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26" w:history="1">
        <w:r>
          <w:rPr>
            <w:rFonts w:ascii="仿宋" w:eastAsia="仿宋" w:hAnsi="仿宋" w:cs="仿宋" w:hint="eastAsia"/>
            <w:lang w:eastAsia="zh-CN"/>
          </w:rPr>
          <w:t>概论</w:t>
        </w:r>
        <w:r>
          <w:tab/>
        </w:r>
        <w:r>
          <w:fldChar w:fldCharType="begin"/>
        </w:r>
        <w:r>
          <w:instrText xml:space="preserve"> PAGEREF _Toc23426 \h </w:instrText>
        </w:r>
        <w:r>
          <w:fldChar w:fldCharType="separate"/>
        </w:r>
        <w:r>
          <w:t>3</w:t>
        </w:r>
        <w:r>
          <w:fldChar w:fldCharType="end"/>
        </w:r>
      </w:hyperlink>
    </w:p>
    <w:p>
      <w:pPr>
        <w:pStyle w:val="TOC1"/>
        <w:tabs>
          <w:tab w:val="right" w:leader="dot" w:pos="8306"/>
        </w:tabs>
      </w:pPr>
      <w:hyperlink w:anchor="_Toc7236" w:history="1">
        <w:r>
          <w:rPr>
            <w:rFonts w:ascii="仿宋" w:eastAsia="仿宋" w:hAnsi="仿宋" w:cs="仿宋" w:hint="eastAsia"/>
            <w:lang w:eastAsia="zh-CN"/>
          </w:rPr>
          <w:t>一、资源开发及综合利用分析</w:t>
        </w:r>
        <w:r>
          <w:tab/>
        </w:r>
        <w:r>
          <w:fldChar w:fldCharType="begin"/>
        </w:r>
        <w:r>
          <w:instrText xml:space="preserve"> PAGEREF _Toc7236 \h </w:instrText>
        </w:r>
        <w:r>
          <w:fldChar w:fldCharType="separate"/>
        </w:r>
        <w:r>
          <w:t>3</w:t>
        </w:r>
        <w:r>
          <w:fldChar w:fldCharType="end"/>
        </w:r>
      </w:hyperlink>
    </w:p>
    <w:p>
      <w:pPr>
        <w:pStyle w:val="TOC2"/>
        <w:tabs>
          <w:tab w:val="right" w:leader="dot" w:pos="8306"/>
        </w:tabs>
      </w:pPr>
      <w:hyperlink w:anchor="_Toc1257" w:history="1">
        <w:r>
          <w:rPr>
            <w:rFonts w:ascii="仿宋" w:eastAsia="仿宋" w:hAnsi="仿宋" w:cs="仿宋" w:hint="eastAsia"/>
            <w:lang w:eastAsia="zh-CN"/>
          </w:rPr>
          <w:t>(一)、资源开发方案</w:t>
        </w:r>
        <w:r>
          <w:tab/>
        </w:r>
        <w:r>
          <w:fldChar w:fldCharType="begin"/>
        </w:r>
        <w:r>
          <w:instrText xml:space="preserve"> PAGEREF _Toc1257 \h </w:instrText>
        </w:r>
        <w:r>
          <w:fldChar w:fldCharType="separate"/>
        </w:r>
        <w:r>
          <w:t>3</w:t>
        </w:r>
        <w:r>
          <w:fldChar w:fldCharType="end"/>
        </w:r>
      </w:hyperlink>
    </w:p>
    <w:p>
      <w:pPr>
        <w:pStyle w:val="TOC2"/>
        <w:tabs>
          <w:tab w:val="right" w:leader="dot" w:pos="8306"/>
        </w:tabs>
      </w:pPr>
      <w:hyperlink w:anchor="_Toc22570" w:history="1">
        <w:r>
          <w:rPr>
            <w:rFonts w:ascii="仿宋" w:eastAsia="仿宋" w:hAnsi="仿宋" w:cs="仿宋" w:hint="eastAsia"/>
            <w:lang w:eastAsia="zh-CN"/>
          </w:rPr>
          <w:t>(二)、资源利用方案</w:t>
        </w:r>
        <w:r>
          <w:tab/>
        </w:r>
        <w:r>
          <w:fldChar w:fldCharType="begin"/>
        </w:r>
        <w:r>
          <w:instrText xml:space="preserve"> PAGEREF _Toc22570 \h </w:instrText>
        </w:r>
        <w:r>
          <w:fldChar w:fldCharType="separate"/>
        </w:r>
        <w:r>
          <w:t>4</w:t>
        </w:r>
        <w:r>
          <w:fldChar w:fldCharType="end"/>
        </w:r>
      </w:hyperlink>
    </w:p>
    <w:p>
      <w:pPr>
        <w:pStyle w:val="TOC2"/>
        <w:tabs>
          <w:tab w:val="right" w:leader="dot" w:pos="8306"/>
        </w:tabs>
      </w:pPr>
      <w:hyperlink w:anchor="_Toc19721" w:history="1">
        <w:r>
          <w:rPr>
            <w:rFonts w:ascii="仿宋" w:eastAsia="仿宋" w:hAnsi="仿宋" w:cs="仿宋" w:hint="eastAsia"/>
            <w:lang w:eastAsia="zh-CN"/>
          </w:rPr>
          <w:t>(三)、资源节约措施</w:t>
        </w:r>
        <w:r>
          <w:tab/>
        </w:r>
        <w:r>
          <w:fldChar w:fldCharType="begin"/>
        </w:r>
        <w:r>
          <w:instrText xml:space="preserve"> PAGEREF _Toc19721 \h </w:instrText>
        </w:r>
        <w:r>
          <w:fldChar w:fldCharType="separate"/>
        </w:r>
        <w:r>
          <w:t>5</w:t>
        </w:r>
        <w:r>
          <w:fldChar w:fldCharType="end"/>
        </w:r>
      </w:hyperlink>
    </w:p>
    <w:p>
      <w:pPr>
        <w:pStyle w:val="TOC1"/>
        <w:tabs>
          <w:tab w:val="right" w:leader="dot" w:pos="8306"/>
        </w:tabs>
      </w:pPr>
      <w:hyperlink w:anchor="_Toc8186" w:history="1">
        <w:r>
          <w:rPr>
            <w:rFonts w:ascii="仿宋" w:eastAsia="仿宋" w:hAnsi="仿宋" w:cs="仿宋" w:hint="eastAsia"/>
            <w:lang w:eastAsia="zh-CN"/>
          </w:rPr>
          <w:t>二、项目监理与质量保证</w:t>
        </w:r>
        <w:r>
          <w:tab/>
        </w:r>
        <w:r>
          <w:fldChar w:fldCharType="begin"/>
        </w:r>
        <w:r>
          <w:instrText xml:space="preserve"> PAGEREF _Toc8186 \h </w:instrText>
        </w:r>
        <w:r>
          <w:fldChar w:fldCharType="separate"/>
        </w:r>
        <w:r>
          <w:t>6</w:t>
        </w:r>
        <w:r>
          <w:fldChar w:fldCharType="end"/>
        </w:r>
      </w:hyperlink>
    </w:p>
    <w:p>
      <w:pPr>
        <w:pStyle w:val="TOC2"/>
        <w:tabs>
          <w:tab w:val="right" w:leader="dot" w:pos="8306"/>
        </w:tabs>
      </w:pPr>
      <w:hyperlink w:anchor="_Toc23083" w:history="1">
        <w:r>
          <w:rPr>
            <w:rFonts w:ascii="仿宋" w:eastAsia="仿宋" w:hAnsi="仿宋" w:cs="仿宋" w:hint="eastAsia"/>
            <w:lang w:eastAsia="zh-CN"/>
          </w:rPr>
          <w:t>(一)、监理体系构建</w:t>
        </w:r>
        <w:r>
          <w:tab/>
        </w:r>
        <w:r>
          <w:fldChar w:fldCharType="begin"/>
        </w:r>
        <w:r>
          <w:instrText xml:space="preserve"> PAGEREF _Toc23083 \h </w:instrText>
        </w:r>
        <w:r>
          <w:fldChar w:fldCharType="separate"/>
        </w:r>
        <w:r>
          <w:t>6</w:t>
        </w:r>
        <w:r>
          <w:fldChar w:fldCharType="end"/>
        </w:r>
      </w:hyperlink>
    </w:p>
    <w:p>
      <w:pPr>
        <w:pStyle w:val="TOC2"/>
        <w:tabs>
          <w:tab w:val="right" w:leader="dot" w:pos="8306"/>
        </w:tabs>
      </w:pPr>
      <w:hyperlink w:anchor="_Toc31609" w:history="1">
        <w:r>
          <w:rPr>
            <w:rFonts w:ascii="仿宋" w:eastAsia="仿宋" w:hAnsi="仿宋" w:cs="仿宋" w:hint="eastAsia"/>
            <w:lang w:eastAsia="zh-CN"/>
          </w:rPr>
          <w:t>(二)、质量保证体系实施</w:t>
        </w:r>
        <w:r>
          <w:tab/>
        </w:r>
        <w:r>
          <w:fldChar w:fldCharType="begin"/>
        </w:r>
        <w:r>
          <w:instrText xml:space="preserve"> PAGEREF _Toc31609 \h </w:instrText>
        </w:r>
        <w:r>
          <w:fldChar w:fldCharType="separate"/>
        </w:r>
        <w:r>
          <w:t>7</w:t>
        </w:r>
        <w:r>
          <w:fldChar w:fldCharType="end"/>
        </w:r>
      </w:hyperlink>
    </w:p>
    <w:p>
      <w:pPr>
        <w:pStyle w:val="TOC2"/>
        <w:tabs>
          <w:tab w:val="right" w:leader="dot" w:pos="8306"/>
        </w:tabs>
      </w:pPr>
      <w:hyperlink w:anchor="_Toc11552" w:history="1">
        <w:r>
          <w:rPr>
            <w:rFonts w:ascii="仿宋" w:eastAsia="仿宋" w:hAnsi="仿宋" w:cs="仿宋" w:hint="eastAsia"/>
            <w:lang w:eastAsia="zh-CN"/>
          </w:rPr>
          <w:t>(三)、监理与质量控制流程</w:t>
        </w:r>
        <w:r>
          <w:tab/>
        </w:r>
        <w:r>
          <w:fldChar w:fldCharType="begin"/>
        </w:r>
        <w:r>
          <w:instrText xml:space="preserve"> PAGEREF _Toc11552 \h </w:instrText>
        </w:r>
        <w:r>
          <w:fldChar w:fldCharType="separate"/>
        </w:r>
        <w:r>
          <w:t>8</w:t>
        </w:r>
        <w:r>
          <w:fldChar w:fldCharType="end"/>
        </w:r>
      </w:hyperlink>
    </w:p>
    <w:p>
      <w:pPr>
        <w:pStyle w:val="TOC1"/>
        <w:tabs>
          <w:tab w:val="right" w:leader="dot" w:pos="8306"/>
        </w:tabs>
      </w:pPr>
      <w:hyperlink w:anchor="_Toc2023" w:history="1">
        <w:r>
          <w:rPr>
            <w:rFonts w:ascii="仿宋" w:eastAsia="仿宋" w:hAnsi="仿宋" w:cs="仿宋" w:hint="eastAsia"/>
            <w:lang w:eastAsia="zh-CN"/>
          </w:rPr>
          <w:t>三、背景、必要性分析</w:t>
        </w:r>
        <w:r>
          <w:tab/>
        </w:r>
        <w:r>
          <w:fldChar w:fldCharType="begin"/>
        </w:r>
        <w:r>
          <w:instrText xml:space="preserve"> PAGEREF _Toc2023 \h </w:instrText>
        </w:r>
        <w:r>
          <w:fldChar w:fldCharType="separate"/>
        </w:r>
        <w:r>
          <w:t>8</w:t>
        </w:r>
        <w:r>
          <w:fldChar w:fldCharType="end"/>
        </w:r>
      </w:hyperlink>
    </w:p>
    <w:p>
      <w:pPr>
        <w:pStyle w:val="TOC2"/>
        <w:tabs>
          <w:tab w:val="right" w:leader="dot" w:pos="8306"/>
        </w:tabs>
      </w:pPr>
      <w:hyperlink w:anchor="_Toc22287" w:history="1">
        <w:r>
          <w:rPr>
            <w:rFonts w:ascii="仿宋" w:eastAsia="仿宋" w:hAnsi="仿宋" w:cs="仿宋" w:hint="eastAsia"/>
            <w:lang w:eastAsia="zh-CN"/>
          </w:rPr>
          <w:t>(一)、项目建设背景</w:t>
        </w:r>
        <w:r>
          <w:tab/>
        </w:r>
        <w:r>
          <w:fldChar w:fldCharType="begin"/>
        </w:r>
        <w:r>
          <w:instrText xml:space="preserve"> PAGEREF _Toc22287 \h </w:instrText>
        </w:r>
        <w:r>
          <w:fldChar w:fldCharType="separate"/>
        </w:r>
        <w:r>
          <w:t>8</w:t>
        </w:r>
        <w:r>
          <w:fldChar w:fldCharType="end"/>
        </w:r>
      </w:hyperlink>
    </w:p>
    <w:p>
      <w:pPr>
        <w:pStyle w:val="TOC2"/>
        <w:tabs>
          <w:tab w:val="right" w:leader="dot" w:pos="8306"/>
        </w:tabs>
      </w:pPr>
      <w:hyperlink w:anchor="_Toc32531" w:history="1">
        <w:r>
          <w:rPr>
            <w:rFonts w:ascii="仿宋" w:eastAsia="仿宋" w:hAnsi="仿宋" w:cs="仿宋" w:hint="eastAsia"/>
            <w:lang w:eastAsia="zh-CN"/>
          </w:rPr>
          <w:t>(二)、必要性分析</w:t>
        </w:r>
        <w:r>
          <w:tab/>
        </w:r>
        <w:r>
          <w:fldChar w:fldCharType="begin"/>
        </w:r>
        <w:r>
          <w:instrText xml:space="preserve"> PAGEREF _Toc32531 \h </w:instrText>
        </w:r>
        <w:r>
          <w:fldChar w:fldCharType="separate"/>
        </w:r>
        <w:r>
          <w:t>9</w:t>
        </w:r>
        <w:r>
          <w:fldChar w:fldCharType="end"/>
        </w:r>
      </w:hyperlink>
    </w:p>
    <w:p>
      <w:pPr>
        <w:pStyle w:val="TOC2"/>
        <w:tabs>
          <w:tab w:val="right" w:leader="dot" w:pos="8306"/>
        </w:tabs>
      </w:pPr>
      <w:hyperlink w:anchor="_Toc27332" w:history="1">
        <w:r>
          <w:rPr>
            <w:rFonts w:ascii="仿宋" w:eastAsia="仿宋" w:hAnsi="仿宋" w:cs="仿宋" w:hint="eastAsia"/>
            <w:lang w:eastAsia="zh-CN"/>
          </w:rPr>
          <w:t>(三)、项目建设有利条件</w:t>
        </w:r>
        <w:r>
          <w:tab/>
        </w:r>
        <w:r>
          <w:fldChar w:fldCharType="begin"/>
        </w:r>
        <w:r>
          <w:instrText xml:space="preserve"> PAGEREF _Toc27332 \h </w:instrText>
        </w:r>
        <w:r>
          <w:fldChar w:fldCharType="separate"/>
        </w:r>
        <w:r>
          <w:t>11</w:t>
        </w:r>
        <w:r>
          <w:fldChar w:fldCharType="end"/>
        </w:r>
      </w:hyperlink>
    </w:p>
    <w:p>
      <w:pPr>
        <w:pStyle w:val="TOC1"/>
        <w:tabs>
          <w:tab w:val="right" w:leader="dot" w:pos="8306"/>
        </w:tabs>
      </w:pPr>
      <w:hyperlink w:anchor="_Toc20454" w:history="1">
        <w:r>
          <w:rPr>
            <w:rFonts w:ascii="仿宋" w:eastAsia="仿宋" w:hAnsi="仿宋" w:cs="仿宋" w:hint="eastAsia"/>
            <w:lang w:eastAsia="zh-CN"/>
          </w:rPr>
          <w:t>四、冲压机项目概论</w:t>
        </w:r>
        <w:r>
          <w:tab/>
        </w:r>
        <w:r>
          <w:fldChar w:fldCharType="begin"/>
        </w:r>
        <w:r>
          <w:instrText xml:space="preserve"> PAGEREF _Toc20454 \h </w:instrText>
        </w:r>
        <w:r>
          <w:fldChar w:fldCharType="separate"/>
        </w:r>
        <w:r>
          <w:t>12</w:t>
        </w:r>
        <w:r>
          <w:fldChar w:fldCharType="end"/>
        </w:r>
      </w:hyperlink>
    </w:p>
    <w:p>
      <w:pPr>
        <w:pStyle w:val="TOC2"/>
        <w:tabs>
          <w:tab w:val="right" w:leader="dot" w:pos="8306"/>
        </w:tabs>
      </w:pPr>
      <w:hyperlink w:anchor="_Toc28048" w:history="1">
        <w:r>
          <w:rPr>
            <w:rFonts w:ascii="仿宋" w:eastAsia="仿宋" w:hAnsi="仿宋" w:cs="仿宋" w:hint="eastAsia"/>
            <w:lang w:eastAsia="zh-CN"/>
          </w:rPr>
          <w:t>(一)、项目申报单位概况</w:t>
        </w:r>
        <w:r>
          <w:tab/>
        </w:r>
        <w:r>
          <w:fldChar w:fldCharType="begin"/>
        </w:r>
        <w:r>
          <w:instrText xml:space="preserve"> PAGEREF _Toc28048 \h </w:instrText>
        </w:r>
        <w:r>
          <w:fldChar w:fldCharType="separate"/>
        </w:r>
        <w:r>
          <w:t>12</w:t>
        </w:r>
        <w:r>
          <w:fldChar w:fldCharType="end"/>
        </w:r>
      </w:hyperlink>
    </w:p>
    <w:p>
      <w:pPr>
        <w:pStyle w:val="TOC2"/>
        <w:tabs>
          <w:tab w:val="right" w:leader="dot" w:pos="8306"/>
        </w:tabs>
      </w:pPr>
      <w:hyperlink w:anchor="_Toc7253" w:history="1">
        <w:r>
          <w:rPr>
            <w:rFonts w:ascii="仿宋" w:eastAsia="仿宋" w:hAnsi="仿宋" w:cs="仿宋" w:hint="eastAsia"/>
            <w:lang w:eastAsia="zh-CN"/>
          </w:rPr>
          <w:t>(二)、项目概况</w:t>
        </w:r>
        <w:r>
          <w:tab/>
        </w:r>
        <w:r>
          <w:fldChar w:fldCharType="begin"/>
        </w:r>
        <w:r>
          <w:instrText xml:space="preserve"> PAGEREF _Toc7253 \h </w:instrText>
        </w:r>
        <w:r>
          <w:fldChar w:fldCharType="separate"/>
        </w:r>
        <w:r>
          <w:t>13</w:t>
        </w:r>
        <w:r>
          <w:fldChar w:fldCharType="end"/>
        </w:r>
      </w:hyperlink>
    </w:p>
    <w:p>
      <w:pPr>
        <w:pStyle w:val="TOC1"/>
        <w:tabs>
          <w:tab w:val="right" w:leader="dot" w:pos="8306"/>
        </w:tabs>
      </w:pPr>
      <w:hyperlink w:anchor="_Toc27629" w:history="1">
        <w:r>
          <w:rPr>
            <w:rFonts w:ascii="仿宋" w:eastAsia="仿宋" w:hAnsi="仿宋" w:cs="仿宋" w:hint="eastAsia"/>
            <w:lang w:eastAsia="zh-CN"/>
          </w:rPr>
          <w:t>五、项目选址研究</w:t>
        </w:r>
        <w:r>
          <w:tab/>
        </w:r>
        <w:r>
          <w:fldChar w:fldCharType="begin"/>
        </w:r>
        <w:r>
          <w:instrText xml:space="preserve"> PAGEREF _Toc27629 \h </w:instrText>
        </w:r>
        <w:r>
          <w:fldChar w:fldCharType="separate"/>
        </w:r>
        <w:r>
          <w:t>16</w:t>
        </w:r>
        <w:r>
          <w:fldChar w:fldCharType="end"/>
        </w:r>
      </w:hyperlink>
    </w:p>
    <w:p>
      <w:pPr>
        <w:pStyle w:val="TOC2"/>
        <w:tabs>
          <w:tab w:val="right" w:leader="dot" w:pos="8306"/>
        </w:tabs>
      </w:pPr>
      <w:hyperlink w:anchor="_Toc20446" w:history="1">
        <w:r>
          <w:rPr>
            <w:rFonts w:ascii="仿宋" w:eastAsia="仿宋" w:hAnsi="仿宋" w:cs="仿宋" w:hint="eastAsia"/>
            <w:lang w:eastAsia="zh-CN"/>
          </w:rPr>
          <w:t>(一)、项目选址原则</w:t>
        </w:r>
        <w:r>
          <w:tab/>
        </w:r>
        <w:r>
          <w:fldChar w:fldCharType="begin"/>
        </w:r>
        <w:r>
          <w:instrText xml:space="preserve"> PAGEREF _Toc20446 \h </w:instrText>
        </w:r>
        <w:r>
          <w:fldChar w:fldCharType="separate"/>
        </w:r>
        <w:r>
          <w:t>16</w:t>
        </w:r>
        <w:r>
          <w:fldChar w:fldCharType="end"/>
        </w:r>
      </w:hyperlink>
    </w:p>
    <w:p>
      <w:pPr>
        <w:pStyle w:val="TOC2"/>
        <w:tabs>
          <w:tab w:val="right" w:leader="dot" w:pos="8306"/>
        </w:tabs>
      </w:pPr>
      <w:hyperlink w:anchor="_Toc14473" w:history="1">
        <w:r>
          <w:rPr>
            <w:rFonts w:ascii="仿宋" w:eastAsia="仿宋" w:hAnsi="仿宋" w:cs="仿宋" w:hint="eastAsia"/>
            <w:lang w:eastAsia="zh-CN"/>
          </w:rPr>
          <w:t>(二)、项目选址</w:t>
        </w:r>
        <w:r>
          <w:tab/>
        </w:r>
        <w:r>
          <w:fldChar w:fldCharType="begin"/>
        </w:r>
        <w:r>
          <w:instrText xml:space="preserve"> PAGEREF _Toc14473 \h </w:instrText>
        </w:r>
        <w:r>
          <w:fldChar w:fldCharType="separate"/>
        </w:r>
        <w:r>
          <w:t>20</w:t>
        </w:r>
        <w:r>
          <w:fldChar w:fldCharType="end"/>
        </w:r>
      </w:hyperlink>
    </w:p>
    <w:p>
      <w:pPr>
        <w:pStyle w:val="TOC2"/>
        <w:tabs>
          <w:tab w:val="right" w:leader="dot" w:pos="8306"/>
        </w:tabs>
      </w:pPr>
      <w:hyperlink w:anchor="_Toc23297" w:history="1">
        <w:r>
          <w:rPr>
            <w:rFonts w:ascii="仿宋" w:eastAsia="仿宋" w:hAnsi="仿宋" w:cs="仿宋" w:hint="eastAsia"/>
            <w:lang w:eastAsia="zh-CN"/>
          </w:rPr>
          <w:t>(三)、建设条件分析</w:t>
        </w:r>
        <w:r>
          <w:tab/>
        </w:r>
        <w:r>
          <w:fldChar w:fldCharType="begin"/>
        </w:r>
        <w:r>
          <w:instrText xml:space="preserve"> PAGEREF _Toc23297 \h </w:instrText>
        </w:r>
        <w:r>
          <w:fldChar w:fldCharType="separate"/>
        </w:r>
        <w:r>
          <w:t>22</w:t>
        </w:r>
        <w:r>
          <w:fldChar w:fldCharType="end"/>
        </w:r>
      </w:hyperlink>
    </w:p>
    <w:p>
      <w:pPr>
        <w:pStyle w:val="TOC2"/>
        <w:tabs>
          <w:tab w:val="right" w:leader="dot" w:pos="8306"/>
        </w:tabs>
      </w:pPr>
      <w:hyperlink w:anchor="_Toc20580" w:history="1">
        <w:r>
          <w:rPr>
            <w:rFonts w:ascii="仿宋" w:eastAsia="仿宋" w:hAnsi="仿宋" w:cs="仿宋" w:hint="eastAsia"/>
            <w:lang w:eastAsia="zh-CN"/>
          </w:rPr>
          <w:t>(四)、用地控制指标</w:t>
        </w:r>
        <w:r>
          <w:tab/>
        </w:r>
        <w:r>
          <w:fldChar w:fldCharType="begin"/>
        </w:r>
        <w:r>
          <w:instrText xml:space="preserve"> PAGEREF _Toc20580 \h </w:instrText>
        </w:r>
        <w:r>
          <w:fldChar w:fldCharType="separate"/>
        </w:r>
        <w:r>
          <w:t>23</w:t>
        </w:r>
        <w:r>
          <w:fldChar w:fldCharType="end"/>
        </w:r>
      </w:hyperlink>
    </w:p>
    <w:p>
      <w:pPr>
        <w:pStyle w:val="TOC2"/>
        <w:tabs>
          <w:tab w:val="right" w:leader="dot" w:pos="8306"/>
        </w:tabs>
      </w:pPr>
      <w:hyperlink w:anchor="_Toc17224" w:history="1">
        <w:r>
          <w:rPr>
            <w:rFonts w:ascii="仿宋" w:eastAsia="仿宋" w:hAnsi="仿宋" w:cs="仿宋" w:hint="eastAsia"/>
            <w:lang w:eastAsia="zh-CN"/>
          </w:rPr>
          <w:t>(五)、地总体要求</w:t>
        </w:r>
        <w:r>
          <w:tab/>
        </w:r>
        <w:r>
          <w:fldChar w:fldCharType="begin"/>
        </w:r>
        <w:r>
          <w:instrText xml:space="preserve"> PAGEREF _Toc17224 \h </w:instrText>
        </w:r>
        <w:r>
          <w:fldChar w:fldCharType="separate"/>
        </w:r>
        <w:r>
          <w:t>24</w:t>
        </w:r>
        <w:r>
          <w:fldChar w:fldCharType="end"/>
        </w:r>
      </w:hyperlink>
    </w:p>
    <w:p>
      <w:pPr>
        <w:pStyle w:val="TOC2"/>
        <w:tabs>
          <w:tab w:val="right" w:leader="dot" w:pos="8306"/>
        </w:tabs>
      </w:pPr>
      <w:hyperlink w:anchor="_Toc29989" w:history="1">
        <w:r>
          <w:rPr>
            <w:rFonts w:ascii="仿宋" w:eastAsia="仿宋" w:hAnsi="仿宋" w:cs="仿宋" w:hint="eastAsia"/>
            <w:lang w:eastAsia="zh-CN"/>
          </w:rPr>
          <w:t>(六)、节约用地措施</w:t>
        </w:r>
        <w:r>
          <w:tab/>
        </w:r>
        <w:r>
          <w:fldChar w:fldCharType="begin"/>
        </w:r>
        <w:r>
          <w:instrText xml:space="preserve"> PAGEREF _Toc29989 \h </w:instrText>
        </w:r>
        <w:r>
          <w:fldChar w:fldCharType="separate"/>
        </w:r>
        <w:r>
          <w:t>26</w:t>
        </w:r>
        <w:r>
          <w:fldChar w:fldCharType="end"/>
        </w:r>
      </w:hyperlink>
    </w:p>
    <w:p>
      <w:pPr>
        <w:pStyle w:val="TOC2"/>
        <w:tabs>
          <w:tab w:val="right" w:leader="dot" w:pos="8306"/>
        </w:tabs>
      </w:pPr>
      <w:hyperlink w:anchor="_Toc29923" w:history="1">
        <w:r>
          <w:rPr>
            <w:rFonts w:ascii="仿宋" w:eastAsia="仿宋" w:hAnsi="仿宋" w:cs="仿宋" w:hint="eastAsia"/>
            <w:lang w:eastAsia="zh-CN"/>
          </w:rPr>
          <w:t>(七)、选址综合评价</w:t>
        </w:r>
        <w:r>
          <w:tab/>
        </w:r>
        <w:r>
          <w:fldChar w:fldCharType="begin"/>
        </w:r>
        <w:r>
          <w:instrText xml:space="preserve"> PAGEREF _Toc29923 \h </w:instrText>
        </w:r>
        <w:r>
          <w:fldChar w:fldCharType="separate"/>
        </w:r>
        <w:r>
          <w:t>27</w:t>
        </w:r>
        <w:r>
          <w:fldChar w:fldCharType="end"/>
        </w:r>
      </w:hyperlink>
    </w:p>
    <w:p>
      <w:pPr>
        <w:pStyle w:val="TOC1"/>
        <w:tabs>
          <w:tab w:val="right" w:leader="dot" w:pos="8306"/>
        </w:tabs>
      </w:pPr>
      <w:hyperlink w:anchor="_Toc22229" w:history="1">
        <w:r>
          <w:rPr>
            <w:rFonts w:ascii="仿宋" w:eastAsia="仿宋" w:hAnsi="仿宋" w:cs="仿宋" w:hint="eastAsia"/>
            <w:lang w:eastAsia="zh-CN"/>
          </w:rPr>
          <w:t>六、财务管理与成本控制</w:t>
        </w:r>
        <w:r>
          <w:tab/>
        </w:r>
        <w:r>
          <w:fldChar w:fldCharType="begin"/>
        </w:r>
        <w:r>
          <w:instrText xml:space="preserve"> PAGEREF _Toc22229 \h </w:instrText>
        </w:r>
        <w:r>
          <w:fldChar w:fldCharType="separate"/>
        </w:r>
        <w:r>
          <w:t>28</w:t>
        </w:r>
        <w:r>
          <w:fldChar w:fldCharType="end"/>
        </w:r>
      </w:hyperlink>
    </w:p>
    <w:p>
      <w:pPr>
        <w:pStyle w:val="TOC2"/>
        <w:tabs>
          <w:tab w:val="right" w:leader="dot" w:pos="8306"/>
        </w:tabs>
      </w:pPr>
      <w:hyperlink w:anchor="_Toc27115" w:history="1">
        <w:r>
          <w:rPr>
            <w:rFonts w:ascii="仿宋" w:eastAsia="仿宋" w:hAnsi="仿宋" w:cs="仿宋" w:hint="eastAsia"/>
            <w:lang w:eastAsia="zh-CN"/>
          </w:rPr>
          <w:t>(一)、财务管理体系建设</w:t>
        </w:r>
        <w:r>
          <w:tab/>
        </w:r>
        <w:r>
          <w:fldChar w:fldCharType="begin"/>
        </w:r>
        <w:r>
          <w:instrText xml:space="preserve"> PAGEREF _Toc27115 \h </w:instrText>
        </w:r>
        <w:r>
          <w:fldChar w:fldCharType="separate"/>
        </w:r>
        <w:r>
          <w:t>28</w:t>
        </w:r>
        <w:r>
          <w:fldChar w:fldCharType="end"/>
        </w:r>
      </w:hyperlink>
    </w:p>
    <w:p>
      <w:pPr>
        <w:pStyle w:val="TOC2"/>
        <w:tabs>
          <w:tab w:val="right" w:leader="dot" w:pos="8306"/>
        </w:tabs>
      </w:pPr>
      <w:hyperlink w:anchor="_Toc12439" w:history="1">
        <w:r>
          <w:rPr>
            <w:rFonts w:ascii="仿宋" w:eastAsia="仿宋" w:hAnsi="仿宋" w:cs="仿宋" w:hint="eastAsia"/>
            <w:lang w:eastAsia="zh-CN"/>
          </w:rPr>
          <w:t>(二)、成本控制措施</w:t>
        </w:r>
        <w:r>
          <w:tab/>
        </w:r>
        <w:r>
          <w:fldChar w:fldCharType="begin"/>
        </w:r>
        <w:r>
          <w:instrText xml:space="preserve"> PAGEREF _Toc12439 \h </w:instrText>
        </w:r>
        <w:r>
          <w:fldChar w:fldCharType="separate"/>
        </w:r>
        <w:r>
          <w:t>29</w:t>
        </w:r>
        <w:r>
          <w:fldChar w:fldCharType="end"/>
        </w:r>
      </w:hyperlink>
    </w:p>
    <w:p>
      <w:pPr>
        <w:pStyle w:val="TOC1"/>
        <w:tabs>
          <w:tab w:val="right" w:leader="dot" w:pos="8306"/>
        </w:tabs>
      </w:pPr>
      <w:hyperlink w:anchor="_Toc7349" w:history="1">
        <w:r>
          <w:rPr>
            <w:rFonts w:ascii="仿宋" w:eastAsia="仿宋" w:hAnsi="仿宋" w:cs="仿宋" w:hint="eastAsia"/>
            <w:lang w:eastAsia="zh-CN"/>
          </w:rPr>
          <w:t>七、项目变更管理</w:t>
        </w:r>
        <w:r>
          <w:tab/>
        </w:r>
        <w:r>
          <w:fldChar w:fldCharType="begin"/>
        </w:r>
        <w:r>
          <w:instrText xml:space="preserve"> PAGEREF _Toc7349 \h </w:instrText>
        </w:r>
        <w:r>
          <w:fldChar w:fldCharType="separate"/>
        </w:r>
        <w:r>
          <w:t>30</w:t>
        </w:r>
        <w:r>
          <w:fldChar w:fldCharType="end"/>
        </w:r>
      </w:hyperlink>
    </w:p>
    <w:p>
      <w:pPr>
        <w:pStyle w:val="TOC2"/>
        <w:tabs>
          <w:tab w:val="right" w:leader="dot" w:pos="8306"/>
        </w:tabs>
      </w:pPr>
      <w:hyperlink w:anchor="_Toc6181" w:history="1">
        <w:r>
          <w:rPr>
            <w:rFonts w:ascii="仿宋" w:eastAsia="仿宋" w:hAnsi="仿宋" w:cs="仿宋" w:hint="eastAsia"/>
            <w:lang w:eastAsia="zh-CN"/>
          </w:rPr>
          <w:t>(一)、变更控制流程</w:t>
        </w:r>
        <w:r>
          <w:tab/>
        </w:r>
        <w:r>
          <w:fldChar w:fldCharType="begin"/>
        </w:r>
        <w:r>
          <w:instrText xml:space="preserve"> PAGEREF _Toc6181 \h </w:instrText>
        </w:r>
        <w:r>
          <w:fldChar w:fldCharType="separate"/>
        </w:r>
        <w:r>
          <w:t>30</w:t>
        </w:r>
        <w:r>
          <w:fldChar w:fldCharType="end"/>
        </w:r>
      </w:hyperlink>
    </w:p>
    <w:p>
      <w:pPr>
        <w:pStyle w:val="TOC2"/>
        <w:tabs>
          <w:tab w:val="right" w:leader="dot" w:pos="8306"/>
        </w:tabs>
      </w:pPr>
      <w:hyperlink w:anchor="_Toc9706" w:history="1">
        <w:r>
          <w:rPr>
            <w:rFonts w:ascii="仿宋" w:eastAsia="仿宋" w:hAnsi="仿宋" w:cs="仿宋" w:hint="eastAsia"/>
            <w:lang w:eastAsia="zh-CN"/>
          </w:rPr>
          <w:t>(二)、影响评估与处理</w:t>
        </w:r>
        <w:r>
          <w:tab/>
        </w:r>
        <w:r>
          <w:fldChar w:fldCharType="begin"/>
        </w:r>
        <w:r>
          <w:instrText xml:space="preserve"> PAGEREF _Toc9706 \h </w:instrText>
        </w:r>
        <w:r>
          <w:fldChar w:fldCharType="separate"/>
        </w:r>
        <w:r>
          <w:t>31</w:t>
        </w:r>
        <w:r>
          <w:fldChar w:fldCharType="end"/>
        </w:r>
      </w:hyperlink>
    </w:p>
    <w:p>
      <w:pPr>
        <w:pStyle w:val="TOC2"/>
        <w:tabs>
          <w:tab w:val="right" w:leader="dot" w:pos="8306"/>
        </w:tabs>
      </w:pPr>
      <w:hyperlink w:anchor="_Toc32268" w:history="1">
        <w:r>
          <w:rPr>
            <w:rFonts w:ascii="仿宋" w:eastAsia="仿宋" w:hAnsi="仿宋" w:cs="仿宋" w:hint="eastAsia"/>
            <w:lang w:eastAsia="zh-CN"/>
          </w:rPr>
          <w:t>(三)、变更记录与追踪</w:t>
        </w:r>
        <w:r>
          <w:tab/>
        </w:r>
        <w:r>
          <w:fldChar w:fldCharType="begin"/>
        </w:r>
        <w:r>
          <w:instrText xml:space="preserve"> PAGEREF _Toc32268 \h </w:instrText>
        </w:r>
        <w:r>
          <w:fldChar w:fldCharType="separate"/>
        </w:r>
        <w:r>
          <w:t>33</w:t>
        </w:r>
        <w:r>
          <w:fldChar w:fldCharType="end"/>
        </w:r>
      </w:hyperlink>
    </w:p>
    <w:p>
      <w:pPr>
        <w:pStyle w:val="TOC2"/>
        <w:tabs>
          <w:tab w:val="right" w:leader="dot" w:pos="8306"/>
        </w:tabs>
      </w:pPr>
      <w:hyperlink w:anchor="_Toc11329" w:history="1">
        <w:r>
          <w:rPr>
            <w:rFonts w:ascii="仿宋" w:eastAsia="仿宋" w:hAnsi="仿宋" w:cs="仿宋" w:hint="eastAsia"/>
            <w:lang w:eastAsia="zh-CN"/>
          </w:rPr>
          <w:t>(四)、变更管理策略</w:t>
        </w:r>
        <w:r>
          <w:tab/>
        </w:r>
        <w:r>
          <w:fldChar w:fldCharType="begin"/>
        </w:r>
        <w:r>
          <w:instrText xml:space="preserve"> PAGEREF _Toc11329 \h </w:instrText>
        </w:r>
        <w:r>
          <w:fldChar w:fldCharType="separate"/>
        </w:r>
        <w:r>
          <w:t>34</w:t>
        </w:r>
        <w:r>
          <w:fldChar w:fldCharType="end"/>
        </w:r>
      </w:hyperlink>
    </w:p>
    <w:p>
      <w:pPr>
        <w:pStyle w:val="TOC1"/>
        <w:tabs>
          <w:tab w:val="right" w:leader="dot" w:pos="8306"/>
        </w:tabs>
      </w:pPr>
      <w:hyperlink w:anchor="_Toc3333" w:history="1">
        <w:r>
          <w:rPr>
            <w:rFonts w:ascii="仿宋" w:eastAsia="仿宋" w:hAnsi="仿宋" w:cs="仿宋" w:hint="eastAsia"/>
            <w:lang w:eastAsia="zh-CN"/>
          </w:rPr>
          <w:t>八、客户关系管理与市场拓展</w:t>
        </w:r>
        <w:r>
          <w:tab/>
        </w:r>
        <w:r>
          <w:fldChar w:fldCharType="begin"/>
        </w:r>
        <w:r>
          <w:instrText xml:space="preserve"> PAGEREF _Toc3333 \h </w:instrText>
        </w:r>
        <w:r>
          <w:fldChar w:fldCharType="separate"/>
        </w:r>
        <w:r>
          <w:t>36</w:t>
        </w:r>
        <w:r>
          <w:fldChar w:fldCharType="end"/>
        </w:r>
      </w:hyperlink>
    </w:p>
    <w:p>
      <w:pPr>
        <w:pStyle w:val="TOC2"/>
        <w:tabs>
          <w:tab w:val="right" w:leader="dot" w:pos="8306"/>
        </w:tabs>
      </w:pPr>
      <w:hyperlink w:anchor="_Toc15105" w:history="1">
        <w:r>
          <w:rPr>
            <w:rFonts w:ascii="仿宋" w:eastAsia="仿宋" w:hAnsi="仿宋" w:cs="仿宋" w:hint="eastAsia"/>
            <w:lang w:eastAsia="zh-CN"/>
          </w:rPr>
          <w:t>(一)、客户关系管理策略</w:t>
        </w:r>
        <w:r>
          <w:tab/>
        </w:r>
        <w:r>
          <w:fldChar w:fldCharType="begin"/>
        </w:r>
        <w:r>
          <w:instrText xml:space="preserve"> PAGEREF _Toc15105 \h </w:instrText>
        </w:r>
        <w:r>
          <w:fldChar w:fldCharType="separate"/>
        </w:r>
        <w:r>
          <w:t>36</w:t>
        </w:r>
        <w:r>
          <w:fldChar w:fldCharType="end"/>
        </w:r>
      </w:hyperlink>
    </w:p>
    <w:p>
      <w:pPr>
        <w:pStyle w:val="TOC2"/>
        <w:tabs>
          <w:tab w:val="right" w:leader="dot" w:pos="8306"/>
        </w:tabs>
      </w:pPr>
      <w:hyperlink w:anchor="_Toc18654" w:history="1">
        <w:r>
          <w:rPr>
            <w:rFonts w:ascii="仿宋" w:eastAsia="仿宋" w:hAnsi="仿宋" w:cs="仿宋" w:hint="eastAsia"/>
            <w:lang w:eastAsia="zh-CN"/>
          </w:rPr>
          <w:t>(二)、市场拓展方案</w:t>
        </w:r>
        <w:r>
          <w:tab/>
        </w:r>
        <w:r>
          <w:fldChar w:fldCharType="begin"/>
        </w:r>
        <w:r>
          <w:instrText xml:space="preserve"> PAGEREF _Toc18654 \h </w:instrText>
        </w:r>
        <w:r>
          <w:fldChar w:fldCharType="separate"/>
        </w:r>
        <w:r>
          <w:t>37</w:t>
        </w:r>
        <w:r>
          <w:fldChar w:fldCharType="end"/>
        </w:r>
      </w:hyperlink>
    </w:p>
    <w:p>
      <w:pPr>
        <w:pStyle w:val="TOC1"/>
        <w:tabs>
          <w:tab w:val="right" w:leader="dot" w:pos="8306"/>
        </w:tabs>
      </w:pPr>
      <w:hyperlink w:anchor="_Toc32197" w:history="1">
        <w:r>
          <w:rPr>
            <w:rFonts w:ascii="仿宋" w:eastAsia="仿宋" w:hAnsi="仿宋" w:cs="仿宋" w:hint="eastAsia"/>
            <w:lang w:eastAsia="zh-CN"/>
          </w:rPr>
          <w:t>九、资金管理与财务规划</w:t>
        </w:r>
        <w:r>
          <w:tab/>
        </w:r>
        <w:r>
          <w:fldChar w:fldCharType="begin"/>
        </w:r>
        <w:r>
          <w:instrText xml:space="preserve"> PAGEREF _Toc32197 \h </w:instrText>
        </w:r>
        <w:r>
          <w:fldChar w:fldCharType="separate"/>
        </w:r>
        <w:r>
          <w:t>38</w:t>
        </w:r>
        <w:r>
          <w:fldChar w:fldCharType="end"/>
        </w:r>
      </w:hyperlink>
    </w:p>
    <w:p>
      <w:pPr>
        <w:pStyle w:val="TOC2"/>
        <w:tabs>
          <w:tab w:val="right" w:leader="dot" w:pos="8306"/>
        </w:tabs>
      </w:pPr>
      <w:hyperlink w:anchor="_Toc4552" w:history="1">
        <w:r>
          <w:rPr>
            <w:rFonts w:ascii="仿宋" w:eastAsia="仿宋" w:hAnsi="仿宋" w:cs="仿宋" w:hint="eastAsia"/>
            <w:lang w:eastAsia="zh-CN"/>
          </w:rPr>
          <w:t>(一)、项目资金来源与筹措</w:t>
        </w:r>
        <w:r>
          <w:tab/>
        </w:r>
        <w:r>
          <w:fldChar w:fldCharType="begin"/>
        </w:r>
        <w:r>
          <w:instrText xml:space="preserve"> PAGEREF _Toc4552 \h </w:instrText>
        </w:r>
        <w:r>
          <w:fldChar w:fldCharType="separate"/>
        </w:r>
        <w:r>
          <w:t>38</w:t>
        </w:r>
        <w:r>
          <w:fldChar w:fldCharType="end"/>
        </w:r>
      </w:hyperlink>
    </w:p>
    <w:p>
      <w:pPr>
        <w:pStyle w:val="TOC2"/>
        <w:tabs>
          <w:tab w:val="right" w:leader="dot" w:pos="8306"/>
        </w:tabs>
      </w:pPr>
      <w:hyperlink w:anchor="_Toc4876" w:history="1">
        <w:r>
          <w:rPr>
            <w:rFonts w:ascii="仿宋" w:eastAsia="仿宋" w:hAnsi="仿宋" w:cs="仿宋" w:hint="eastAsia"/>
            <w:lang w:eastAsia="zh-CN"/>
          </w:rPr>
          <w:t>(二)、资金使用与监管</w:t>
        </w:r>
        <w:r>
          <w:tab/>
        </w:r>
        <w:r>
          <w:fldChar w:fldCharType="begin"/>
        </w:r>
        <w:r>
          <w:instrText xml:space="preserve"> PAGEREF _Toc4876 \h </w:instrText>
        </w:r>
        <w:r>
          <w:fldChar w:fldCharType="separate"/>
        </w:r>
        <w:r>
          <w:t>40</w:t>
        </w:r>
        <w:r>
          <w:fldChar w:fldCharType="end"/>
        </w:r>
      </w:hyperlink>
    </w:p>
    <w:p>
      <w:pPr>
        <w:pStyle w:val="TOC2"/>
        <w:tabs>
          <w:tab w:val="right" w:leader="dot" w:pos="8306"/>
        </w:tabs>
      </w:pPr>
      <w:hyperlink w:anchor="_Toc5899" w:history="1">
        <w:r>
          <w:rPr>
            <w:rFonts w:ascii="仿宋" w:eastAsia="仿宋" w:hAnsi="仿宋" w:cs="仿宋" w:hint="eastAsia"/>
            <w:lang w:eastAsia="zh-CN"/>
          </w:rPr>
          <w:t>(三)、财务规划与预测</w:t>
        </w:r>
        <w:r>
          <w:tab/>
        </w:r>
        <w:r>
          <w:fldChar w:fldCharType="begin"/>
        </w:r>
        <w:r>
          <w:instrText xml:space="preserve"> PAGEREF _Toc5899 \h </w:instrText>
        </w:r>
        <w:r>
          <w:fldChar w:fldCharType="separate"/>
        </w:r>
        <w:r>
          <w:t>41</w:t>
        </w:r>
        <w:r>
          <w:fldChar w:fldCharType="end"/>
        </w:r>
      </w:hyperlink>
    </w:p>
    <w:p>
      <w:pPr>
        <w:pStyle w:val="TOC1"/>
        <w:tabs>
          <w:tab w:val="right" w:leader="dot" w:pos="8306"/>
        </w:tabs>
      </w:pPr>
      <w:hyperlink w:anchor="_Toc29851" w:history="1">
        <w:r>
          <w:rPr>
            <w:rFonts w:ascii="仿宋" w:eastAsia="仿宋" w:hAnsi="仿宋" w:cs="仿宋" w:hint="eastAsia"/>
            <w:lang w:eastAsia="zh-CN"/>
          </w:rPr>
          <w:t>十、环境保护与治理方案</w:t>
        </w:r>
        <w:r>
          <w:tab/>
        </w:r>
        <w:r>
          <w:fldChar w:fldCharType="begin"/>
        </w:r>
        <w:r>
          <w:instrText xml:space="preserve"> PAGEREF _Toc29851 \h </w:instrText>
        </w:r>
        <w:r>
          <w:fldChar w:fldCharType="separate"/>
        </w:r>
        <w:r>
          <w:t>42</w:t>
        </w:r>
        <w:r>
          <w:fldChar w:fldCharType="end"/>
        </w:r>
      </w:hyperlink>
    </w:p>
    <w:p>
      <w:pPr>
        <w:pStyle w:val="TOC2"/>
        <w:tabs>
          <w:tab w:val="right" w:leader="dot" w:pos="8306"/>
        </w:tabs>
      </w:pPr>
      <w:hyperlink w:anchor="_Toc23665" w:history="1">
        <w:r>
          <w:rPr>
            <w:rFonts w:ascii="仿宋" w:eastAsia="仿宋" w:hAnsi="仿宋" w:cs="仿宋" w:hint="eastAsia"/>
            <w:lang w:eastAsia="zh-CN"/>
          </w:rPr>
          <w:t>(一)、项目环境影响评估</w:t>
        </w:r>
        <w:r>
          <w:tab/>
        </w:r>
        <w:r>
          <w:fldChar w:fldCharType="begin"/>
        </w:r>
        <w:r>
          <w:instrText xml:space="preserve"> PAGEREF _Toc23665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09" w:history="1">
        <w:r>
          <w:rPr>
            <w:rFonts w:ascii="仿宋" w:eastAsia="仿宋" w:hAnsi="仿宋" w:cs="仿宋" w:hint="eastAsia"/>
            <w:lang w:eastAsia="zh-CN"/>
          </w:rPr>
          <w:t>(二)、环境保护措施与治理方案</w:t>
        </w:r>
        <w:r>
          <w:tab/>
        </w:r>
        <w:r>
          <w:fldChar w:fldCharType="begin"/>
        </w:r>
        <w:r>
          <w:instrText xml:space="preserve"> PAGEREF _Toc11209 \h </w:instrText>
        </w:r>
        <w:r>
          <w:fldChar w:fldCharType="separate"/>
        </w:r>
        <w:r>
          <w:t>43</w:t>
        </w:r>
        <w:r>
          <w:fldChar w:fldCharType="end"/>
        </w:r>
      </w:hyperlink>
    </w:p>
    <w:p>
      <w:pPr>
        <w:pStyle w:val="TOC1"/>
        <w:tabs>
          <w:tab w:val="right" w:leader="dot" w:pos="8306"/>
        </w:tabs>
      </w:pPr>
      <w:hyperlink w:anchor="_Toc20453" w:history="1">
        <w:r>
          <w:rPr>
            <w:rFonts w:ascii="仿宋" w:eastAsia="仿宋" w:hAnsi="仿宋" w:cs="仿宋" w:hint="eastAsia"/>
            <w:lang w:eastAsia="zh-CN"/>
          </w:rPr>
          <w:t>十一、项目实施与管理方案</w:t>
        </w:r>
        <w:r>
          <w:tab/>
        </w:r>
        <w:r>
          <w:fldChar w:fldCharType="begin"/>
        </w:r>
        <w:r>
          <w:instrText xml:space="preserve"> PAGEREF _Toc20453 \h </w:instrText>
        </w:r>
        <w:r>
          <w:fldChar w:fldCharType="separate"/>
        </w:r>
        <w:r>
          <w:t>43</w:t>
        </w:r>
        <w:r>
          <w:fldChar w:fldCharType="end"/>
        </w:r>
      </w:hyperlink>
    </w:p>
    <w:p>
      <w:pPr>
        <w:pStyle w:val="TOC2"/>
        <w:tabs>
          <w:tab w:val="right" w:leader="dot" w:pos="8306"/>
        </w:tabs>
      </w:pPr>
      <w:hyperlink w:anchor="_Toc31001" w:history="1">
        <w:r>
          <w:rPr>
            <w:rFonts w:ascii="仿宋" w:eastAsia="仿宋" w:hAnsi="仿宋" w:cs="仿宋" w:hint="eastAsia"/>
            <w:lang w:eastAsia="zh-CN"/>
          </w:rPr>
          <w:t>(一)、项目实施计划</w:t>
        </w:r>
        <w:r>
          <w:tab/>
        </w:r>
        <w:r>
          <w:fldChar w:fldCharType="begin"/>
        </w:r>
        <w:r>
          <w:instrText xml:space="preserve"> PAGEREF _Toc31001 \h </w:instrText>
        </w:r>
        <w:r>
          <w:fldChar w:fldCharType="separate"/>
        </w:r>
        <w:r>
          <w:t>43</w:t>
        </w:r>
        <w:r>
          <w:fldChar w:fldCharType="end"/>
        </w:r>
      </w:hyperlink>
    </w:p>
    <w:p>
      <w:pPr>
        <w:pStyle w:val="TOC2"/>
        <w:tabs>
          <w:tab w:val="right" w:leader="dot" w:pos="8306"/>
        </w:tabs>
      </w:pPr>
      <w:hyperlink w:anchor="_Toc6417" w:history="1">
        <w:r>
          <w:rPr>
            <w:rFonts w:ascii="仿宋" w:eastAsia="仿宋" w:hAnsi="仿宋" w:cs="仿宋" w:hint="eastAsia"/>
            <w:lang w:eastAsia="zh-CN"/>
          </w:rPr>
          <w:t>(二)、项目组织机构与职责</w:t>
        </w:r>
        <w:r>
          <w:tab/>
        </w:r>
        <w:r>
          <w:fldChar w:fldCharType="begin"/>
        </w:r>
        <w:r>
          <w:instrText xml:space="preserve"> PAGEREF _Toc6417 \h </w:instrText>
        </w:r>
        <w:r>
          <w:fldChar w:fldCharType="separate"/>
        </w:r>
        <w:r>
          <w:t>45</w:t>
        </w:r>
        <w:r>
          <w:fldChar w:fldCharType="end"/>
        </w:r>
      </w:hyperlink>
    </w:p>
    <w:p>
      <w:pPr>
        <w:pStyle w:val="TOC2"/>
        <w:tabs>
          <w:tab w:val="right" w:leader="dot" w:pos="8306"/>
        </w:tabs>
      </w:pPr>
      <w:hyperlink w:anchor="_Toc4574" w:history="1">
        <w:r>
          <w:rPr>
            <w:rFonts w:ascii="仿宋" w:eastAsia="仿宋" w:hAnsi="仿宋" w:cs="仿宋" w:hint="eastAsia"/>
            <w:lang w:eastAsia="zh-CN"/>
          </w:rPr>
          <w:t>(三)、项目管理与监控体系</w:t>
        </w:r>
        <w:r>
          <w:tab/>
        </w:r>
        <w:r>
          <w:fldChar w:fldCharType="begin"/>
        </w:r>
        <w:r>
          <w:instrText xml:space="preserve"> PAGEREF _Toc4574 \h </w:instrText>
        </w:r>
        <w:r>
          <w:fldChar w:fldCharType="separate"/>
        </w:r>
        <w:r>
          <w:t>47</w:t>
        </w:r>
        <w:r>
          <w:fldChar w:fldCharType="end"/>
        </w:r>
      </w:hyperlink>
    </w:p>
    <w:p>
      <w:pPr>
        <w:pStyle w:val="TOC1"/>
        <w:tabs>
          <w:tab w:val="right" w:leader="dot" w:pos="8306"/>
        </w:tabs>
      </w:pPr>
      <w:hyperlink w:anchor="_Toc23307" w:history="1">
        <w:r>
          <w:rPr>
            <w:rFonts w:ascii="仿宋" w:eastAsia="仿宋" w:hAnsi="仿宋" w:cs="仿宋" w:hint="eastAsia"/>
            <w:lang w:eastAsia="zh-CN"/>
          </w:rPr>
          <w:t>十二、经济效益与社会效益优化</w:t>
        </w:r>
        <w:r>
          <w:tab/>
        </w:r>
        <w:r>
          <w:fldChar w:fldCharType="begin"/>
        </w:r>
        <w:r>
          <w:instrText xml:space="preserve"> PAGEREF _Toc23307 \h </w:instrText>
        </w:r>
        <w:r>
          <w:fldChar w:fldCharType="separate"/>
        </w:r>
        <w:r>
          <w:t>49</w:t>
        </w:r>
        <w:r>
          <w:fldChar w:fldCharType="end"/>
        </w:r>
      </w:hyperlink>
    </w:p>
    <w:p>
      <w:pPr>
        <w:pStyle w:val="TOC2"/>
        <w:tabs>
          <w:tab w:val="right" w:leader="dot" w:pos="8306"/>
        </w:tabs>
      </w:pPr>
      <w:hyperlink w:anchor="_Toc27575" w:history="1">
        <w:r>
          <w:rPr>
            <w:rFonts w:ascii="仿宋" w:eastAsia="仿宋" w:hAnsi="仿宋" w:cs="仿宋" w:hint="eastAsia"/>
            <w:lang w:eastAsia="zh-CN"/>
          </w:rPr>
          <w:t>(一)、经济效益提升策略</w:t>
        </w:r>
        <w:r>
          <w:tab/>
        </w:r>
        <w:r>
          <w:fldChar w:fldCharType="begin"/>
        </w:r>
        <w:r>
          <w:instrText xml:space="preserve"> PAGEREF _Toc27575 \h </w:instrText>
        </w:r>
        <w:r>
          <w:fldChar w:fldCharType="separate"/>
        </w:r>
        <w:r>
          <w:t>49</w:t>
        </w:r>
        <w:r>
          <w:fldChar w:fldCharType="end"/>
        </w:r>
      </w:hyperlink>
    </w:p>
    <w:p>
      <w:pPr>
        <w:pStyle w:val="TOC2"/>
        <w:tabs>
          <w:tab w:val="right" w:leader="dot" w:pos="8306"/>
        </w:tabs>
      </w:pPr>
      <w:hyperlink w:anchor="_Toc8272" w:history="1">
        <w:r>
          <w:rPr>
            <w:rFonts w:ascii="仿宋" w:eastAsia="仿宋" w:hAnsi="仿宋" w:cs="仿宋" w:hint="eastAsia"/>
            <w:lang w:eastAsia="zh-CN"/>
          </w:rPr>
          <w:t>(二)、社会效益增强方案</w:t>
        </w:r>
        <w:r>
          <w:tab/>
        </w:r>
        <w:r>
          <w:fldChar w:fldCharType="begin"/>
        </w:r>
        <w:r>
          <w:instrText xml:space="preserve"> PAGEREF _Toc8272 \h </w:instrText>
        </w:r>
        <w:r>
          <w:fldChar w:fldCharType="separate"/>
        </w:r>
        <w:r>
          <w:t>50</w:t>
        </w:r>
        <w:r>
          <w:fldChar w:fldCharType="end"/>
        </w:r>
      </w:hyperlink>
    </w:p>
    <w:p>
      <w:pPr>
        <w:pStyle w:val="TOC1"/>
        <w:tabs>
          <w:tab w:val="right" w:leader="dot" w:pos="8306"/>
        </w:tabs>
      </w:pPr>
      <w:hyperlink w:anchor="_Toc3358" w:history="1">
        <w:r>
          <w:rPr>
            <w:rFonts w:ascii="仿宋" w:eastAsia="仿宋" w:hAnsi="仿宋" w:cs="仿宋" w:hint="eastAsia"/>
            <w:lang w:eastAsia="zh-CN"/>
          </w:rPr>
          <w:t>十三、企业合规与伦理</w:t>
        </w:r>
        <w:r>
          <w:tab/>
        </w:r>
        <w:r>
          <w:fldChar w:fldCharType="begin"/>
        </w:r>
        <w:r>
          <w:instrText xml:space="preserve"> PAGEREF _Toc3358 \h </w:instrText>
        </w:r>
        <w:r>
          <w:fldChar w:fldCharType="separate"/>
        </w:r>
        <w:r>
          <w:t>51</w:t>
        </w:r>
        <w:r>
          <w:fldChar w:fldCharType="end"/>
        </w:r>
      </w:hyperlink>
    </w:p>
    <w:p>
      <w:pPr>
        <w:pStyle w:val="TOC2"/>
        <w:tabs>
          <w:tab w:val="right" w:leader="dot" w:pos="8306"/>
        </w:tabs>
      </w:pPr>
      <w:hyperlink w:anchor="_Toc11159" w:history="1">
        <w:r>
          <w:rPr>
            <w:rFonts w:ascii="仿宋" w:eastAsia="仿宋" w:hAnsi="仿宋" w:cs="仿宋" w:hint="eastAsia"/>
            <w:lang w:eastAsia="zh-CN"/>
          </w:rPr>
          <w:t>(一)、合规政策与程序</w:t>
        </w:r>
        <w:r>
          <w:tab/>
        </w:r>
        <w:r>
          <w:fldChar w:fldCharType="begin"/>
        </w:r>
        <w:r>
          <w:instrText xml:space="preserve"> PAGEREF _Toc11159 \h </w:instrText>
        </w:r>
        <w:r>
          <w:fldChar w:fldCharType="separate"/>
        </w:r>
        <w:r>
          <w:t>51</w:t>
        </w:r>
        <w:r>
          <w:fldChar w:fldCharType="end"/>
        </w:r>
      </w:hyperlink>
    </w:p>
    <w:p>
      <w:pPr>
        <w:pStyle w:val="TOC2"/>
        <w:tabs>
          <w:tab w:val="right" w:leader="dot" w:pos="8306"/>
        </w:tabs>
      </w:pPr>
      <w:hyperlink w:anchor="_Toc21359" w:history="1">
        <w:r>
          <w:rPr>
            <w:rFonts w:ascii="仿宋" w:eastAsia="仿宋" w:hAnsi="仿宋" w:cs="仿宋" w:hint="eastAsia"/>
            <w:lang w:eastAsia="zh-CN"/>
          </w:rPr>
          <w:t>(二)、伦理规范与培训</w:t>
        </w:r>
        <w:r>
          <w:tab/>
        </w:r>
        <w:r>
          <w:fldChar w:fldCharType="begin"/>
        </w:r>
        <w:r>
          <w:instrText xml:space="preserve"> PAGEREF _Toc21359 \h </w:instrText>
        </w:r>
        <w:r>
          <w:fldChar w:fldCharType="separate"/>
        </w:r>
        <w:r>
          <w:t>52</w:t>
        </w:r>
        <w:r>
          <w:fldChar w:fldCharType="end"/>
        </w:r>
      </w:hyperlink>
    </w:p>
    <w:p>
      <w:pPr>
        <w:pStyle w:val="TOC2"/>
        <w:tabs>
          <w:tab w:val="right" w:leader="dot" w:pos="8306"/>
        </w:tabs>
      </w:pPr>
      <w:hyperlink w:anchor="_Toc31817" w:history="1">
        <w:r>
          <w:rPr>
            <w:rFonts w:ascii="仿宋" w:eastAsia="仿宋" w:hAnsi="仿宋" w:cs="仿宋" w:hint="eastAsia"/>
            <w:lang w:eastAsia="zh-CN"/>
          </w:rPr>
          <w:t>(三)、合规风险评估</w:t>
        </w:r>
        <w:r>
          <w:tab/>
        </w:r>
        <w:r>
          <w:fldChar w:fldCharType="begin"/>
        </w:r>
        <w:r>
          <w:instrText xml:space="preserve"> PAGEREF _Toc31817 \h </w:instrText>
        </w:r>
        <w:r>
          <w:fldChar w:fldCharType="separate"/>
        </w:r>
        <w:r>
          <w:t>53</w:t>
        </w:r>
        <w:r>
          <w:fldChar w:fldCharType="end"/>
        </w:r>
      </w:hyperlink>
    </w:p>
    <w:p>
      <w:pPr>
        <w:pStyle w:val="TOC2"/>
        <w:tabs>
          <w:tab w:val="right" w:leader="dot" w:pos="8306"/>
        </w:tabs>
      </w:pPr>
      <w:hyperlink w:anchor="_Toc25096" w:history="1">
        <w:r>
          <w:rPr>
            <w:rFonts w:ascii="仿宋" w:eastAsia="仿宋" w:hAnsi="仿宋" w:cs="仿宋" w:hint="eastAsia"/>
            <w:lang w:eastAsia="zh-CN"/>
          </w:rPr>
          <w:t>(四)、合规监督与执行</w:t>
        </w:r>
        <w:r>
          <w:tab/>
        </w:r>
        <w:r>
          <w:fldChar w:fldCharType="begin"/>
        </w:r>
        <w:r>
          <w:instrText xml:space="preserve"> PAGEREF _Toc25096 \h </w:instrText>
        </w:r>
        <w:r>
          <w:fldChar w:fldCharType="separate"/>
        </w:r>
        <w:r>
          <w:t>54</w:t>
        </w:r>
        <w:r>
          <w:fldChar w:fldCharType="end"/>
        </w:r>
      </w:hyperlink>
    </w:p>
    <w:p>
      <w:pPr>
        <w:pStyle w:val="TOC1"/>
        <w:tabs>
          <w:tab w:val="right" w:leader="dot" w:pos="8306"/>
        </w:tabs>
      </w:pPr>
      <w:hyperlink w:anchor="_Toc2969" w:history="1">
        <w:r>
          <w:rPr>
            <w:rFonts w:ascii="仿宋" w:eastAsia="仿宋" w:hAnsi="仿宋" w:cs="仿宋" w:hint="eastAsia"/>
            <w:lang w:eastAsia="zh-CN"/>
          </w:rPr>
          <w:t>十四、创新驱动与持续发展</w:t>
        </w:r>
        <w:r>
          <w:tab/>
        </w:r>
        <w:r>
          <w:fldChar w:fldCharType="begin"/>
        </w:r>
        <w:r>
          <w:instrText xml:space="preserve"> PAGEREF _Toc2969 \h </w:instrText>
        </w:r>
        <w:r>
          <w:fldChar w:fldCharType="separate"/>
        </w:r>
        <w:r>
          <w:t>55</w:t>
        </w:r>
        <w:r>
          <w:fldChar w:fldCharType="end"/>
        </w:r>
      </w:hyperlink>
    </w:p>
    <w:p>
      <w:pPr>
        <w:pStyle w:val="TOC2"/>
        <w:tabs>
          <w:tab w:val="right" w:leader="dot" w:pos="8306"/>
        </w:tabs>
      </w:pPr>
      <w:hyperlink w:anchor="_Toc19306" w:history="1">
        <w:r>
          <w:rPr>
            <w:rFonts w:ascii="仿宋" w:eastAsia="仿宋" w:hAnsi="仿宋" w:cs="仿宋" w:hint="eastAsia"/>
            <w:lang w:eastAsia="zh-CN"/>
          </w:rPr>
          <w:t>(一)、创新驱动战略实施</w:t>
        </w:r>
        <w:r>
          <w:tab/>
        </w:r>
        <w:r>
          <w:fldChar w:fldCharType="begin"/>
        </w:r>
        <w:r>
          <w:instrText xml:space="preserve"> PAGEREF _Toc19306 \h </w:instrText>
        </w:r>
        <w:r>
          <w:fldChar w:fldCharType="separate"/>
        </w:r>
        <w:r>
          <w:t>55</w:t>
        </w:r>
        <w:r>
          <w:fldChar w:fldCharType="end"/>
        </w:r>
      </w:hyperlink>
    </w:p>
    <w:p>
      <w:pPr>
        <w:pStyle w:val="TOC2"/>
        <w:tabs>
          <w:tab w:val="right" w:leader="dot" w:pos="8306"/>
        </w:tabs>
      </w:pPr>
      <w:hyperlink w:anchor="_Toc12187" w:history="1">
        <w:r>
          <w:rPr>
            <w:rFonts w:ascii="仿宋" w:eastAsia="仿宋" w:hAnsi="仿宋" w:cs="仿宋" w:hint="eastAsia"/>
            <w:lang w:eastAsia="zh-CN"/>
          </w:rPr>
          <w:t>(二)、持续发展路径探索</w:t>
        </w:r>
        <w:r>
          <w:tab/>
        </w:r>
        <w:r>
          <w:fldChar w:fldCharType="begin"/>
        </w:r>
        <w:r>
          <w:instrText xml:space="preserve"> PAGEREF _Toc12187 \h </w:instrText>
        </w:r>
        <w:r>
          <w:fldChar w:fldCharType="separate"/>
        </w:r>
        <w:r>
          <w:t>57</w:t>
        </w:r>
        <w:r>
          <w:fldChar w:fldCharType="end"/>
        </w:r>
      </w:hyperlink>
    </w:p>
    <w:p>
      <w:pPr>
        <w:pStyle w:val="TOC1"/>
        <w:tabs>
          <w:tab w:val="right" w:leader="dot" w:pos="8306"/>
        </w:tabs>
      </w:pPr>
      <w:hyperlink w:anchor="_Toc19600" w:history="1">
        <w:r>
          <w:rPr>
            <w:rFonts w:ascii="仿宋" w:eastAsia="仿宋" w:hAnsi="仿宋" w:cs="仿宋" w:hint="eastAsia"/>
            <w:lang w:eastAsia="zh-CN"/>
          </w:rPr>
          <w:t>十五、法律法规与政策遵循</w:t>
        </w:r>
        <w:r>
          <w:tab/>
        </w:r>
        <w:r>
          <w:fldChar w:fldCharType="begin"/>
        </w:r>
        <w:r>
          <w:instrText xml:space="preserve"> PAGEREF _Toc19600 \h </w:instrText>
        </w:r>
        <w:r>
          <w:fldChar w:fldCharType="separate"/>
        </w:r>
        <w:r>
          <w:t>61</w:t>
        </w:r>
        <w:r>
          <w:fldChar w:fldCharType="end"/>
        </w:r>
      </w:hyperlink>
    </w:p>
    <w:p>
      <w:pPr>
        <w:pStyle w:val="TOC2"/>
        <w:tabs>
          <w:tab w:val="right" w:leader="dot" w:pos="8306"/>
        </w:tabs>
      </w:pPr>
      <w:hyperlink w:anchor="_Toc15301" w:history="1">
        <w:r>
          <w:rPr>
            <w:rFonts w:ascii="仿宋" w:eastAsia="仿宋" w:hAnsi="仿宋" w:cs="仿宋" w:hint="eastAsia"/>
            <w:lang w:eastAsia="zh-CN"/>
          </w:rPr>
          <w:t>(一)、法律法规遵守</w:t>
        </w:r>
        <w:r>
          <w:tab/>
        </w:r>
        <w:r>
          <w:fldChar w:fldCharType="begin"/>
        </w:r>
        <w:r>
          <w:instrText xml:space="preserve"> PAGEREF _Toc15301 \h </w:instrText>
        </w:r>
        <w:r>
          <w:fldChar w:fldCharType="separate"/>
        </w:r>
        <w:r>
          <w:t>61</w:t>
        </w:r>
        <w:r>
          <w:fldChar w:fldCharType="end"/>
        </w:r>
      </w:hyperlink>
    </w:p>
    <w:p>
      <w:pPr>
        <w:pStyle w:val="TOC2"/>
        <w:tabs>
          <w:tab w:val="right" w:leader="dot" w:pos="8306"/>
        </w:tabs>
      </w:pPr>
      <w:hyperlink w:anchor="_Toc29656" w:history="1">
        <w:r>
          <w:rPr>
            <w:rFonts w:ascii="仿宋" w:eastAsia="仿宋" w:hAnsi="仿宋" w:cs="仿宋" w:hint="eastAsia"/>
            <w:lang w:eastAsia="zh-CN"/>
          </w:rPr>
          <w:t>(二)、政策导向与利用</w:t>
        </w:r>
        <w:r>
          <w:tab/>
        </w:r>
        <w:r>
          <w:fldChar w:fldCharType="begin"/>
        </w:r>
        <w:r>
          <w:instrText xml:space="preserve"> PAGEREF _Toc29656 \h </w:instrText>
        </w:r>
        <w:r>
          <w:fldChar w:fldCharType="separate"/>
        </w:r>
        <w:r>
          <w:t>62</w:t>
        </w:r>
        <w:r>
          <w:fldChar w:fldCharType="end"/>
        </w:r>
      </w:hyperlink>
    </w:p>
    <w:p>
      <w:pPr>
        <w:pStyle w:val="TOC1"/>
        <w:tabs>
          <w:tab w:val="right" w:leader="dot" w:pos="8306"/>
        </w:tabs>
      </w:pPr>
      <w:hyperlink w:anchor="_Toc29372" w:history="1">
        <w:r>
          <w:rPr>
            <w:rFonts w:ascii="仿宋" w:eastAsia="仿宋" w:hAnsi="仿宋" w:cs="仿宋" w:hint="eastAsia"/>
            <w:lang w:eastAsia="zh-CN"/>
          </w:rPr>
          <w:t>十六、项目施工方案</w:t>
        </w:r>
        <w:r>
          <w:tab/>
        </w:r>
        <w:r>
          <w:fldChar w:fldCharType="begin"/>
        </w:r>
        <w:r>
          <w:instrText xml:space="preserve"> PAGEREF _Toc29372 \h </w:instrText>
        </w:r>
        <w:r>
          <w:fldChar w:fldCharType="separate"/>
        </w:r>
        <w:r>
          <w:t>63</w:t>
        </w:r>
        <w:r>
          <w:fldChar w:fldCharType="end"/>
        </w:r>
      </w:hyperlink>
    </w:p>
    <w:p>
      <w:pPr>
        <w:pStyle w:val="TOC2"/>
        <w:tabs>
          <w:tab w:val="right" w:leader="dot" w:pos="8306"/>
        </w:tabs>
      </w:pPr>
      <w:hyperlink w:anchor="_Toc6179" w:history="1">
        <w:r>
          <w:rPr>
            <w:rFonts w:ascii="仿宋" w:eastAsia="仿宋" w:hAnsi="仿宋" w:cs="仿宋" w:hint="eastAsia"/>
            <w:lang w:eastAsia="zh-CN"/>
          </w:rPr>
          <w:t>(一)、施工组织设计</w:t>
        </w:r>
        <w:r>
          <w:tab/>
        </w:r>
        <w:r>
          <w:fldChar w:fldCharType="begin"/>
        </w:r>
        <w:r>
          <w:instrText xml:space="preserve"> PAGEREF _Toc6179 \h </w:instrText>
        </w:r>
        <w:r>
          <w:fldChar w:fldCharType="separate"/>
        </w:r>
        <w:r>
          <w:t>63</w:t>
        </w:r>
        <w:r>
          <w:fldChar w:fldCharType="end"/>
        </w:r>
      </w:hyperlink>
    </w:p>
    <w:p>
      <w:pPr>
        <w:pStyle w:val="TOC2"/>
        <w:tabs>
          <w:tab w:val="right" w:leader="dot" w:pos="8306"/>
        </w:tabs>
      </w:pPr>
      <w:hyperlink w:anchor="_Toc15208" w:history="1">
        <w:r>
          <w:rPr>
            <w:rFonts w:ascii="仿宋" w:eastAsia="仿宋" w:hAnsi="仿宋" w:cs="仿宋" w:hint="eastAsia"/>
            <w:lang w:eastAsia="zh-CN"/>
          </w:rPr>
          <w:t>(二)、施工工艺与技术路线</w:t>
        </w:r>
        <w:r>
          <w:tab/>
        </w:r>
        <w:r>
          <w:fldChar w:fldCharType="begin"/>
        </w:r>
        <w:r>
          <w:instrText xml:space="preserve"> PAGEREF _Toc15208 \h </w:instrText>
        </w:r>
        <w:r>
          <w:fldChar w:fldCharType="separate"/>
        </w:r>
        <w:r>
          <w:t>64</w:t>
        </w:r>
        <w:r>
          <w:fldChar w:fldCharType="end"/>
        </w:r>
      </w:hyperlink>
    </w:p>
    <w:p>
      <w:pPr>
        <w:pStyle w:val="TOC2"/>
        <w:tabs>
          <w:tab w:val="right" w:leader="dot" w:pos="8306"/>
        </w:tabs>
      </w:pPr>
      <w:hyperlink w:anchor="_Toc27168" w:history="1">
        <w:r>
          <w:rPr>
            <w:rFonts w:ascii="仿宋" w:eastAsia="仿宋" w:hAnsi="仿宋" w:cs="仿宋" w:hint="eastAsia"/>
            <w:lang w:eastAsia="zh-CN"/>
          </w:rPr>
          <w:t>(三)、关键节点施工计划</w:t>
        </w:r>
        <w:r>
          <w:tab/>
        </w:r>
        <w:r>
          <w:fldChar w:fldCharType="begin"/>
        </w:r>
        <w:r>
          <w:instrText xml:space="preserve"> PAGEREF _Toc27168 \h </w:instrText>
        </w:r>
        <w:r>
          <w:fldChar w:fldCharType="separate"/>
        </w:r>
        <w:r>
          <w:t>65</w:t>
        </w:r>
        <w:r>
          <w:fldChar w:fldCharType="end"/>
        </w:r>
      </w:hyperlink>
    </w:p>
    <w:p>
      <w:pPr>
        <w:pStyle w:val="TOC2"/>
        <w:tabs>
          <w:tab w:val="right" w:leader="dot" w:pos="8306"/>
        </w:tabs>
      </w:pPr>
      <w:hyperlink w:anchor="_Toc23441" w:history="1">
        <w:r>
          <w:rPr>
            <w:rFonts w:ascii="仿宋" w:eastAsia="仿宋" w:hAnsi="仿宋" w:cs="仿宋" w:hint="eastAsia"/>
            <w:lang w:eastAsia="zh-CN"/>
          </w:rPr>
          <w:t>(四)、施工现场管理</w:t>
        </w:r>
        <w:r>
          <w:tab/>
        </w:r>
        <w:r>
          <w:fldChar w:fldCharType="begin"/>
        </w:r>
        <w:r>
          <w:instrText xml:space="preserve"> PAGEREF _Toc23441 \h </w:instrText>
        </w:r>
        <w:r>
          <w:fldChar w:fldCharType="separate"/>
        </w:r>
        <w:r>
          <w:t>67</w:t>
        </w:r>
        <w:r>
          <w:fldChar w:fldCharType="end"/>
        </w:r>
      </w:hyperlink>
    </w:p>
    <w:p>
      <w:pPr>
        <w:pStyle w:val="TOC1"/>
        <w:tabs>
          <w:tab w:val="right" w:leader="dot" w:pos="8306"/>
        </w:tabs>
      </w:pPr>
      <w:hyperlink w:anchor="_Toc30949" w:history="1">
        <w:r>
          <w:rPr>
            <w:rFonts w:ascii="仿宋" w:eastAsia="仿宋" w:hAnsi="仿宋" w:cs="仿宋" w:hint="eastAsia"/>
            <w:lang w:eastAsia="zh-CN"/>
          </w:rPr>
          <w:t>十七、合作与交流机制建立</w:t>
        </w:r>
        <w:r>
          <w:tab/>
        </w:r>
        <w:r>
          <w:fldChar w:fldCharType="begin"/>
        </w:r>
        <w:r>
          <w:instrText xml:space="preserve"> PAGEREF _Toc30949 \h </w:instrText>
        </w:r>
        <w:r>
          <w:fldChar w:fldCharType="separate"/>
        </w:r>
        <w:r>
          <w:t>69</w:t>
        </w:r>
        <w:r>
          <w:fldChar w:fldCharType="end"/>
        </w:r>
      </w:hyperlink>
    </w:p>
    <w:p>
      <w:pPr>
        <w:pStyle w:val="TOC2"/>
        <w:tabs>
          <w:tab w:val="right" w:leader="dot" w:pos="8306"/>
        </w:tabs>
      </w:pPr>
      <w:hyperlink w:anchor="_Toc19617" w:history="1">
        <w:r>
          <w:rPr>
            <w:rFonts w:ascii="仿宋" w:eastAsia="仿宋" w:hAnsi="仿宋" w:cs="仿宋" w:hint="eastAsia"/>
            <w:lang w:eastAsia="zh-CN"/>
          </w:rPr>
          <w:t>(一)、合作伙伴选择与合作方式</w:t>
        </w:r>
        <w:r>
          <w:tab/>
        </w:r>
        <w:r>
          <w:fldChar w:fldCharType="begin"/>
        </w:r>
        <w:r>
          <w:instrText xml:space="preserve"> PAGEREF _Toc19617 \h </w:instrText>
        </w:r>
        <w:r>
          <w:fldChar w:fldCharType="separate"/>
        </w:r>
        <w:r>
          <w:t>69</w:t>
        </w:r>
        <w:r>
          <w:fldChar w:fldCharType="end"/>
        </w:r>
      </w:hyperlink>
    </w:p>
    <w:p>
      <w:pPr>
        <w:pStyle w:val="TOC2"/>
        <w:tabs>
          <w:tab w:val="right" w:leader="dot" w:pos="8306"/>
        </w:tabs>
      </w:pPr>
      <w:hyperlink w:anchor="_Toc3129" w:history="1">
        <w:r>
          <w:rPr>
            <w:rFonts w:ascii="仿宋" w:eastAsia="仿宋" w:hAnsi="仿宋" w:cs="仿宋" w:hint="eastAsia"/>
            <w:lang w:eastAsia="zh-CN"/>
          </w:rPr>
          <w:t>(二)、交流与合作平台搭建</w:t>
        </w:r>
        <w:r>
          <w:tab/>
        </w:r>
        <w:r>
          <w:fldChar w:fldCharType="begin"/>
        </w:r>
        <w:r>
          <w:instrText xml:space="preserve"> PAGEREF _Toc3129 \h </w:instrText>
        </w:r>
        <w:r>
          <w:fldChar w:fldCharType="separate"/>
        </w:r>
        <w:r>
          <w:t>70</w:t>
        </w:r>
        <w:r>
          <w:fldChar w:fldCharType="end"/>
        </w:r>
      </w:hyperlink>
    </w:p>
    <w:p>
      <w:pPr>
        <w:pStyle w:val="TOC1"/>
        <w:tabs>
          <w:tab w:val="right" w:leader="dot" w:pos="8306"/>
        </w:tabs>
      </w:pPr>
      <w:hyperlink w:anchor="_Toc9020" w:history="1">
        <w:r>
          <w:rPr>
            <w:rFonts w:ascii="仿宋" w:eastAsia="仿宋" w:hAnsi="仿宋" w:cs="仿宋" w:hint="eastAsia"/>
            <w:lang w:eastAsia="zh-CN"/>
          </w:rPr>
          <w:t>十八、产业协同与集群发展</w:t>
        </w:r>
        <w:r>
          <w:tab/>
        </w:r>
        <w:r>
          <w:fldChar w:fldCharType="begin"/>
        </w:r>
        <w:r>
          <w:instrText xml:space="preserve"> PAGEREF _Toc9020 \h </w:instrText>
        </w:r>
        <w:r>
          <w:fldChar w:fldCharType="separate"/>
        </w:r>
        <w:r>
          <w:t>72</w:t>
        </w:r>
        <w:r>
          <w:fldChar w:fldCharType="end"/>
        </w:r>
      </w:hyperlink>
    </w:p>
    <w:p>
      <w:pPr>
        <w:pStyle w:val="TOC2"/>
        <w:tabs>
          <w:tab w:val="right" w:leader="dot" w:pos="8306"/>
        </w:tabs>
      </w:pPr>
      <w:hyperlink w:anchor="_Toc2621" w:history="1">
        <w:r>
          <w:rPr>
            <w:rFonts w:ascii="仿宋" w:eastAsia="仿宋" w:hAnsi="仿宋" w:cs="仿宋" w:hint="eastAsia"/>
            <w:lang w:eastAsia="zh-CN"/>
          </w:rPr>
          <w:t>(一)、产业协同机制建设</w:t>
        </w:r>
        <w:r>
          <w:tab/>
        </w:r>
        <w:r>
          <w:fldChar w:fldCharType="begin"/>
        </w:r>
        <w:r>
          <w:instrText xml:space="preserve"> PAGEREF _Toc2621 \h </w:instrText>
        </w:r>
        <w:r>
          <w:fldChar w:fldCharType="separate"/>
        </w:r>
        <w:r>
          <w:t>72</w:t>
        </w:r>
        <w:r>
          <w:fldChar w:fldCharType="end"/>
        </w:r>
      </w:hyperlink>
    </w:p>
    <w:p>
      <w:pPr>
        <w:pStyle w:val="TOC2"/>
        <w:tabs>
          <w:tab w:val="right" w:leader="dot" w:pos="8306"/>
        </w:tabs>
      </w:pPr>
      <w:hyperlink w:anchor="_Toc2253" w:history="1">
        <w:r>
          <w:rPr>
            <w:rFonts w:ascii="仿宋" w:eastAsia="仿宋" w:hAnsi="仿宋" w:cs="仿宋" w:hint="eastAsia"/>
            <w:lang w:eastAsia="zh-CN"/>
          </w:rPr>
          <w:t>(二)、产业集群培育与发展</w:t>
        </w:r>
        <w:r>
          <w:tab/>
        </w:r>
        <w:r>
          <w:fldChar w:fldCharType="begin"/>
        </w:r>
        <w:r>
          <w:instrText xml:space="preserve"> PAGEREF _Toc2253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3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一、冲压机项目的技术资源开发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二、冲压机项目的人力资源管理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冲压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三、冲压机项目的资金资源筹措与优化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冲压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5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冲压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冲压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冲压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72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冲压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冲压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智能技术的应用：冲压机项目将利用智能技术，如物联网（IoT）和大数据分析，来监控和优化资源使用。通过实时数据分析，项目可以更有效地管理能源消耗、减少原材料浪费，并提高生产过程的整体效率。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18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08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60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155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23"/>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2287"/>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冲压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冲压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冲压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32531"/>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在全球经济快速发展和科技日新月异的今天，市场对创新技术和环保解决方案的需求日益增长。冲压机项目恰好聚焦于这一趋势，提供涵盖人工智能、大数据分析和可持续能源等领域的高效、先进产品和服务。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冲压机项目在其专注的领域内，特别是在人工智能和数据科学方面，有望推动显著的技术革新。项目的研发活动不仅有望孕育出改变行业运作方式的新技术，还可能在长远中影响整个技术生态系统。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冲压机项目还致力于提升当地居民的技能和就业能力，通过与当地教育机构合作提供培训和教育机会，从而提高社区整体的生活水平和社会福祉。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冲压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27332"/>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冲压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冲压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https://d.book118.com/338061104036006037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67F87"/>
    <w:rsid w:val="32F67F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61104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2024-02-12T10:49:00Z</dcterms:created>
  <dcterms:modified xsi:type="dcterms:W3CDTF">2024-02-12T10:49:41Z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A39D68C96F4D49FFB163597FEB638DC1_11</vt:lpwstr>
  </property>
  <property fmtid="{D5CDD505-2E9C-101B-9397-08002B2CF9AE}" pid="3" name="KSOProductBuildVer">
    <vt:lpwstr>2052-12.1.0.16250</vt:lpwstr>
  </property>
</Properties>
</file>