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34" w:history="1">
        <w:r>
          <w:rPr>
            <w:rFonts w:ascii="仿宋" w:eastAsia="仿宋" w:hAnsi="仿宋" w:cs="仿宋" w:hint="eastAsia"/>
            <w:lang w:eastAsia="zh-CN"/>
          </w:rPr>
          <w:t>概论</w:t>
        </w:r>
        <w:r>
          <w:tab/>
        </w:r>
        <w:r>
          <w:fldChar w:fldCharType="begin"/>
        </w:r>
        <w:r>
          <w:instrText xml:space="preserve"> PAGEREF _Toc26634 \h </w:instrText>
        </w:r>
        <w:r>
          <w:fldChar w:fldCharType="separate"/>
        </w:r>
        <w:r>
          <w:t>4</w:t>
        </w:r>
        <w:r>
          <w:fldChar w:fldCharType="end"/>
        </w:r>
      </w:hyperlink>
    </w:p>
    <w:p>
      <w:pPr>
        <w:pStyle w:val="TOC1"/>
        <w:tabs>
          <w:tab w:val="right" w:leader="dot" w:pos="8306"/>
        </w:tabs>
      </w:pPr>
      <w:hyperlink w:anchor="_Toc25262" w:history="1">
        <w:r>
          <w:rPr>
            <w:rFonts w:ascii="仿宋" w:eastAsia="仿宋" w:hAnsi="仿宋" w:cs="仿宋" w:hint="eastAsia"/>
            <w:lang w:eastAsia="zh-CN"/>
          </w:rPr>
          <w:t>一、领导力发展与企业文化</w:t>
        </w:r>
        <w:r>
          <w:tab/>
        </w:r>
        <w:r>
          <w:fldChar w:fldCharType="begin"/>
        </w:r>
        <w:r>
          <w:instrText xml:space="preserve"> PAGEREF _Toc25262 \h </w:instrText>
        </w:r>
        <w:r>
          <w:fldChar w:fldCharType="separate"/>
        </w:r>
        <w:r>
          <w:t>4</w:t>
        </w:r>
        <w:r>
          <w:fldChar w:fldCharType="end"/>
        </w:r>
      </w:hyperlink>
    </w:p>
    <w:p>
      <w:pPr>
        <w:pStyle w:val="TOC2"/>
        <w:tabs>
          <w:tab w:val="right" w:leader="dot" w:pos="8306"/>
        </w:tabs>
      </w:pPr>
      <w:hyperlink w:anchor="_Toc14057" w:history="1">
        <w:r>
          <w:rPr>
            <w:rFonts w:ascii="仿宋" w:eastAsia="仿宋" w:hAnsi="仿宋" w:cs="仿宋" w:hint="eastAsia"/>
            <w:lang w:eastAsia="zh-CN"/>
          </w:rPr>
          <w:t>(一)、高效团队建设原则</w:t>
        </w:r>
        <w:r>
          <w:tab/>
        </w:r>
        <w:r>
          <w:fldChar w:fldCharType="begin"/>
        </w:r>
        <w:r>
          <w:instrText xml:space="preserve"> PAGEREF _Toc14057 \h </w:instrText>
        </w:r>
        <w:r>
          <w:fldChar w:fldCharType="separate"/>
        </w:r>
        <w:r>
          <w:t>4</w:t>
        </w:r>
        <w:r>
          <w:fldChar w:fldCharType="end"/>
        </w:r>
      </w:hyperlink>
    </w:p>
    <w:p>
      <w:pPr>
        <w:pStyle w:val="TOC2"/>
        <w:tabs>
          <w:tab w:val="right" w:leader="dot" w:pos="8306"/>
        </w:tabs>
      </w:pPr>
      <w:hyperlink w:anchor="_Toc22199" w:history="1">
        <w:r>
          <w:rPr>
            <w:rFonts w:ascii="仿宋" w:eastAsia="仿宋" w:hAnsi="仿宋" w:cs="仿宋" w:hint="eastAsia"/>
            <w:lang w:eastAsia="zh-CN"/>
          </w:rPr>
          <w:t>(二)、团队文化与价值观塑造</w:t>
        </w:r>
        <w:r>
          <w:tab/>
        </w:r>
        <w:r>
          <w:fldChar w:fldCharType="begin"/>
        </w:r>
        <w:r>
          <w:instrText xml:space="preserve"> PAGEREF _Toc22199 \h </w:instrText>
        </w:r>
        <w:r>
          <w:fldChar w:fldCharType="separate"/>
        </w:r>
        <w:r>
          <w:t>5</w:t>
        </w:r>
        <w:r>
          <w:fldChar w:fldCharType="end"/>
        </w:r>
      </w:hyperlink>
    </w:p>
    <w:p>
      <w:pPr>
        <w:pStyle w:val="TOC2"/>
        <w:tabs>
          <w:tab w:val="right" w:leader="dot" w:pos="8306"/>
        </w:tabs>
      </w:pPr>
      <w:hyperlink w:anchor="_Toc9982" w:history="1">
        <w:r>
          <w:rPr>
            <w:rFonts w:ascii="仿宋" w:eastAsia="仿宋" w:hAnsi="仿宋" w:cs="仿宋" w:hint="eastAsia"/>
            <w:lang w:eastAsia="zh-CN"/>
          </w:rPr>
          <w:t>(三)、领导力发展计划</w:t>
        </w:r>
        <w:r>
          <w:tab/>
        </w:r>
        <w:r>
          <w:fldChar w:fldCharType="begin"/>
        </w:r>
        <w:r>
          <w:instrText xml:space="preserve"> PAGEREF _Toc9982 \h </w:instrText>
        </w:r>
        <w:r>
          <w:fldChar w:fldCharType="separate"/>
        </w:r>
        <w:r>
          <w:t>6</w:t>
        </w:r>
        <w:r>
          <w:fldChar w:fldCharType="end"/>
        </w:r>
      </w:hyperlink>
    </w:p>
    <w:p>
      <w:pPr>
        <w:pStyle w:val="TOC2"/>
        <w:tabs>
          <w:tab w:val="right" w:leader="dot" w:pos="8306"/>
        </w:tabs>
      </w:pPr>
      <w:hyperlink w:anchor="_Toc22405" w:history="1">
        <w:r>
          <w:rPr>
            <w:rFonts w:ascii="仿宋" w:eastAsia="仿宋" w:hAnsi="仿宋" w:cs="仿宋" w:hint="eastAsia"/>
            <w:lang w:eastAsia="zh-CN"/>
          </w:rPr>
          <w:t>(四)、领导力在变革中的作用</w:t>
        </w:r>
        <w:r>
          <w:tab/>
        </w:r>
        <w:r>
          <w:fldChar w:fldCharType="begin"/>
        </w:r>
        <w:r>
          <w:instrText xml:space="preserve"> PAGEREF _Toc22405 \h </w:instrText>
        </w:r>
        <w:r>
          <w:fldChar w:fldCharType="separate"/>
        </w:r>
        <w:r>
          <w:t>7</w:t>
        </w:r>
        <w:r>
          <w:fldChar w:fldCharType="end"/>
        </w:r>
      </w:hyperlink>
    </w:p>
    <w:p>
      <w:pPr>
        <w:pStyle w:val="TOC1"/>
        <w:tabs>
          <w:tab w:val="right" w:leader="dot" w:pos="8306"/>
        </w:tabs>
      </w:pPr>
      <w:hyperlink w:anchor="_Toc4236" w:history="1">
        <w:r>
          <w:rPr>
            <w:rFonts w:ascii="仿宋" w:eastAsia="仿宋" w:hAnsi="仿宋" w:cs="仿宋" w:hint="eastAsia"/>
            <w:lang w:eastAsia="zh-CN"/>
          </w:rPr>
          <w:t>二、技术方案</w:t>
        </w:r>
        <w:r>
          <w:tab/>
        </w:r>
        <w:r>
          <w:fldChar w:fldCharType="begin"/>
        </w:r>
        <w:r>
          <w:instrText xml:space="preserve"> PAGEREF _Toc4236 \h </w:instrText>
        </w:r>
        <w:r>
          <w:fldChar w:fldCharType="separate"/>
        </w:r>
        <w:r>
          <w:t>8</w:t>
        </w:r>
        <w:r>
          <w:fldChar w:fldCharType="end"/>
        </w:r>
      </w:hyperlink>
    </w:p>
    <w:p>
      <w:pPr>
        <w:pStyle w:val="TOC2"/>
        <w:tabs>
          <w:tab w:val="right" w:leader="dot" w:pos="8306"/>
        </w:tabs>
      </w:pPr>
      <w:hyperlink w:anchor="_Toc14739" w:history="1">
        <w:r>
          <w:rPr>
            <w:rFonts w:ascii="仿宋" w:eastAsia="仿宋" w:hAnsi="仿宋" w:cs="仿宋" w:hint="eastAsia"/>
            <w:lang w:eastAsia="zh-CN"/>
          </w:rPr>
          <w:t>(一)、企业技术研发分析</w:t>
        </w:r>
        <w:r>
          <w:tab/>
        </w:r>
        <w:r>
          <w:fldChar w:fldCharType="begin"/>
        </w:r>
        <w:r>
          <w:instrText xml:space="preserve"> PAGEREF _Toc14739 \h </w:instrText>
        </w:r>
        <w:r>
          <w:fldChar w:fldCharType="separate"/>
        </w:r>
        <w:r>
          <w:t>8</w:t>
        </w:r>
        <w:r>
          <w:fldChar w:fldCharType="end"/>
        </w:r>
      </w:hyperlink>
    </w:p>
    <w:p>
      <w:pPr>
        <w:pStyle w:val="TOC2"/>
        <w:tabs>
          <w:tab w:val="right" w:leader="dot" w:pos="8306"/>
        </w:tabs>
      </w:pPr>
      <w:hyperlink w:anchor="_Toc26204" w:history="1">
        <w:r>
          <w:rPr>
            <w:rFonts w:ascii="仿宋" w:eastAsia="仿宋" w:hAnsi="仿宋" w:cs="仿宋" w:hint="eastAsia"/>
            <w:lang w:eastAsia="zh-CN"/>
          </w:rPr>
          <w:t>(二)、实验电炉项目技术工艺分析</w:t>
        </w:r>
        <w:r>
          <w:tab/>
        </w:r>
        <w:r>
          <w:fldChar w:fldCharType="begin"/>
        </w:r>
        <w:r>
          <w:instrText xml:space="preserve"> PAGEREF _Toc26204 \h </w:instrText>
        </w:r>
        <w:r>
          <w:fldChar w:fldCharType="separate"/>
        </w:r>
        <w:r>
          <w:t>10</w:t>
        </w:r>
        <w:r>
          <w:fldChar w:fldCharType="end"/>
        </w:r>
      </w:hyperlink>
    </w:p>
    <w:p>
      <w:pPr>
        <w:pStyle w:val="TOC2"/>
        <w:tabs>
          <w:tab w:val="right" w:leader="dot" w:pos="8306"/>
        </w:tabs>
      </w:pPr>
      <w:hyperlink w:anchor="_Toc15317" w:history="1">
        <w:r>
          <w:rPr>
            <w:rFonts w:ascii="仿宋" w:eastAsia="仿宋" w:hAnsi="仿宋" w:cs="仿宋" w:hint="eastAsia"/>
            <w:lang w:eastAsia="zh-CN"/>
          </w:rPr>
          <w:t>(三)、实验电炉项目技术流程</w:t>
        </w:r>
        <w:r>
          <w:tab/>
        </w:r>
        <w:r>
          <w:fldChar w:fldCharType="begin"/>
        </w:r>
        <w:r>
          <w:instrText xml:space="preserve"> PAGEREF _Toc15317 \h </w:instrText>
        </w:r>
        <w:r>
          <w:fldChar w:fldCharType="separate"/>
        </w:r>
        <w:r>
          <w:t>11</w:t>
        </w:r>
        <w:r>
          <w:fldChar w:fldCharType="end"/>
        </w:r>
      </w:hyperlink>
    </w:p>
    <w:p>
      <w:pPr>
        <w:pStyle w:val="TOC2"/>
        <w:tabs>
          <w:tab w:val="right" w:leader="dot" w:pos="8306"/>
        </w:tabs>
      </w:pPr>
      <w:hyperlink w:anchor="_Toc28059" w:history="1">
        <w:r>
          <w:rPr>
            <w:rFonts w:ascii="仿宋" w:eastAsia="仿宋" w:hAnsi="仿宋" w:cs="仿宋" w:hint="eastAsia"/>
            <w:lang w:eastAsia="zh-CN"/>
          </w:rPr>
          <w:t>(四)、设备选型方案</w:t>
        </w:r>
        <w:r>
          <w:tab/>
        </w:r>
        <w:r>
          <w:fldChar w:fldCharType="begin"/>
        </w:r>
        <w:r>
          <w:instrText xml:space="preserve"> PAGEREF _Toc28059 \h </w:instrText>
        </w:r>
        <w:r>
          <w:fldChar w:fldCharType="separate"/>
        </w:r>
        <w:r>
          <w:t>12</w:t>
        </w:r>
        <w:r>
          <w:fldChar w:fldCharType="end"/>
        </w:r>
      </w:hyperlink>
    </w:p>
    <w:p>
      <w:pPr>
        <w:pStyle w:val="TOC1"/>
        <w:tabs>
          <w:tab w:val="right" w:leader="dot" w:pos="8306"/>
        </w:tabs>
      </w:pPr>
      <w:hyperlink w:anchor="_Toc12460" w:history="1">
        <w:r>
          <w:rPr>
            <w:rFonts w:ascii="仿宋" w:eastAsia="仿宋" w:hAnsi="仿宋" w:cs="仿宋" w:hint="eastAsia"/>
            <w:lang w:eastAsia="zh-CN"/>
          </w:rPr>
          <w:t>三、实验电炉项目建设背景</w:t>
        </w:r>
        <w:r>
          <w:tab/>
        </w:r>
        <w:r>
          <w:fldChar w:fldCharType="begin"/>
        </w:r>
        <w:r>
          <w:instrText xml:space="preserve"> PAGEREF _Toc12460 \h </w:instrText>
        </w:r>
        <w:r>
          <w:fldChar w:fldCharType="separate"/>
        </w:r>
        <w:r>
          <w:t>14</w:t>
        </w:r>
        <w:r>
          <w:fldChar w:fldCharType="end"/>
        </w:r>
      </w:hyperlink>
    </w:p>
    <w:p>
      <w:pPr>
        <w:pStyle w:val="TOC2"/>
        <w:tabs>
          <w:tab w:val="right" w:leader="dot" w:pos="8306"/>
        </w:tabs>
      </w:pPr>
      <w:hyperlink w:anchor="_Toc20862" w:history="1">
        <w:r>
          <w:rPr>
            <w:rFonts w:ascii="仿宋" w:eastAsia="仿宋" w:hAnsi="仿宋" w:cs="仿宋" w:hint="eastAsia"/>
            <w:lang w:eastAsia="zh-CN"/>
          </w:rPr>
          <w:t>(一)、实验电炉项目提出背景</w:t>
        </w:r>
        <w:r>
          <w:tab/>
        </w:r>
        <w:r>
          <w:fldChar w:fldCharType="begin"/>
        </w:r>
        <w:r>
          <w:instrText xml:space="preserve"> PAGEREF _Toc20862 \h </w:instrText>
        </w:r>
        <w:r>
          <w:fldChar w:fldCharType="separate"/>
        </w:r>
        <w:r>
          <w:t>14</w:t>
        </w:r>
        <w:r>
          <w:fldChar w:fldCharType="end"/>
        </w:r>
      </w:hyperlink>
    </w:p>
    <w:p>
      <w:pPr>
        <w:pStyle w:val="TOC2"/>
        <w:tabs>
          <w:tab w:val="right" w:leader="dot" w:pos="8306"/>
        </w:tabs>
      </w:pPr>
      <w:hyperlink w:anchor="_Toc5988" w:history="1">
        <w:r>
          <w:rPr>
            <w:rFonts w:ascii="仿宋" w:eastAsia="仿宋" w:hAnsi="仿宋" w:cs="仿宋" w:hint="eastAsia"/>
            <w:lang w:eastAsia="zh-CN"/>
          </w:rPr>
          <w:t>(二)、实验电炉项目建设的必要性</w:t>
        </w:r>
        <w:r>
          <w:tab/>
        </w:r>
        <w:r>
          <w:fldChar w:fldCharType="begin"/>
        </w:r>
        <w:r>
          <w:instrText xml:space="preserve"> PAGEREF _Toc5988 \h </w:instrText>
        </w:r>
        <w:r>
          <w:fldChar w:fldCharType="separate"/>
        </w:r>
        <w:r>
          <w:t>15</w:t>
        </w:r>
        <w:r>
          <w:fldChar w:fldCharType="end"/>
        </w:r>
      </w:hyperlink>
    </w:p>
    <w:p>
      <w:pPr>
        <w:pStyle w:val="TOC2"/>
        <w:tabs>
          <w:tab w:val="right" w:leader="dot" w:pos="8306"/>
        </w:tabs>
      </w:pPr>
      <w:hyperlink w:anchor="_Toc22863" w:history="1">
        <w:r>
          <w:rPr>
            <w:rFonts w:ascii="仿宋" w:eastAsia="仿宋" w:hAnsi="仿宋" w:cs="仿宋" w:hint="eastAsia"/>
            <w:lang w:eastAsia="zh-CN"/>
          </w:rPr>
          <w:t>(三)、实验电炉项目建设的可行性</w:t>
        </w:r>
        <w:r>
          <w:tab/>
        </w:r>
        <w:r>
          <w:fldChar w:fldCharType="begin"/>
        </w:r>
        <w:r>
          <w:instrText xml:space="preserve"> PAGEREF _Toc22863 \h </w:instrText>
        </w:r>
        <w:r>
          <w:fldChar w:fldCharType="separate"/>
        </w:r>
        <w:r>
          <w:t>16</w:t>
        </w:r>
        <w:r>
          <w:fldChar w:fldCharType="end"/>
        </w:r>
      </w:hyperlink>
    </w:p>
    <w:p>
      <w:pPr>
        <w:pStyle w:val="TOC1"/>
        <w:tabs>
          <w:tab w:val="right" w:leader="dot" w:pos="8306"/>
        </w:tabs>
      </w:pPr>
      <w:hyperlink w:anchor="_Toc29350" w:history="1">
        <w:r>
          <w:rPr>
            <w:rFonts w:ascii="仿宋" w:eastAsia="仿宋" w:hAnsi="仿宋" w:cs="仿宋" w:hint="eastAsia"/>
            <w:lang w:eastAsia="zh-CN"/>
          </w:rPr>
          <w:t>四、实验电炉项目承办单位</w:t>
        </w:r>
        <w:r>
          <w:tab/>
        </w:r>
        <w:r>
          <w:fldChar w:fldCharType="begin"/>
        </w:r>
        <w:r>
          <w:instrText xml:space="preserve"> PAGEREF _Toc29350 \h </w:instrText>
        </w:r>
        <w:r>
          <w:fldChar w:fldCharType="separate"/>
        </w:r>
        <w:r>
          <w:t>17</w:t>
        </w:r>
        <w:r>
          <w:fldChar w:fldCharType="end"/>
        </w:r>
      </w:hyperlink>
    </w:p>
    <w:p>
      <w:pPr>
        <w:pStyle w:val="TOC2"/>
        <w:tabs>
          <w:tab w:val="right" w:leader="dot" w:pos="8306"/>
        </w:tabs>
      </w:pPr>
      <w:hyperlink w:anchor="_Toc31627" w:history="1">
        <w:r>
          <w:rPr>
            <w:rFonts w:ascii="仿宋" w:eastAsia="仿宋" w:hAnsi="仿宋" w:cs="仿宋" w:hint="eastAsia"/>
            <w:lang w:eastAsia="zh-CN"/>
          </w:rPr>
          <w:t>(一)、实验电炉项目承办单位基本情况</w:t>
        </w:r>
        <w:r>
          <w:tab/>
        </w:r>
        <w:r>
          <w:fldChar w:fldCharType="begin"/>
        </w:r>
        <w:r>
          <w:instrText xml:space="preserve"> PAGEREF _Toc31627 \h </w:instrText>
        </w:r>
        <w:r>
          <w:fldChar w:fldCharType="separate"/>
        </w:r>
        <w:r>
          <w:t>17</w:t>
        </w:r>
        <w:r>
          <w:fldChar w:fldCharType="end"/>
        </w:r>
      </w:hyperlink>
    </w:p>
    <w:p>
      <w:pPr>
        <w:pStyle w:val="TOC2"/>
        <w:tabs>
          <w:tab w:val="right" w:leader="dot" w:pos="8306"/>
        </w:tabs>
      </w:pPr>
      <w:hyperlink w:anchor="_Toc19339" w:history="1">
        <w:r>
          <w:rPr>
            <w:rFonts w:ascii="仿宋" w:eastAsia="仿宋" w:hAnsi="仿宋" w:cs="仿宋" w:hint="eastAsia"/>
            <w:lang w:eastAsia="zh-CN"/>
          </w:rPr>
          <w:t>(二)、公司经济效益分析</w:t>
        </w:r>
        <w:r>
          <w:tab/>
        </w:r>
        <w:r>
          <w:fldChar w:fldCharType="begin"/>
        </w:r>
        <w:r>
          <w:instrText xml:space="preserve"> PAGEREF _Toc19339 \h </w:instrText>
        </w:r>
        <w:r>
          <w:fldChar w:fldCharType="separate"/>
        </w:r>
        <w:r>
          <w:t>19</w:t>
        </w:r>
        <w:r>
          <w:fldChar w:fldCharType="end"/>
        </w:r>
      </w:hyperlink>
    </w:p>
    <w:p>
      <w:pPr>
        <w:pStyle w:val="TOC1"/>
        <w:tabs>
          <w:tab w:val="right" w:leader="dot" w:pos="8306"/>
        </w:tabs>
      </w:pPr>
      <w:hyperlink w:anchor="_Toc7989" w:history="1">
        <w:r>
          <w:rPr>
            <w:rFonts w:ascii="仿宋" w:eastAsia="仿宋" w:hAnsi="仿宋" w:cs="仿宋" w:hint="eastAsia"/>
            <w:lang w:eastAsia="zh-CN"/>
          </w:rPr>
          <w:t>五、生产控制的基本程序</w:t>
        </w:r>
        <w:r>
          <w:tab/>
        </w:r>
        <w:r>
          <w:fldChar w:fldCharType="begin"/>
        </w:r>
        <w:r>
          <w:instrText xml:space="preserve"> PAGEREF _Toc7989 \h </w:instrText>
        </w:r>
        <w:r>
          <w:fldChar w:fldCharType="separate"/>
        </w:r>
        <w:r>
          <w:t>20</w:t>
        </w:r>
        <w:r>
          <w:fldChar w:fldCharType="end"/>
        </w:r>
      </w:hyperlink>
    </w:p>
    <w:p>
      <w:pPr>
        <w:pStyle w:val="TOC2"/>
        <w:tabs>
          <w:tab w:val="right" w:leader="dot" w:pos="8306"/>
        </w:tabs>
      </w:pPr>
      <w:hyperlink w:anchor="_Toc3629" w:history="1">
        <w:r>
          <w:rPr>
            <w:rFonts w:ascii="仿宋" w:eastAsia="仿宋" w:hAnsi="仿宋" w:cs="仿宋" w:hint="eastAsia"/>
            <w:lang w:eastAsia="zh-CN"/>
          </w:rPr>
          <w:t>(一)、实验电炉生产控制的基本程序</w:t>
        </w:r>
        <w:r>
          <w:tab/>
        </w:r>
        <w:r>
          <w:fldChar w:fldCharType="begin"/>
        </w:r>
        <w:r>
          <w:instrText xml:space="preserve"> PAGEREF _Toc3629 \h </w:instrText>
        </w:r>
        <w:r>
          <w:fldChar w:fldCharType="separate"/>
        </w:r>
        <w:r>
          <w:t>20</w:t>
        </w:r>
        <w:r>
          <w:fldChar w:fldCharType="end"/>
        </w:r>
      </w:hyperlink>
    </w:p>
    <w:p>
      <w:pPr>
        <w:pStyle w:val="TOC1"/>
        <w:tabs>
          <w:tab w:val="right" w:leader="dot" w:pos="8306"/>
        </w:tabs>
      </w:pPr>
      <w:hyperlink w:anchor="_Toc9360" w:history="1">
        <w:r>
          <w:rPr>
            <w:rFonts w:ascii="仿宋" w:eastAsia="仿宋" w:hAnsi="仿宋" w:cs="仿宋" w:hint="eastAsia"/>
            <w:lang w:eastAsia="zh-CN"/>
          </w:rPr>
          <w:t>六、实验电炉项目建设内容</w:t>
        </w:r>
        <w:r>
          <w:tab/>
        </w:r>
        <w:r>
          <w:fldChar w:fldCharType="begin"/>
        </w:r>
        <w:r>
          <w:instrText xml:space="preserve"> PAGEREF _Toc9360 \h </w:instrText>
        </w:r>
        <w:r>
          <w:fldChar w:fldCharType="separate"/>
        </w:r>
        <w:r>
          <w:t>21</w:t>
        </w:r>
        <w:r>
          <w:fldChar w:fldCharType="end"/>
        </w:r>
      </w:hyperlink>
    </w:p>
    <w:p>
      <w:pPr>
        <w:pStyle w:val="TOC2"/>
        <w:tabs>
          <w:tab w:val="right" w:leader="dot" w:pos="8306"/>
        </w:tabs>
      </w:pPr>
      <w:hyperlink w:anchor="_Toc5105" w:history="1">
        <w:r>
          <w:rPr>
            <w:rFonts w:ascii="仿宋" w:eastAsia="仿宋" w:hAnsi="仿宋" w:cs="仿宋" w:hint="eastAsia"/>
            <w:lang w:eastAsia="zh-CN"/>
          </w:rPr>
          <w:t>(一)、建筑工程</w:t>
        </w:r>
        <w:r>
          <w:tab/>
        </w:r>
        <w:r>
          <w:fldChar w:fldCharType="begin"/>
        </w:r>
        <w:r>
          <w:instrText xml:space="preserve"> PAGEREF _Toc5105 \h </w:instrText>
        </w:r>
        <w:r>
          <w:fldChar w:fldCharType="separate"/>
        </w:r>
        <w:r>
          <w:t>21</w:t>
        </w:r>
        <w:r>
          <w:fldChar w:fldCharType="end"/>
        </w:r>
      </w:hyperlink>
    </w:p>
    <w:p>
      <w:pPr>
        <w:pStyle w:val="TOC2"/>
        <w:tabs>
          <w:tab w:val="right" w:leader="dot" w:pos="8306"/>
        </w:tabs>
      </w:pPr>
      <w:hyperlink w:anchor="_Toc22750" w:history="1">
        <w:r>
          <w:rPr>
            <w:rFonts w:ascii="仿宋" w:eastAsia="仿宋" w:hAnsi="仿宋" w:cs="仿宋" w:hint="eastAsia"/>
            <w:lang w:eastAsia="zh-CN"/>
          </w:rPr>
          <w:t>(二)、电气、自动控制系统</w:t>
        </w:r>
        <w:r>
          <w:tab/>
        </w:r>
        <w:r>
          <w:fldChar w:fldCharType="begin"/>
        </w:r>
        <w:r>
          <w:instrText xml:space="preserve"> PAGEREF _Toc22750 \h </w:instrText>
        </w:r>
        <w:r>
          <w:fldChar w:fldCharType="separate"/>
        </w:r>
        <w:r>
          <w:t>22</w:t>
        </w:r>
        <w:r>
          <w:fldChar w:fldCharType="end"/>
        </w:r>
      </w:hyperlink>
    </w:p>
    <w:p>
      <w:pPr>
        <w:pStyle w:val="TOC2"/>
        <w:tabs>
          <w:tab w:val="right" w:leader="dot" w:pos="8306"/>
        </w:tabs>
      </w:pPr>
      <w:hyperlink w:anchor="_Toc4313" w:history="1">
        <w:r>
          <w:rPr>
            <w:rFonts w:ascii="仿宋" w:eastAsia="仿宋" w:hAnsi="仿宋" w:cs="仿宋" w:hint="eastAsia"/>
            <w:lang w:eastAsia="zh-CN"/>
          </w:rPr>
          <w:t>(三)、通用及专用设备选择</w:t>
        </w:r>
        <w:r>
          <w:tab/>
        </w:r>
        <w:r>
          <w:fldChar w:fldCharType="begin"/>
        </w:r>
        <w:r>
          <w:instrText xml:space="preserve"> PAGEREF _Toc4313 \h </w:instrText>
        </w:r>
        <w:r>
          <w:fldChar w:fldCharType="separate"/>
        </w:r>
        <w:r>
          <w:t>24</w:t>
        </w:r>
        <w:r>
          <w:fldChar w:fldCharType="end"/>
        </w:r>
      </w:hyperlink>
    </w:p>
    <w:p>
      <w:pPr>
        <w:pStyle w:val="TOC2"/>
        <w:tabs>
          <w:tab w:val="right" w:leader="dot" w:pos="8306"/>
        </w:tabs>
      </w:pPr>
      <w:hyperlink w:anchor="_Toc21715" w:history="1">
        <w:r>
          <w:rPr>
            <w:rFonts w:ascii="仿宋" w:eastAsia="仿宋" w:hAnsi="仿宋" w:cs="仿宋" w:hint="eastAsia"/>
            <w:lang w:eastAsia="zh-CN"/>
          </w:rPr>
          <w:t>(四)、公共工程</w:t>
        </w:r>
        <w:r>
          <w:tab/>
        </w:r>
        <w:r>
          <w:fldChar w:fldCharType="begin"/>
        </w:r>
        <w:r>
          <w:instrText xml:space="preserve"> PAGEREF _Toc21715 \h </w:instrText>
        </w:r>
        <w:r>
          <w:fldChar w:fldCharType="separate"/>
        </w:r>
        <w:r>
          <w:t>26</w:t>
        </w:r>
        <w:r>
          <w:fldChar w:fldCharType="end"/>
        </w:r>
      </w:hyperlink>
    </w:p>
    <w:p>
      <w:pPr>
        <w:pStyle w:val="TOC1"/>
        <w:tabs>
          <w:tab w:val="right" w:leader="dot" w:pos="8306"/>
        </w:tabs>
      </w:pPr>
      <w:hyperlink w:anchor="_Toc1177" w:history="1">
        <w:r>
          <w:rPr>
            <w:rFonts w:ascii="仿宋" w:eastAsia="仿宋" w:hAnsi="仿宋" w:cs="仿宋" w:hint="eastAsia"/>
            <w:lang w:eastAsia="zh-CN"/>
          </w:rPr>
          <w:t>七、土建工程说明</w:t>
        </w:r>
        <w:r>
          <w:tab/>
        </w:r>
        <w:r>
          <w:fldChar w:fldCharType="begin"/>
        </w:r>
        <w:r>
          <w:instrText xml:space="preserve"> PAGEREF _Toc1177 \h </w:instrText>
        </w:r>
        <w:r>
          <w:fldChar w:fldCharType="separate"/>
        </w:r>
        <w:r>
          <w:t>27</w:t>
        </w:r>
        <w:r>
          <w:fldChar w:fldCharType="end"/>
        </w:r>
      </w:hyperlink>
    </w:p>
    <w:p>
      <w:pPr>
        <w:pStyle w:val="TOC2"/>
        <w:tabs>
          <w:tab w:val="right" w:leader="dot" w:pos="8306"/>
        </w:tabs>
      </w:pPr>
      <w:hyperlink w:anchor="_Toc984" w:history="1">
        <w:r>
          <w:rPr>
            <w:rFonts w:ascii="仿宋" w:eastAsia="仿宋" w:hAnsi="仿宋" w:cs="仿宋" w:hint="eastAsia"/>
            <w:lang w:eastAsia="zh-CN"/>
          </w:rPr>
          <w:t>(一)、建筑工程设计原则</w:t>
        </w:r>
        <w:r>
          <w:tab/>
        </w:r>
        <w:r>
          <w:fldChar w:fldCharType="begin"/>
        </w:r>
        <w:r>
          <w:instrText xml:space="preserve"> PAGEREF _Toc984 \h </w:instrText>
        </w:r>
        <w:r>
          <w:fldChar w:fldCharType="separate"/>
        </w:r>
        <w:r>
          <w:t>27</w:t>
        </w:r>
        <w:r>
          <w:fldChar w:fldCharType="end"/>
        </w:r>
      </w:hyperlink>
    </w:p>
    <w:p>
      <w:pPr>
        <w:pStyle w:val="TOC2"/>
        <w:tabs>
          <w:tab w:val="right" w:leader="dot" w:pos="8306"/>
        </w:tabs>
      </w:pPr>
      <w:hyperlink w:anchor="_Toc5460" w:history="1">
        <w:r>
          <w:rPr>
            <w:rFonts w:ascii="仿宋" w:eastAsia="仿宋" w:hAnsi="仿宋" w:cs="仿宋" w:hint="eastAsia"/>
            <w:lang w:eastAsia="zh-CN"/>
          </w:rPr>
          <w:t>(二)、实验电炉项目工程建设标准规范</w:t>
        </w:r>
        <w:r>
          <w:tab/>
        </w:r>
        <w:r>
          <w:fldChar w:fldCharType="begin"/>
        </w:r>
        <w:r>
          <w:instrText xml:space="preserve"> PAGEREF _Toc5460 \h </w:instrText>
        </w:r>
        <w:r>
          <w:fldChar w:fldCharType="separate"/>
        </w:r>
        <w:r>
          <w:t>27</w:t>
        </w:r>
        <w:r>
          <w:fldChar w:fldCharType="end"/>
        </w:r>
      </w:hyperlink>
    </w:p>
    <w:p>
      <w:pPr>
        <w:pStyle w:val="TOC2"/>
        <w:tabs>
          <w:tab w:val="right" w:leader="dot" w:pos="8306"/>
        </w:tabs>
      </w:pPr>
      <w:hyperlink w:anchor="_Toc16996" w:history="1">
        <w:r>
          <w:rPr>
            <w:rFonts w:ascii="仿宋" w:eastAsia="仿宋" w:hAnsi="仿宋" w:cs="仿宋" w:hint="eastAsia"/>
            <w:lang w:eastAsia="zh-CN"/>
          </w:rPr>
          <w:t>(三)、实验电炉项目总平面设计要求</w:t>
        </w:r>
        <w:r>
          <w:tab/>
        </w:r>
        <w:r>
          <w:fldChar w:fldCharType="begin"/>
        </w:r>
        <w:r>
          <w:instrText xml:space="preserve"> PAGEREF _Toc16996 \h </w:instrText>
        </w:r>
        <w:r>
          <w:fldChar w:fldCharType="separate"/>
        </w:r>
        <w:r>
          <w:t>28</w:t>
        </w:r>
        <w:r>
          <w:fldChar w:fldCharType="end"/>
        </w:r>
      </w:hyperlink>
    </w:p>
    <w:p>
      <w:pPr>
        <w:pStyle w:val="TOC2"/>
        <w:tabs>
          <w:tab w:val="right" w:leader="dot" w:pos="8306"/>
        </w:tabs>
      </w:pPr>
      <w:hyperlink w:anchor="_Toc10527" w:history="1">
        <w:r>
          <w:rPr>
            <w:rFonts w:ascii="仿宋" w:eastAsia="仿宋" w:hAnsi="仿宋" w:cs="仿宋" w:hint="eastAsia"/>
            <w:lang w:eastAsia="zh-CN"/>
          </w:rPr>
          <w:t>(四)、建筑设计规范和标准</w:t>
        </w:r>
        <w:r>
          <w:tab/>
        </w:r>
        <w:r>
          <w:fldChar w:fldCharType="begin"/>
        </w:r>
        <w:r>
          <w:instrText xml:space="preserve"> PAGEREF _Toc10527 \h </w:instrText>
        </w:r>
        <w:r>
          <w:fldChar w:fldCharType="separate"/>
        </w:r>
        <w:r>
          <w:t>28</w:t>
        </w:r>
        <w:r>
          <w:fldChar w:fldCharType="end"/>
        </w:r>
      </w:hyperlink>
    </w:p>
    <w:p>
      <w:pPr>
        <w:pStyle w:val="TOC2"/>
        <w:tabs>
          <w:tab w:val="right" w:leader="dot" w:pos="8306"/>
        </w:tabs>
      </w:pPr>
      <w:hyperlink w:anchor="_Toc13278" w:history="1">
        <w:r>
          <w:rPr>
            <w:rFonts w:ascii="仿宋" w:eastAsia="仿宋" w:hAnsi="仿宋" w:cs="仿宋" w:hint="eastAsia"/>
            <w:lang w:eastAsia="zh-CN"/>
          </w:rPr>
          <w:t>(五)、土建工程设计年限及安全等级</w:t>
        </w:r>
        <w:r>
          <w:tab/>
        </w:r>
        <w:r>
          <w:fldChar w:fldCharType="begin"/>
        </w:r>
        <w:r>
          <w:instrText xml:space="preserve"> PAGEREF _Toc13278 \h </w:instrText>
        </w:r>
        <w:r>
          <w:fldChar w:fldCharType="separate"/>
        </w:r>
        <w:r>
          <w:t>29</w:t>
        </w:r>
        <w:r>
          <w:fldChar w:fldCharType="end"/>
        </w:r>
      </w:hyperlink>
    </w:p>
    <w:p>
      <w:pPr>
        <w:pStyle w:val="TOC2"/>
        <w:tabs>
          <w:tab w:val="right" w:leader="dot" w:pos="8306"/>
        </w:tabs>
      </w:pPr>
      <w:hyperlink w:anchor="_Toc31934" w:history="1">
        <w:r>
          <w:rPr>
            <w:rFonts w:ascii="仿宋" w:eastAsia="仿宋" w:hAnsi="仿宋" w:cs="仿宋" w:hint="eastAsia"/>
            <w:lang w:eastAsia="zh-CN"/>
          </w:rPr>
          <w:t>(六)、建筑工程设计总体要求</w:t>
        </w:r>
        <w:r>
          <w:tab/>
        </w:r>
        <w:r>
          <w:fldChar w:fldCharType="begin"/>
        </w:r>
        <w:r>
          <w:instrText xml:space="preserve"> PAGEREF _Toc31934 \h </w:instrText>
        </w:r>
        <w:r>
          <w:fldChar w:fldCharType="separate"/>
        </w:r>
        <w:r>
          <w:t>30</w:t>
        </w:r>
        <w:r>
          <w:fldChar w:fldCharType="end"/>
        </w:r>
      </w:hyperlink>
    </w:p>
    <w:p>
      <w:pPr>
        <w:pStyle w:val="TOC2"/>
        <w:tabs>
          <w:tab w:val="right" w:leader="dot" w:pos="8306"/>
        </w:tabs>
      </w:pPr>
      <w:hyperlink w:anchor="_Toc13556" w:history="1">
        <w:r>
          <w:rPr>
            <w:rFonts w:ascii="仿宋" w:eastAsia="仿宋" w:hAnsi="仿宋" w:cs="仿宋" w:hint="eastAsia"/>
            <w:lang w:eastAsia="zh-CN"/>
          </w:rPr>
          <w:t>(七)、土建工程建设指标</w:t>
        </w:r>
        <w:r>
          <w:tab/>
        </w:r>
        <w:r>
          <w:fldChar w:fldCharType="begin"/>
        </w:r>
        <w:r>
          <w:instrText xml:space="preserve"> PAGEREF _Toc13556 \h </w:instrText>
        </w:r>
        <w:r>
          <w:fldChar w:fldCharType="separate"/>
        </w:r>
        <w:r>
          <w:t>31</w:t>
        </w:r>
        <w:r>
          <w:fldChar w:fldCharType="end"/>
        </w:r>
      </w:hyperlink>
    </w:p>
    <w:p>
      <w:pPr>
        <w:pStyle w:val="TOC1"/>
        <w:tabs>
          <w:tab w:val="right" w:leader="dot" w:pos="8306"/>
        </w:tabs>
      </w:pPr>
      <w:hyperlink w:anchor="_Toc10558" w:history="1">
        <w:r>
          <w:rPr>
            <w:rFonts w:ascii="仿宋" w:eastAsia="仿宋" w:hAnsi="仿宋" w:cs="仿宋" w:hint="eastAsia"/>
            <w:lang w:eastAsia="zh-CN"/>
          </w:rPr>
          <w:t>八、进度计划</w:t>
        </w:r>
        <w:r>
          <w:tab/>
        </w:r>
        <w:r>
          <w:fldChar w:fldCharType="begin"/>
        </w:r>
        <w:r>
          <w:instrText xml:space="preserve"> PAGEREF _Toc10558 \h </w:instrText>
        </w:r>
        <w:r>
          <w:fldChar w:fldCharType="separate"/>
        </w:r>
        <w:r>
          <w:t>31</w:t>
        </w:r>
        <w:r>
          <w:fldChar w:fldCharType="end"/>
        </w:r>
      </w:hyperlink>
    </w:p>
    <w:p>
      <w:pPr>
        <w:pStyle w:val="TOC2"/>
        <w:tabs>
          <w:tab w:val="right" w:leader="dot" w:pos="8306"/>
        </w:tabs>
      </w:pPr>
      <w:hyperlink w:anchor="_Toc13644" w:history="1">
        <w:r>
          <w:rPr>
            <w:rFonts w:ascii="仿宋" w:eastAsia="仿宋" w:hAnsi="仿宋" w:cs="仿宋" w:hint="eastAsia"/>
            <w:lang w:eastAsia="zh-CN"/>
          </w:rPr>
          <w:t>(一)、实验电炉项目进度安排</w:t>
        </w:r>
        <w:r>
          <w:tab/>
        </w:r>
        <w:r>
          <w:fldChar w:fldCharType="begin"/>
        </w:r>
        <w:r>
          <w:instrText xml:space="preserve"> PAGEREF _Toc13644 \h </w:instrText>
        </w:r>
        <w:r>
          <w:fldChar w:fldCharType="separate"/>
        </w:r>
        <w:r>
          <w:t>31</w:t>
        </w:r>
        <w:r>
          <w:fldChar w:fldCharType="end"/>
        </w:r>
      </w:hyperlink>
    </w:p>
    <w:p>
      <w:pPr>
        <w:pStyle w:val="TOC2"/>
        <w:tabs>
          <w:tab w:val="right" w:leader="dot" w:pos="8306"/>
        </w:tabs>
      </w:pPr>
      <w:hyperlink w:anchor="_Toc22352" w:history="1">
        <w:r>
          <w:rPr>
            <w:rFonts w:ascii="仿宋" w:eastAsia="仿宋" w:hAnsi="仿宋" w:cs="仿宋" w:hint="eastAsia"/>
            <w:lang w:eastAsia="zh-CN"/>
          </w:rPr>
          <w:t>(二)、实验电炉项目实施保障措施</w:t>
        </w:r>
        <w:r>
          <w:tab/>
        </w:r>
        <w:r>
          <w:fldChar w:fldCharType="begin"/>
        </w:r>
        <w:r>
          <w:instrText xml:space="preserve"> PAGEREF _Toc22352 \h </w:instrText>
        </w:r>
        <w:r>
          <w:fldChar w:fldCharType="separate"/>
        </w:r>
        <w:r>
          <w:t>32</w:t>
        </w:r>
        <w:r>
          <w:fldChar w:fldCharType="end"/>
        </w:r>
      </w:hyperlink>
    </w:p>
    <w:p>
      <w:pPr>
        <w:pStyle w:val="TOC1"/>
        <w:tabs>
          <w:tab w:val="right" w:leader="dot" w:pos="8306"/>
        </w:tabs>
      </w:pPr>
      <w:hyperlink w:anchor="_Toc23530" w:history="1">
        <w:r>
          <w:rPr>
            <w:rFonts w:ascii="仿宋" w:eastAsia="仿宋" w:hAnsi="仿宋" w:cs="仿宋" w:hint="eastAsia"/>
            <w:lang w:eastAsia="zh-CN"/>
          </w:rPr>
          <w:t>九、财务分析及盈利预测</w:t>
        </w:r>
        <w:r>
          <w:tab/>
        </w:r>
        <w:r>
          <w:fldChar w:fldCharType="begin"/>
        </w:r>
        <w:r>
          <w:instrText xml:space="preserve"> PAGEREF _Toc23530 \h </w:instrText>
        </w:r>
        <w:r>
          <w:fldChar w:fldCharType="separate"/>
        </w:r>
        <w:r>
          <w:t>33</w:t>
        </w:r>
        <w:r>
          <w:fldChar w:fldCharType="end"/>
        </w:r>
      </w:hyperlink>
    </w:p>
    <w:p>
      <w:pPr>
        <w:pStyle w:val="TOC2"/>
        <w:tabs>
          <w:tab w:val="right" w:leader="dot" w:pos="8306"/>
        </w:tabs>
      </w:pPr>
      <w:hyperlink w:anchor="_Toc5782" w:history="1">
        <w:r>
          <w:rPr>
            <w:rFonts w:ascii="仿宋" w:eastAsia="仿宋" w:hAnsi="仿宋" w:cs="仿宋" w:hint="eastAsia"/>
            <w:lang w:eastAsia="zh-CN"/>
          </w:rPr>
          <w:t>(一)、过往财务情况</w:t>
        </w:r>
        <w:r>
          <w:tab/>
        </w:r>
        <w:r>
          <w:fldChar w:fldCharType="begin"/>
        </w:r>
        <w:r>
          <w:instrText xml:space="preserve"> PAGEREF _Toc5782 \h </w:instrText>
        </w:r>
        <w:r>
          <w:fldChar w:fldCharType="separate"/>
        </w:r>
        <w:r>
          <w:t>33</w:t>
        </w:r>
        <w:r>
          <w:fldChar w:fldCharType="end"/>
        </w:r>
      </w:hyperlink>
    </w:p>
    <w:p>
      <w:pPr>
        <w:pStyle w:val="TOC2"/>
        <w:tabs>
          <w:tab w:val="right" w:leader="dot" w:pos="8306"/>
        </w:tabs>
      </w:pPr>
      <w:hyperlink w:anchor="_Toc13270" w:history="1">
        <w:r>
          <w:rPr>
            <w:rFonts w:ascii="仿宋" w:eastAsia="仿宋" w:hAnsi="仿宋" w:cs="仿宋" w:hint="eastAsia"/>
            <w:lang w:eastAsia="zh-CN"/>
          </w:rPr>
          <w:t>(二)、20XX-20XX年盈利预测</w:t>
        </w:r>
        <w:r>
          <w:tab/>
        </w:r>
        <w:r>
          <w:fldChar w:fldCharType="begin"/>
        </w:r>
        <w:r>
          <w:instrText xml:space="preserve"> PAGEREF _Toc13270 \h </w:instrText>
        </w:r>
        <w:r>
          <w:fldChar w:fldCharType="separate"/>
        </w:r>
        <w:r>
          <w:t>33</w:t>
        </w:r>
        <w:r>
          <w:fldChar w:fldCharType="end"/>
        </w:r>
      </w:hyperlink>
    </w:p>
    <w:p>
      <w:pPr>
        <w:pStyle w:val="TOC2"/>
        <w:tabs>
          <w:tab w:val="right" w:leader="dot" w:pos="8306"/>
        </w:tabs>
      </w:pPr>
      <w:hyperlink w:anchor="_Toc16448" w:history="1">
        <w:r>
          <w:rPr>
            <w:rFonts w:ascii="仿宋" w:eastAsia="仿宋" w:hAnsi="仿宋" w:cs="仿宋" w:hint="eastAsia"/>
            <w:lang w:eastAsia="zh-CN"/>
          </w:rPr>
          <w:t>(三)、营业成本</w:t>
        </w:r>
        <w:r>
          <w:tab/>
        </w:r>
        <w:r>
          <w:fldChar w:fldCharType="begin"/>
        </w:r>
        <w:r>
          <w:instrText xml:space="preserve"> PAGEREF _Toc16448 \h </w:instrText>
        </w:r>
        <w:r>
          <w:fldChar w:fldCharType="separate"/>
        </w:r>
        <w:r>
          <w:t>34</w:t>
        </w:r>
        <w:r>
          <w:fldChar w:fldCharType="end"/>
        </w:r>
      </w:hyperlink>
    </w:p>
    <w:p>
      <w:pPr>
        <w:pStyle w:val="TOC2"/>
        <w:tabs>
          <w:tab w:val="right" w:leader="dot" w:pos="8306"/>
        </w:tabs>
      </w:pPr>
      <w:hyperlink w:anchor="_Toc19124" w:history="1">
        <w:r>
          <w:rPr>
            <w:rFonts w:ascii="仿宋" w:eastAsia="仿宋" w:hAnsi="仿宋" w:cs="仿宋" w:hint="eastAsia"/>
            <w:lang w:eastAsia="zh-CN"/>
          </w:rPr>
          <w:t>(四)、营业税金及附加预测</w:t>
        </w:r>
        <w:r>
          <w:tab/>
        </w:r>
        <w:r>
          <w:fldChar w:fldCharType="begin"/>
        </w:r>
        <w:r>
          <w:instrText xml:space="preserve"> PAGEREF _Toc19124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48" w:history="1">
        <w:r>
          <w:rPr>
            <w:rFonts w:ascii="仿宋" w:eastAsia="仿宋" w:hAnsi="仿宋" w:cs="仿宋" w:hint="eastAsia"/>
            <w:lang w:eastAsia="zh-CN"/>
          </w:rPr>
          <w:t>(五)、营业费用预测</w:t>
        </w:r>
        <w:r>
          <w:tab/>
        </w:r>
        <w:r>
          <w:fldChar w:fldCharType="begin"/>
        </w:r>
        <w:r>
          <w:instrText xml:space="preserve"> PAGEREF _Toc18348 \h </w:instrText>
        </w:r>
        <w:r>
          <w:fldChar w:fldCharType="separate"/>
        </w:r>
        <w:r>
          <w:t>34</w:t>
        </w:r>
        <w:r>
          <w:fldChar w:fldCharType="end"/>
        </w:r>
      </w:hyperlink>
    </w:p>
    <w:p>
      <w:pPr>
        <w:pStyle w:val="TOC2"/>
        <w:tabs>
          <w:tab w:val="right" w:leader="dot" w:pos="8306"/>
        </w:tabs>
      </w:pPr>
      <w:hyperlink w:anchor="_Toc14712" w:history="1">
        <w:r>
          <w:rPr>
            <w:rFonts w:ascii="仿宋" w:eastAsia="仿宋" w:hAnsi="仿宋" w:cs="仿宋" w:hint="eastAsia"/>
            <w:lang w:eastAsia="zh-CN"/>
          </w:rPr>
          <w:t>(六)、管理费用预测</w:t>
        </w:r>
        <w:r>
          <w:tab/>
        </w:r>
        <w:r>
          <w:fldChar w:fldCharType="begin"/>
        </w:r>
        <w:r>
          <w:instrText xml:space="preserve"> PAGEREF _Toc14712 \h </w:instrText>
        </w:r>
        <w:r>
          <w:fldChar w:fldCharType="separate"/>
        </w:r>
        <w:r>
          <w:t>35</w:t>
        </w:r>
        <w:r>
          <w:fldChar w:fldCharType="end"/>
        </w:r>
      </w:hyperlink>
    </w:p>
    <w:p>
      <w:pPr>
        <w:pStyle w:val="TOC2"/>
        <w:tabs>
          <w:tab w:val="right" w:leader="dot" w:pos="8306"/>
        </w:tabs>
      </w:pPr>
      <w:hyperlink w:anchor="_Toc12517" w:history="1">
        <w:r>
          <w:rPr>
            <w:rFonts w:ascii="仿宋" w:eastAsia="仿宋" w:hAnsi="仿宋" w:cs="仿宋" w:hint="eastAsia"/>
            <w:lang w:eastAsia="zh-CN"/>
          </w:rPr>
          <w:t>(七)、财务费用预测</w:t>
        </w:r>
        <w:r>
          <w:tab/>
        </w:r>
        <w:r>
          <w:fldChar w:fldCharType="begin"/>
        </w:r>
        <w:r>
          <w:instrText xml:space="preserve"> PAGEREF _Toc12517 \h </w:instrText>
        </w:r>
        <w:r>
          <w:fldChar w:fldCharType="separate"/>
        </w:r>
        <w:r>
          <w:t>35</w:t>
        </w:r>
        <w:r>
          <w:fldChar w:fldCharType="end"/>
        </w:r>
      </w:hyperlink>
    </w:p>
    <w:p>
      <w:pPr>
        <w:pStyle w:val="TOC1"/>
        <w:tabs>
          <w:tab w:val="right" w:leader="dot" w:pos="8306"/>
        </w:tabs>
      </w:pPr>
      <w:hyperlink w:anchor="_Toc3931" w:history="1">
        <w:r>
          <w:rPr>
            <w:rFonts w:ascii="仿宋" w:eastAsia="仿宋" w:hAnsi="仿宋" w:cs="仿宋" w:hint="eastAsia"/>
            <w:lang w:eastAsia="zh-CN"/>
          </w:rPr>
          <w:t>十、法人治理结构</w:t>
        </w:r>
        <w:r>
          <w:tab/>
        </w:r>
        <w:r>
          <w:fldChar w:fldCharType="begin"/>
        </w:r>
        <w:r>
          <w:instrText xml:space="preserve"> PAGEREF _Toc3931 \h </w:instrText>
        </w:r>
        <w:r>
          <w:fldChar w:fldCharType="separate"/>
        </w:r>
        <w:r>
          <w:t>36</w:t>
        </w:r>
        <w:r>
          <w:fldChar w:fldCharType="end"/>
        </w:r>
      </w:hyperlink>
    </w:p>
    <w:p>
      <w:pPr>
        <w:pStyle w:val="TOC2"/>
        <w:tabs>
          <w:tab w:val="right" w:leader="dot" w:pos="8306"/>
        </w:tabs>
      </w:pPr>
      <w:hyperlink w:anchor="_Toc25651" w:history="1">
        <w:r>
          <w:rPr>
            <w:rFonts w:ascii="仿宋" w:eastAsia="仿宋" w:hAnsi="仿宋" w:cs="仿宋" w:hint="eastAsia"/>
            <w:lang w:eastAsia="zh-CN"/>
          </w:rPr>
          <w:t>(一)、股东权利及义务</w:t>
        </w:r>
        <w:r>
          <w:tab/>
        </w:r>
        <w:r>
          <w:fldChar w:fldCharType="begin"/>
        </w:r>
        <w:r>
          <w:instrText xml:space="preserve"> PAGEREF _Toc25651 \h </w:instrText>
        </w:r>
        <w:r>
          <w:fldChar w:fldCharType="separate"/>
        </w:r>
        <w:r>
          <w:t>36</w:t>
        </w:r>
        <w:r>
          <w:fldChar w:fldCharType="end"/>
        </w:r>
      </w:hyperlink>
    </w:p>
    <w:p>
      <w:pPr>
        <w:pStyle w:val="TOC2"/>
        <w:tabs>
          <w:tab w:val="right" w:leader="dot" w:pos="8306"/>
        </w:tabs>
      </w:pPr>
      <w:hyperlink w:anchor="_Toc6576" w:history="1">
        <w:r>
          <w:rPr>
            <w:rFonts w:ascii="仿宋" w:eastAsia="仿宋" w:hAnsi="仿宋" w:cs="仿宋" w:hint="eastAsia"/>
            <w:lang w:eastAsia="zh-CN"/>
          </w:rPr>
          <w:t>(二)、董事</w:t>
        </w:r>
        <w:r>
          <w:tab/>
        </w:r>
        <w:r>
          <w:fldChar w:fldCharType="begin"/>
        </w:r>
        <w:r>
          <w:instrText xml:space="preserve"> PAGEREF _Toc6576 \h </w:instrText>
        </w:r>
        <w:r>
          <w:fldChar w:fldCharType="separate"/>
        </w:r>
        <w:r>
          <w:t>38</w:t>
        </w:r>
        <w:r>
          <w:fldChar w:fldCharType="end"/>
        </w:r>
      </w:hyperlink>
    </w:p>
    <w:p>
      <w:pPr>
        <w:pStyle w:val="TOC2"/>
        <w:tabs>
          <w:tab w:val="right" w:leader="dot" w:pos="8306"/>
        </w:tabs>
      </w:pPr>
      <w:hyperlink w:anchor="_Toc3868" w:history="1">
        <w:r>
          <w:rPr>
            <w:rFonts w:ascii="仿宋" w:eastAsia="仿宋" w:hAnsi="仿宋" w:cs="仿宋" w:hint="eastAsia"/>
            <w:lang w:eastAsia="zh-CN"/>
          </w:rPr>
          <w:t>(三)、高级管理人员</w:t>
        </w:r>
        <w:r>
          <w:tab/>
        </w:r>
        <w:r>
          <w:fldChar w:fldCharType="begin"/>
        </w:r>
        <w:r>
          <w:instrText xml:space="preserve"> PAGEREF _Toc3868 \h </w:instrText>
        </w:r>
        <w:r>
          <w:fldChar w:fldCharType="separate"/>
        </w:r>
        <w:r>
          <w:t>40</w:t>
        </w:r>
        <w:r>
          <w:fldChar w:fldCharType="end"/>
        </w:r>
      </w:hyperlink>
    </w:p>
    <w:p>
      <w:pPr>
        <w:pStyle w:val="TOC2"/>
        <w:tabs>
          <w:tab w:val="right" w:leader="dot" w:pos="8306"/>
        </w:tabs>
      </w:pPr>
      <w:hyperlink w:anchor="_Toc5979" w:history="1">
        <w:r>
          <w:rPr>
            <w:rFonts w:ascii="仿宋" w:eastAsia="仿宋" w:hAnsi="仿宋" w:cs="仿宋" w:hint="eastAsia"/>
            <w:lang w:eastAsia="zh-CN"/>
          </w:rPr>
          <w:t>(四)、监事</w:t>
        </w:r>
        <w:r>
          <w:tab/>
        </w:r>
        <w:r>
          <w:fldChar w:fldCharType="begin"/>
        </w:r>
        <w:r>
          <w:instrText xml:space="preserve"> PAGEREF _Toc5979 \h </w:instrText>
        </w:r>
        <w:r>
          <w:fldChar w:fldCharType="separate"/>
        </w:r>
        <w:r>
          <w:t>41</w:t>
        </w:r>
        <w:r>
          <w:fldChar w:fldCharType="end"/>
        </w:r>
      </w:hyperlink>
    </w:p>
    <w:p>
      <w:pPr>
        <w:pStyle w:val="TOC1"/>
        <w:tabs>
          <w:tab w:val="right" w:leader="dot" w:pos="8306"/>
        </w:tabs>
      </w:pPr>
      <w:hyperlink w:anchor="_Toc1674" w:history="1">
        <w:r>
          <w:rPr>
            <w:rFonts w:ascii="仿宋" w:eastAsia="仿宋" w:hAnsi="仿宋" w:cs="仿宋" w:hint="eastAsia"/>
            <w:lang w:eastAsia="zh-CN"/>
          </w:rPr>
          <w:t>十一、节能减排措施</w:t>
        </w:r>
        <w:r>
          <w:tab/>
        </w:r>
        <w:r>
          <w:fldChar w:fldCharType="begin"/>
        </w:r>
        <w:r>
          <w:instrText xml:space="preserve"> PAGEREF _Toc1674 \h </w:instrText>
        </w:r>
        <w:r>
          <w:fldChar w:fldCharType="separate"/>
        </w:r>
        <w:r>
          <w:t>43</w:t>
        </w:r>
        <w:r>
          <w:fldChar w:fldCharType="end"/>
        </w:r>
      </w:hyperlink>
    </w:p>
    <w:p>
      <w:pPr>
        <w:pStyle w:val="TOC2"/>
        <w:tabs>
          <w:tab w:val="right" w:leader="dot" w:pos="8306"/>
        </w:tabs>
      </w:pPr>
      <w:hyperlink w:anchor="_Toc7404" w:history="1">
        <w:r>
          <w:rPr>
            <w:rFonts w:ascii="仿宋" w:eastAsia="仿宋" w:hAnsi="仿宋" w:cs="仿宋" w:hint="eastAsia"/>
            <w:lang w:eastAsia="zh-CN"/>
          </w:rPr>
          <w:t>(一)、节能措施</w:t>
        </w:r>
        <w:r>
          <w:tab/>
        </w:r>
        <w:r>
          <w:fldChar w:fldCharType="begin"/>
        </w:r>
        <w:r>
          <w:instrText xml:space="preserve"> PAGEREF _Toc7404 \h </w:instrText>
        </w:r>
        <w:r>
          <w:fldChar w:fldCharType="separate"/>
        </w:r>
        <w:r>
          <w:t>43</w:t>
        </w:r>
        <w:r>
          <w:fldChar w:fldCharType="end"/>
        </w:r>
      </w:hyperlink>
    </w:p>
    <w:p>
      <w:pPr>
        <w:pStyle w:val="TOC2"/>
        <w:tabs>
          <w:tab w:val="right" w:leader="dot" w:pos="8306"/>
        </w:tabs>
      </w:pPr>
      <w:hyperlink w:anchor="_Toc31466" w:history="1">
        <w:r>
          <w:rPr>
            <w:rFonts w:ascii="仿宋" w:eastAsia="仿宋" w:hAnsi="仿宋" w:cs="仿宋" w:hint="eastAsia"/>
            <w:lang w:eastAsia="zh-CN"/>
          </w:rPr>
          <w:t>(二)、减排措施</w:t>
        </w:r>
        <w:r>
          <w:tab/>
        </w:r>
        <w:r>
          <w:fldChar w:fldCharType="begin"/>
        </w:r>
        <w:r>
          <w:instrText xml:space="preserve"> PAGEREF _Toc31466 \h </w:instrText>
        </w:r>
        <w:r>
          <w:fldChar w:fldCharType="separate"/>
        </w:r>
        <w:r>
          <w:t>44</w:t>
        </w:r>
        <w:r>
          <w:fldChar w:fldCharType="end"/>
        </w:r>
      </w:hyperlink>
    </w:p>
    <w:p>
      <w:pPr>
        <w:pStyle w:val="TOC2"/>
        <w:tabs>
          <w:tab w:val="right" w:leader="dot" w:pos="8306"/>
        </w:tabs>
      </w:pPr>
      <w:hyperlink w:anchor="_Toc22193" w:history="1">
        <w:r>
          <w:rPr>
            <w:rFonts w:ascii="仿宋" w:eastAsia="仿宋" w:hAnsi="仿宋" w:cs="仿宋" w:hint="eastAsia"/>
            <w:lang w:eastAsia="zh-CN"/>
          </w:rPr>
          <w:t>(三)、清洁生产措施</w:t>
        </w:r>
        <w:r>
          <w:tab/>
        </w:r>
        <w:r>
          <w:fldChar w:fldCharType="begin"/>
        </w:r>
        <w:r>
          <w:instrText xml:space="preserve"> PAGEREF _Toc22193 \h </w:instrText>
        </w:r>
        <w:r>
          <w:fldChar w:fldCharType="separate"/>
        </w:r>
        <w:r>
          <w:t>45</w:t>
        </w:r>
        <w:r>
          <w:fldChar w:fldCharType="end"/>
        </w:r>
      </w:hyperlink>
    </w:p>
    <w:p>
      <w:pPr>
        <w:pStyle w:val="TOC1"/>
        <w:tabs>
          <w:tab w:val="right" w:leader="dot" w:pos="8306"/>
        </w:tabs>
      </w:pPr>
      <w:hyperlink w:anchor="_Toc5765" w:history="1">
        <w:r>
          <w:rPr>
            <w:rFonts w:ascii="仿宋" w:eastAsia="仿宋" w:hAnsi="仿宋" w:cs="仿宋" w:hint="eastAsia"/>
            <w:lang w:eastAsia="zh-CN"/>
          </w:rPr>
          <w:t>十二、实验电炉项目经济评价</w:t>
        </w:r>
        <w:r>
          <w:tab/>
        </w:r>
        <w:r>
          <w:fldChar w:fldCharType="begin"/>
        </w:r>
        <w:r>
          <w:instrText xml:space="preserve"> PAGEREF _Toc5765 \h </w:instrText>
        </w:r>
        <w:r>
          <w:fldChar w:fldCharType="separate"/>
        </w:r>
        <w:r>
          <w:t>46</w:t>
        </w:r>
        <w:r>
          <w:fldChar w:fldCharType="end"/>
        </w:r>
      </w:hyperlink>
    </w:p>
    <w:p>
      <w:pPr>
        <w:pStyle w:val="TOC2"/>
        <w:tabs>
          <w:tab w:val="right" w:leader="dot" w:pos="8306"/>
        </w:tabs>
      </w:pPr>
      <w:hyperlink w:anchor="_Toc62" w:history="1">
        <w:r>
          <w:rPr>
            <w:rFonts w:ascii="仿宋" w:eastAsia="仿宋" w:hAnsi="仿宋" w:cs="仿宋" w:hint="eastAsia"/>
            <w:lang w:eastAsia="zh-CN"/>
          </w:rPr>
          <w:t>(一)、经济评价综述</w:t>
        </w:r>
        <w:r>
          <w:tab/>
        </w:r>
        <w:r>
          <w:fldChar w:fldCharType="begin"/>
        </w:r>
        <w:r>
          <w:instrText xml:space="preserve"> PAGEREF _Toc62 \h </w:instrText>
        </w:r>
        <w:r>
          <w:fldChar w:fldCharType="separate"/>
        </w:r>
        <w:r>
          <w:t>46</w:t>
        </w:r>
        <w:r>
          <w:fldChar w:fldCharType="end"/>
        </w:r>
      </w:hyperlink>
    </w:p>
    <w:p>
      <w:pPr>
        <w:pStyle w:val="TOC2"/>
        <w:tabs>
          <w:tab w:val="right" w:leader="dot" w:pos="8306"/>
        </w:tabs>
      </w:pPr>
      <w:hyperlink w:anchor="_Toc8035" w:history="1">
        <w:r>
          <w:rPr>
            <w:rFonts w:ascii="仿宋" w:eastAsia="仿宋" w:hAnsi="仿宋" w:cs="仿宋" w:hint="eastAsia"/>
            <w:lang w:eastAsia="zh-CN"/>
          </w:rPr>
          <w:t>(二)、经济评价财务测算</w:t>
        </w:r>
        <w:r>
          <w:tab/>
        </w:r>
        <w:r>
          <w:fldChar w:fldCharType="begin"/>
        </w:r>
        <w:r>
          <w:instrText xml:space="preserve"> PAGEREF _Toc8035 \h </w:instrText>
        </w:r>
        <w:r>
          <w:fldChar w:fldCharType="separate"/>
        </w:r>
        <w:r>
          <w:t>47</w:t>
        </w:r>
        <w:r>
          <w:fldChar w:fldCharType="end"/>
        </w:r>
      </w:hyperlink>
    </w:p>
    <w:p>
      <w:pPr>
        <w:pStyle w:val="TOC2"/>
        <w:tabs>
          <w:tab w:val="right" w:leader="dot" w:pos="8306"/>
        </w:tabs>
      </w:pPr>
      <w:hyperlink w:anchor="_Toc25909" w:history="1">
        <w:r>
          <w:rPr>
            <w:rFonts w:ascii="仿宋" w:eastAsia="仿宋" w:hAnsi="仿宋" w:cs="仿宋" w:hint="eastAsia"/>
            <w:lang w:eastAsia="zh-CN"/>
          </w:rPr>
          <w:t>(三)、实验电炉项目盈利能力分析</w:t>
        </w:r>
        <w:r>
          <w:tab/>
        </w:r>
        <w:r>
          <w:fldChar w:fldCharType="begin"/>
        </w:r>
        <w:r>
          <w:instrText xml:space="preserve"> PAGEREF _Toc25909 \h </w:instrText>
        </w:r>
        <w:r>
          <w:fldChar w:fldCharType="separate"/>
        </w:r>
        <w:r>
          <w:t>49</w:t>
        </w:r>
        <w:r>
          <w:fldChar w:fldCharType="end"/>
        </w:r>
      </w:hyperlink>
    </w:p>
    <w:p>
      <w:pPr>
        <w:pStyle w:val="TOC1"/>
        <w:tabs>
          <w:tab w:val="right" w:leader="dot" w:pos="8306"/>
        </w:tabs>
      </w:pPr>
      <w:hyperlink w:anchor="_Toc16752" w:history="1">
        <w:r>
          <w:rPr>
            <w:rFonts w:ascii="仿宋" w:eastAsia="仿宋" w:hAnsi="仿宋" w:cs="仿宋" w:hint="eastAsia"/>
            <w:lang w:eastAsia="zh-CN"/>
          </w:rPr>
          <w:t>十三、供应链管理</w:t>
        </w:r>
        <w:r>
          <w:tab/>
        </w:r>
        <w:r>
          <w:fldChar w:fldCharType="begin"/>
        </w:r>
        <w:r>
          <w:instrText xml:space="preserve"> PAGEREF _Toc16752 \h </w:instrText>
        </w:r>
        <w:r>
          <w:fldChar w:fldCharType="separate"/>
        </w:r>
        <w:r>
          <w:t>49</w:t>
        </w:r>
        <w:r>
          <w:fldChar w:fldCharType="end"/>
        </w:r>
      </w:hyperlink>
    </w:p>
    <w:p>
      <w:pPr>
        <w:pStyle w:val="TOC2"/>
        <w:tabs>
          <w:tab w:val="right" w:leader="dot" w:pos="8306"/>
        </w:tabs>
      </w:pPr>
      <w:hyperlink w:anchor="_Toc7511" w:history="1">
        <w:r>
          <w:rPr>
            <w:rFonts w:ascii="仿宋" w:eastAsia="仿宋" w:hAnsi="仿宋" w:cs="仿宋" w:hint="eastAsia"/>
            <w:lang w:eastAsia="zh-CN"/>
          </w:rPr>
          <w:t>(一)、供应链战略规划</w:t>
        </w:r>
        <w:r>
          <w:tab/>
        </w:r>
        <w:r>
          <w:fldChar w:fldCharType="begin"/>
        </w:r>
        <w:r>
          <w:instrText xml:space="preserve"> PAGEREF _Toc7511 \h </w:instrText>
        </w:r>
        <w:r>
          <w:fldChar w:fldCharType="separate"/>
        </w:r>
        <w:r>
          <w:t>49</w:t>
        </w:r>
        <w:r>
          <w:fldChar w:fldCharType="end"/>
        </w:r>
      </w:hyperlink>
    </w:p>
    <w:p>
      <w:pPr>
        <w:pStyle w:val="TOC2"/>
        <w:tabs>
          <w:tab w:val="right" w:leader="dot" w:pos="8306"/>
        </w:tabs>
      </w:pPr>
      <w:hyperlink w:anchor="_Toc2762" w:history="1">
        <w:r>
          <w:rPr>
            <w:rFonts w:ascii="仿宋" w:eastAsia="仿宋" w:hAnsi="仿宋" w:cs="仿宋" w:hint="eastAsia"/>
            <w:lang w:eastAsia="zh-CN"/>
          </w:rPr>
          <w:t>(二)、供应商选择与合作</w:t>
        </w:r>
        <w:r>
          <w:tab/>
        </w:r>
        <w:r>
          <w:fldChar w:fldCharType="begin"/>
        </w:r>
        <w:r>
          <w:instrText xml:space="preserve"> PAGEREF _Toc2762 \h </w:instrText>
        </w:r>
        <w:r>
          <w:fldChar w:fldCharType="separate"/>
        </w:r>
        <w:r>
          <w:t>50</w:t>
        </w:r>
        <w:r>
          <w:fldChar w:fldCharType="end"/>
        </w:r>
      </w:hyperlink>
    </w:p>
    <w:p>
      <w:pPr>
        <w:pStyle w:val="TOC2"/>
        <w:tabs>
          <w:tab w:val="right" w:leader="dot" w:pos="8306"/>
        </w:tabs>
      </w:pPr>
      <w:hyperlink w:anchor="_Toc1578" w:history="1">
        <w:r>
          <w:rPr>
            <w:rFonts w:ascii="仿宋" w:eastAsia="仿宋" w:hAnsi="仿宋" w:cs="仿宋" w:hint="eastAsia"/>
            <w:lang w:eastAsia="zh-CN"/>
          </w:rPr>
          <w:t>(三)、物流与库存管理</w:t>
        </w:r>
        <w:r>
          <w:tab/>
        </w:r>
        <w:r>
          <w:fldChar w:fldCharType="begin"/>
        </w:r>
        <w:r>
          <w:instrText xml:space="preserve"> PAGEREF _Toc1578 \h </w:instrText>
        </w:r>
        <w:r>
          <w:fldChar w:fldCharType="separate"/>
        </w:r>
        <w:r>
          <w:t>50</w:t>
        </w:r>
        <w:r>
          <w:fldChar w:fldCharType="end"/>
        </w:r>
      </w:hyperlink>
    </w:p>
    <w:p>
      <w:pPr>
        <w:pStyle w:val="TOC1"/>
        <w:tabs>
          <w:tab w:val="right" w:leader="dot" w:pos="8306"/>
        </w:tabs>
      </w:pPr>
      <w:hyperlink w:anchor="_Toc13137" w:history="1">
        <w:r>
          <w:rPr>
            <w:rFonts w:ascii="仿宋" w:eastAsia="仿宋" w:hAnsi="仿宋" w:cs="仿宋" w:hint="eastAsia"/>
            <w:lang w:eastAsia="zh-CN"/>
          </w:rPr>
          <w:t>十四、生产安全保护</w:t>
        </w:r>
        <w:r>
          <w:tab/>
        </w:r>
        <w:r>
          <w:fldChar w:fldCharType="begin"/>
        </w:r>
        <w:r>
          <w:instrText xml:space="preserve"> PAGEREF _Toc13137 \h </w:instrText>
        </w:r>
        <w:r>
          <w:fldChar w:fldCharType="separate"/>
        </w:r>
        <w:r>
          <w:t>51</w:t>
        </w:r>
        <w:r>
          <w:fldChar w:fldCharType="end"/>
        </w:r>
      </w:hyperlink>
    </w:p>
    <w:p>
      <w:pPr>
        <w:pStyle w:val="TOC2"/>
        <w:tabs>
          <w:tab w:val="right" w:leader="dot" w:pos="8306"/>
        </w:tabs>
      </w:pPr>
      <w:hyperlink w:anchor="_Toc20147" w:history="1">
        <w:r>
          <w:rPr>
            <w:rFonts w:ascii="仿宋" w:eastAsia="仿宋" w:hAnsi="仿宋" w:cs="仿宋" w:hint="eastAsia"/>
            <w:lang w:eastAsia="zh-CN"/>
          </w:rPr>
          <w:t>(一)、生产安全管理制度</w:t>
        </w:r>
        <w:r>
          <w:tab/>
        </w:r>
        <w:r>
          <w:fldChar w:fldCharType="begin"/>
        </w:r>
        <w:r>
          <w:instrText xml:space="preserve"> PAGEREF _Toc20147 \h </w:instrText>
        </w:r>
        <w:r>
          <w:fldChar w:fldCharType="separate"/>
        </w:r>
        <w:r>
          <w:t>51</w:t>
        </w:r>
        <w:r>
          <w:fldChar w:fldCharType="end"/>
        </w:r>
      </w:hyperlink>
    </w:p>
    <w:p>
      <w:pPr>
        <w:pStyle w:val="TOC2"/>
        <w:tabs>
          <w:tab w:val="right" w:leader="dot" w:pos="8306"/>
        </w:tabs>
      </w:pPr>
      <w:hyperlink w:anchor="_Toc20985" w:history="1">
        <w:r>
          <w:rPr>
            <w:rFonts w:ascii="仿宋" w:eastAsia="仿宋" w:hAnsi="仿宋" w:cs="仿宋" w:hint="eastAsia"/>
            <w:lang w:eastAsia="zh-CN"/>
          </w:rPr>
          <w:t>(二)、安全生产责任制</w:t>
        </w:r>
        <w:r>
          <w:tab/>
        </w:r>
        <w:r>
          <w:fldChar w:fldCharType="begin"/>
        </w:r>
        <w:r>
          <w:instrText xml:space="preserve"> PAGEREF _Toc20985 \h </w:instrText>
        </w:r>
        <w:r>
          <w:fldChar w:fldCharType="separate"/>
        </w:r>
        <w:r>
          <w:t>51</w:t>
        </w:r>
        <w:r>
          <w:fldChar w:fldCharType="end"/>
        </w:r>
      </w:hyperlink>
    </w:p>
    <w:p>
      <w:pPr>
        <w:pStyle w:val="TOC2"/>
        <w:tabs>
          <w:tab w:val="right" w:leader="dot" w:pos="8306"/>
        </w:tabs>
      </w:pPr>
      <w:hyperlink w:anchor="_Toc19988" w:history="1">
        <w:r>
          <w:rPr>
            <w:rFonts w:ascii="仿宋" w:eastAsia="仿宋" w:hAnsi="仿宋" w:cs="仿宋" w:hint="eastAsia"/>
            <w:lang w:eastAsia="zh-CN"/>
          </w:rPr>
          <w:t>(三)、安全培训与教育</w:t>
        </w:r>
        <w:r>
          <w:tab/>
        </w:r>
        <w:r>
          <w:fldChar w:fldCharType="begin"/>
        </w:r>
        <w:r>
          <w:instrText xml:space="preserve"> PAGEREF _Toc19988 \h </w:instrText>
        </w:r>
        <w:r>
          <w:fldChar w:fldCharType="separate"/>
        </w:r>
        <w:r>
          <w:t>52</w:t>
        </w:r>
        <w:r>
          <w:fldChar w:fldCharType="end"/>
        </w:r>
      </w:hyperlink>
    </w:p>
    <w:p>
      <w:pPr>
        <w:pStyle w:val="TOC2"/>
        <w:tabs>
          <w:tab w:val="right" w:leader="dot" w:pos="8306"/>
        </w:tabs>
      </w:pPr>
      <w:hyperlink w:anchor="_Toc30062" w:history="1">
        <w:r>
          <w:rPr>
            <w:rFonts w:ascii="仿宋" w:eastAsia="仿宋" w:hAnsi="仿宋" w:cs="仿宋" w:hint="eastAsia"/>
            <w:lang w:eastAsia="zh-CN"/>
          </w:rPr>
          <w:t>(四)、安全检查与隐患排查</w:t>
        </w:r>
        <w:r>
          <w:tab/>
        </w:r>
        <w:r>
          <w:fldChar w:fldCharType="begin"/>
        </w:r>
        <w:r>
          <w:instrText xml:space="preserve"> PAGEREF _Toc30062 \h </w:instrText>
        </w:r>
        <w:r>
          <w:fldChar w:fldCharType="separate"/>
        </w:r>
        <w:r>
          <w:t>52</w:t>
        </w:r>
        <w:r>
          <w:fldChar w:fldCharType="end"/>
        </w:r>
      </w:hyperlink>
    </w:p>
    <w:p>
      <w:pPr>
        <w:pStyle w:val="TOC2"/>
        <w:tabs>
          <w:tab w:val="right" w:leader="dot" w:pos="8306"/>
        </w:tabs>
      </w:pPr>
      <w:hyperlink w:anchor="_Toc25617" w:history="1">
        <w:r>
          <w:rPr>
            <w:rFonts w:ascii="仿宋" w:eastAsia="仿宋" w:hAnsi="仿宋" w:cs="仿宋" w:hint="eastAsia"/>
            <w:lang w:eastAsia="zh-CN"/>
          </w:rPr>
          <w:t>(五)、安全防范措施</w:t>
        </w:r>
        <w:r>
          <w:tab/>
        </w:r>
        <w:r>
          <w:fldChar w:fldCharType="begin"/>
        </w:r>
        <w:r>
          <w:instrText xml:space="preserve"> PAGEREF _Toc25617 \h </w:instrText>
        </w:r>
        <w:r>
          <w:fldChar w:fldCharType="separate"/>
        </w:r>
        <w:r>
          <w:t>52</w:t>
        </w:r>
        <w:r>
          <w:fldChar w:fldCharType="end"/>
        </w:r>
      </w:hyperlink>
    </w:p>
    <w:p>
      <w:pPr>
        <w:pStyle w:val="TOC2"/>
        <w:tabs>
          <w:tab w:val="right" w:leader="dot" w:pos="8306"/>
        </w:tabs>
      </w:pPr>
      <w:hyperlink w:anchor="_Toc771" w:history="1">
        <w:r>
          <w:rPr>
            <w:rFonts w:ascii="仿宋" w:eastAsia="仿宋" w:hAnsi="仿宋" w:cs="仿宋" w:hint="eastAsia"/>
            <w:lang w:eastAsia="zh-CN"/>
          </w:rPr>
          <w:t>(六)、应急救援与事故处理</w:t>
        </w:r>
        <w:r>
          <w:tab/>
        </w:r>
        <w:r>
          <w:fldChar w:fldCharType="begin"/>
        </w:r>
        <w:r>
          <w:instrText xml:space="preserve"> PAGEREF _Toc771 \h </w:instrText>
        </w:r>
        <w:r>
          <w:fldChar w:fldCharType="separate"/>
        </w:r>
        <w:r>
          <w:t>53</w:t>
        </w:r>
        <w:r>
          <w:fldChar w:fldCharType="end"/>
        </w:r>
      </w:hyperlink>
    </w:p>
    <w:p>
      <w:pPr>
        <w:pStyle w:val="TOC2"/>
        <w:tabs>
          <w:tab w:val="right" w:leader="dot" w:pos="8306"/>
        </w:tabs>
      </w:pPr>
      <w:hyperlink w:anchor="_Toc23241" w:history="1">
        <w:r>
          <w:rPr>
            <w:rFonts w:ascii="仿宋" w:eastAsia="仿宋" w:hAnsi="仿宋" w:cs="仿宋" w:hint="eastAsia"/>
            <w:lang w:eastAsia="zh-CN"/>
          </w:rPr>
          <w:t>(七)、职业健康与安全管理体系</w:t>
        </w:r>
        <w:r>
          <w:tab/>
        </w:r>
        <w:r>
          <w:fldChar w:fldCharType="begin"/>
        </w:r>
        <w:r>
          <w:instrText xml:space="preserve"> PAGEREF _Toc23241 \h </w:instrText>
        </w:r>
        <w:r>
          <w:fldChar w:fldCharType="separate"/>
        </w:r>
        <w:r>
          <w:t>53</w:t>
        </w:r>
        <w:r>
          <w:fldChar w:fldCharType="end"/>
        </w:r>
      </w:hyperlink>
    </w:p>
    <w:p>
      <w:pPr>
        <w:pStyle w:val="TOC2"/>
        <w:tabs>
          <w:tab w:val="right" w:leader="dot" w:pos="8306"/>
        </w:tabs>
      </w:pPr>
      <w:hyperlink w:anchor="_Toc5647" w:history="1">
        <w:r>
          <w:rPr>
            <w:rFonts w:ascii="仿宋" w:eastAsia="仿宋" w:hAnsi="仿宋" w:cs="仿宋" w:hint="eastAsia"/>
            <w:lang w:eastAsia="zh-CN"/>
          </w:rPr>
          <w:t>(八)、劳动保护用品与设备</w:t>
        </w:r>
        <w:r>
          <w:tab/>
        </w:r>
        <w:r>
          <w:fldChar w:fldCharType="begin"/>
        </w:r>
        <w:r>
          <w:instrText xml:space="preserve"> PAGEREF _Toc5647 \h </w:instrText>
        </w:r>
        <w:r>
          <w:fldChar w:fldCharType="separate"/>
        </w:r>
        <w:r>
          <w:t>53</w:t>
        </w:r>
        <w:r>
          <w:fldChar w:fldCharType="end"/>
        </w:r>
      </w:hyperlink>
    </w:p>
    <w:p>
      <w:pPr>
        <w:pStyle w:val="TOC2"/>
        <w:tabs>
          <w:tab w:val="right" w:leader="dot" w:pos="8306"/>
        </w:tabs>
      </w:pPr>
      <w:hyperlink w:anchor="_Toc15142" w:history="1">
        <w:r>
          <w:rPr>
            <w:rFonts w:ascii="仿宋" w:eastAsia="仿宋" w:hAnsi="仿宋" w:cs="仿宋" w:hint="eastAsia"/>
            <w:lang w:eastAsia="zh-CN"/>
          </w:rPr>
          <w:t>(九)、危险源管理与控制</w:t>
        </w:r>
        <w:r>
          <w:tab/>
        </w:r>
        <w:r>
          <w:fldChar w:fldCharType="begin"/>
        </w:r>
        <w:r>
          <w:instrText xml:space="preserve"> PAGEREF _Toc15142 \h </w:instrText>
        </w:r>
        <w:r>
          <w:fldChar w:fldCharType="separate"/>
        </w:r>
        <w:r>
          <w:t>53</w:t>
        </w:r>
        <w:r>
          <w:fldChar w:fldCharType="end"/>
        </w:r>
      </w:hyperlink>
    </w:p>
    <w:p>
      <w:pPr>
        <w:pStyle w:val="TOC2"/>
        <w:tabs>
          <w:tab w:val="right" w:leader="dot" w:pos="8306"/>
        </w:tabs>
      </w:pPr>
      <w:hyperlink w:anchor="_Toc11033" w:history="1">
        <w:r>
          <w:rPr>
            <w:rFonts w:ascii="仿宋" w:eastAsia="仿宋" w:hAnsi="仿宋" w:cs="仿宋" w:hint="eastAsia"/>
            <w:lang w:eastAsia="zh-CN"/>
          </w:rPr>
          <w:t>(十)、安全生产标准化建设</w:t>
        </w:r>
        <w:r>
          <w:tab/>
        </w:r>
        <w:r>
          <w:fldChar w:fldCharType="begin"/>
        </w:r>
        <w:r>
          <w:instrText xml:space="preserve"> PAGEREF _Toc11033 \h </w:instrText>
        </w:r>
        <w:r>
          <w:fldChar w:fldCharType="separate"/>
        </w:r>
        <w:r>
          <w:t>54</w:t>
        </w:r>
        <w:r>
          <w:fldChar w:fldCharType="end"/>
        </w:r>
      </w:hyperlink>
    </w:p>
    <w:p>
      <w:pPr>
        <w:pStyle w:val="TOC1"/>
        <w:tabs>
          <w:tab w:val="right" w:leader="dot" w:pos="8306"/>
        </w:tabs>
      </w:pPr>
      <w:hyperlink w:anchor="_Toc20939" w:history="1">
        <w:r>
          <w:rPr>
            <w:rFonts w:ascii="仿宋" w:eastAsia="仿宋" w:hAnsi="仿宋" w:cs="仿宋" w:hint="eastAsia"/>
            <w:lang w:eastAsia="zh-CN"/>
          </w:rPr>
          <w:t>十五、质量管理体系</w:t>
        </w:r>
        <w:r>
          <w:tab/>
        </w:r>
        <w:r>
          <w:fldChar w:fldCharType="begin"/>
        </w:r>
        <w:r>
          <w:instrText xml:space="preserve"> PAGEREF _Toc20939 \h </w:instrText>
        </w:r>
        <w:r>
          <w:fldChar w:fldCharType="separate"/>
        </w:r>
        <w:r>
          <w:t>54</w:t>
        </w:r>
        <w:r>
          <w:fldChar w:fldCharType="end"/>
        </w:r>
      </w:hyperlink>
    </w:p>
    <w:p>
      <w:pPr>
        <w:pStyle w:val="TOC2"/>
        <w:tabs>
          <w:tab w:val="right" w:leader="dot" w:pos="8306"/>
        </w:tabs>
      </w:pPr>
      <w:hyperlink w:anchor="_Toc32133" w:history="1">
        <w:r>
          <w:rPr>
            <w:rFonts w:ascii="仿宋" w:eastAsia="仿宋" w:hAnsi="仿宋" w:cs="仿宋" w:hint="eastAsia"/>
            <w:lang w:eastAsia="zh-CN"/>
          </w:rPr>
          <w:t>(一)、质量管理体系概述</w:t>
        </w:r>
        <w:r>
          <w:tab/>
        </w:r>
        <w:r>
          <w:fldChar w:fldCharType="begin"/>
        </w:r>
        <w:r>
          <w:instrText xml:space="preserve"> PAGEREF _Toc32133 \h </w:instrText>
        </w:r>
        <w:r>
          <w:fldChar w:fldCharType="separate"/>
        </w:r>
        <w:r>
          <w:t>54</w:t>
        </w:r>
        <w:r>
          <w:fldChar w:fldCharType="end"/>
        </w:r>
      </w:hyperlink>
    </w:p>
    <w:p>
      <w:pPr>
        <w:pStyle w:val="TOC2"/>
        <w:tabs>
          <w:tab w:val="right" w:leader="dot" w:pos="8306"/>
        </w:tabs>
      </w:pPr>
      <w:hyperlink w:anchor="_Toc20626" w:history="1">
        <w:r>
          <w:rPr>
            <w:rFonts w:ascii="仿宋" w:eastAsia="仿宋" w:hAnsi="仿宋" w:cs="仿宋" w:hint="eastAsia"/>
            <w:lang w:eastAsia="zh-CN"/>
          </w:rPr>
          <w:t>(二)、质量方针与目标</w:t>
        </w:r>
        <w:r>
          <w:tab/>
        </w:r>
        <w:r>
          <w:fldChar w:fldCharType="begin"/>
        </w:r>
        <w:r>
          <w:instrText xml:space="preserve"> PAGEREF _Toc20626 \h </w:instrText>
        </w:r>
        <w:r>
          <w:fldChar w:fldCharType="separate"/>
        </w:r>
        <w:r>
          <w:t>56</w:t>
        </w:r>
        <w:r>
          <w:fldChar w:fldCharType="end"/>
        </w:r>
      </w:hyperlink>
    </w:p>
    <w:p>
      <w:pPr>
        <w:pStyle w:val="TOC2"/>
        <w:tabs>
          <w:tab w:val="right" w:leader="dot" w:pos="8306"/>
        </w:tabs>
      </w:pPr>
      <w:hyperlink w:anchor="_Toc29610" w:history="1">
        <w:r>
          <w:rPr>
            <w:rFonts w:ascii="仿宋" w:eastAsia="仿宋" w:hAnsi="仿宋" w:cs="仿宋" w:hint="eastAsia"/>
            <w:lang w:eastAsia="zh-CN"/>
          </w:rPr>
          <w:t>(三)、质量管理责任</w:t>
        </w:r>
        <w:r>
          <w:tab/>
        </w:r>
        <w:r>
          <w:fldChar w:fldCharType="begin"/>
        </w:r>
        <w:r>
          <w:instrText xml:space="preserve"> PAGEREF _Toc29610 \h </w:instrText>
        </w:r>
        <w:r>
          <w:fldChar w:fldCharType="separate"/>
        </w:r>
        <w:r>
          <w:t>57</w:t>
        </w:r>
        <w:r>
          <w:fldChar w:fldCharType="end"/>
        </w:r>
      </w:hyperlink>
    </w:p>
    <w:p>
      <w:pPr>
        <w:pStyle w:val="TOC2"/>
        <w:tabs>
          <w:tab w:val="right" w:leader="dot" w:pos="8306"/>
        </w:tabs>
      </w:pPr>
      <w:hyperlink w:anchor="_Toc6357" w:history="1">
        <w:r>
          <w:rPr>
            <w:rFonts w:ascii="仿宋" w:eastAsia="仿宋" w:hAnsi="仿宋" w:cs="仿宋" w:hint="eastAsia"/>
            <w:lang w:eastAsia="zh-CN"/>
          </w:rPr>
          <w:t>(四)、质量管理程序</w:t>
        </w:r>
        <w:r>
          <w:tab/>
        </w:r>
        <w:r>
          <w:fldChar w:fldCharType="begin"/>
        </w:r>
        <w:r>
          <w:instrText xml:space="preserve"> PAGEREF _Toc6357 \h </w:instrText>
        </w:r>
        <w:r>
          <w:fldChar w:fldCharType="separate"/>
        </w:r>
        <w:r>
          <w:t>59</w:t>
        </w:r>
        <w:r>
          <w:fldChar w:fldCharType="end"/>
        </w:r>
      </w:hyperlink>
    </w:p>
    <w:p>
      <w:pPr>
        <w:pStyle w:val="TOC2"/>
        <w:tabs>
          <w:tab w:val="right" w:leader="dot" w:pos="8306"/>
        </w:tabs>
      </w:pPr>
      <w:hyperlink w:anchor="_Toc5227" w:history="1">
        <w:r>
          <w:rPr>
            <w:rFonts w:ascii="仿宋" w:eastAsia="仿宋" w:hAnsi="仿宋" w:cs="仿宋" w:hint="eastAsia"/>
            <w:lang w:eastAsia="zh-CN"/>
          </w:rPr>
          <w:t>(五)、质量监控与改进</w:t>
        </w:r>
        <w:r>
          <w:tab/>
        </w:r>
        <w:r>
          <w:fldChar w:fldCharType="begin"/>
        </w:r>
        <w:r>
          <w:instrText xml:space="preserve"> PAGEREF _Toc5227 \h </w:instrText>
        </w:r>
        <w:r>
          <w:fldChar w:fldCharType="separate"/>
        </w:r>
        <w:r>
          <w:t>60</w:t>
        </w:r>
        <w:r>
          <w:fldChar w:fldCharType="end"/>
        </w:r>
      </w:hyperlink>
    </w:p>
    <w:p>
      <w:pPr>
        <w:pStyle w:val="TOC1"/>
        <w:tabs>
          <w:tab w:val="right" w:leader="dot" w:pos="8306"/>
        </w:tabs>
      </w:pPr>
      <w:hyperlink w:anchor="_Toc23827" w:history="1">
        <w:r>
          <w:rPr>
            <w:rFonts w:ascii="仿宋" w:eastAsia="仿宋" w:hAnsi="仿宋" w:cs="仿宋" w:hint="eastAsia"/>
            <w:lang w:eastAsia="zh-CN"/>
          </w:rPr>
          <w:t>十六、业务风险与市场波动应对方案</w:t>
        </w:r>
        <w:r>
          <w:tab/>
        </w:r>
        <w:r>
          <w:fldChar w:fldCharType="begin"/>
        </w:r>
        <w:r>
          <w:instrText xml:space="preserve"> PAGEREF _Toc23827 \h </w:instrText>
        </w:r>
        <w:r>
          <w:fldChar w:fldCharType="separate"/>
        </w:r>
        <w:r>
          <w:t>62</w:t>
        </w:r>
        <w:r>
          <w:fldChar w:fldCharType="end"/>
        </w:r>
      </w:hyperlink>
    </w:p>
    <w:p>
      <w:pPr>
        <w:pStyle w:val="TOC2"/>
        <w:tabs>
          <w:tab w:val="right" w:leader="dot" w:pos="8306"/>
        </w:tabs>
      </w:pPr>
      <w:hyperlink w:anchor="_Toc6862" w:history="1">
        <w:r>
          <w:rPr>
            <w:rFonts w:ascii="仿宋" w:eastAsia="仿宋" w:hAnsi="仿宋" w:cs="仿宋" w:hint="eastAsia"/>
            <w:lang w:eastAsia="zh-CN"/>
          </w:rPr>
          <w:t>(一)、市场需求波动的预测与调整</w:t>
        </w:r>
        <w:r>
          <w:tab/>
        </w:r>
        <w:r>
          <w:fldChar w:fldCharType="begin"/>
        </w:r>
        <w:r>
          <w:instrText xml:space="preserve"> PAGEREF _Toc6862 \h </w:instrText>
        </w:r>
        <w:r>
          <w:fldChar w:fldCharType="separate"/>
        </w:r>
        <w:r>
          <w:t>62</w:t>
        </w:r>
        <w:r>
          <w:fldChar w:fldCharType="end"/>
        </w:r>
      </w:hyperlink>
    </w:p>
    <w:p>
      <w:pPr>
        <w:pStyle w:val="TOC2"/>
        <w:tabs>
          <w:tab w:val="right" w:leader="dot" w:pos="8306"/>
        </w:tabs>
      </w:pPr>
      <w:hyperlink w:anchor="_Toc31924" w:history="1">
        <w:r>
          <w:rPr>
            <w:rFonts w:ascii="仿宋" w:eastAsia="仿宋" w:hAnsi="仿宋" w:cs="仿宋" w:hint="eastAsia"/>
            <w:lang w:eastAsia="zh-CN"/>
          </w:rPr>
          <w:t>(二)、供应链风险管理</w:t>
        </w:r>
        <w:r>
          <w:tab/>
        </w:r>
        <w:r>
          <w:fldChar w:fldCharType="begin"/>
        </w:r>
        <w:r>
          <w:instrText xml:space="preserve"> PAGEREF _Toc31924 \h </w:instrText>
        </w:r>
        <w:r>
          <w:fldChar w:fldCharType="separate"/>
        </w:r>
        <w:r>
          <w:t>64</w:t>
        </w:r>
        <w:r>
          <w:fldChar w:fldCharType="end"/>
        </w:r>
      </w:hyperlink>
    </w:p>
    <w:p>
      <w:pPr>
        <w:pStyle w:val="TOC2"/>
        <w:tabs>
          <w:tab w:val="right" w:leader="dot" w:pos="8306"/>
        </w:tabs>
      </w:pPr>
      <w:hyperlink w:anchor="_Toc7980" w:history="1">
        <w:r>
          <w:rPr>
            <w:rFonts w:ascii="仿宋" w:eastAsia="仿宋" w:hAnsi="仿宋" w:cs="仿宋" w:hint="eastAsia"/>
            <w:lang w:eastAsia="zh-CN"/>
          </w:rPr>
          <w:t>(三)、金融市场变化对业务的影响</w:t>
        </w:r>
        <w:r>
          <w:tab/>
        </w:r>
        <w:r>
          <w:fldChar w:fldCharType="begin"/>
        </w:r>
        <w:r>
          <w:instrText xml:space="preserve"> PAGEREF _Toc7980 \h </w:instrText>
        </w:r>
        <w:r>
          <w:fldChar w:fldCharType="separate"/>
        </w:r>
        <w:r>
          <w:t>66</w:t>
        </w:r>
        <w:r>
          <w:fldChar w:fldCharType="end"/>
        </w:r>
      </w:hyperlink>
    </w:p>
    <w:p>
      <w:pPr>
        <w:pStyle w:val="TOC2"/>
        <w:tabs>
          <w:tab w:val="right" w:leader="dot" w:pos="8306"/>
        </w:tabs>
      </w:pPr>
      <w:hyperlink w:anchor="_Toc21241" w:history="1">
        <w:r>
          <w:rPr>
            <w:rFonts w:ascii="仿宋" w:eastAsia="仿宋" w:hAnsi="仿宋" w:cs="仿宋" w:hint="eastAsia"/>
            <w:lang w:eastAsia="zh-CN"/>
          </w:rPr>
          <w:t>(四)、政策法规变化应对</w:t>
        </w:r>
        <w:r>
          <w:tab/>
        </w:r>
        <w:r>
          <w:fldChar w:fldCharType="begin"/>
        </w:r>
        <w:r>
          <w:instrText xml:space="preserve"> PAGEREF _Toc21241 \h </w:instrText>
        </w:r>
        <w:r>
          <w:fldChar w:fldCharType="separate"/>
        </w:r>
        <w:r>
          <w:t>68</w:t>
        </w:r>
        <w:r>
          <w:fldChar w:fldCharType="end"/>
        </w:r>
      </w:hyperlink>
    </w:p>
    <w:p>
      <w:pPr>
        <w:pStyle w:val="TOC2"/>
        <w:tabs>
          <w:tab w:val="right" w:leader="dot" w:pos="8306"/>
        </w:tabs>
      </w:pPr>
      <w:hyperlink w:anchor="_Toc19173" w:history="1">
        <w:r>
          <w:rPr>
            <w:rFonts w:ascii="仿宋" w:eastAsia="仿宋" w:hAnsi="仿宋" w:cs="仿宋" w:hint="eastAsia"/>
            <w:lang w:eastAsia="zh-CN"/>
          </w:rPr>
          <w:t>(五)、战略调整与灵活性策略</w:t>
        </w:r>
        <w:r>
          <w:tab/>
        </w:r>
        <w:r>
          <w:fldChar w:fldCharType="begin"/>
        </w:r>
        <w:r>
          <w:instrText xml:space="preserve"> PAGEREF _Toc19173 \h </w:instrText>
        </w:r>
        <w:r>
          <w:fldChar w:fldCharType="separate"/>
        </w:r>
        <w:r>
          <w:t>70</w:t>
        </w:r>
        <w:r>
          <w:fldChar w:fldCharType="end"/>
        </w:r>
      </w:hyperlink>
    </w:p>
    <w:p>
      <w:pPr>
        <w:pStyle w:val="TOC1"/>
        <w:tabs>
          <w:tab w:val="right" w:leader="dot" w:pos="8306"/>
        </w:tabs>
      </w:pPr>
      <w:hyperlink w:anchor="_Toc14936" w:history="1">
        <w:r>
          <w:rPr>
            <w:rFonts w:ascii="仿宋" w:eastAsia="仿宋" w:hAnsi="仿宋" w:cs="仿宋" w:hint="eastAsia"/>
            <w:lang w:eastAsia="zh-CN"/>
          </w:rPr>
          <w:t>十七、知识管理与信息共享</w:t>
        </w:r>
        <w:r>
          <w:tab/>
        </w:r>
        <w:r>
          <w:fldChar w:fldCharType="begin"/>
        </w:r>
        <w:r>
          <w:instrText xml:space="preserve"> PAGEREF _Toc14936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382" w:history="1">
        <w:r>
          <w:rPr>
            <w:rFonts w:ascii="仿宋" w:eastAsia="仿宋" w:hAnsi="仿宋" w:cs="仿宋" w:hint="eastAsia"/>
            <w:lang w:eastAsia="zh-CN"/>
          </w:rPr>
          <w:t>(一)、知识管理体系构建</w:t>
        </w:r>
        <w:r>
          <w:tab/>
        </w:r>
        <w:r>
          <w:fldChar w:fldCharType="begin"/>
        </w:r>
        <w:r>
          <w:instrText xml:space="preserve"> PAGEREF _Toc29382 \h </w:instrText>
        </w:r>
        <w:r>
          <w:fldChar w:fldCharType="separate"/>
        </w:r>
        <w:r>
          <w:t>71</w:t>
        </w:r>
        <w:r>
          <w:fldChar w:fldCharType="end"/>
        </w:r>
      </w:hyperlink>
    </w:p>
    <w:p>
      <w:pPr>
        <w:pStyle w:val="TOC2"/>
        <w:tabs>
          <w:tab w:val="right" w:leader="dot" w:pos="8306"/>
        </w:tabs>
      </w:pPr>
      <w:hyperlink w:anchor="_Toc20442" w:history="1">
        <w:r>
          <w:rPr>
            <w:rFonts w:ascii="仿宋" w:eastAsia="仿宋" w:hAnsi="仿宋" w:cs="仿宋" w:hint="eastAsia"/>
            <w:lang w:eastAsia="zh-CN"/>
          </w:rPr>
          <w:t>(二)、信息共享平台建设</w:t>
        </w:r>
        <w:r>
          <w:tab/>
        </w:r>
        <w:r>
          <w:fldChar w:fldCharType="begin"/>
        </w:r>
        <w:r>
          <w:instrText xml:space="preserve"> PAGEREF _Toc20442 \h </w:instrText>
        </w:r>
        <w:r>
          <w:fldChar w:fldCharType="separate"/>
        </w:r>
        <w:r>
          <w:t>74</w:t>
        </w:r>
        <w:r>
          <w:fldChar w:fldCharType="end"/>
        </w:r>
      </w:hyperlink>
    </w:p>
    <w:p>
      <w:pPr>
        <w:pStyle w:val="TOC2"/>
        <w:tabs>
          <w:tab w:val="right" w:leader="dot" w:pos="8306"/>
        </w:tabs>
      </w:pPr>
      <w:hyperlink w:anchor="_Toc5499" w:history="1">
        <w:r>
          <w:rPr>
            <w:rFonts w:ascii="仿宋" w:eastAsia="仿宋" w:hAnsi="仿宋" w:cs="仿宋" w:hint="eastAsia"/>
            <w:lang w:eastAsia="zh-CN"/>
          </w:rPr>
          <w:t>(三)、团队协作与沟通机制</w:t>
        </w:r>
        <w:r>
          <w:tab/>
        </w:r>
        <w:r>
          <w:fldChar w:fldCharType="begin"/>
        </w:r>
        <w:r>
          <w:instrText xml:space="preserve"> PAGEREF _Toc5499 \h </w:instrText>
        </w:r>
        <w:r>
          <w:fldChar w:fldCharType="separate"/>
        </w:r>
        <w:r>
          <w:t>76</w:t>
        </w:r>
        <w:r>
          <w:fldChar w:fldCharType="end"/>
        </w:r>
      </w:hyperlink>
    </w:p>
    <w:p>
      <w:pPr>
        <w:pStyle w:val="TOC1"/>
        <w:tabs>
          <w:tab w:val="right" w:leader="dot" w:pos="8306"/>
        </w:tabs>
      </w:pPr>
      <w:hyperlink w:anchor="_Toc7723" w:history="1">
        <w:r>
          <w:rPr>
            <w:rFonts w:ascii="仿宋" w:eastAsia="仿宋" w:hAnsi="仿宋" w:cs="仿宋" w:hint="eastAsia"/>
            <w:lang w:eastAsia="zh-CN"/>
          </w:rPr>
          <w:t>十八、实验电炉行业企业过去战略的影响</w:t>
        </w:r>
        <w:r>
          <w:tab/>
        </w:r>
        <w:r>
          <w:fldChar w:fldCharType="begin"/>
        </w:r>
        <w:r>
          <w:instrText xml:space="preserve"> PAGEREF _Toc7723 \h </w:instrText>
        </w:r>
        <w:r>
          <w:fldChar w:fldCharType="separate"/>
        </w:r>
        <w:r>
          <w:t>77</w:t>
        </w:r>
        <w:r>
          <w:fldChar w:fldCharType="end"/>
        </w:r>
      </w:hyperlink>
    </w:p>
    <w:p>
      <w:pPr>
        <w:pStyle w:val="TOC2"/>
        <w:tabs>
          <w:tab w:val="right" w:leader="dot" w:pos="8306"/>
        </w:tabs>
      </w:pPr>
      <w:hyperlink w:anchor="_Toc26317" w:history="1">
        <w:r>
          <w:rPr>
            <w:rFonts w:ascii="仿宋" w:eastAsia="仿宋" w:hAnsi="仿宋" w:cs="仿宋" w:hint="eastAsia"/>
            <w:lang w:eastAsia="zh-CN"/>
          </w:rPr>
          <w:t>(一)、实验电炉行业企业过去战略的影响</w:t>
        </w:r>
        <w:r>
          <w:tab/>
        </w:r>
        <w:r>
          <w:fldChar w:fldCharType="begin"/>
        </w:r>
        <w:r>
          <w:instrText xml:space="preserve"> PAGEREF _Toc26317 \h </w:instrText>
        </w:r>
        <w:r>
          <w:fldChar w:fldCharType="separate"/>
        </w:r>
        <w:r>
          <w:t>77</w:t>
        </w:r>
        <w:r>
          <w:fldChar w:fldCharType="end"/>
        </w:r>
      </w:hyperlink>
    </w:p>
    <w:p>
      <w:pPr>
        <w:pStyle w:val="TOC1"/>
        <w:tabs>
          <w:tab w:val="right" w:leader="dot" w:pos="8306"/>
        </w:tabs>
      </w:pPr>
      <w:hyperlink w:anchor="_Toc22150" w:history="1">
        <w:r>
          <w:rPr>
            <w:rFonts w:ascii="仿宋" w:eastAsia="仿宋" w:hAnsi="仿宋" w:cs="仿宋" w:hint="eastAsia"/>
            <w:lang w:eastAsia="zh-CN"/>
          </w:rPr>
          <w:t>十九、制度建设与管理</w:t>
        </w:r>
        <w:r>
          <w:tab/>
        </w:r>
        <w:r>
          <w:fldChar w:fldCharType="begin"/>
        </w:r>
        <w:r>
          <w:instrText xml:space="preserve"> PAGEREF _Toc22150 \h </w:instrText>
        </w:r>
        <w:r>
          <w:fldChar w:fldCharType="separate"/>
        </w:r>
        <w:r>
          <w:t>78</w:t>
        </w:r>
        <w:r>
          <w:fldChar w:fldCharType="end"/>
        </w:r>
      </w:hyperlink>
    </w:p>
    <w:p>
      <w:pPr>
        <w:pStyle w:val="TOC2"/>
        <w:tabs>
          <w:tab w:val="right" w:leader="dot" w:pos="8306"/>
        </w:tabs>
      </w:pPr>
      <w:hyperlink w:anchor="_Toc5488" w:history="1">
        <w:r>
          <w:rPr>
            <w:rFonts w:ascii="仿宋" w:eastAsia="仿宋" w:hAnsi="仿宋" w:cs="仿宋" w:hint="eastAsia"/>
            <w:lang w:eastAsia="zh-CN"/>
          </w:rPr>
          <w:t>(一)、公司治理结构</w:t>
        </w:r>
        <w:r>
          <w:tab/>
        </w:r>
        <w:r>
          <w:fldChar w:fldCharType="begin"/>
        </w:r>
        <w:r>
          <w:instrText xml:space="preserve"> PAGEREF _Toc5488 \h </w:instrText>
        </w:r>
        <w:r>
          <w:fldChar w:fldCharType="separate"/>
        </w:r>
        <w:r>
          <w:t>78</w:t>
        </w:r>
        <w:r>
          <w:fldChar w:fldCharType="end"/>
        </w:r>
      </w:hyperlink>
    </w:p>
    <w:p>
      <w:pPr>
        <w:pStyle w:val="TOC2"/>
        <w:tabs>
          <w:tab w:val="right" w:leader="dot" w:pos="8306"/>
        </w:tabs>
      </w:pPr>
      <w:hyperlink w:anchor="_Toc11682" w:history="1">
        <w:r>
          <w:rPr>
            <w:rFonts w:ascii="仿宋" w:eastAsia="仿宋" w:hAnsi="仿宋" w:cs="仿宋" w:hint="eastAsia"/>
            <w:lang w:eastAsia="zh-CN"/>
          </w:rPr>
          <w:t>(二)、内部控制与审计</w:t>
        </w:r>
        <w:r>
          <w:tab/>
        </w:r>
        <w:r>
          <w:fldChar w:fldCharType="begin"/>
        </w:r>
        <w:r>
          <w:instrText xml:space="preserve"> PAGEREF _Toc11682 \h </w:instrText>
        </w:r>
        <w:r>
          <w:fldChar w:fldCharType="separate"/>
        </w:r>
        <w:r>
          <w:t>79</w:t>
        </w:r>
        <w:r>
          <w:fldChar w:fldCharType="end"/>
        </w:r>
      </w:hyperlink>
    </w:p>
    <w:p>
      <w:pPr>
        <w:pStyle w:val="TOC2"/>
        <w:tabs>
          <w:tab w:val="right" w:leader="dot" w:pos="8306"/>
        </w:tabs>
      </w:pPr>
      <w:hyperlink w:anchor="_Toc10418" w:history="1">
        <w:r>
          <w:rPr>
            <w:rFonts w:ascii="仿宋" w:eastAsia="仿宋" w:hAnsi="仿宋" w:cs="仿宋" w:hint="eastAsia"/>
            <w:lang w:eastAsia="zh-CN"/>
          </w:rPr>
          <w:t>(三)、法律法规合规体系</w:t>
        </w:r>
        <w:r>
          <w:tab/>
        </w:r>
        <w:r>
          <w:fldChar w:fldCharType="begin"/>
        </w:r>
        <w:r>
          <w:instrText xml:space="preserve"> PAGEREF _Toc10418 \h </w:instrText>
        </w:r>
        <w:r>
          <w:fldChar w:fldCharType="separate"/>
        </w:r>
        <w:r>
          <w:t>80</w:t>
        </w:r>
        <w:r>
          <w:fldChar w:fldCharType="end"/>
        </w:r>
      </w:hyperlink>
    </w:p>
    <w:p>
      <w:pPr>
        <w:pStyle w:val="TOC1"/>
        <w:tabs>
          <w:tab w:val="right" w:leader="dot" w:pos="8306"/>
        </w:tabs>
      </w:pPr>
      <w:hyperlink w:anchor="_Toc25917" w:history="1">
        <w:r>
          <w:rPr>
            <w:rFonts w:ascii="仿宋" w:eastAsia="仿宋" w:hAnsi="仿宋" w:cs="仿宋" w:hint="eastAsia"/>
            <w:lang w:eastAsia="zh-CN"/>
          </w:rPr>
          <w:t>二十、资源开发及综合利用分析</w:t>
        </w:r>
        <w:r>
          <w:tab/>
        </w:r>
        <w:r>
          <w:fldChar w:fldCharType="begin"/>
        </w:r>
        <w:r>
          <w:instrText xml:space="preserve"> PAGEREF _Toc25917 \h </w:instrText>
        </w:r>
        <w:r>
          <w:fldChar w:fldCharType="separate"/>
        </w:r>
        <w:r>
          <w:t>81</w:t>
        </w:r>
        <w:r>
          <w:fldChar w:fldCharType="end"/>
        </w:r>
      </w:hyperlink>
    </w:p>
    <w:p>
      <w:pPr>
        <w:pStyle w:val="TOC2"/>
        <w:tabs>
          <w:tab w:val="right" w:leader="dot" w:pos="8306"/>
        </w:tabs>
      </w:pPr>
      <w:hyperlink w:anchor="_Toc31829" w:history="1">
        <w:r>
          <w:rPr>
            <w:rFonts w:ascii="仿宋" w:eastAsia="仿宋" w:hAnsi="仿宋" w:cs="仿宋" w:hint="eastAsia"/>
            <w:lang w:eastAsia="zh-CN"/>
          </w:rPr>
          <w:t>(一)、资源开发方案。</w:t>
        </w:r>
        <w:r>
          <w:tab/>
        </w:r>
        <w:r>
          <w:fldChar w:fldCharType="begin"/>
        </w:r>
        <w:r>
          <w:instrText xml:space="preserve"> PAGEREF _Toc31829 \h </w:instrText>
        </w:r>
        <w:r>
          <w:fldChar w:fldCharType="separate"/>
        </w:r>
        <w:r>
          <w:t>81</w:t>
        </w:r>
        <w:r>
          <w:fldChar w:fldCharType="end"/>
        </w:r>
      </w:hyperlink>
    </w:p>
    <w:p>
      <w:pPr>
        <w:pStyle w:val="TOC2"/>
        <w:tabs>
          <w:tab w:val="right" w:leader="dot" w:pos="8306"/>
        </w:tabs>
      </w:pPr>
      <w:hyperlink w:anchor="_Toc3857" w:history="1">
        <w:r>
          <w:rPr>
            <w:rFonts w:ascii="仿宋" w:eastAsia="仿宋" w:hAnsi="仿宋" w:cs="仿宋" w:hint="eastAsia"/>
            <w:lang w:eastAsia="zh-CN"/>
          </w:rPr>
          <w:t>(二)、资源利用方案</w:t>
        </w:r>
        <w:r>
          <w:tab/>
        </w:r>
        <w:r>
          <w:fldChar w:fldCharType="begin"/>
        </w:r>
        <w:r>
          <w:instrText xml:space="preserve"> PAGEREF _Toc3857 \h </w:instrText>
        </w:r>
        <w:r>
          <w:fldChar w:fldCharType="separate"/>
        </w:r>
        <w:r>
          <w:t>81</w:t>
        </w:r>
        <w:r>
          <w:fldChar w:fldCharType="end"/>
        </w:r>
      </w:hyperlink>
    </w:p>
    <w:p>
      <w:pPr>
        <w:pStyle w:val="TOC2"/>
        <w:tabs>
          <w:tab w:val="right" w:leader="dot" w:pos="8306"/>
        </w:tabs>
      </w:pPr>
      <w:hyperlink w:anchor="_Toc21573" w:history="1">
        <w:r>
          <w:rPr>
            <w:rFonts w:ascii="仿宋" w:eastAsia="仿宋" w:hAnsi="仿宋" w:cs="仿宋" w:hint="eastAsia"/>
            <w:lang w:eastAsia="zh-CN"/>
          </w:rPr>
          <w:t>(三)、资源节约措施</w:t>
        </w:r>
        <w:r>
          <w:tab/>
        </w:r>
        <w:r>
          <w:fldChar w:fldCharType="begin"/>
        </w:r>
        <w:r>
          <w:instrText xml:space="preserve"> PAGEREF _Toc21573 \h </w:instrText>
        </w:r>
        <w:r>
          <w:fldChar w:fldCharType="separate"/>
        </w:r>
        <w:r>
          <w:t>83</w:t>
        </w:r>
        <w:r>
          <w:fldChar w:fldCharType="end"/>
        </w:r>
      </w:hyperlink>
    </w:p>
    <w:p>
      <w:pPr>
        <w:pStyle w:val="TOC1"/>
        <w:tabs>
          <w:tab w:val="right" w:leader="dot" w:pos="8306"/>
        </w:tabs>
      </w:pPr>
      <w:hyperlink w:anchor="_Toc15392" w:history="1">
        <w:r>
          <w:rPr>
            <w:rFonts w:ascii="仿宋" w:eastAsia="仿宋" w:hAnsi="仿宋" w:cs="仿宋" w:hint="eastAsia"/>
            <w:lang w:eastAsia="zh-CN"/>
          </w:rPr>
          <w:t>二十一、市场营销策略</w:t>
        </w:r>
        <w:r>
          <w:tab/>
        </w:r>
        <w:r>
          <w:fldChar w:fldCharType="begin"/>
        </w:r>
        <w:r>
          <w:instrText xml:space="preserve"> PAGEREF _Toc15392 \h </w:instrText>
        </w:r>
        <w:r>
          <w:fldChar w:fldCharType="separate"/>
        </w:r>
        <w:r>
          <w:t>85</w:t>
        </w:r>
        <w:r>
          <w:fldChar w:fldCharType="end"/>
        </w:r>
      </w:hyperlink>
    </w:p>
    <w:p>
      <w:pPr>
        <w:pStyle w:val="TOC2"/>
        <w:tabs>
          <w:tab w:val="right" w:leader="dot" w:pos="8306"/>
        </w:tabs>
      </w:pPr>
      <w:hyperlink w:anchor="_Toc3864" w:history="1">
        <w:r>
          <w:rPr>
            <w:rFonts w:ascii="仿宋" w:eastAsia="仿宋" w:hAnsi="仿宋" w:cs="仿宋" w:hint="eastAsia"/>
            <w:lang w:eastAsia="zh-CN"/>
          </w:rPr>
          <w:t>(一)、市场定位与目标客户</w:t>
        </w:r>
        <w:r>
          <w:tab/>
        </w:r>
        <w:r>
          <w:fldChar w:fldCharType="begin"/>
        </w:r>
        <w:r>
          <w:instrText xml:space="preserve"> PAGEREF _Toc3864 \h </w:instrText>
        </w:r>
        <w:r>
          <w:fldChar w:fldCharType="separate"/>
        </w:r>
        <w:r>
          <w:t>85</w:t>
        </w:r>
        <w:r>
          <w:fldChar w:fldCharType="end"/>
        </w:r>
      </w:hyperlink>
    </w:p>
    <w:p>
      <w:pPr>
        <w:pStyle w:val="TOC2"/>
        <w:tabs>
          <w:tab w:val="right" w:leader="dot" w:pos="8306"/>
        </w:tabs>
      </w:pPr>
      <w:hyperlink w:anchor="_Toc9155" w:history="1">
        <w:r>
          <w:rPr>
            <w:rFonts w:ascii="仿宋" w:eastAsia="仿宋" w:hAnsi="仿宋" w:cs="仿宋" w:hint="eastAsia"/>
            <w:lang w:eastAsia="zh-CN"/>
          </w:rPr>
          <w:t>(二)、产品定位及差异化策略</w:t>
        </w:r>
        <w:r>
          <w:tab/>
        </w:r>
        <w:r>
          <w:fldChar w:fldCharType="begin"/>
        </w:r>
        <w:r>
          <w:instrText xml:space="preserve"> PAGEREF _Toc9155 \h </w:instrText>
        </w:r>
        <w:r>
          <w:fldChar w:fldCharType="separate"/>
        </w:r>
        <w:r>
          <w:t>86</w:t>
        </w:r>
        <w:r>
          <w:fldChar w:fldCharType="end"/>
        </w:r>
      </w:hyperlink>
    </w:p>
    <w:p>
      <w:pPr>
        <w:pStyle w:val="TOC2"/>
        <w:tabs>
          <w:tab w:val="right" w:leader="dot" w:pos="8306"/>
        </w:tabs>
      </w:pPr>
      <w:hyperlink w:anchor="_Toc30073" w:history="1">
        <w:r>
          <w:rPr>
            <w:rFonts w:ascii="仿宋" w:eastAsia="仿宋" w:hAnsi="仿宋" w:cs="仿宋" w:hint="eastAsia"/>
            <w:lang w:eastAsia="zh-CN"/>
          </w:rPr>
          <w:t>(三)、价格策略</w:t>
        </w:r>
        <w:r>
          <w:tab/>
        </w:r>
        <w:r>
          <w:fldChar w:fldCharType="begin"/>
        </w:r>
        <w:r>
          <w:instrText xml:space="preserve"> PAGEREF _Toc30073 \h </w:instrText>
        </w:r>
        <w:r>
          <w:fldChar w:fldCharType="separate"/>
        </w:r>
        <w:r>
          <w:t>87</w:t>
        </w:r>
        <w:r>
          <w:fldChar w:fldCharType="end"/>
        </w:r>
      </w:hyperlink>
    </w:p>
    <w:p>
      <w:pPr>
        <w:pStyle w:val="TOC2"/>
        <w:tabs>
          <w:tab w:val="right" w:leader="dot" w:pos="8306"/>
        </w:tabs>
      </w:pPr>
      <w:hyperlink w:anchor="_Toc26598" w:history="1">
        <w:r>
          <w:rPr>
            <w:rFonts w:ascii="仿宋" w:eastAsia="仿宋" w:hAnsi="仿宋" w:cs="仿宋" w:hint="eastAsia"/>
            <w:lang w:eastAsia="zh-CN"/>
          </w:rPr>
          <w:t>(四)、销售渠道与推广</w:t>
        </w:r>
        <w:r>
          <w:tab/>
        </w:r>
        <w:r>
          <w:fldChar w:fldCharType="begin"/>
        </w:r>
        <w:r>
          <w:instrText xml:space="preserve"> PAGEREF _Toc26598 \h </w:instrText>
        </w:r>
        <w:r>
          <w:fldChar w:fldCharType="separate"/>
        </w:r>
        <w:r>
          <w:t>87</w:t>
        </w:r>
        <w:r>
          <w:fldChar w:fldCharType="end"/>
        </w:r>
      </w:hyperlink>
    </w:p>
    <w:p>
      <w:pPr>
        <w:pStyle w:val="TOC2"/>
        <w:tabs>
          <w:tab w:val="right" w:leader="dot" w:pos="8306"/>
        </w:tabs>
      </w:pPr>
      <w:hyperlink w:anchor="_Toc21988" w:history="1">
        <w:r>
          <w:rPr>
            <w:rFonts w:ascii="仿宋" w:eastAsia="仿宋" w:hAnsi="仿宋" w:cs="仿宋" w:hint="eastAsia"/>
            <w:lang w:eastAsia="zh-CN"/>
          </w:rPr>
          <w:t>(五)、市场营销风险与对策</w:t>
        </w:r>
        <w:r>
          <w:tab/>
        </w:r>
        <w:r>
          <w:fldChar w:fldCharType="begin"/>
        </w:r>
        <w:r>
          <w:instrText xml:space="preserve"> PAGEREF _Toc21988 \h </w:instrText>
        </w:r>
        <w:r>
          <w:fldChar w:fldCharType="separate"/>
        </w:r>
        <w:r>
          <w:t>88</w:t>
        </w:r>
        <w:r>
          <w:fldChar w:fldCharType="end"/>
        </w:r>
      </w:hyperlink>
    </w:p>
    <w:p>
      <w:pPr>
        <w:pStyle w:val="TOC1"/>
        <w:tabs>
          <w:tab w:val="right" w:leader="dot" w:pos="8306"/>
        </w:tabs>
      </w:pPr>
      <w:hyperlink w:anchor="_Toc2122" w:history="1">
        <w:r>
          <w:rPr>
            <w:rFonts w:ascii="仿宋" w:eastAsia="仿宋" w:hAnsi="仿宋" w:cs="仿宋" w:hint="eastAsia"/>
            <w:lang w:eastAsia="zh-CN"/>
          </w:rPr>
          <w:t>二十二战略与业务计划</w:t>
        </w:r>
        <w:r>
          <w:tab/>
        </w:r>
        <w:r>
          <w:fldChar w:fldCharType="begin"/>
        </w:r>
        <w:r>
          <w:instrText xml:space="preserve"> PAGEREF _Toc2122 \h </w:instrText>
        </w:r>
        <w:r>
          <w:fldChar w:fldCharType="separate"/>
        </w:r>
        <w:r>
          <w:t>89</w:t>
        </w:r>
        <w:r>
          <w:fldChar w:fldCharType="end"/>
        </w:r>
      </w:hyperlink>
    </w:p>
    <w:p>
      <w:pPr>
        <w:pStyle w:val="TOC2"/>
        <w:tabs>
          <w:tab w:val="right" w:leader="dot" w:pos="8306"/>
        </w:tabs>
      </w:pPr>
      <w:hyperlink w:anchor="_Toc22375" w:history="1">
        <w:r>
          <w:rPr>
            <w:rFonts w:ascii="仿宋" w:eastAsia="仿宋" w:hAnsi="仿宋" w:cs="仿宋" w:hint="eastAsia"/>
            <w:lang w:eastAsia="zh-CN"/>
          </w:rPr>
          <w:t>(一)、公司战略设定</w:t>
        </w:r>
        <w:r>
          <w:tab/>
        </w:r>
        <w:r>
          <w:fldChar w:fldCharType="begin"/>
        </w:r>
        <w:r>
          <w:instrText xml:space="preserve"> PAGEREF _Toc22375 \h </w:instrText>
        </w:r>
        <w:r>
          <w:fldChar w:fldCharType="separate"/>
        </w:r>
        <w:r>
          <w:t>89</w:t>
        </w:r>
        <w:r>
          <w:fldChar w:fldCharType="end"/>
        </w:r>
      </w:hyperlink>
    </w:p>
    <w:p>
      <w:pPr>
        <w:pStyle w:val="TOC2"/>
        <w:tabs>
          <w:tab w:val="right" w:leader="dot" w:pos="8306"/>
        </w:tabs>
      </w:pPr>
      <w:hyperlink w:anchor="_Toc25808" w:history="1">
        <w:r>
          <w:rPr>
            <w:rFonts w:ascii="仿宋" w:eastAsia="仿宋" w:hAnsi="仿宋" w:cs="仿宋" w:hint="eastAsia"/>
            <w:lang w:eastAsia="zh-CN"/>
          </w:rPr>
          <w:t>(二)、业务计划制定</w:t>
        </w:r>
        <w:r>
          <w:tab/>
        </w:r>
        <w:r>
          <w:fldChar w:fldCharType="begin"/>
        </w:r>
        <w:r>
          <w:instrText xml:space="preserve"> PAGEREF _Toc25808 \h </w:instrText>
        </w:r>
        <w:r>
          <w:fldChar w:fldCharType="separate"/>
        </w:r>
        <w:r>
          <w:t>90</w:t>
        </w:r>
        <w:r>
          <w:fldChar w:fldCharType="end"/>
        </w:r>
      </w:hyperlink>
    </w:p>
    <w:p>
      <w:pPr>
        <w:pStyle w:val="TOC2"/>
        <w:tabs>
          <w:tab w:val="right" w:leader="dot" w:pos="8306"/>
        </w:tabs>
      </w:pPr>
      <w:hyperlink w:anchor="_Toc835" w:history="1">
        <w:r>
          <w:rPr>
            <w:rFonts w:ascii="仿宋" w:eastAsia="仿宋" w:hAnsi="仿宋" w:cs="仿宋" w:hint="eastAsia"/>
            <w:lang w:eastAsia="zh-CN"/>
          </w:rPr>
          <w:t>(三)、执行与追踪</w:t>
        </w:r>
        <w:r>
          <w:tab/>
        </w:r>
        <w:r>
          <w:fldChar w:fldCharType="begin"/>
        </w:r>
        <w:r>
          <w:instrText xml:space="preserve"> PAGEREF _Toc835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262"/>
      <w:r>
        <w:rPr>
          <w:rFonts w:ascii="仿宋" w:eastAsia="仿宋" w:hAnsi="仿宋" w:cs="仿宋" w:hint="eastAsia"/>
          <w:sz w:val="28"/>
          <w:lang w:eastAsia="zh-CN"/>
        </w:rPr>
        <w:t>一、领导力发展与企业文化</w:t>
      </w:r>
      <w:bookmarkEnd w:id="2"/>
    </w:p>
    <w:p>
      <w:pPr>
        <w:pStyle w:val="Heading2"/>
        <w:rPr>
          <w:rFonts w:ascii="仿宋" w:eastAsia="仿宋" w:hAnsi="仿宋" w:cs="仿宋" w:hint="eastAsia"/>
          <w:lang w:eastAsia="zh-CN"/>
        </w:rPr>
      </w:pPr>
      <w:bookmarkStart w:id="3" w:name="_Toc14057"/>
      <w:r>
        <w:rPr>
          <w:rFonts w:ascii="仿宋" w:eastAsia="仿宋" w:hAnsi="仿宋" w:cs="仿宋" w:hint="eastAsia"/>
          <w:lang w:eastAsia="zh-CN"/>
        </w:rPr>
        <w:t>(一)、高效团队建设原则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在进行高效团队建设时，我们秉持着一系列重要的原则，以确保团队能够协同合作、追求卓越。下面是我们团队建设的核心原则：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使命明确： 团队的使命和目标需要清晰明确，让每位团队成员都能理解并为之努力。明确的使命能够激发团队成员的动力，使他们在共同的目标下更好地协同合作。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优势互补： 我们鼓励团队成员发挥各自的优势，形成一个互补性强、多才多艺的团队。这种多元性有助于更好地应对各种任务和挑战，提高团队整体的综合素质。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沟通是团队协作的基石。我们倡导开放、透明的沟通机制，鼓励团队成员分享意见和建议。通过积极的沟通，团队能够更好地理解彼此，有效解决问题。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https://d.book118.com/338072101101006041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C44C9"/>
    <w:rsid w:val="2C8C44C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8072101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2024-02-26T12:21:00Z</dcterms:created>
  <dcterms:modified xsi:type="dcterms:W3CDTF">2024-02-26T12:21:46Z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1AF5985303744952AD98B418C850E69B_11</vt:lpwstr>
  </property>
  <property fmtid="{D5CDD505-2E9C-101B-9397-08002B2CF9AE}" pid="3" name="KSOProductBuildVer">
    <vt:lpwstr>2052-12.1.0.16250</vt:lpwstr>
  </property>
</Properties>
</file>