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胶印CTP项目规划设计纲要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26" w:history="1">
        <w:r>
          <w:rPr>
            <w:rFonts w:ascii="仿宋" w:eastAsia="仿宋" w:hAnsi="仿宋" w:cs="仿宋" w:hint="eastAsia"/>
            <w:lang w:eastAsia="zh-CN"/>
          </w:rPr>
          <w:t>前言</w:t>
        </w:r>
        <w:r>
          <w:tab/>
        </w:r>
        <w:r>
          <w:fldChar w:fldCharType="begin"/>
        </w:r>
        <w:r>
          <w:instrText xml:space="preserve"> PAGEREF _Toc5026 \h </w:instrText>
        </w:r>
        <w:r>
          <w:fldChar w:fldCharType="separate"/>
        </w:r>
        <w:r>
          <w:t>3</w:t>
        </w:r>
        <w:r>
          <w:fldChar w:fldCharType="end"/>
        </w:r>
      </w:hyperlink>
    </w:p>
    <w:p>
      <w:pPr>
        <w:pStyle w:val="TOC1"/>
        <w:tabs>
          <w:tab w:val="right" w:leader="dot" w:pos="8306"/>
        </w:tabs>
      </w:pPr>
      <w:hyperlink w:anchor="_Toc4176" w:history="1">
        <w:r>
          <w:rPr>
            <w:rFonts w:ascii="仿宋" w:eastAsia="仿宋" w:hAnsi="仿宋" w:cs="仿宋" w:hint="eastAsia"/>
            <w:lang w:eastAsia="zh-CN"/>
          </w:rPr>
          <w:t>一、市场分析、调研</w:t>
        </w:r>
        <w:r>
          <w:tab/>
        </w:r>
        <w:r>
          <w:fldChar w:fldCharType="begin"/>
        </w:r>
        <w:r>
          <w:instrText xml:space="preserve"> PAGEREF _Toc4176 \h </w:instrText>
        </w:r>
        <w:r>
          <w:fldChar w:fldCharType="separate"/>
        </w:r>
        <w:r>
          <w:t>3</w:t>
        </w:r>
        <w:r>
          <w:fldChar w:fldCharType="end"/>
        </w:r>
      </w:hyperlink>
    </w:p>
    <w:p>
      <w:pPr>
        <w:pStyle w:val="TOC2"/>
        <w:tabs>
          <w:tab w:val="right" w:leader="dot" w:pos="8306"/>
        </w:tabs>
      </w:pPr>
      <w:hyperlink w:anchor="_Toc18261" w:history="1">
        <w:r>
          <w:rPr>
            <w:rFonts w:ascii="仿宋" w:eastAsia="仿宋" w:hAnsi="仿宋" w:cs="仿宋" w:hint="eastAsia"/>
            <w:lang w:eastAsia="zh-CN"/>
          </w:rPr>
          <w:t>(一)、胶印CTP行业分析</w:t>
        </w:r>
        <w:r>
          <w:tab/>
        </w:r>
        <w:r>
          <w:fldChar w:fldCharType="begin"/>
        </w:r>
        <w:r>
          <w:instrText xml:space="preserve"> PAGEREF _Toc18261 \h </w:instrText>
        </w:r>
        <w:r>
          <w:fldChar w:fldCharType="separate"/>
        </w:r>
        <w:r>
          <w:t>3</w:t>
        </w:r>
        <w:r>
          <w:fldChar w:fldCharType="end"/>
        </w:r>
      </w:hyperlink>
    </w:p>
    <w:p>
      <w:pPr>
        <w:pStyle w:val="TOC2"/>
        <w:tabs>
          <w:tab w:val="right" w:leader="dot" w:pos="8306"/>
        </w:tabs>
      </w:pPr>
      <w:hyperlink w:anchor="_Toc6598" w:history="1">
        <w:r>
          <w:rPr>
            <w:rFonts w:ascii="仿宋" w:eastAsia="仿宋" w:hAnsi="仿宋" w:cs="仿宋" w:hint="eastAsia"/>
            <w:lang w:eastAsia="zh-CN"/>
          </w:rPr>
          <w:t>(二)、胶印CTP市场分析预测</w:t>
        </w:r>
        <w:r>
          <w:tab/>
        </w:r>
        <w:r>
          <w:fldChar w:fldCharType="begin"/>
        </w:r>
        <w:r>
          <w:instrText xml:space="preserve"> PAGEREF _Toc6598 \h </w:instrText>
        </w:r>
        <w:r>
          <w:fldChar w:fldCharType="separate"/>
        </w:r>
        <w:r>
          <w:t>4</w:t>
        </w:r>
        <w:r>
          <w:fldChar w:fldCharType="end"/>
        </w:r>
      </w:hyperlink>
    </w:p>
    <w:p>
      <w:pPr>
        <w:pStyle w:val="TOC1"/>
        <w:tabs>
          <w:tab w:val="right" w:leader="dot" w:pos="8306"/>
        </w:tabs>
      </w:pPr>
      <w:hyperlink w:anchor="_Toc32738" w:history="1">
        <w:r>
          <w:rPr>
            <w:rFonts w:ascii="仿宋" w:eastAsia="仿宋" w:hAnsi="仿宋" w:cs="仿宋" w:hint="eastAsia"/>
            <w:lang w:eastAsia="zh-CN"/>
          </w:rPr>
          <w:t>二、胶印CTP项目文档管理</w:t>
        </w:r>
        <w:r>
          <w:tab/>
        </w:r>
        <w:r>
          <w:fldChar w:fldCharType="begin"/>
        </w:r>
        <w:r>
          <w:instrText xml:space="preserve"> PAGEREF _Toc32738 \h </w:instrText>
        </w:r>
        <w:r>
          <w:fldChar w:fldCharType="separate"/>
        </w:r>
        <w:r>
          <w:t>5</w:t>
        </w:r>
        <w:r>
          <w:fldChar w:fldCharType="end"/>
        </w:r>
      </w:hyperlink>
    </w:p>
    <w:p>
      <w:pPr>
        <w:pStyle w:val="TOC2"/>
        <w:tabs>
          <w:tab w:val="right" w:leader="dot" w:pos="8306"/>
        </w:tabs>
      </w:pPr>
      <w:hyperlink w:anchor="_Toc10608" w:history="1">
        <w:r>
          <w:rPr>
            <w:rFonts w:ascii="仿宋" w:eastAsia="仿宋" w:hAnsi="仿宋" w:cs="仿宋" w:hint="eastAsia"/>
            <w:lang w:eastAsia="zh-CN"/>
          </w:rPr>
          <w:t>(一)、文档编制与审查</w:t>
        </w:r>
        <w:r>
          <w:tab/>
        </w:r>
        <w:r>
          <w:fldChar w:fldCharType="begin"/>
        </w:r>
        <w:r>
          <w:instrText xml:space="preserve"> PAGEREF _Toc10608 \h </w:instrText>
        </w:r>
        <w:r>
          <w:fldChar w:fldCharType="separate"/>
        </w:r>
        <w:r>
          <w:t>5</w:t>
        </w:r>
        <w:r>
          <w:fldChar w:fldCharType="end"/>
        </w:r>
      </w:hyperlink>
    </w:p>
    <w:p>
      <w:pPr>
        <w:pStyle w:val="TOC2"/>
        <w:tabs>
          <w:tab w:val="right" w:leader="dot" w:pos="8306"/>
        </w:tabs>
      </w:pPr>
      <w:hyperlink w:anchor="_Toc31888" w:history="1">
        <w:r>
          <w:rPr>
            <w:rFonts w:ascii="仿宋" w:eastAsia="仿宋" w:hAnsi="仿宋" w:cs="仿宋" w:hint="eastAsia"/>
            <w:lang w:eastAsia="zh-CN"/>
          </w:rPr>
          <w:t>(二)、文档发布与分发</w:t>
        </w:r>
        <w:r>
          <w:tab/>
        </w:r>
        <w:r>
          <w:fldChar w:fldCharType="begin"/>
        </w:r>
        <w:r>
          <w:instrText xml:space="preserve"> PAGEREF _Toc31888 \h </w:instrText>
        </w:r>
        <w:r>
          <w:fldChar w:fldCharType="separate"/>
        </w:r>
        <w:r>
          <w:t>6</w:t>
        </w:r>
        <w:r>
          <w:fldChar w:fldCharType="end"/>
        </w:r>
      </w:hyperlink>
    </w:p>
    <w:p>
      <w:pPr>
        <w:pStyle w:val="TOC2"/>
        <w:tabs>
          <w:tab w:val="right" w:leader="dot" w:pos="8306"/>
        </w:tabs>
      </w:pPr>
      <w:hyperlink w:anchor="_Toc10629" w:history="1">
        <w:r>
          <w:rPr>
            <w:rFonts w:ascii="仿宋" w:eastAsia="仿宋" w:hAnsi="仿宋" w:cs="仿宋" w:hint="eastAsia"/>
            <w:lang w:eastAsia="zh-CN"/>
          </w:rPr>
          <w:t>(三)、文档存档与归档</w:t>
        </w:r>
        <w:r>
          <w:tab/>
        </w:r>
        <w:r>
          <w:fldChar w:fldCharType="begin"/>
        </w:r>
        <w:r>
          <w:instrText xml:space="preserve"> PAGEREF _Toc10629 \h </w:instrText>
        </w:r>
        <w:r>
          <w:fldChar w:fldCharType="separate"/>
        </w:r>
        <w:r>
          <w:t>7</w:t>
        </w:r>
        <w:r>
          <w:fldChar w:fldCharType="end"/>
        </w:r>
      </w:hyperlink>
    </w:p>
    <w:p>
      <w:pPr>
        <w:pStyle w:val="TOC1"/>
        <w:tabs>
          <w:tab w:val="right" w:leader="dot" w:pos="8306"/>
        </w:tabs>
      </w:pPr>
      <w:hyperlink w:anchor="_Toc11931" w:history="1">
        <w:r>
          <w:rPr>
            <w:rFonts w:ascii="仿宋" w:eastAsia="仿宋" w:hAnsi="仿宋" w:cs="仿宋" w:hint="eastAsia"/>
            <w:lang w:eastAsia="zh-CN"/>
          </w:rPr>
          <w:t>三、胶印CTP项目危机管理</w:t>
        </w:r>
        <w:r>
          <w:tab/>
        </w:r>
        <w:r>
          <w:fldChar w:fldCharType="begin"/>
        </w:r>
        <w:r>
          <w:instrText xml:space="preserve"> PAGEREF _Toc11931 \h </w:instrText>
        </w:r>
        <w:r>
          <w:fldChar w:fldCharType="separate"/>
        </w:r>
        <w:r>
          <w:t>8</w:t>
        </w:r>
        <w:r>
          <w:fldChar w:fldCharType="end"/>
        </w:r>
      </w:hyperlink>
    </w:p>
    <w:p>
      <w:pPr>
        <w:pStyle w:val="TOC2"/>
        <w:tabs>
          <w:tab w:val="right" w:leader="dot" w:pos="8306"/>
        </w:tabs>
      </w:pPr>
      <w:hyperlink w:anchor="_Toc16036" w:history="1">
        <w:r>
          <w:rPr>
            <w:rFonts w:ascii="仿宋" w:eastAsia="仿宋" w:hAnsi="仿宋" w:cs="仿宋" w:hint="eastAsia"/>
            <w:lang w:eastAsia="zh-CN"/>
          </w:rPr>
          <w:t>(一)、危机预警与识别</w:t>
        </w:r>
        <w:r>
          <w:tab/>
        </w:r>
        <w:r>
          <w:fldChar w:fldCharType="begin"/>
        </w:r>
        <w:r>
          <w:instrText xml:space="preserve"> PAGEREF _Toc16036 \h </w:instrText>
        </w:r>
        <w:r>
          <w:fldChar w:fldCharType="separate"/>
        </w:r>
        <w:r>
          <w:t>8</w:t>
        </w:r>
        <w:r>
          <w:fldChar w:fldCharType="end"/>
        </w:r>
      </w:hyperlink>
    </w:p>
    <w:p>
      <w:pPr>
        <w:pStyle w:val="TOC2"/>
        <w:tabs>
          <w:tab w:val="right" w:leader="dot" w:pos="8306"/>
        </w:tabs>
      </w:pPr>
      <w:hyperlink w:anchor="_Toc10011" w:history="1">
        <w:r>
          <w:rPr>
            <w:rFonts w:ascii="仿宋" w:eastAsia="仿宋" w:hAnsi="仿宋" w:cs="仿宋" w:hint="eastAsia"/>
            <w:lang w:eastAsia="zh-CN"/>
          </w:rPr>
          <w:t>(二)、危机应对与恢复</w:t>
        </w:r>
        <w:r>
          <w:tab/>
        </w:r>
        <w:r>
          <w:fldChar w:fldCharType="begin"/>
        </w:r>
        <w:r>
          <w:instrText xml:space="preserve"> PAGEREF _Toc10011 \h </w:instrText>
        </w:r>
        <w:r>
          <w:fldChar w:fldCharType="separate"/>
        </w:r>
        <w:r>
          <w:t>9</w:t>
        </w:r>
        <w:r>
          <w:fldChar w:fldCharType="end"/>
        </w:r>
      </w:hyperlink>
    </w:p>
    <w:p>
      <w:pPr>
        <w:pStyle w:val="TOC1"/>
        <w:tabs>
          <w:tab w:val="right" w:leader="dot" w:pos="8306"/>
        </w:tabs>
      </w:pPr>
      <w:hyperlink w:anchor="_Toc183" w:history="1">
        <w:r>
          <w:rPr>
            <w:rFonts w:ascii="仿宋" w:eastAsia="仿宋" w:hAnsi="仿宋" w:cs="仿宋" w:hint="eastAsia"/>
            <w:lang w:eastAsia="zh-CN"/>
          </w:rPr>
          <w:t>四、胶印CTP项目土建工程</w:t>
        </w:r>
        <w:r>
          <w:tab/>
        </w:r>
        <w:r>
          <w:fldChar w:fldCharType="begin"/>
        </w:r>
        <w:r>
          <w:instrText xml:space="preserve"> PAGEREF _Toc183 \h </w:instrText>
        </w:r>
        <w:r>
          <w:fldChar w:fldCharType="separate"/>
        </w:r>
        <w:r>
          <w:t>10</w:t>
        </w:r>
        <w:r>
          <w:fldChar w:fldCharType="end"/>
        </w:r>
      </w:hyperlink>
    </w:p>
    <w:p>
      <w:pPr>
        <w:pStyle w:val="TOC2"/>
        <w:tabs>
          <w:tab w:val="right" w:leader="dot" w:pos="8306"/>
        </w:tabs>
      </w:pPr>
      <w:hyperlink w:anchor="_Toc25804" w:history="1">
        <w:r>
          <w:rPr>
            <w:rFonts w:ascii="仿宋" w:eastAsia="仿宋" w:hAnsi="仿宋" w:cs="仿宋" w:hint="eastAsia"/>
            <w:lang w:eastAsia="zh-CN"/>
          </w:rPr>
          <w:t>(一)、建筑工程设计原则</w:t>
        </w:r>
        <w:r>
          <w:tab/>
        </w:r>
        <w:r>
          <w:fldChar w:fldCharType="begin"/>
        </w:r>
        <w:r>
          <w:instrText xml:space="preserve"> PAGEREF _Toc25804 \h </w:instrText>
        </w:r>
        <w:r>
          <w:fldChar w:fldCharType="separate"/>
        </w:r>
        <w:r>
          <w:t>10</w:t>
        </w:r>
        <w:r>
          <w:fldChar w:fldCharType="end"/>
        </w:r>
      </w:hyperlink>
    </w:p>
    <w:p>
      <w:pPr>
        <w:pStyle w:val="TOC2"/>
        <w:tabs>
          <w:tab w:val="right" w:leader="dot" w:pos="8306"/>
        </w:tabs>
      </w:pPr>
      <w:hyperlink w:anchor="_Toc10238" w:history="1">
        <w:r>
          <w:rPr>
            <w:rFonts w:ascii="仿宋" w:eastAsia="仿宋" w:hAnsi="仿宋" w:cs="仿宋" w:hint="eastAsia"/>
            <w:lang w:eastAsia="zh-CN"/>
          </w:rPr>
          <w:t>(二)、土建工程设计年限及安全等级</w:t>
        </w:r>
        <w:r>
          <w:tab/>
        </w:r>
        <w:r>
          <w:fldChar w:fldCharType="begin"/>
        </w:r>
        <w:r>
          <w:instrText xml:space="preserve"> PAGEREF _Toc10238 \h </w:instrText>
        </w:r>
        <w:r>
          <w:fldChar w:fldCharType="separate"/>
        </w:r>
        <w:r>
          <w:t>12</w:t>
        </w:r>
        <w:r>
          <w:fldChar w:fldCharType="end"/>
        </w:r>
      </w:hyperlink>
    </w:p>
    <w:p>
      <w:pPr>
        <w:pStyle w:val="TOC2"/>
        <w:tabs>
          <w:tab w:val="right" w:leader="dot" w:pos="8306"/>
        </w:tabs>
      </w:pPr>
      <w:hyperlink w:anchor="_Toc2441" w:history="1">
        <w:r>
          <w:rPr>
            <w:rFonts w:ascii="仿宋" w:eastAsia="仿宋" w:hAnsi="仿宋" w:cs="仿宋" w:hint="eastAsia"/>
            <w:lang w:eastAsia="zh-CN"/>
          </w:rPr>
          <w:t>(三)、建筑工程设计总体要求</w:t>
        </w:r>
        <w:r>
          <w:tab/>
        </w:r>
        <w:r>
          <w:fldChar w:fldCharType="begin"/>
        </w:r>
        <w:r>
          <w:instrText xml:space="preserve"> PAGEREF _Toc2441 \h </w:instrText>
        </w:r>
        <w:r>
          <w:fldChar w:fldCharType="separate"/>
        </w:r>
        <w:r>
          <w:t>13</w:t>
        </w:r>
        <w:r>
          <w:fldChar w:fldCharType="end"/>
        </w:r>
      </w:hyperlink>
    </w:p>
    <w:p>
      <w:pPr>
        <w:pStyle w:val="TOC2"/>
        <w:tabs>
          <w:tab w:val="right" w:leader="dot" w:pos="8306"/>
        </w:tabs>
      </w:pPr>
      <w:hyperlink w:anchor="_Toc14133" w:history="1">
        <w:r>
          <w:rPr>
            <w:rFonts w:ascii="仿宋" w:eastAsia="仿宋" w:hAnsi="仿宋" w:cs="仿宋" w:hint="eastAsia"/>
            <w:lang w:eastAsia="zh-CN"/>
          </w:rPr>
          <w:t>(四)、土建工程建设指标</w:t>
        </w:r>
        <w:r>
          <w:tab/>
        </w:r>
        <w:r>
          <w:fldChar w:fldCharType="begin"/>
        </w:r>
        <w:r>
          <w:instrText xml:space="preserve"> PAGEREF _Toc14133 \h </w:instrText>
        </w:r>
        <w:r>
          <w:fldChar w:fldCharType="separate"/>
        </w:r>
        <w:r>
          <w:t>13</w:t>
        </w:r>
        <w:r>
          <w:fldChar w:fldCharType="end"/>
        </w:r>
      </w:hyperlink>
    </w:p>
    <w:p>
      <w:pPr>
        <w:pStyle w:val="TOC1"/>
        <w:tabs>
          <w:tab w:val="right" w:leader="dot" w:pos="8306"/>
        </w:tabs>
      </w:pPr>
      <w:hyperlink w:anchor="_Toc31803" w:history="1">
        <w:r>
          <w:rPr>
            <w:rFonts w:ascii="仿宋" w:eastAsia="仿宋" w:hAnsi="仿宋" w:cs="仿宋" w:hint="eastAsia"/>
            <w:lang w:eastAsia="zh-CN"/>
          </w:rPr>
          <w:t>五、胶印CTP项目绩效评估</w:t>
        </w:r>
        <w:r>
          <w:tab/>
        </w:r>
        <w:r>
          <w:fldChar w:fldCharType="begin"/>
        </w:r>
        <w:r>
          <w:instrText xml:space="preserve"> PAGEREF _Toc31803 \h </w:instrText>
        </w:r>
        <w:r>
          <w:fldChar w:fldCharType="separate"/>
        </w:r>
        <w:r>
          <w:t>14</w:t>
        </w:r>
        <w:r>
          <w:fldChar w:fldCharType="end"/>
        </w:r>
      </w:hyperlink>
    </w:p>
    <w:p>
      <w:pPr>
        <w:pStyle w:val="TOC2"/>
        <w:tabs>
          <w:tab w:val="right" w:leader="dot" w:pos="8306"/>
        </w:tabs>
      </w:pPr>
      <w:hyperlink w:anchor="_Toc13368" w:history="1">
        <w:r>
          <w:rPr>
            <w:rFonts w:ascii="仿宋" w:eastAsia="仿宋" w:hAnsi="仿宋" w:cs="仿宋" w:hint="eastAsia"/>
            <w:lang w:eastAsia="zh-CN"/>
          </w:rPr>
          <w:t>(一)、绩效评估指标</w:t>
        </w:r>
        <w:r>
          <w:tab/>
        </w:r>
        <w:r>
          <w:fldChar w:fldCharType="begin"/>
        </w:r>
        <w:r>
          <w:instrText xml:space="preserve"> PAGEREF _Toc13368 \h </w:instrText>
        </w:r>
        <w:r>
          <w:fldChar w:fldCharType="separate"/>
        </w:r>
        <w:r>
          <w:t>14</w:t>
        </w:r>
        <w:r>
          <w:fldChar w:fldCharType="end"/>
        </w:r>
      </w:hyperlink>
    </w:p>
    <w:p>
      <w:pPr>
        <w:pStyle w:val="TOC2"/>
        <w:tabs>
          <w:tab w:val="right" w:leader="dot" w:pos="8306"/>
        </w:tabs>
      </w:pPr>
      <w:hyperlink w:anchor="_Toc25472" w:history="1">
        <w:r>
          <w:rPr>
            <w:rFonts w:ascii="仿宋" w:eastAsia="仿宋" w:hAnsi="仿宋" w:cs="仿宋" w:hint="eastAsia"/>
            <w:lang w:eastAsia="zh-CN"/>
          </w:rPr>
          <w:t>(二)、绩效评估方法</w:t>
        </w:r>
        <w:r>
          <w:tab/>
        </w:r>
        <w:r>
          <w:fldChar w:fldCharType="begin"/>
        </w:r>
        <w:r>
          <w:instrText xml:space="preserve"> PAGEREF _Toc25472 \h </w:instrText>
        </w:r>
        <w:r>
          <w:fldChar w:fldCharType="separate"/>
        </w:r>
        <w:r>
          <w:t>15</w:t>
        </w:r>
        <w:r>
          <w:fldChar w:fldCharType="end"/>
        </w:r>
      </w:hyperlink>
    </w:p>
    <w:p>
      <w:pPr>
        <w:pStyle w:val="TOC2"/>
        <w:tabs>
          <w:tab w:val="right" w:leader="dot" w:pos="8306"/>
        </w:tabs>
      </w:pPr>
      <w:hyperlink w:anchor="_Toc19100" w:history="1">
        <w:r>
          <w:rPr>
            <w:rFonts w:ascii="仿宋" w:eastAsia="仿宋" w:hAnsi="仿宋" w:cs="仿宋" w:hint="eastAsia"/>
            <w:lang w:eastAsia="zh-CN"/>
          </w:rPr>
          <w:t>(三)、绩效评估周期</w:t>
        </w:r>
        <w:r>
          <w:tab/>
        </w:r>
        <w:r>
          <w:fldChar w:fldCharType="begin"/>
        </w:r>
        <w:r>
          <w:instrText xml:space="preserve"> PAGEREF _Toc19100 \h </w:instrText>
        </w:r>
        <w:r>
          <w:fldChar w:fldCharType="separate"/>
        </w:r>
        <w:r>
          <w:t>16</w:t>
        </w:r>
        <w:r>
          <w:fldChar w:fldCharType="end"/>
        </w:r>
      </w:hyperlink>
    </w:p>
    <w:p>
      <w:pPr>
        <w:pStyle w:val="TOC1"/>
        <w:tabs>
          <w:tab w:val="right" w:leader="dot" w:pos="8306"/>
        </w:tabs>
      </w:pPr>
      <w:hyperlink w:anchor="_Toc1631" w:history="1">
        <w:r>
          <w:rPr>
            <w:rFonts w:ascii="仿宋" w:eastAsia="仿宋" w:hAnsi="仿宋" w:cs="仿宋" w:hint="eastAsia"/>
            <w:lang w:eastAsia="zh-CN"/>
          </w:rPr>
          <w:t>六、胶印CTP项目概论</w:t>
        </w:r>
        <w:r>
          <w:tab/>
        </w:r>
        <w:r>
          <w:fldChar w:fldCharType="begin"/>
        </w:r>
        <w:r>
          <w:instrText xml:space="preserve"> PAGEREF _Toc1631 \h </w:instrText>
        </w:r>
        <w:r>
          <w:fldChar w:fldCharType="separate"/>
        </w:r>
        <w:r>
          <w:t>17</w:t>
        </w:r>
        <w:r>
          <w:fldChar w:fldCharType="end"/>
        </w:r>
      </w:hyperlink>
    </w:p>
    <w:p>
      <w:pPr>
        <w:pStyle w:val="TOC2"/>
        <w:tabs>
          <w:tab w:val="right" w:leader="dot" w:pos="8306"/>
        </w:tabs>
      </w:pPr>
      <w:hyperlink w:anchor="_Toc20484" w:history="1">
        <w:r>
          <w:rPr>
            <w:rFonts w:ascii="仿宋" w:eastAsia="仿宋" w:hAnsi="仿宋" w:cs="仿宋" w:hint="eastAsia"/>
            <w:lang w:eastAsia="zh-CN"/>
          </w:rPr>
          <w:t>(一)、胶印CTP项目概况</w:t>
        </w:r>
        <w:r>
          <w:tab/>
        </w:r>
        <w:r>
          <w:fldChar w:fldCharType="begin"/>
        </w:r>
        <w:r>
          <w:instrText xml:space="preserve"> PAGEREF _Toc20484 \h </w:instrText>
        </w:r>
        <w:r>
          <w:fldChar w:fldCharType="separate"/>
        </w:r>
        <w:r>
          <w:t>17</w:t>
        </w:r>
        <w:r>
          <w:fldChar w:fldCharType="end"/>
        </w:r>
      </w:hyperlink>
    </w:p>
    <w:p>
      <w:pPr>
        <w:pStyle w:val="TOC2"/>
        <w:tabs>
          <w:tab w:val="right" w:leader="dot" w:pos="8306"/>
        </w:tabs>
      </w:pPr>
      <w:hyperlink w:anchor="_Toc19390" w:history="1">
        <w:r>
          <w:rPr>
            <w:rFonts w:ascii="仿宋" w:eastAsia="仿宋" w:hAnsi="仿宋" w:cs="仿宋" w:hint="eastAsia"/>
            <w:lang w:eastAsia="zh-CN"/>
          </w:rPr>
          <w:t>(二)、胶印CTP项目目标</w:t>
        </w:r>
        <w:r>
          <w:tab/>
        </w:r>
        <w:r>
          <w:fldChar w:fldCharType="begin"/>
        </w:r>
        <w:r>
          <w:instrText xml:space="preserve"> PAGEREF _Toc19390 \h </w:instrText>
        </w:r>
        <w:r>
          <w:fldChar w:fldCharType="separate"/>
        </w:r>
        <w:r>
          <w:t>19</w:t>
        </w:r>
        <w:r>
          <w:fldChar w:fldCharType="end"/>
        </w:r>
      </w:hyperlink>
    </w:p>
    <w:p>
      <w:pPr>
        <w:pStyle w:val="TOC2"/>
        <w:tabs>
          <w:tab w:val="right" w:leader="dot" w:pos="8306"/>
        </w:tabs>
      </w:pPr>
      <w:hyperlink w:anchor="_Toc8261" w:history="1">
        <w:r>
          <w:rPr>
            <w:rFonts w:ascii="仿宋" w:eastAsia="仿宋" w:hAnsi="仿宋" w:cs="仿宋" w:hint="eastAsia"/>
            <w:lang w:eastAsia="zh-CN"/>
          </w:rPr>
          <w:t>(三)、胶印CTP项目提出的理由</w:t>
        </w:r>
        <w:r>
          <w:tab/>
        </w:r>
        <w:r>
          <w:fldChar w:fldCharType="begin"/>
        </w:r>
        <w:r>
          <w:instrText xml:space="preserve"> PAGEREF _Toc8261 \h </w:instrText>
        </w:r>
        <w:r>
          <w:fldChar w:fldCharType="separate"/>
        </w:r>
        <w:r>
          <w:t>20</w:t>
        </w:r>
        <w:r>
          <w:fldChar w:fldCharType="end"/>
        </w:r>
      </w:hyperlink>
    </w:p>
    <w:p>
      <w:pPr>
        <w:pStyle w:val="TOC2"/>
        <w:tabs>
          <w:tab w:val="right" w:leader="dot" w:pos="8306"/>
        </w:tabs>
      </w:pPr>
      <w:hyperlink w:anchor="_Toc5756" w:history="1">
        <w:r>
          <w:rPr>
            <w:rFonts w:ascii="仿宋" w:eastAsia="仿宋" w:hAnsi="仿宋" w:cs="仿宋" w:hint="eastAsia"/>
            <w:lang w:eastAsia="zh-CN"/>
          </w:rPr>
          <w:t>(四)、胶印CTP项目意义</w:t>
        </w:r>
        <w:r>
          <w:tab/>
        </w:r>
        <w:r>
          <w:fldChar w:fldCharType="begin"/>
        </w:r>
        <w:r>
          <w:instrText xml:space="preserve"> PAGEREF _Toc5756 \h </w:instrText>
        </w:r>
        <w:r>
          <w:fldChar w:fldCharType="separate"/>
        </w:r>
        <w:r>
          <w:t>21</w:t>
        </w:r>
        <w:r>
          <w:fldChar w:fldCharType="end"/>
        </w:r>
      </w:hyperlink>
    </w:p>
    <w:p>
      <w:pPr>
        <w:pStyle w:val="TOC2"/>
        <w:tabs>
          <w:tab w:val="right" w:leader="dot" w:pos="8306"/>
        </w:tabs>
      </w:pPr>
      <w:hyperlink w:anchor="_Toc14237" w:history="1">
        <w:r>
          <w:rPr>
            <w:rFonts w:ascii="仿宋" w:eastAsia="仿宋" w:hAnsi="仿宋" w:cs="仿宋" w:hint="eastAsia"/>
            <w:lang w:eastAsia="zh-CN"/>
          </w:rPr>
          <w:t>(五)、胶印CTP项目背景</w:t>
        </w:r>
        <w:r>
          <w:tab/>
        </w:r>
        <w:r>
          <w:fldChar w:fldCharType="begin"/>
        </w:r>
        <w:r>
          <w:instrText xml:space="preserve"> PAGEREF _Toc14237 \h </w:instrText>
        </w:r>
        <w:r>
          <w:fldChar w:fldCharType="separate"/>
        </w:r>
        <w:r>
          <w:t>22</w:t>
        </w:r>
        <w:r>
          <w:fldChar w:fldCharType="end"/>
        </w:r>
      </w:hyperlink>
    </w:p>
    <w:p>
      <w:pPr>
        <w:pStyle w:val="TOC1"/>
        <w:tabs>
          <w:tab w:val="right" w:leader="dot" w:pos="8306"/>
        </w:tabs>
      </w:pPr>
      <w:hyperlink w:anchor="_Toc27482" w:history="1">
        <w:r>
          <w:rPr>
            <w:rFonts w:ascii="仿宋" w:eastAsia="仿宋" w:hAnsi="仿宋" w:cs="仿宋" w:hint="eastAsia"/>
            <w:lang w:eastAsia="zh-CN"/>
          </w:rPr>
          <w:t>七、胶印CTP项目风险管理</w:t>
        </w:r>
        <w:r>
          <w:tab/>
        </w:r>
        <w:r>
          <w:fldChar w:fldCharType="begin"/>
        </w:r>
        <w:r>
          <w:instrText xml:space="preserve"> PAGEREF _Toc27482 \h </w:instrText>
        </w:r>
        <w:r>
          <w:fldChar w:fldCharType="separate"/>
        </w:r>
        <w:r>
          <w:t>23</w:t>
        </w:r>
        <w:r>
          <w:fldChar w:fldCharType="end"/>
        </w:r>
      </w:hyperlink>
    </w:p>
    <w:p>
      <w:pPr>
        <w:pStyle w:val="TOC2"/>
        <w:tabs>
          <w:tab w:val="right" w:leader="dot" w:pos="8306"/>
        </w:tabs>
      </w:pPr>
      <w:hyperlink w:anchor="_Toc25464" w:history="1">
        <w:r>
          <w:rPr>
            <w:rFonts w:ascii="仿宋" w:eastAsia="仿宋" w:hAnsi="仿宋" w:cs="仿宋" w:hint="eastAsia"/>
            <w:lang w:eastAsia="zh-CN"/>
          </w:rPr>
          <w:t>(一)、风险识别与评估</w:t>
        </w:r>
        <w:r>
          <w:tab/>
        </w:r>
        <w:r>
          <w:fldChar w:fldCharType="begin"/>
        </w:r>
        <w:r>
          <w:instrText xml:space="preserve"> PAGEREF _Toc25464 \h </w:instrText>
        </w:r>
        <w:r>
          <w:fldChar w:fldCharType="separate"/>
        </w:r>
        <w:r>
          <w:t>23</w:t>
        </w:r>
        <w:r>
          <w:fldChar w:fldCharType="end"/>
        </w:r>
      </w:hyperlink>
    </w:p>
    <w:p>
      <w:pPr>
        <w:pStyle w:val="TOC2"/>
        <w:tabs>
          <w:tab w:val="right" w:leader="dot" w:pos="8306"/>
        </w:tabs>
      </w:pPr>
      <w:hyperlink w:anchor="_Toc30480" w:history="1">
        <w:r>
          <w:rPr>
            <w:rFonts w:ascii="仿宋" w:eastAsia="仿宋" w:hAnsi="仿宋" w:cs="仿宋" w:hint="eastAsia"/>
            <w:lang w:eastAsia="zh-CN"/>
          </w:rPr>
          <w:t>(二)、风险应对策略</w:t>
        </w:r>
        <w:r>
          <w:tab/>
        </w:r>
        <w:r>
          <w:fldChar w:fldCharType="begin"/>
        </w:r>
        <w:r>
          <w:instrText xml:space="preserve"> PAGEREF _Toc30480 \h </w:instrText>
        </w:r>
        <w:r>
          <w:fldChar w:fldCharType="separate"/>
        </w:r>
        <w:r>
          <w:t>24</w:t>
        </w:r>
        <w:r>
          <w:fldChar w:fldCharType="end"/>
        </w:r>
      </w:hyperlink>
    </w:p>
    <w:p>
      <w:pPr>
        <w:pStyle w:val="TOC2"/>
        <w:tabs>
          <w:tab w:val="right" w:leader="dot" w:pos="8306"/>
        </w:tabs>
      </w:pPr>
      <w:hyperlink w:anchor="_Toc26274" w:history="1">
        <w:r>
          <w:rPr>
            <w:rFonts w:ascii="仿宋" w:eastAsia="仿宋" w:hAnsi="仿宋" w:cs="仿宋" w:hint="eastAsia"/>
            <w:lang w:eastAsia="zh-CN"/>
          </w:rPr>
          <w:t>(三)、风险监控与控制</w:t>
        </w:r>
        <w:r>
          <w:tab/>
        </w:r>
        <w:r>
          <w:fldChar w:fldCharType="begin"/>
        </w:r>
        <w:r>
          <w:instrText xml:space="preserve"> PAGEREF _Toc26274 \h </w:instrText>
        </w:r>
        <w:r>
          <w:fldChar w:fldCharType="separate"/>
        </w:r>
        <w:r>
          <w:t>26</w:t>
        </w:r>
        <w:r>
          <w:fldChar w:fldCharType="end"/>
        </w:r>
      </w:hyperlink>
    </w:p>
    <w:p>
      <w:pPr>
        <w:pStyle w:val="TOC1"/>
        <w:tabs>
          <w:tab w:val="right" w:leader="dot" w:pos="8306"/>
        </w:tabs>
      </w:pPr>
      <w:hyperlink w:anchor="_Toc32332" w:history="1">
        <w:r>
          <w:rPr>
            <w:rFonts w:ascii="仿宋" w:eastAsia="仿宋" w:hAnsi="仿宋" w:cs="仿宋" w:hint="eastAsia"/>
            <w:lang w:eastAsia="zh-CN"/>
          </w:rPr>
          <w:t>八、生产安全保护</w:t>
        </w:r>
        <w:r>
          <w:tab/>
        </w:r>
        <w:r>
          <w:fldChar w:fldCharType="begin"/>
        </w:r>
        <w:r>
          <w:instrText xml:space="preserve"> PAGEREF _Toc32332 \h </w:instrText>
        </w:r>
        <w:r>
          <w:fldChar w:fldCharType="separate"/>
        </w:r>
        <w:r>
          <w:t>27</w:t>
        </w:r>
        <w:r>
          <w:fldChar w:fldCharType="end"/>
        </w:r>
      </w:hyperlink>
    </w:p>
    <w:p>
      <w:pPr>
        <w:pStyle w:val="TOC2"/>
        <w:tabs>
          <w:tab w:val="right" w:leader="dot" w:pos="8306"/>
        </w:tabs>
      </w:pPr>
      <w:hyperlink w:anchor="_Toc5084" w:history="1">
        <w:r>
          <w:rPr>
            <w:rFonts w:ascii="仿宋" w:eastAsia="仿宋" w:hAnsi="仿宋" w:cs="仿宋" w:hint="eastAsia"/>
            <w:lang w:eastAsia="zh-CN"/>
          </w:rPr>
          <w:t>(一)、消防安全</w:t>
        </w:r>
        <w:r>
          <w:tab/>
        </w:r>
        <w:r>
          <w:fldChar w:fldCharType="begin"/>
        </w:r>
        <w:r>
          <w:instrText xml:space="preserve"> PAGEREF _Toc5084 \h </w:instrText>
        </w:r>
        <w:r>
          <w:fldChar w:fldCharType="separate"/>
        </w:r>
        <w:r>
          <w:t>27</w:t>
        </w:r>
        <w:r>
          <w:fldChar w:fldCharType="end"/>
        </w:r>
      </w:hyperlink>
    </w:p>
    <w:p>
      <w:pPr>
        <w:pStyle w:val="TOC2"/>
        <w:tabs>
          <w:tab w:val="right" w:leader="dot" w:pos="8306"/>
        </w:tabs>
      </w:pPr>
      <w:hyperlink w:anchor="_Toc20078" w:history="1">
        <w:r>
          <w:rPr>
            <w:rFonts w:ascii="仿宋" w:eastAsia="仿宋" w:hAnsi="仿宋" w:cs="仿宋" w:hint="eastAsia"/>
            <w:lang w:eastAsia="zh-CN"/>
          </w:rPr>
          <w:t>(二)、防火防爆总图布置措施</w:t>
        </w:r>
        <w:r>
          <w:tab/>
        </w:r>
        <w:r>
          <w:fldChar w:fldCharType="begin"/>
        </w:r>
        <w:r>
          <w:instrText xml:space="preserve"> PAGEREF _Toc20078 \h </w:instrText>
        </w:r>
        <w:r>
          <w:fldChar w:fldCharType="separate"/>
        </w:r>
        <w:r>
          <w:t>29</w:t>
        </w:r>
        <w:r>
          <w:fldChar w:fldCharType="end"/>
        </w:r>
      </w:hyperlink>
    </w:p>
    <w:p>
      <w:pPr>
        <w:pStyle w:val="TOC2"/>
        <w:tabs>
          <w:tab w:val="right" w:leader="dot" w:pos="8306"/>
        </w:tabs>
      </w:pPr>
      <w:hyperlink w:anchor="_Toc14884" w:history="1">
        <w:r>
          <w:rPr>
            <w:rFonts w:ascii="仿宋" w:eastAsia="仿宋" w:hAnsi="仿宋" w:cs="仿宋" w:hint="eastAsia"/>
            <w:lang w:eastAsia="zh-CN"/>
          </w:rPr>
          <w:t>(三)、自然灾害防范措施</w:t>
        </w:r>
        <w:r>
          <w:tab/>
        </w:r>
        <w:r>
          <w:fldChar w:fldCharType="begin"/>
        </w:r>
        <w:r>
          <w:instrText xml:space="preserve"> PAGEREF _Toc14884 \h </w:instrText>
        </w:r>
        <w:r>
          <w:fldChar w:fldCharType="separate"/>
        </w:r>
        <w:r>
          <w:t>29</w:t>
        </w:r>
        <w:r>
          <w:fldChar w:fldCharType="end"/>
        </w:r>
      </w:hyperlink>
    </w:p>
    <w:p>
      <w:pPr>
        <w:pStyle w:val="TOC2"/>
        <w:tabs>
          <w:tab w:val="right" w:leader="dot" w:pos="8306"/>
        </w:tabs>
      </w:pPr>
      <w:hyperlink w:anchor="_Toc15664" w:history="1">
        <w:r>
          <w:rPr>
            <w:rFonts w:ascii="仿宋" w:eastAsia="仿宋" w:hAnsi="仿宋" w:cs="仿宋" w:hint="eastAsia"/>
            <w:lang w:eastAsia="zh-CN"/>
          </w:rPr>
          <w:t>(四)、安全色及安全标志使用要求</w:t>
        </w:r>
        <w:r>
          <w:tab/>
        </w:r>
        <w:r>
          <w:fldChar w:fldCharType="begin"/>
        </w:r>
        <w:r>
          <w:instrText xml:space="preserve"> PAGEREF _Toc15664 \h </w:instrText>
        </w:r>
        <w:r>
          <w:fldChar w:fldCharType="separate"/>
        </w:r>
        <w:r>
          <w:t>30</w:t>
        </w:r>
        <w:r>
          <w:fldChar w:fldCharType="end"/>
        </w:r>
      </w:hyperlink>
    </w:p>
    <w:p>
      <w:pPr>
        <w:pStyle w:val="TOC2"/>
        <w:tabs>
          <w:tab w:val="right" w:leader="dot" w:pos="8306"/>
        </w:tabs>
      </w:pPr>
      <w:hyperlink w:anchor="_Toc22578" w:history="1">
        <w:r>
          <w:rPr>
            <w:rFonts w:ascii="仿宋" w:eastAsia="仿宋" w:hAnsi="仿宋" w:cs="仿宋" w:hint="eastAsia"/>
            <w:lang w:eastAsia="zh-CN"/>
          </w:rPr>
          <w:t>(五)、防尘防毒措施</w:t>
        </w:r>
        <w:r>
          <w:tab/>
        </w:r>
        <w:r>
          <w:fldChar w:fldCharType="begin"/>
        </w:r>
        <w:r>
          <w:instrText xml:space="preserve"> PAGEREF _Toc22578 \h </w:instrText>
        </w:r>
        <w:r>
          <w:fldChar w:fldCharType="separate"/>
        </w:r>
        <w:r>
          <w:t>31</w:t>
        </w:r>
        <w:r>
          <w:fldChar w:fldCharType="end"/>
        </w:r>
      </w:hyperlink>
    </w:p>
    <w:p>
      <w:pPr>
        <w:pStyle w:val="TOC2"/>
        <w:tabs>
          <w:tab w:val="right" w:leader="dot" w:pos="8306"/>
        </w:tabs>
      </w:pPr>
      <w:hyperlink w:anchor="_Toc30377" w:history="1">
        <w:r>
          <w:rPr>
            <w:rFonts w:ascii="仿宋" w:eastAsia="仿宋" w:hAnsi="仿宋" w:cs="仿宋" w:hint="eastAsia"/>
            <w:lang w:eastAsia="zh-CN"/>
          </w:rPr>
          <w:t>(六)、防静电、触电防护及防雷措施</w:t>
        </w:r>
        <w:r>
          <w:tab/>
        </w:r>
        <w:r>
          <w:fldChar w:fldCharType="begin"/>
        </w:r>
        <w:r>
          <w:instrText xml:space="preserve"> PAGEREF _Toc30377 \h </w:instrText>
        </w:r>
        <w:r>
          <w:fldChar w:fldCharType="separate"/>
        </w:r>
        <w:r>
          <w:t>32</w:t>
        </w:r>
        <w:r>
          <w:fldChar w:fldCharType="end"/>
        </w:r>
      </w:hyperlink>
    </w:p>
    <w:p>
      <w:pPr>
        <w:pStyle w:val="TOC2"/>
        <w:tabs>
          <w:tab w:val="right" w:leader="dot" w:pos="8306"/>
        </w:tabs>
      </w:pPr>
      <w:hyperlink w:anchor="_Toc30974" w:history="1">
        <w:r>
          <w:rPr>
            <w:rFonts w:ascii="仿宋" w:eastAsia="仿宋" w:hAnsi="仿宋" w:cs="仿宋" w:hint="eastAsia"/>
            <w:lang w:eastAsia="zh-CN"/>
          </w:rPr>
          <w:t>(七)、机械设备安全保障措施</w:t>
        </w:r>
        <w:r>
          <w:tab/>
        </w:r>
        <w:r>
          <w:fldChar w:fldCharType="begin"/>
        </w:r>
        <w:r>
          <w:instrText xml:space="preserve"> PAGEREF _Toc30974 \h </w:instrText>
        </w:r>
        <w:r>
          <w:fldChar w:fldCharType="separate"/>
        </w:r>
        <w:r>
          <w:t>34</w:t>
        </w:r>
        <w:r>
          <w:fldChar w:fldCharType="end"/>
        </w:r>
      </w:hyperlink>
    </w:p>
    <w:p>
      <w:pPr>
        <w:pStyle w:val="TOC1"/>
        <w:tabs>
          <w:tab w:val="right" w:leader="dot" w:pos="8306"/>
        </w:tabs>
      </w:pPr>
      <w:hyperlink w:anchor="_Toc5191" w:history="1">
        <w:r>
          <w:rPr>
            <w:rFonts w:ascii="仿宋" w:eastAsia="仿宋" w:hAnsi="仿宋" w:cs="仿宋" w:hint="eastAsia"/>
            <w:lang w:eastAsia="zh-CN"/>
          </w:rPr>
          <w:t>九、胶印CTP项目创新与研发</w:t>
        </w:r>
        <w:r>
          <w:tab/>
        </w:r>
        <w:r>
          <w:fldChar w:fldCharType="begin"/>
        </w:r>
        <w:r>
          <w:instrText xml:space="preserve"> PAGEREF _Toc5191 \h </w:instrText>
        </w:r>
        <w:r>
          <w:fldChar w:fldCharType="separate"/>
        </w:r>
        <w:r>
          <w:t>35</w:t>
        </w:r>
        <w:r>
          <w:fldChar w:fldCharType="end"/>
        </w:r>
      </w:hyperlink>
    </w:p>
    <w:p>
      <w:pPr>
        <w:pStyle w:val="TOC2"/>
        <w:tabs>
          <w:tab w:val="right" w:leader="dot" w:pos="8306"/>
        </w:tabs>
      </w:pPr>
      <w:hyperlink w:anchor="_Toc26947" w:history="1">
        <w:r>
          <w:rPr>
            <w:rFonts w:ascii="仿宋" w:eastAsia="仿宋" w:hAnsi="仿宋" w:cs="仿宋" w:hint="eastAsia"/>
            <w:lang w:eastAsia="zh-CN"/>
          </w:rPr>
          <w:t>(一)、创新策略与方向</w:t>
        </w:r>
        <w:r>
          <w:tab/>
        </w:r>
        <w:r>
          <w:fldChar w:fldCharType="begin"/>
        </w:r>
        <w:r>
          <w:instrText xml:space="preserve"> PAGEREF _Toc26947 \h </w:instrText>
        </w:r>
        <w:r>
          <w:fldChar w:fldCharType="separate"/>
        </w:r>
        <w:r>
          <w:t>35</w:t>
        </w:r>
        <w:r>
          <w:fldChar w:fldCharType="end"/>
        </w:r>
      </w:hyperlink>
    </w:p>
    <w:p>
      <w:pPr>
        <w:pStyle w:val="TOC2"/>
        <w:tabs>
          <w:tab w:val="right" w:leader="dot" w:pos="8306"/>
        </w:tabs>
      </w:pPr>
      <w:hyperlink w:anchor="_Toc3251" w:history="1">
        <w:r>
          <w:rPr>
            <w:rFonts w:ascii="仿宋" w:eastAsia="仿宋" w:hAnsi="仿宋" w:cs="仿宋" w:hint="eastAsia"/>
            <w:lang w:eastAsia="zh-CN"/>
          </w:rPr>
          <w:t>(二)、研发规划与投入</w:t>
        </w:r>
        <w:r>
          <w:tab/>
        </w:r>
        <w:r>
          <w:fldChar w:fldCharType="begin"/>
        </w:r>
        <w:r>
          <w:instrText xml:space="preserve"> PAGEREF _Toc3251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24" w:history="1">
        <w:r>
          <w:rPr>
            <w:rFonts w:ascii="仿宋" w:eastAsia="仿宋" w:hAnsi="仿宋" w:cs="仿宋" w:hint="eastAsia"/>
            <w:lang w:eastAsia="zh-CN"/>
          </w:rPr>
          <w:t>十、胶印CTP项目经营效益</w:t>
        </w:r>
        <w:r>
          <w:tab/>
        </w:r>
        <w:r>
          <w:fldChar w:fldCharType="begin"/>
        </w:r>
        <w:r>
          <w:instrText xml:space="preserve"> PAGEREF _Toc13924 \h </w:instrText>
        </w:r>
        <w:r>
          <w:fldChar w:fldCharType="separate"/>
        </w:r>
        <w:r>
          <w:t>38</w:t>
        </w:r>
        <w:r>
          <w:fldChar w:fldCharType="end"/>
        </w:r>
      </w:hyperlink>
    </w:p>
    <w:p>
      <w:pPr>
        <w:pStyle w:val="TOC2"/>
        <w:tabs>
          <w:tab w:val="right" w:leader="dot" w:pos="8306"/>
        </w:tabs>
      </w:pPr>
      <w:hyperlink w:anchor="_Toc19391" w:history="1">
        <w:r>
          <w:rPr>
            <w:rFonts w:ascii="仿宋" w:eastAsia="仿宋" w:hAnsi="仿宋" w:cs="仿宋" w:hint="eastAsia"/>
            <w:lang w:eastAsia="zh-CN"/>
          </w:rPr>
          <w:t>(一)、经济评价财务测算</w:t>
        </w:r>
        <w:r>
          <w:tab/>
        </w:r>
        <w:r>
          <w:fldChar w:fldCharType="begin"/>
        </w:r>
        <w:r>
          <w:instrText xml:space="preserve"> PAGEREF _Toc19391 \h </w:instrText>
        </w:r>
        <w:r>
          <w:fldChar w:fldCharType="separate"/>
        </w:r>
        <w:r>
          <w:t>38</w:t>
        </w:r>
        <w:r>
          <w:fldChar w:fldCharType="end"/>
        </w:r>
      </w:hyperlink>
    </w:p>
    <w:p>
      <w:pPr>
        <w:pStyle w:val="TOC2"/>
        <w:tabs>
          <w:tab w:val="right" w:leader="dot" w:pos="8306"/>
        </w:tabs>
      </w:pPr>
      <w:hyperlink w:anchor="_Toc10519" w:history="1">
        <w:r>
          <w:rPr>
            <w:rFonts w:ascii="仿宋" w:eastAsia="仿宋" w:hAnsi="仿宋" w:cs="仿宋" w:hint="eastAsia"/>
            <w:lang w:eastAsia="zh-CN"/>
          </w:rPr>
          <w:t>(二)、胶印CTP项目盈利能力分析</w:t>
        </w:r>
        <w:r>
          <w:tab/>
        </w:r>
        <w:r>
          <w:fldChar w:fldCharType="begin"/>
        </w:r>
        <w:r>
          <w:instrText xml:space="preserve"> PAGEREF _Toc10519 \h </w:instrText>
        </w:r>
        <w:r>
          <w:fldChar w:fldCharType="separate"/>
        </w:r>
        <w:r>
          <w:t>39</w:t>
        </w:r>
        <w:r>
          <w:fldChar w:fldCharType="end"/>
        </w:r>
      </w:hyperlink>
    </w:p>
    <w:p>
      <w:pPr>
        <w:pStyle w:val="TOC1"/>
        <w:tabs>
          <w:tab w:val="right" w:leader="dot" w:pos="8306"/>
        </w:tabs>
      </w:pPr>
      <w:hyperlink w:anchor="_Toc31430" w:history="1">
        <w:r>
          <w:rPr>
            <w:rFonts w:ascii="仿宋" w:eastAsia="仿宋" w:hAnsi="仿宋" w:cs="仿宋" w:hint="eastAsia"/>
            <w:lang w:eastAsia="zh-CN"/>
          </w:rPr>
          <w:t>十一、胶印CTP项目计划安排</w:t>
        </w:r>
        <w:r>
          <w:tab/>
        </w:r>
        <w:r>
          <w:fldChar w:fldCharType="begin"/>
        </w:r>
        <w:r>
          <w:instrText xml:space="preserve"> PAGEREF _Toc31430 \h </w:instrText>
        </w:r>
        <w:r>
          <w:fldChar w:fldCharType="separate"/>
        </w:r>
        <w:r>
          <w:t>40</w:t>
        </w:r>
        <w:r>
          <w:fldChar w:fldCharType="end"/>
        </w:r>
      </w:hyperlink>
    </w:p>
    <w:p>
      <w:pPr>
        <w:pStyle w:val="TOC2"/>
        <w:tabs>
          <w:tab w:val="right" w:leader="dot" w:pos="8306"/>
        </w:tabs>
      </w:pPr>
      <w:hyperlink w:anchor="_Toc17087" w:history="1">
        <w:r>
          <w:rPr>
            <w:rFonts w:ascii="仿宋" w:eastAsia="仿宋" w:hAnsi="仿宋" w:cs="仿宋" w:hint="eastAsia"/>
            <w:lang w:eastAsia="zh-CN"/>
          </w:rPr>
          <w:t>(一)、建设周期</w:t>
        </w:r>
        <w:r>
          <w:tab/>
        </w:r>
        <w:r>
          <w:fldChar w:fldCharType="begin"/>
        </w:r>
        <w:r>
          <w:instrText xml:space="preserve"> PAGEREF _Toc17087 \h </w:instrText>
        </w:r>
        <w:r>
          <w:fldChar w:fldCharType="separate"/>
        </w:r>
        <w:r>
          <w:t>40</w:t>
        </w:r>
        <w:r>
          <w:fldChar w:fldCharType="end"/>
        </w:r>
      </w:hyperlink>
    </w:p>
    <w:p>
      <w:pPr>
        <w:pStyle w:val="TOC2"/>
        <w:tabs>
          <w:tab w:val="right" w:leader="dot" w:pos="8306"/>
        </w:tabs>
      </w:pPr>
      <w:hyperlink w:anchor="_Toc1332" w:history="1">
        <w:r>
          <w:rPr>
            <w:rFonts w:ascii="仿宋" w:eastAsia="仿宋" w:hAnsi="仿宋" w:cs="仿宋" w:hint="eastAsia"/>
            <w:lang w:eastAsia="zh-CN"/>
          </w:rPr>
          <w:t>(二)、建设进度</w:t>
        </w:r>
        <w:r>
          <w:tab/>
        </w:r>
        <w:r>
          <w:fldChar w:fldCharType="begin"/>
        </w:r>
        <w:r>
          <w:instrText xml:space="preserve"> PAGEREF _Toc1332 \h </w:instrText>
        </w:r>
        <w:r>
          <w:fldChar w:fldCharType="separate"/>
        </w:r>
        <w:r>
          <w:t>41</w:t>
        </w:r>
        <w:r>
          <w:fldChar w:fldCharType="end"/>
        </w:r>
      </w:hyperlink>
    </w:p>
    <w:p>
      <w:pPr>
        <w:pStyle w:val="TOC2"/>
        <w:tabs>
          <w:tab w:val="right" w:leader="dot" w:pos="8306"/>
        </w:tabs>
      </w:pPr>
      <w:hyperlink w:anchor="_Toc14952" w:history="1">
        <w:r>
          <w:rPr>
            <w:rFonts w:ascii="仿宋" w:eastAsia="仿宋" w:hAnsi="仿宋" w:cs="仿宋" w:hint="eastAsia"/>
            <w:lang w:eastAsia="zh-CN"/>
          </w:rPr>
          <w:t>(三)、进度安排注意事项</w:t>
        </w:r>
        <w:r>
          <w:tab/>
        </w:r>
        <w:r>
          <w:fldChar w:fldCharType="begin"/>
        </w:r>
        <w:r>
          <w:instrText xml:space="preserve"> PAGEREF _Toc14952 \h </w:instrText>
        </w:r>
        <w:r>
          <w:fldChar w:fldCharType="separate"/>
        </w:r>
        <w:r>
          <w:t>42</w:t>
        </w:r>
        <w:r>
          <w:fldChar w:fldCharType="end"/>
        </w:r>
      </w:hyperlink>
    </w:p>
    <w:p>
      <w:pPr>
        <w:pStyle w:val="TOC2"/>
        <w:tabs>
          <w:tab w:val="right" w:leader="dot" w:pos="8306"/>
        </w:tabs>
      </w:pPr>
      <w:hyperlink w:anchor="_Toc515" w:history="1">
        <w:r>
          <w:rPr>
            <w:rFonts w:ascii="仿宋" w:eastAsia="仿宋" w:hAnsi="仿宋" w:cs="仿宋" w:hint="eastAsia"/>
            <w:lang w:eastAsia="zh-CN"/>
          </w:rPr>
          <w:t>(四)、人力资源配置</w:t>
        </w:r>
        <w:r>
          <w:tab/>
        </w:r>
        <w:r>
          <w:fldChar w:fldCharType="begin"/>
        </w:r>
        <w:r>
          <w:instrText xml:space="preserve"> PAGEREF _Toc515 \h </w:instrText>
        </w:r>
        <w:r>
          <w:fldChar w:fldCharType="separate"/>
        </w:r>
        <w:r>
          <w:t>44</w:t>
        </w:r>
        <w:r>
          <w:fldChar w:fldCharType="end"/>
        </w:r>
      </w:hyperlink>
    </w:p>
    <w:p>
      <w:pPr>
        <w:pStyle w:val="TOC1"/>
        <w:tabs>
          <w:tab w:val="right" w:leader="dot" w:pos="8306"/>
        </w:tabs>
      </w:pPr>
      <w:hyperlink w:anchor="_Toc7864" w:history="1">
        <w:r>
          <w:rPr>
            <w:rFonts w:ascii="仿宋" w:eastAsia="仿宋" w:hAnsi="仿宋" w:cs="仿宋" w:hint="eastAsia"/>
            <w:lang w:eastAsia="zh-CN"/>
          </w:rPr>
          <w:t>十二、胶印CTP项目社会影响</w:t>
        </w:r>
        <w:r>
          <w:tab/>
        </w:r>
        <w:r>
          <w:fldChar w:fldCharType="begin"/>
        </w:r>
        <w:r>
          <w:instrText xml:space="preserve"> PAGEREF _Toc7864 \h </w:instrText>
        </w:r>
        <w:r>
          <w:fldChar w:fldCharType="separate"/>
        </w:r>
        <w:r>
          <w:t>44</w:t>
        </w:r>
        <w:r>
          <w:fldChar w:fldCharType="end"/>
        </w:r>
      </w:hyperlink>
    </w:p>
    <w:p>
      <w:pPr>
        <w:pStyle w:val="TOC2"/>
        <w:tabs>
          <w:tab w:val="right" w:leader="dot" w:pos="8306"/>
        </w:tabs>
      </w:pPr>
      <w:hyperlink w:anchor="_Toc12918" w:history="1">
        <w:r>
          <w:rPr>
            <w:rFonts w:ascii="仿宋" w:eastAsia="仿宋" w:hAnsi="仿宋" w:cs="仿宋" w:hint="eastAsia"/>
            <w:lang w:eastAsia="zh-CN"/>
          </w:rPr>
          <w:t>(一)、社会责任与义务</w:t>
        </w:r>
        <w:r>
          <w:tab/>
        </w:r>
        <w:r>
          <w:fldChar w:fldCharType="begin"/>
        </w:r>
        <w:r>
          <w:instrText xml:space="preserve"> PAGEREF _Toc12918 \h </w:instrText>
        </w:r>
        <w:r>
          <w:fldChar w:fldCharType="separate"/>
        </w:r>
        <w:r>
          <w:t>44</w:t>
        </w:r>
        <w:r>
          <w:fldChar w:fldCharType="end"/>
        </w:r>
      </w:hyperlink>
    </w:p>
    <w:p>
      <w:pPr>
        <w:pStyle w:val="TOC2"/>
        <w:tabs>
          <w:tab w:val="right" w:leader="dot" w:pos="8306"/>
        </w:tabs>
      </w:pPr>
      <w:hyperlink w:anchor="_Toc11350" w:history="1">
        <w:r>
          <w:rPr>
            <w:rFonts w:ascii="仿宋" w:eastAsia="仿宋" w:hAnsi="仿宋" w:cs="仿宋" w:hint="eastAsia"/>
            <w:lang w:eastAsia="zh-CN"/>
          </w:rPr>
          <w:t>(二)、社会参与与沟通</w:t>
        </w:r>
        <w:r>
          <w:tab/>
        </w:r>
        <w:r>
          <w:fldChar w:fldCharType="begin"/>
        </w:r>
        <w:r>
          <w:instrText xml:space="preserve"> PAGEREF _Toc11350 \h </w:instrText>
        </w:r>
        <w:r>
          <w:fldChar w:fldCharType="separate"/>
        </w:r>
        <w:r>
          <w:t>45</w:t>
        </w:r>
        <w:r>
          <w:fldChar w:fldCharType="end"/>
        </w:r>
      </w:hyperlink>
    </w:p>
    <w:p>
      <w:pPr>
        <w:pStyle w:val="TOC1"/>
        <w:tabs>
          <w:tab w:val="right" w:leader="dot" w:pos="8306"/>
        </w:tabs>
      </w:pPr>
      <w:hyperlink w:anchor="_Toc1882" w:history="1">
        <w:r>
          <w:rPr>
            <w:rFonts w:ascii="仿宋" w:eastAsia="仿宋" w:hAnsi="仿宋" w:cs="仿宋" w:hint="eastAsia"/>
            <w:lang w:eastAsia="zh-CN"/>
          </w:rPr>
          <w:t>十三、胶印CTP项目实施时间节点</w:t>
        </w:r>
        <w:r>
          <w:tab/>
        </w:r>
        <w:r>
          <w:fldChar w:fldCharType="begin"/>
        </w:r>
        <w:r>
          <w:instrText xml:space="preserve"> PAGEREF _Toc1882 \h </w:instrText>
        </w:r>
        <w:r>
          <w:fldChar w:fldCharType="separate"/>
        </w:r>
        <w:r>
          <w:t>46</w:t>
        </w:r>
        <w:r>
          <w:fldChar w:fldCharType="end"/>
        </w:r>
      </w:hyperlink>
    </w:p>
    <w:p>
      <w:pPr>
        <w:pStyle w:val="TOC2"/>
        <w:tabs>
          <w:tab w:val="right" w:leader="dot" w:pos="8306"/>
        </w:tabs>
      </w:pPr>
      <w:hyperlink w:anchor="_Toc9363" w:history="1">
        <w:r>
          <w:rPr>
            <w:rFonts w:ascii="仿宋" w:eastAsia="仿宋" w:hAnsi="仿宋" w:cs="仿宋" w:hint="eastAsia"/>
            <w:lang w:eastAsia="zh-CN"/>
          </w:rPr>
          <w:t>(一)、胶印CTP项目启动阶段时间节点</w:t>
        </w:r>
        <w:r>
          <w:tab/>
        </w:r>
        <w:r>
          <w:fldChar w:fldCharType="begin"/>
        </w:r>
        <w:r>
          <w:instrText xml:space="preserve"> PAGEREF _Toc9363 \h </w:instrText>
        </w:r>
        <w:r>
          <w:fldChar w:fldCharType="separate"/>
        </w:r>
        <w:r>
          <w:t>46</w:t>
        </w:r>
        <w:r>
          <w:fldChar w:fldCharType="end"/>
        </w:r>
      </w:hyperlink>
    </w:p>
    <w:p>
      <w:pPr>
        <w:pStyle w:val="TOC2"/>
        <w:tabs>
          <w:tab w:val="right" w:leader="dot" w:pos="8306"/>
        </w:tabs>
      </w:pPr>
      <w:hyperlink w:anchor="_Toc27021" w:history="1">
        <w:r>
          <w:rPr>
            <w:rFonts w:ascii="仿宋" w:eastAsia="仿宋" w:hAnsi="仿宋" w:cs="仿宋" w:hint="eastAsia"/>
            <w:lang w:eastAsia="zh-CN"/>
          </w:rPr>
          <w:t>(二)、胶印CTP项目执行阶段时间节点</w:t>
        </w:r>
        <w:r>
          <w:tab/>
        </w:r>
        <w:r>
          <w:fldChar w:fldCharType="begin"/>
        </w:r>
        <w:r>
          <w:instrText xml:space="preserve"> PAGEREF _Toc27021 \h </w:instrText>
        </w:r>
        <w:r>
          <w:fldChar w:fldCharType="separate"/>
        </w:r>
        <w:r>
          <w:t>47</w:t>
        </w:r>
        <w:r>
          <w:fldChar w:fldCharType="end"/>
        </w:r>
      </w:hyperlink>
    </w:p>
    <w:p>
      <w:pPr>
        <w:pStyle w:val="TOC2"/>
        <w:tabs>
          <w:tab w:val="right" w:leader="dot" w:pos="8306"/>
        </w:tabs>
      </w:pPr>
      <w:hyperlink w:anchor="_Toc3677" w:history="1">
        <w:r>
          <w:rPr>
            <w:rFonts w:ascii="仿宋" w:eastAsia="仿宋" w:hAnsi="仿宋" w:cs="仿宋" w:hint="eastAsia"/>
            <w:lang w:eastAsia="zh-CN"/>
          </w:rPr>
          <w:t>(三)、胶印CTP项目完成阶段时间节点</w:t>
        </w:r>
        <w:r>
          <w:tab/>
        </w:r>
        <w:r>
          <w:fldChar w:fldCharType="begin"/>
        </w:r>
        <w:r>
          <w:instrText xml:space="preserve"> PAGEREF _Toc3677 \h </w:instrText>
        </w:r>
        <w:r>
          <w:fldChar w:fldCharType="separate"/>
        </w:r>
        <w:r>
          <w:t>48</w:t>
        </w:r>
        <w:r>
          <w:fldChar w:fldCharType="end"/>
        </w:r>
      </w:hyperlink>
    </w:p>
    <w:p>
      <w:pPr>
        <w:pStyle w:val="TOC1"/>
        <w:tabs>
          <w:tab w:val="right" w:leader="dot" w:pos="8306"/>
        </w:tabs>
      </w:pPr>
      <w:hyperlink w:anchor="_Toc10153" w:history="1">
        <w:r>
          <w:rPr>
            <w:rFonts w:ascii="仿宋" w:eastAsia="仿宋" w:hAnsi="仿宋" w:cs="仿宋" w:hint="eastAsia"/>
            <w:lang w:eastAsia="zh-CN"/>
          </w:rPr>
          <w:t>十四、营销与推广策略</w:t>
        </w:r>
        <w:r>
          <w:tab/>
        </w:r>
        <w:r>
          <w:fldChar w:fldCharType="begin"/>
        </w:r>
        <w:r>
          <w:instrText xml:space="preserve"> PAGEREF _Toc10153 \h </w:instrText>
        </w:r>
        <w:r>
          <w:fldChar w:fldCharType="separate"/>
        </w:r>
        <w:r>
          <w:t>49</w:t>
        </w:r>
        <w:r>
          <w:fldChar w:fldCharType="end"/>
        </w:r>
      </w:hyperlink>
    </w:p>
    <w:p>
      <w:pPr>
        <w:pStyle w:val="TOC2"/>
        <w:tabs>
          <w:tab w:val="right" w:leader="dot" w:pos="8306"/>
        </w:tabs>
      </w:pPr>
      <w:hyperlink w:anchor="_Toc23487" w:history="1">
        <w:r>
          <w:rPr>
            <w:rFonts w:ascii="仿宋" w:eastAsia="仿宋" w:hAnsi="仿宋" w:cs="仿宋" w:hint="eastAsia"/>
            <w:lang w:eastAsia="zh-CN"/>
          </w:rPr>
          <w:t>(一)、产品/服务定位与特点</w:t>
        </w:r>
        <w:r>
          <w:tab/>
        </w:r>
        <w:r>
          <w:fldChar w:fldCharType="begin"/>
        </w:r>
        <w:r>
          <w:instrText xml:space="preserve"> PAGEREF _Toc23487 \h </w:instrText>
        </w:r>
        <w:r>
          <w:fldChar w:fldCharType="separate"/>
        </w:r>
        <w:r>
          <w:t>49</w:t>
        </w:r>
        <w:r>
          <w:fldChar w:fldCharType="end"/>
        </w:r>
      </w:hyperlink>
    </w:p>
    <w:p>
      <w:pPr>
        <w:pStyle w:val="TOC2"/>
        <w:tabs>
          <w:tab w:val="right" w:leader="dot" w:pos="8306"/>
        </w:tabs>
      </w:pPr>
      <w:hyperlink w:anchor="_Toc14842" w:history="1">
        <w:r>
          <w:rPr>
            <w:rFonts w:ascii="仿宋" w:eastAsia="仿宋" w:hAnsi="仿宋" w:cs="仿宋" w:hint="eastAsia"/>
            <w:lang w:eastAsia="zh-CN"/>
          </w:rPr>
          <w:t>(二)、市场定位与竞争分析</w:t>
        </w:r>
        <w:r>
          <w:tab/>
        </w:r>
        <w:r>
          <w:fldChar w:fldCharType="begin"/>
        </w:r>
        <w:r>
          <w:instrText xml:space="preserve"> PAGEREF _Toc14842 \h </w:instrText>
        </w:r>
        <w:r>
          <w:fldChar w:fldCharType="separate"/>
        </w:r>
        <w:r>
          <w:t>50</w:t>
        </w:r>
        <w:r>
          <w:fldChar w:fldCharType="end"/>
        </w:r>
      </w:hyperlink>
    </w:p>
    <w:p>
      <w:pPr>
        <w:pStyle w:val="TOC2"/>
        <w:tabs>
          <w:tab w:val="right" w:leader="dot" w:pos="8306"/>
        </w:tabs>
      </w:pPr>
      <w:hyperlink w:anchor="_Toc131" w:history="1">
        <w:r>
          <w:rPr>
            <w:rFonts w:ascii="仿宋" w:eastAsia="仿宋" w:hAnsi="仿宋" w:cs="仿宋" w:hint="eastAsia"/>
            <w:lang w:eastAsia="zh-CN"/>
          </w:rPr>
          <w:t>(三)、营销渠道与策略</w:t>
        </w:r>
        <w:r>
          <w:tab/>
        </w:r>
        <w:r>
          <w:fldChar w:fldCharType="begin"/>
        </w:r>
        <w:r>
          <w:instrText xml:space="preserve"> PAGEREF _Toc131 \h </w:instrText>
        </w:r>
        <w:r>
          <w:fldChar w:fldCharType="separate"/>
        </w:r>
        <w:r>
          <w:t>52</w:t>
        </w:r>
        <w:r>
          <w:fldChar w:fldCharType="end"/>
        </w:r>
      </w:hyperlink>
    </w:p>
    <w:p>
      <w:pPr>
        <w:pStyle w:val="TOC2"/>
        <w:tabs>
          <w:tab w:val="right" w:leader="dot" w:pos="8306"/>
        </w:tabs>
      </w:pPr>
      <w:hyperlink w:anchor="_Toc22312" w:history="1">
        <w:r>
          <w:rPr>
            <w:rFonts w:ascii="仿宋" w:eastAsia="仿宋" w:hAnsi="仿宋" w:cs="仿宋" w:hint="eastAsia"/>
            <w:lang w:eastAsia="zh-CN"/>
          </w:rPr>
          <w:t>(四)、推广与宣传活动</w:t>
        </w:r>
        <w:r>
          <w:tab/>
        </w:r>
        <w:r>
          <w:fldChar w:fldCharType="begin"/>
        </w:r>
        <w:r>
          <w:instrText xml:space="preserve"> PAGEREF _Toc22312 \h </w:instrText>
        </w:r>
        <w:r>
          <w:fldChar w:fldCharType="separate"/>
        </w:r>
        <w:r>
          <w:t>53</w:t>
        </w:r>
        <w:r>
          <w:fldChar w:fldCharType="end"/>
        </w:r>
      </w:hyperlink>
    </w:p>
    <w:p>
      <w:pPr>
        <w:pStyle w:val="TOC1"/>
        <w:tabs>
          <w:tab w:val="right" w:leader="dot" w:pos="8306"/>
        </w:tabs>
      </w:pPr>
      <w:hyperlink w:anchor="_Toc10923" w:history="1">
        <w:r>
          <w:rPr>
            <w:rFonts w:ascii="仿宋" w:eastAsia="仿宋" w:hAnsi="仿宋" w:cs="仿宋" w:hint="eastAsia"/>
            <w:lang w:eastAsia="zh-CN"/>
          </w:rPr>
          <w:t>十五、利益相关者分析与沟通计划</w:t>
        </w:r>
        <w:r>
          <w:tab/>
        </w:r>
        <w:r>
          <w:fldChar w:fldCharType="begin"/>
        </w:r>
        <w:r>
          <w:instrText xml:space="preserve"> PAGEREF _Toc10923 \h </w:instrText>
        </w:r>
        <w:r>
          <w:fldChar w:fldCharType="separate"/>
        </w:r>
        <w:r>
          <w:t>58</w:t>
        </w:r>
        <w:r>
          <w:fldChar w:fldCharType="end"/>
        </w:r>
      </w:hyperlink>
    </w:p>
    <w:p>
      <w:pPr>
        <w:pStyle w:val="TOC2"/>
        <w:tabs>
          <w:tab w:val="right" w:leader="dot" w:pos="8306"/>
        </w:tabs>
      </w:pPr>
      <w:hyperlink w:anchor="_Toc26432" w:history="1">
        <w:r>
          <w:rPr>
            <w:rFonts w:ascii="仿宋" w:eastAsia="仿宋" w:hAnsi="仿宋" w:cs="仿宋" w:hint="eastAsia"/>
            <w:lang w:eastAsia="zh-CN"/>
          </w:rPr>
          <w:t>(一)、利益相关者分析</w:t>
        </w:r>
        <w:r>
          <w:tab/>
        </w:r>
        <w:r>
          <w:fldChar w:fldCharType="begin"/>
        </w:r>
        <w:r>
          <w:instrText xml:space="preserve"> PAGEREF _Toc26432 \h </w:instrText>
        </w:r>
        <w:r>
          <w:fldChar w:fldCharType="separate"/>
        </w:r>
        <w:r>
          <w:t>58</w:t>
        </w:r>
        <w:r>
          <w:fldChar w:fldCharType="end"/>
        </w:r>
      </w:hyperlink>
    </w:p>
    <w:p>
      <w:pPr>
        <w:pStyle w:val="TOC2"/>
        <w:tabs>
          <w:tab w:val="right" w:leader="dot" w:pos="8306"/>
        </w:tabs>
      </w:pPr>
      <w:hyperlink w:anchor="_Toc5078" w:history="1">
        <w:r>
          <w:rPr>
            <w:rFonts w:ascii="仿宋" w:eastAsia="仿宋" w:hAnsi="仿宋" w:cs="仿宋" w:hint="eastAsia"/>
            <w:lang w:eastAsia="zh-CN"/>
          </w:rPr>
          <w:t>(二)、沟通计划</w:t>
        </w:r>
        <w:r>
          <w:tab/>
        </w:r>
        <w:r>
          <w:fldChar w:fldCharType="begin"/>
        </w:r>
        <w:r>
          <w:instrText xml:space="preserve"> PAGEREF _Toc5078 \h </w:instrText>
        </w:r>
        <w:r>
          <w:fldChar w:fldCharType="separate"/>
        </w:r>
        <w:r>
          <w:t>59</w:t>
        </w:r>
        <w:r>
          <w:fldChar w:fldCharType="end"/>
        </w:r>
      </w:hyperlink>
    </w:p>
    <w:p>
      <w:pPr>
        <w:pStyle w:val="TOC1"/>
        <w:tabs>
          <w:tab w:val="right" w:leader="dot" w:pos="8306"/>
        </w:tabs>
      </w:pPr>
      <w:hyperlink w:anchor="_Toc4100" w:history="1">
        <w:r>
          <w:rPr>
            <w:rFonts w:ascii="仿宋" w:eastAsia="仿宋" w:hAnsi="仿宋" w:cs="仿宋" w:hint="eastAsia"/>
            <w:lang w:eastAsia="zh-CN"/>
          </w:rPr>
          <w:t>十六、风险识别与分类</w:t>
        </w:r>
        <w:r>
          <w:tab/>
        </w:r>
        <w:r>
          <w:fldChar w:fldCharType="begin"/>
        </w:r>
        <w:r>
          <w:instrText xml:space="preserve"> PAGEREF _Toc4100 \h </w:instrText>
        </w:r>
        <w:r>
          <w:fldChar w:fldCharType="separate"/>
        </w:r>
        <w:r>
          <w:t>61</w:t>
        </w:r>
        <w:r>
          <w:fldChar w:fldCharType="end"/>
        </w:r>
      </w:hyperlink>
    </w:p>
    <w:p>
      <w:pPr>
        <w:pStyle w:val="TOC2"/>
        <w:tabs>
          <w:tab w:val="right" w:leader="dot" w:pos="8306"/>
        </w:tabs>
      </w:pPr>
      <w:hyperlink w:anchor="_Toc23259" w:history="1">
        <w:r>
          <w:rPr>
            <w:rFonts w:ascii="仿宋" w:eastAsia="仿宋" w:hAnsi="仿宋" w:cs="仿宋" w:hint="eastAsia"/>
            <w:lang w:eastAsia="zh-CN"/>
          </w:rPr>
          <w:t>(一)、风险识别</w:t>
        </w:r>
        <w:r>
          <w:tab/>
        </w:r>
        <w:r>
          <w:fldChar w:fldCharType="begin"/>
        </w:r>
        <w:r>
          <w:instrText xml:space="preserve"> PAGEREF _Toc23259 \h </w:instrText>
        </w:r>
        <w:r>
          <w:fldChar w:fldCharType="separate"/>
        </w:r>
        <w:r>
          <w:t>61</w:t>
        </w:r>
        <w:r>
          <w:fldChar w:fldCharType="end"/>
        </w:r>
      </w:hyperlink>
    </w:p>
    <w:p>
      <w:pPr>
        <w:pStyle w:val="TOC2"/>
        <w:tabs>
          <w:tab w:val="right" w:leader="dot" w:pos="8306"/>
        </w:tabs>
      </w:pPr>
      <w:hyperlink w:anchor="_Toc11427" w:history="1">
        <w:r>
          <w:rPr>
            <w:rFonts w:ascii="仿宋" w:eastAsia="仿宋" w:hAnsi="仿宋" w:cs="仿宋" w:hint="eastAsia"/>
            <w:lang w:eastAsia="zh-CN"/>
          </w:rPr>
          <w:t>(二)、风险分类</w:t>
        </w:r>
        <w:r>
          <w:tab/>
        </w:r>
        <w:r>
          <w:fldChar w:fldCharType="begin"/>
        </w:r>
        <w:r>
          <w:instrText xml:space="preserve"> PAGEREF _Toc11427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17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8261"/>
      <w:r>
        <w:rPr>
          <w:rFonts w:ascii="仿宋" w:eastAsia="仿宋" w:hAnsi="仿宋" w:cs="仿宋" w:hint="eastAsia"/>
          <w:lang w:eastAsia="zh-CN"/>
        </w:rPr>
        <w:t>(一)、胶印CTP行业分析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胶印CTP行业一直以来都是市场的关注焦点。行业内的发展趋势、竞争态势以及潜在机会都对胶印CTP项目的推进产生深远的影响。通过深入研究行业的整体概貌，我们将更好地理解行业的核心特征，为胶印CTP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胶印CTP行业，技术一直是推动创新和发展的关键因素。我们将对当前技术趋势进行详尽分析，包括但不限于人工智能、大数据应用、先进制造技术等。这有助于胶印CTP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胶印CTP项目成功的基础。我们将对主要竞争对手进行深入研究，包括其市场份额、产品特点、市场定位等。通过全面了解竞争对手的优势和劣势，胶印CTP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6598"/>
      <w:r>
        <w:rPr>
          <w:rFonts w:ascii="仿宋" w:eastAsia="仿宋" w:hAnsi="仿宋" w:cs="仿宋" w:hint="eastAsia"/>
          <w:sz w:val="28"/>
          <w:lang w:eastAsia="zh-CN"/>
        </w:rPr>
        <w:t>(二)、胶印CTP市场分析预测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通过对市场规模的深入调研，我们将预测胶印CTP市场未来的增长趋势。这包括市场的整体规模、各细分领域的发展趋势等。胶印CTP项目可以根据市场的扩张速度和潜在机会，制定更符合市场需求的发展策略。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了解消费者的需求是市场分析的核心。我们将通过调查研究，深入挖掘目标消费者的需求特点、购买习惯以及对产品和服务的期望。这有助于胶印CTP项目更好地定位目标市场，提供更符合消费者期待的解决方案。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胶印CTP项目实施过程中需要充分考虑的因素。我们将对市场风险进行全面评估，包括但不限于政策法规风险、市场竞争风险、技术变革风险等。通过对潜在风险的深入分析，胶印CTP项目可以制定相应的风险缓解策略，降低不确定性对胶印CTP项目的影响。</w:t>
      </w:r>
    </w:p>
    <w:p>
      <w:pPr>
        <w:pStyle w:val="Heading1"/>
        <w:ind w:firstLine="560" w:firstLineChars="200"/>
        <w:rPr>
          <w:rFonts w:ascii="仿宋" w:eastAsia="仿宋" w:hAnsi="仿宋" w:cs="仿宋" w:hint="eastAsia"/>
          <w:sz w:val="28"/>
          <w:lang w:eastAsia="zh-CN"/>
        </w:rPr>
      </w:pPr>
      <w:bookmarkStart w:id="5" w:name="_Toc32738"/>
      <w:r>
        <w:rPr>
          <w:rFonts w:ascii="仿宋" w:eastAsia="仿宋" w:hAnsi="仿宋" w:cs="仿宋" w:hint="eastAsia"/>
          <w:sz w:val="28"/>
          <w:lang w:eastAsia="zh-CN"/>
        </w:rPr>
        <w:t>二、胶印CTP项目文档管理</w:t>
      </w:r>
      <w:bookmarkEnd w:id="5"/>
    </w:p>
    <w:p>
      <w:pPr>
        <w:pStyle w:val="Heading2"/>
        <w:rPr>
          <w:rFonts w:ascii="仿宋" w:eastAsia="仿宋" w:hAnsi="仿宋" w:cs="仿宋" w:hint="eastAsia"/>
          <w:lang w:eastAsia="zh-CN"/>
        </w:rPr>
      </w:pPr>
      <w:bookmarkStart w:id="6" w:name="_Toc1060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胶印CTP项目高度重视文档的质量和准确性，以支持胶印CTP项目的各项活动和决策。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胶印CTP项目文档的编制始于胶印CTP项目计划的初期，我们制定了详细的文档编制计划，明确了每个文档的内容、格式和编写责任人。在胶印CTP项目启动阶段，我们首先编制了胶印CTP项目章程，明确定义了胶印CTP项目的目标、范围、风险等关键要素。随后，胶印CTP项目团队根据计划陆续编制了需求文档、设计文档、测试文档等各类文档，确保胶印CTP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胶印CTP项目管理中的重要环节，旨在确保胶印CTP项目文档符合质量标准和胶印CTP项目需求。在胶印CTP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除了内部审查，我们还进行了外部审查，邀请胶印CTP项目相关利益方和专业领域的专家对文档进行独立审查。这有助于获取更全面、客观的反馈，确保胶印CTP项目文档不仅符合内部标准，也满足外部需求。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胶印CTP项目在文档编制与审查方面建立了严格的管理机制，通过规范的流程和多维度的审查，确保胶印CTP项目文档的质量、准确性和可靠性，为胶印CTP项目的顺利推进提供了有力支持。</w:t>
      </w:r>
    </w:p>
    <w:p>
      <w:pPr>
        <w:pStyle w:val="Heading2"/>
        <w:ind w:firstLine="560" w:firstLineChars="200"/>
        <w:rPr>
          <w:rFonts w:ascii="仿宋" w:eastAsia="仿宋" w:hAnsi="仿宋" w:cs="仿宋" w:hint="eastAsia"/>
          <w:sz w:val="28"/>
          <w:lang w:eastAsia="zh-CN"/>
        </w:rPr>
      </w:pPr>
      <w:bookmarkStart w:id="7" w:name="_Toc3188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在胶印CTP项目中，我们致力于优化文档发布与分发过程，以确保信息的高效传递和团队间协作的顺畅进行。以下是我们采取的关键优化策略：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我们通过多渠道发布文档，包括电子邮件、胶印CTP项目管理平台、内部网站等，以满足不同团队成员的偏好和需求。多渠道发布确保了信息的全面覆盖。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我们采用了精细的权限控制，确保只有授权人员可以访问敏感信息。这种安全措施保护了胶印CTP项目文档的机密性，防止了未经授权的信息泄露。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062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文档存档与归档是胶印CTP项目生命周期中一个至关重要的环节，直接关系到胶印CTP项目信息的长期保存和历史记录的完整性。在胶印CTP项目中，我们实施了一系列有效的文档存档与归档管理策略：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1931"/>
      <w:r>
        <w:rPr>
          <w:rFonts w:ascii="仿宋" w:eastAsia="仿宋" w:hAnsi="仿宋" w:cs="仿宋" w:hint="eastAsia"/>
          <w:sz w:val="28"/>
          <w:lang w:eastAsia="zh-CN"/>
        </w:rPr>
        <w:t>三、胶印CTP项目危机管理</w:t>
      </w:r>
      <w:bookmarkEnd w:id="9"/>
    </w:p>
    <w:p>
      <w:pPr>
        <w:pStyle w:val="Heading2"/>
        <w:rPr>
          <w:rFonts w:ascii="仿宋" w:eastAsia="仿宋" w:hAnsi="仿宋" w:cs="仿宋" w:hint="eastAsia"/>
          <w:lang w:eastAsia="zh-CN"/>
        </w:rPr>
      </w:pPr>
      <w:bookmarkStart w:id="10" w:name="_Toc16036"/>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胶印CTP项目危机管理中，危机预警与识别是确保胶印CTP项目稳健运行的核心步骤。通过建立全面的监测机制，胶印CTP项目团队旨在及时发现和理解潜在的风险和危机因素，以便采取及时的预防和应对措施，确保胶印CTP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首先，通过深入的风险评估，胶印CTP项目团队全面分析了整个胶印CTP项目和各个阶段可能存在的威胁。这包括准确评估每个潜在风险的发生概率和可能影响的程度，为后续危机预警提供了有力支持。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制定敏感指标和预警机制，胶印CTP项目团队着重于明确定义胶印CTP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胶印CTP项目进展的持续监控，团队能够及时发现潜在问题并作出迅速反应。胶印CTP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在这一阶段，团队的专业素养和反应速度将发挥至关重要的作用，以确保潜在危机能够在初期得到有效的处理，最大程度地减轻负面影响。通过危机预警与识别，胶印CTP项目得以更有序、可控地推进。</w:t>
      </w:r>
    </w:p>
    <w:p>
      <w:pPr>
        <w:pStyle w:val="Heading2"/>
        <w:ind w:firstLine="560" w:firstLineChars="200"/>
        <w:rPr>
          <w:rFonts w:ascii="仿宋" w:eastAsia="仿宋" w:hAnsi="仿宋" w:cs="仿宋" w:hint="eastAsia"/>
          <w:sz w:val="28"/>
          <w:lang w:eastAsia="zh-CN"/>
        </w:rPr>
      </w:pPr>
      <w:bookmarkStart w:id="11" w:name="_Toc10011"/>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在危机发生时，胶印CTP项目团队立即行动，成立了应急小组。该小组的任务是迅速制定并实施紧急应对措施，以最小化潜在损失。以下是采取的主要措施：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暂停胶印CTP项目进度：为遏制危机蔓延，胶印CTP项目暂时停止进行，以便全面评估当前状况。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资源重新分配：重新评估胶印CTP项目资源的分配，确保最大限度地减小损失。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实时沟通：与关键利益相关者建立实时沟通机制，向他们传递胶印CTP项目危机的实际状况，保障胶印CTP项目核心利益。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在紧急应对的同时，胶印CTP项目团队强调了团队协作和有效沟通的重要性。以下是团队协作的关键举措：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信息共享机制：建立了信息共享平台，确保团队成员能够及时获取胶印CTP项目危机的实时信息。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领导者沟通：胶印CTP项目领导者通过定期会议和即时沟通工具，指导团队应对危机，保持团队稳定运行。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随着危机得到初步控制，胶印CTP项目团队转向制定恢复计划，以确保胶印CTP项目能够从中迅速恢复。主要恢复计划包括：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修复受损的进度计划：重新评估胶印CTP项目进度，制定修复计划，确保胶印CTP项目尽快回归正常进程。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重新调整资源分配：优化资源分配，确保胶印CTP项目在有限资源下高效运转。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风险管理机制加强：对胶印CTP项目风险进行全面评估，制定更强化的风险管理策略，以预防未来可能的危机。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83"/>
      <w:r>
        <w:rPr>
          <w:rFonts w:ascii="仿宋" w:eastAsia="仿宋" w:hAnsi="仿宋" w:cs="仿宋" w:hint="eastAsia"/>
          <w:sz w:val="28"/>
          <w:lang w:eastAsia="zh-CN"/>
        </w:rPr>
        <w:t>四、胶印CTP项目土建工程</w:t>
      </w:r>
      <w:bookmarkEnd w:id="12"/>
    </w:p>
    <w:p>
      <w:pPr>
        <w:pStyle w:val="Heading2"/>
        <w:rPr>
          <w:rFonts w:ascii="仿宋" w:eastAsia="仿宋" w:hAnsi="仿宋" w:cs="仿宋" w:hint="eastAsia"/>
          <w:lang w:eastAsia="zh-CN"/>
        </w:rPr>
      </w:pPr>
      <w:bookmarkStart w:id="13" w:name="_Toc2580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在胶印CTP项目的建筑工程设计中，我们将秉承一系列重要的设计原则，以确保胶印CTP项目建筑在功能、美观、可持续性等方面达到最佳效果。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首要原则是确保建筑的功能性得到最大化的发挥。我们将充分理解胶印CTP项目的实际需求，合理布局各个功能区域，保证建筑在满足业务需求的同时，提供高效的工作环境。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在建筑设计中，我们将综合考虑建设和运营成本。通过精细的经济效益分析，确保设计方案在高效利用资源的同时，对胶印CTP项目的长期盈利能力有积极的贡献。</w:t>
      </w:r>
    </w:p>
    <w:p>
      <w:pPr>
        <w:pStyle w:val="Heading2"/>
        <w:ind w:firstLine="560" w:firstLineChars="200"/>
        <w:rPr>
          <w:rFonts w:ascii="仿宋" w:eastAsia="仿宋" w:hAnsi="仿宋" w:cs="仿宋" w:hint="eastAsia"/>
          <w:sz w:val="28"/>
          <w:lang w:eastAsia="zh-CN"/>
        </w:rPr>
      </w:pPr>
      <w:bookmarkStart w:id="14" w:name="_Toc10238"/>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胶印CTP项目的土建工程设计中，我们将精准设定设计年限，结合胶印CTP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胶印CTP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44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胶印CTP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胶印CTP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胶印CTP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4133"/>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本期工程胶印CTP项目预计总建筑面积XXX平方米，其中：计容建筑面积XXX平方米，计划建筑工程投资XX万元，占胶印CTP项目总投资的XX%。</w:t>
      </w:r>
    </w:p>
    <w:p>
      <w:pPr>
        <w:pStyle w:val="Heading1"/>
        <w:ind w:firstLine="560" w:firstLineChars="200"/>
        <w:rPr>
          <w:rFonts w:ascii="仿宋" w:eastAsia="仿宋" w:hAnsi="仿宋" w:cs="仿宋" w:hint="eastAsia"/>
          <w:sz w:val="28"/>
          <w:lang w:eastAsia="zh-CN"/>
        </w:rPr>
      </w:pPr>
      <w:bookmarkStart w:id="17" w:name="_Toc31803"/>
      <w:r>
        <w:rPr>
          <w:rFonts w:ascii="仿宋" w:eastAsia="仿宋" w:hAnsi="仿宋" w:cs="仿宋" w:hint="eastAsia"/>
          <w:sz w:val="28"/>
          <w:lang w:eastAsia="zh-CN"/>
        </w:rPr>
        <w:t>五、胶印CTP项目绩效评估</w:t>
      </w:r>
      <w:bookmarkEnd w:id="17"/>
    </w:p>
    <w:p>
      <w:pPr>
        <w:pStyle w:val="Heading2"/>
        <w:rPr>
          <w:rFonts w:ascii="仿宋" w:eastAsia="仿宋" w:hAnsi="仿宋" w:cs="仿宋" w:hint="eastAsia"/>
          <w:lang w:eastAsia="zh-CN"/>
        </w:rPr>
      </w:pPr>
      <w:bookmarkStart w:id="18" w:name="_Toc13368"/>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在胶印CTP项目中，我们设计了一套全面的绩效评估指标，以确保胶印CTP项目的可控和成功交付。这些指标跨足胶印CTP项目目标、成本、进度和质量等多个维度，为我们提供了全面洞察胶印CTP项目的健康状况。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胶印CTP项目目标达成率是我们关注的首要指标。我们设定了明确的目标，并通过定期监测和评估，迅速发现并应对潜在的目标偏差。这为胶印CTP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成本绩效是另一个核心关注点。通过实际成本与预算成本的对比分析，我们深入了解成本差异的原因，及时调整资源分配，保持胶印CTP项目在经济效益方面的合理水平。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胶印CTP项目进度作为关键的绩效指标之一，得到了精心的关注。我们制定了详细的胶印CTP项目进度计划，并设立了进度符合度指标，确保实际进度与计划进度保持一致。这使我们能够快速发现和解决潜在的进度问题，保持胶印CTP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胶印CTP项目绩效的不可或缺的一环。我们引入了一系列的质量标准和客户满意度指标，以确保胶印CTP项目交付的成果在质量上达到或超越预期水平。通过持续监测这些指标，我们努力提升胶印CTP项目整体质量水平，为胶印CTP项目的成功交付提供有力保障。通过这些科学且全面的绩效评估，我们能够更好地引导胶印CTP项目的持续改进，确保胶印CTP项目目标的顺利达成。</w:t>
      </w:r>
    </w:p>
    <w:p>
      <w:pPr>
        <w:pStyle w:val="Heading2"/>
        <w:ind w:firstLine="560" w:firstLineChars="200"/>
        <w:rPr>
          <w:rFonts w:ascii="仿宋" w:eastAsia="仿宋" w:hAnsi="仿宋" w:cs="仿宋" w:hint="eastAsia"/>
          <w:sz w:val="28"/>
          <w:lang w:eastAsia="zh-CN"/>
        </w:rPr>
      </w:pPr>
      <w:bookmarkStart w:id="19" w:name="_Toc25472"/>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绩效评估是胶印CTP项目中的关键环节，为确保胶印CTP项目达到预期目标，我们采用了多层次、多维度的绩效评估方法。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胶印CTP项目的战略目标对齐，确保每个决策和行动都与胶印CTP项目整体目标保持一致。团队会定期召开战略对齐会议，审视当前工作与胶印CTP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胶印CTP项目进度、质量、成本和风险等方面。这些指标通过数据收集和分析，为胶印CTP项目管理团队提供了客观的评估依据。例如，我们通过胶印CTP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绩效评估不仅仅停留在胶印CTP项目内部，还考虑了胶印CTP项目对外部环境的影响。我们定期进行干系人满意度调查，以了解各利益相关方对胶印CTP项目的期望和满意度，并及时做出调整。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这种多层次、多角度的绩效评估方法，使得我们能够全面了解胶印CTP项目的运行状态，及时做出调整，确保胶印CTP项目在不断变化的环境中保持稳健前行。</w:t>
      </w:r>
    </w:p>
    <w:p>
      <w:pPr>
        <w:pStyle w:val="Heading2"/>
        <w:ind w:firstLine="560" w:firstLineChars="200"/>
        <w:rPr>
          <w:rFonts w:ascii="仿宋" w:eastAsia="仿宋" w:hAnsi="仿宋" w:cs="仿宋" w:hint="eastAsia"/>
          <w:sz w:val="28"/>
          <w:lang w:eastAsia="zh-CN"/>
        </w:rPr>
      </w:pPr>
      <w:bookmarkStart w:id="20" w:name="_Toc19100"/>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为了确保胶印CTP项目的有效管理和不断优化，我们采用了精心设计的绩效评估周期。这个周期旨在实现灵活、实时和全面的评估，以适应胶印CTP项目执行中的各种挑战。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胶印CTP项目的不同需求，分为短期、中期和长期。短期评估关注每个迭代或工作周期，以及时发现和解决当前任务中的问题。中期评估涵盖几个迭代，深入了解整体胶印CTP项目的趋势和性能。长期评估则着眼于整个胶印CTP项目阶段，确保胶印CTP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胶印CTP项目管理工具和协作平台，团队成员能够随时更新和分享胶印CTP项目数据。这种实时性的反馈机制使我们能够及时察觉潜在问题，快速调整，保持胶印CTP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https://d.book118.com/338075121014006032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B502EA"/>
    <w:rsid w:val="6FB502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8075121014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2024-01-27T19:45:00Z</dcterms:created>
  <dcterms:modified xsi:type="dcterms:W3CDTF">2024-01-27T19:45:24Z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2CA682D2A7F440F6A1D96493C3CE136A_11</vt:lpwstr>
  </property>
  <property fmtid="{D5CDD505-2E9C-101B-9397-08002B2CF9AE}" pid="3" name="KSOProductBuildVer">
    <vt:lpwstr>2052-12.1.0.16120</vt:lpwstr>
  </property>
</Properties>
</file>