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专项成套装置项目建设总纲及方案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15" w:history="1">
        <w:r>
          <w:rPr>
            <w:rFonts w:ascii="仿宋" w:eastAsia="仿宋" w:hAnsi="仿宋" w:cs="仿宋" w:hint="eastAsia"/>
            <w:lang w:eastAsia="zh-CN"/>
          </w:rPr>
          <w:t>概论</w:t>
        </w:r>
        <w:r>
          <w:tab/>
        </w:r>
        <w:r>
          <w:fldChar w:fldCharType="begin"/>
        </w:r>
        <w:r>
          <w:instrText xml:space="preserve"> PAGEREF _Toc28415 \h </w:instrText>
        </w:r>
        <w:r>
          <w:fldChar w:fldCharType="separate"/>
        </w:r>
        <w:r>
          <w:t>3</w:t>
        </w:r>
        <w:r>
          <w:fldChar w:fldCharType="end"/>
        </w:r>
      </w:hyperlink>
    </w:p>
    <w:p>
      <w:pPr>
        <w:pStyle w:val="TOC1"/>
        <w:tabs>
          <w:tab w:val="right" w:leader="dot" w:pos="8306"/>
        </w:tabs>
      </w:pPr>
      <w:hyperlink w:anchor="_Toc17313" w:history="1">
        <w:r>
          <w:rPr>
            <w:rFonts w:ascii="仿宋" w:eastAsia="仿宋" w:hAnsi="仿宋" w:cs="仿宋" w:hint="eastAsia"/>
            <w:lang w:eastAsia="zh-CN"/>
          </w:rPr>
          <w:t>一、背景、必要性分析</w:t>
        </w:r>
        <w:r>
          <w:tab/>
        </w:r>
        <w:r>
          <w:fldChar w:fldCharType="begin"/>
        </w:r>
        <w:r>
          <w:instrText xml:space="preserve"> PAGEREF _Toc17313 \h </w:instrText>
        </w:r>
        <w:r>
          <w:fldChar w:fldCharType="separate"/>
        </w:r>
        <w:r>
          <w:t>3</w:t>
        </w:r>
        <w:r>
          <w:fldChar w:fldCharType="end"/>
        </w:r>
      </w:hyperlink>
    </w:p>
    <w:p>
      <w:pPr>
        <w:pStyle w:val="TOC2"/>
        <w:tabs>
          <w:tab w:val="right" w:leader="dot" w:pos="8306"/>
        </w:tabs>
      </w:pPr>
      <w:hyperlink w:anchor="_Toc21327" w:history="1">
        <w:r>
          <w:rPr>
            <w:rFonts w:ascii="仿宋" w:eastAsia="仿宋" w:hAnsi="仿宋" w:cs="仿宋" w:hint="eastAsia"/>
            <w:lang w:eastAsia="zh-CN"/>
          </w:rPr>
          <w:t>(一)、项目建设背景</w:t>
        </w:r>
        <w:r>
          <w:tab/>
        </w:r>
        <w:r>
          <w:fldChar w:fldCharType="begin"/>
        </w:r>
        <w:r>
          <w:instrText xml:space="preserve"> PAGEREF _Toc21327 \h </w:instrText>
        </w:r>
        <w:r>
          <w:fldChar w:fldCharType="separate"/>
        </w:r>
        <w:r>
          <w:t>3</w:t>
        </w:r>
        <w:r>
          <w:fldChar w:fldCharType="end"/>
        </w:r>
      </w:hyperlink>
    </w:p>
    <w:p>
      <w:pPr>
        <w:pStyle w:val="TOC2"/>
        <w:tabs>
          <w:tab w:val="right" w:leader="dot" w:pos="8306"/>
        </w:tabs>
      </w:pPr>
      <w:hyperlink w:anchor="_Toc8633" w:history="1">
        <w:r>
          <w:rPr>
            <w:rFonts w:ascii="仿宋" w:eastAsia="仿宋" w:hAnsi="仿宋" w:cs="仿宋" w:hint="eastAsia"/>
            <w:lang w:eastAsia="zh-CN"/>
          </w:rPr>
          <w:t>(二)、必要性分析</w:t>
        </w:r>
        <w:r>
          <w:tab/>
        </w:r>
        <w:r>
          <w:fldChar w:fldCharType="begin"/>
        </w:r>
        <w:r>
          <w:instrText xml:space="preserve"> PAGEREF _Toc8633 \h </w:instrText>
        </w:r>
        <w:r>
          <w:fldChar w:fldCharType="separate"/>
        </w:r>
        <w:r>
          <w:t>4</w:t>
        </w:r>
        <w:r>
          <w:fldChar w:fldCharType="end"/>
        </w:r>
      </w:hyperlink>
    </w:p>
    <w:p>
      <w:pPr>
        <w:pStyle w:val="TOC2"/>
        <w:tabs>
          <w:tab w:val="right" w:leader="dot" w:pos="8306"/>
        </w:tabs>
      </w:pPr>
      <w:hyperlink w:anchor="_Toc2957" w:history="1">
        <w:r>
          <w:rPr>
            <w:rFonts w:ascii="仿宋" w:eastAsia="仿宋" w:hAnsi="仿宋" w:cs="仿宋" w:hint="eastAsia"/>
            <w:lang w:eastAsia="zh-CN"/>
          </w:rPr>
          <w:t>(三)、项目建设有利条件</w:t>
        </w:r>
        <w:r>
          <w:tab/>
        </w:r>
        <w:r>
          <w:fldChar w:fldCharType="begin"/>
        </w:r>
        <w:r>
          <w:instrText xml:space="preserve"> PAGEREF _Toc2957 \h </w:instrText>
        </w:r>
        <w:r>
          <w:fldChar w:fldCharType="separate"/>
        </w:r>
        <w:r>
          <w:t>5</w:t>
        </w:r>
        <w:r>
          <w:fldChar w:fldCharType="end"/>
        </w:r>
      </w:hyperlink>
    </w:p>
    <w:p>
      <w:pPr>
        <w:pStyle w:val="TOC1"/>
        <w:tabs>
          <w:tab w:val="right" w:leader="dot" w:pos="8306"/>
        </w:tabs>
      </w:pPr>
      <w:hyperlink w:anchor="_Toc9865" w:history="1">
        <w:r>
          <w:rPr>
            <w:rFonts w:ascii="仿宋" w:eastAsia="仿宋" w:hAnsi="仿宋" w:cs="仿宋" w:hint="eastAsia"/>
            <w:lang w:eastAsia="zh-CN"/>
          </w:rPr>
          <w:t>二、资源开发及综合利用分析</w:t>
        </w:r>
        <w:r>
          <w:tab/>
        </w:r>
        <w:r>
          <w:fldChar w:fldCharType="begin"/>
        </w:r>
        <w:r>
          <w:instrText xml:space="preserve"> PAGEREF _Toc9865 \h </w:instrText>
        </w:r>
        <w:r>
          <w:fldChar w:fldCharType="separate"/>
        </w:r>
        <w:r>
          <w:t>7</w:t>
        </w:r>
        <w:r>
          <w:fldChar w:fldCharType="end"/>
        </w:r>
      </w:hyperlink>
    </w:p>
    <w:p>
      <w:pPr>
        <w:pStyle w:val="TOC2"/>
        <w:tabs>
          <w:tab w:val="right" w:leader="dot" w:pos="8306"/>
        </w:tabs>
      </w:pPr>
      <w:hyperlink w:anchor="_Toc1305" w:history="1">
        <w:r>
          <w:rPr>
            <w:rFonts w:ascii="仿宋" w:eastAsia="仿宋" w:hAnsi="仿宋" w:cs="仿宋" w:hint="eastAsia"/>
            <w:lang w:eastAsia="zh-CN"/>
          </w:rPr>
          <w:t>(一)、资源开发方案</w:t>
        </w:r>
        <w:r>
          <w:tab/>
        </w:r>
        <w:r>
          <w:fldChar w:fldCharType="begin"/>
        </w:r>
        <w:r>
          <w:instrText xml:space="preserve"> PAGEREF _Toc1305 \h </w:instrText>
        </w:r>
        <w:r>
          <w:fldChar w:fldCharType="separate"/>
        </w:r>
        <w:r>
          <w:t>7</w:t>
        </w:r>
        <w:r>
          <w:fldChar w:fldCharType="end"/>
        </w:r>
      </w:hyperlink>
    </w:p>
    <w:p>
      <w:pPr>
        <w:pStyle w:val="TOC2"/>
        <w:tabs>
          <w:tab w:val="right" w:leader="dot" w:pos="8306"/>
        </w:tabs>
      </w:pPr>
      <w:hyperlink w:anchor="_Toc28688" w:history="1">
        <w:r>
          <w:rPr>
            <w:rFonts w:ascii="仿宋" w:eastAsia="仿宋" w:hAnsi="仿宋" w:cs="仿宋" w:hint="eastAsia"/>
            <w:lang w:eastAsia="zh-CN"/>
          </w:rPr>
          <w:t>(二)、资源利用方案</w:t>
        </w:r>
        <w:r>
          <w:tab/>
        </w:r>
        <w:r>
          <w:fldChar w:fldCharType="begin"/>
        </w:r>
        <w:r>
          <w:instrText xml:space="preserve"> PAGEREF _Toc28688 \h </w:instrText>
        </w:r>
        <w:r>
          <w:fldChar w:fldCharType="separate"/>
        </w:r>
        <w:r>
          <w:t>8</w:t>
        </w:r>
        <w:r>
          <w:fldChar w:fldCharType="end"/>
        </w:r>
      </w:hyperlink>
    </w:p>
    <w:p>
      <w:pPr>
        <w:pStyle w:val="TOC2"/>
        <w:tabs>
          <w:tab w:val="right" w:leader="dot" w:pos="8306"/>
        </w:tabs>
      </w:pPr>
      <w:hyperlink w:anchor="_Toc7082" w:history="1">
        <w:r>
          <w:rPr>
            <w:rFonts w:ascii="仿宋" w:eastAsia="仿宋" w:hAnsi="仿宋" w:cs="仿宋" w:hint="eastAsia"/>
            <w:lang w:eastAsia="zh-CN"/>
          </w:rPr>
          <w:t>(三)、资源节约措施</w:t>
        </w:r>
        <w:r>
          <w:tab/>
        </w:r>
        <w:r>
          <w:fldChar w:fldCharType="begin"/>
        </w:r>
        <w:r>
          <w:instrText xml:space="preserve"> PAGEREF _Toc7082 \h </w:instrText>
        </w:r>
        <w:r>
          <w:fldChar w:fldCharType="separate"/>
        </w:r>
        <w:r>
          <w:t>9</w:t>
        </w:r>
        <w:r>
          <w:fldChar w:fldCharType="end"/>
        </w:r>
      </w:hyperlink>
    </w:p>
    <w:p>
      <w:pPr>
        <w:pStyle w:val="TOC1"/>
        <w:tabs>
          <w:tab w:val="right" w:leader="dot" w:pos="8306"/>
        </w:tabs>
      </w:pPr>
      <w:hyperlink w:anchor="_Toc4621" w:history="1">
        <w:r>
          <w:rPr>
            <w:rFonts w:ascii="仿宋" w:eastAsia="仿宋" w:hAnsi="仿宋" w:cs="仿宋" w:hint="eastAsia"/>
            <w:lang w:eastAsia="zh-CN"/>
          </w:rPr>
          <w:t>三、发展规划、产业政策和行业准入分析</w:t>
        </w:r>
        <w:r>
          <w:tab/>
        </w:r>
        <w:r>
          <w:fldChar w:fldCharType="begin"/>
        </w:r>
        <w:r>
          <w:instrText xml:space="preserve"> PAGEREF _Toc4621 \h </w:instrText>
        </w:r>
        <w:r>
          <w:fldChar w:fldCharType="separate"/>
        </w:r>
        <w:r>
          <w:t>10</w:t>
        </w:r>
        <w:r>
          <w:fldChar w:fldCharType="end"/>
        </w:r>
      </w:hyperlink>
    </w:p>
    <w:p>
      <w:pPr>
        <w:pStyle w:val="TOC2"/>
        <w:tabs>
          <w:tab w:val="right" w:leader="dot" w:pos="8306"/>
        </w:tabs>
      </w:pPr>
      <w:hyperlink w:anchor="_Toc18243" w:history="1">
        <w:r>
          <w:rPr>
            <w:rFonts w:ascii="仿宋" w:eastAsia="仿宋" w:hAnsi="仿宋" w:cs="仿宋" w:hint="eastAsia"/>
            <w:lang w:eastAsia="zh-CN"/>
          </w:rPr>
          <w:t>(一)、发展规划分析</w:t>
        </w:r>
        <w:r>
          <w:tab/>
        </w:r>
        <w:r>
          <w:fldChar w:fldCharType="begin"/>
        </w:r>
        <w:r>
          <w:instrText xml:space="preserve"> PAGEREF _Toc18243 \h </w:instrText>
        </w:r>
        <w:r>
          <w:fldChar w:fldCharType="separate"/>
        </w:r>
        <w:r>
          <w:t>10</w:t>
        </w:r>
        <w:r>
          <w:fldChar w:fldCharType="end"/>
        </w:r>
      </w:hyperlink>
    </w:p>
    <w:p>
      <w:pPr>
        <w:pStyle w:val="TOC2"/>
        <w:tabs>
          <w:tab w:val="right" w:leader="dot" w:pos="8306"/>
        </w:tabs>
      </w:pPr>
      <w:hyperlink w:anchor="_Toc4787" w:history="1">
        <w:r>
          <w:rPr>
            <w:rFonts w:ascii="仿宋" w:eastAsia="仿宋" w:hAnsi="仿宋" w:cs="仿宋" w:hint="eastAsia"/>
            <w:lang w:eastAsia="zh-CN"/>
          </w:rPr>
          <w:t>(二)、产业政策分析</w:t>
        </w:r>
        <w:r>
          <w:tab/>
        </w:r>
        <w:r>
          <w:fldChar w:fldCharType="begin"/>
        </w:r>
        <w:r>
          <w:instrText xml:space="preserve"> PAGEREF _Toc4787 \h </w:instrText>
        </w:r>
        <w:r>
          <w:fldChar w:fldCharType="separate"/>
        </w:r>
        <w:r>
          <w:t>12</w:t>
        </w:r>
        <w:r>
          <w:fldChar w:fldCharType="end"/>
        </w:r>
      </w:hyperlink>
    </w:p>
    <w:p>
      <w:pPr>
        <w:pStyle w:val="TOC2"/>
        <w:tabs>
          <w:tab w:val="right" w:leader="dot" w:pos="8306"/>
        </w:tabs>
      </w:pPr>
      <w:hyperlink w:anchor="_Toc4764" w:history="1">
        <w:r>
          <w:rPr>
            <w:rFonts w:ascii="仿宋" w:eastAsia="仿宋" w:hAnsi="仿宋" w:cs="仿宋" w:hint="eastAsia"/>
            <w:lang w:eastAsia="zh-CN"/>
          </w:rPr>
          <w:t>(三)、行业准入分析</w:t>
        </w:r>
        <w:r>
          <w:tab/>
        </w:r>
        <w:r>
          <w:fldChar w:fldCharType="begin"/>
        </w:r>
        <w:r>
          <w:instrText xml:space="preserve"> PAGEREF _Toc4764 \h </w:instrText>
        </w:r>
        <w:r>
          <w:fldChar w:fldCharType="separate"/>
        </w:r>
        <w:r>
          <w:t>14</w:t>
        </w:r>
        <w:r>
          <w:fldChar w:fldCharType="end"/>
        </w:r>
      </w:hyperlink>
    </w:p>
    <w:p>
      <w:pPr>
        <w:pStyle w:val="TOC1"/>
        <w:tabs>
          <w:tab w:val="right" w:leader="dot" w:pos="8306"/>
        </w:tabs>
      </w:pPr>
      <w:hyperlink w:anchor="_Toc16867" w:history="1">
        <w:r>
          <w:rPr>
            <w:rFonts w:ascii="仿宋" w:eastAsia="仿宋" w:hAnsi="仿宋" w:cs="仿宋" w:hint="eastAsia"/>
            <w:lang w:eastAsia="zh-CN"/>
          </w:rPr>
          <w:t>四、环境和生态影响分析</w:t>
        </w:r>
        <w:r>
          <w:tab/>
        </w:r>
        <w:r>
          <w:fldChar w:fldCharType="begin"/>
        </w:r>
        <w:r>
          <w:instrText xml:space="preserve"> PAGEREF _Toc16867 \h </w:instrText>
        </w:r>
        <w:r>
          <w:fldChar w:fldCharType="separate"/>
        </w:r>
        <w:r>
          <w:t>15</w:t>
        </w:r>
        <w:r>
          <w:fldChar w:fldCharType="end"/>
        </w:r>
      </w:hyperlink>
    </w:p>
    <w:p>
      <w:pPr>
        <w:pStyle w:val="TOC2"/>
        <w:tabs>
          <w:tab w:val="right" w:leader="dot" w:pos="8306"/>
        </w:tabs>
      </w:pPr>
      <w:hyperlink w:anchor="_Toc26103" w:history="1">
        <w:r>
          <w:rPr>
            <w:rFonts w:ascii="仿宋" w:eastAsia="仿宋" w:hAnsi="仿宋" w:cs="仿宋" w:hint="eastAsia"/>
            <w:lang w:eastAsia="zh-CN"/>
          </w:rPr>
          <w:t>(一)、环境和生态现状</w:t>
        </w:r>
        <w:r>
          <w:tab/>
        </w:r>
        <w:r>
          <w:fldChar w:fldCharType="begin"/>
        </w:r>
        <w:r>
          <w:instrText xml:space="preserve"> PAGEREF _Toc26103 \h </w:instrText>
        </w:r>
        <w:r>
          <w:fldChar w:fldCharType="separate"/>
        </w:r>
        <w:r>
          <w:t>15</w:t>
        </w:r>
        <w:r>
          <w:fldChar w:fldCharType="end"/>
        </w:r>
      </w:hyperlink>
    </w:p>
    <w:p>
      <w:pPr>
        <w:pStyle w:val="TOC2"/>
        <w:tabs>
          <w:tab w:val="right" w:leader="dot" w:pos="8306"/>
        </w:tabs>
      </w:pPr>
      <w:hyperlink w:anchor="_Toc26422" w:history="1">
        <w:r>
          <w:rPr>
            <w:rFonts w:ascii="仿宋" w:eastAsia="仿宋" w:hAnsi="仿宋" w:cs="仿宋" w:hint="eastAsia"/>
            <w:lang w:eastAsia="zh-CN"/>
          </w:rPr>
          <w:t>(二)、生态环境影响分析</w:t>
        </w:r>
        <w:r>
          <w:tab/>
        </w:r>
        <w:r>
          <w:fldChar w:fldCharType="begin"/>
        </w:r>
        <w:r>
          <w:instrText xml:space="preserve"> PAGEREF _Toc26422 \h </w:instrText>
        </w:r>
        <w:r>
          <w:fldChar w:fldCharType="separate"/>
        </w:r>
        <w:r>
          <w:t>17</w:t>
        </w:r>
        <w:r>
          <w:fldChar w:fldCharType="end"/>
        </w:r>
      </w:hyperlink>
    </w:p>
    <w:p>
      <w:pPr>
        <w:pStyle w:val="TOC2"/>
        <w:tabs>
          <w:tab w:val="right" w:leader="dot" w:pos="8306"/>
        </w:tabs>
      </w:pPr>
      <w:hyperlink w:anchor="_Toc20857" w:history="1">
        <w:r>
          <w:rPr>
            <w:rFonts w:ascii="仿宋" w:eastAsia="仿宋" w:hAnsi="仿宋" w:cs="仿宋" w:hint="eastAsia"/>
            <w:lang w:eastAsia="zh-CN"/>
          </w:rPr>
          <w:t>(三)、生态环境保护措施</w:t>
        </w:r>
        <w:r>
          <w:tab/>
        </w:r>
        <w:r>
          <w:fldChar w:fldCharType="begin"/>
        </w:r>
        <w:r>
          <w:instrText xml:space="preserve"> PAGEREF _Toc20857 \h </w:instrText>
        </w:r>
        <w:r>
          <w:fldChar w:fldCharType="separate"/>
        </w:r>
        <w:r>
          <w:t>18</w:t>
        </w:r>
        <w:r>
          <w:fldChar w:fldCharType="end"/>
        </w:r>
      </w:hyperlink>
    </w:p>
    <w:p>
      <w:pPr>
        <w:pStyle w:val="TOC2"/>
        <w:tabs>
          <w:tab w:val="right" w:leader="dot" w:pos="8306"/>
        </w:tabs>
      </w:pPr>
      <w:hyperlink w:anchor="_Toc25953" w:history="1">
        <w:r>
          <w:rPr>
            <w:rFonts w:ascii="仿宋" w:eastAsia="仿宋" w:hAnsi="仿宋" w:cs="仿宋" w:hint="eastAsia"/>
            <w:lang w:eastAsia="zh-CN"/>
          </w:rPr>
          <w:t>(四)、地质灾害影响分析</w:t>
        </w:r>
        <w:r>
          <w:tab/>
        </w:r>
        <w:r>
          <w:fldChar w:fldCharType="begin"/>
        </w:r>
        <w:r>
          <w:instrText xml:space="preserve"> PAGEREF _Toc25953 \h </w:instrText>
        </w:r>
        <w:r>
          <w:fldChar w:fldCharType="separate"/>
        </w:r>
        <w:r>
          <w:t>20</w:t>
        </w:r>
        <w:r>
          <w:fldChar w:fldCharType="end"/>
        </w:r>
      </w:hyperlink>
    </w:p>
    <w:p>
      <w:pPr>
        <w:pStyle w:val="TOC2"/>
        <w:tabs>
          <w:tab w:val="right" w:leader="dot" w:pos="8306"/>
        </w:tabs>
      </w:pPr>
      <w:hyperlink w:anchor="_Toc7043" w:history="1">
        <w:r>
          <w:rPr>
            <w:rFonts w:ascii="仿宋" w:eastAsia="仿宋" w:hAnsi="仿宋" w:cs="仿宋" w:hint="eastAsia"/>
            <w:lang w:eastAsia="zh-CN"/>
          </w:rPr>
          <w:t>(五)、特殊环境影响</w:t>
        </w:r>
        <w:r>
          <w:tab/>
        </w:r>
        <w:r>
          <w:fldChar w:fldCharType="begin"/>
        </w:r>
        <w:r>
          <w:instrText xml:space="preserve"> PAGEREF _Toc7043 \h </w:instrText>
        </w:r>
        <w:r>
          <w:fldChar w:fldCharType="separate"/>
        </w:r>
        <w:r>
          <w:t>21</w:t>
        </w:r>
        <w:r>
          <w:fldChar w:fldCharType="end"/>
        </w:r>
      </w:hyperlink>
    </w:p>
    <w:p>
      <w:pPr>
        <w:pStyle w:val="TOC1"/>
        <w:tabs>
          <w:tab w:val="right" w:leader="dot" w:pos="8306"/>
        </w:tabs>
      </w:pPr>
      <w:hyperlink w:anchor="_Toc9660" w:history="1">
        <w:r>
          <w:rPr>
            <w:rFonts w:ascii="仿宋" w:eastAsia="仿宋" w:hAnsi="仿宋" w:cs="仿宋" w:hint="eastAsia"/>
            <w:lang w:eastAsia="zh-CN"/>
          </w:rPr>
          <w:t>五、经济影响分析</w:t>
        </w:r>
        <w:r>
          <w:tab/>
        </w:r>
        <w:r>
          <w:fldChar w:fldCharType="begin"/>
        </w:r>
        <w:r>
          <w:instrText xml:space="preserve"> PAGEREF _Toc9660 \h </w:instrText>
        </w:r>
        <w:r>
          <w:fldChar w:fldCharType="separate"/>
        </w:r>
        <w:r>
          <w:t>22</w:t>
        </w:r>
        <w:r>
          <w:fldChar w:fldCharType="end"/>
        </w:r>
      </w:hyperlink>
    </w:p>
    <w:p>
      <w:pPr>
        <w:pStyle w:val="TOC2"/>
        <w:tabs>
          <w:tab w:val="right" w:leader="dot" w:pos="8306"/>
        </w:tabs>
      </w:pPr>
      <w:hyperlink w:anchor="_Toc15009" w:history="1">
        <w:r>
          <w:rPr>
            <w:rFonts w:ascii="仿宋" w:eastAsia="仿宋" w:hAnsi="仿宋" w:cs="仿宋" w:hint="eastAsia"/>
            <w:lang w:eastAsia="zh-CN"/>
          </w:rPr>
          <w:t>(一)、经济费用效益或费用效果分析</w:t>
        </w:r>
        <w:r>
          <w:tab/>
        </w:r>
        <w:r>
          <w:fldChar w:fldCharType="begin"/>
        </w:r>
        <w:r>
          <w:instrText xml:space="preserve"> PAGEREF _Toc15009 \h </w:instrText>
        </w:r>
        <w:r>
          <w:fldChar w:fldCharType="separate"/>
        </w:r>
        <w:r>
          <w:t>22</w:t>
        </w:r>
        <w:r>
          <w:fldChar w:fldCharType="end"/>
        </w:r>
      </w:hyperlink>
    </w:p>
    <w:p>
      <w:pPr>
        <w:pStyle w:val="TOC2"/>
        <w:tabs>
          <w:tab w:val="right" w:leader="dot" w:pos="8306"/>
        </w:tabs>
      </w:pPr>
      <w:hyperlink w:anchor="_Toc29935" w:history="1">
        <w:r>
          <w:rPr>
            <w:rFonts w:ascii="仿宋" w:eastAsia="仿宋" w:hAnsi="仿宋" w:cs="仿宋" w:hint="eastAsia"/>
            <w:lang w:eastAsia="zh-CN"/>
          </w:rPr>
          <w:t>(二)、行业影响分析</w:t>
        </w:r>
        <w:r>
          <w:tab/>
        </w:r>
        <w:r>
          <w:fldChar w:fldCharType="begin"/>
        </w:r>
        <w:r>
          <w:instrText xml:space="preserve"> PAGEREF _Toc29935 \h </w:instrText>
        </w:r>
        <w:r>
          <w:fldChar w:fldCharType="separate"/>
        </w:r>
        <w:r>
          <w:t>24</w:t>
        </w:r>
        <w:r>
          <w:fldChar w:fldCharType="end"/>
        </w:r>
      </w:hyperlink>
    </w:p>
    <w:p>
      <w:pPr>
        <w:pStyle w:val="TOC2"/>
        <w:tabs>
          <w:tab w:val="right" w:leader="dot" w:pos="8306"/>
        </w:tabs>
      </w:pPr>
      <w:hyperlink w:anchor="_Toc24575" w:history="1">
        <w:r>
          <w:rPr>
            <w:rFonts w:ascii="仿宋" w:eastAsia="仿宋" w:hAnsi="仿宋" w:cs="仿宋" w:hint="eastAsia"/>
            <w:lang w:eastAsia="zh-CN"/>
          </w:rPr>
          <w:t>(三)、区域经济影响分析</w:t>
        </w:r>
        <w:r>
          <w:tab/>
        </w:r>
        <w:r>
          <w:fldChar w:fldCharType="begin"/>
        </w:r>
        <w:r>
          <w:instrText xml:space="preserve"> PAGEREF _Toc24575 \h </w:instrText>
        </w:r>
        <w:r>
          <w:fldChar w:fldCharType="separate"/>
        </w:r>
        <w:r>
          <w:t>26</w:t>
        </w:r>
        <w:r>
          <w:fldChar w:fldCharType="end"/>
        </w:r>
      </w:hyperlink>
    </w:p>
    <w:p>
      <w:pPr>
        <w:pStyle w:val="TOC2"/>
        <w:tabs>
          <w:tab w:val="right" w:leader="dot" w:pos="8306"/>
        </w:tabs>
      </w:pPr>
      <w:hyperlink w:anchor="_Toc528" w:history="1">
        <w:r>
          <w:rPr>
            <w:rFonts w:ascii="仿宋" w:eastAsia="仿宋" w:hAnsi="仿宋" w:cs="仿宋" w:hint="eastAsia"/>
            <w:lang w:eastAsia="zh-CN"/>
          </w:rPr>
          <w:t>(四)、宏观经济影响分析</w:t>
        </w:r>
        <w:r>
          <w:tab/>
        </w:r>
        <w:r>
          <w:fldChar w:fldCharType="begin"/>
        </w:r>
        <w:r>
          <w:instrText xml:space="preserve"> PAGEREF _Toc528 \h </w:instrText>
        </w:r>
        <w:r>
          <w:fldChar w:fldCharType="separate"/>
        </w:r>
        <w:r>
          <w:t>27</w:t>
        </w:r>
        <w:r>
          <w:fldChar w:fldCharType="end"/>
        </w:r>
      </w:hyperlink>
    </w:p>
    <w:p>
      <w:pPr>
        <w:pStyle w:val="TOC1"/>
        <w:tabs>
          <w:tab w:val="right" w:leader="dot" w:pos="8306"/>
        </w:tabs>
      </w:pPr>
      <w:hyperlink w:anchor="_Toc7820" w:history="1">
        <w:r>
          <w:rPr>
            <w:rFonts w:ascii="仿宋" w:eastAsia="仿宋" w:hAnsi="仿宋" w:cs="仿宋" w:hint="eastAsia"/>
            <w:lang w:eastAsia="zh-CN"/>
          </w:rPr>
          <w:t>六、财务管理与成本控制</w:t>
        </w:r>
        <w:r>
          <w:tab/>
        </w:r>
        <w:r>
          <w:fldChar w:fldCharType="begin"/>
        </w:r>
        <w:r>
          <w:instrText xml:space="preserve"> PAGEREF _Toc7820 \h </w:instrText>
        </w:r>
        <w:r>
          <w:fldChar w:fldCharType="separate"/>
        </w:r>
        <w:r>
          <w:t>29</w:t>
        </w:r>
        <w:r>
          <w:fldChar w:fldCharType="end"/>
        </w:r>
      </w:hyperlink>
    </w:p>
    <w:p>
      <w:pPr>
        <w:pStyle w:val="TOC2"/>
        <w:tabs>
          <w:tab w:val="right" w:leader="dot" w:pos="8306"/>
        </w:tabs>
      </w:pPr>
      <w:hyperlink w:anchor="_Toc31677" w:history="1">
        <w:r>
          <w:rPr>
            <w:rFonts w:ascii="仿宋" w:eastAsia="仿宋" w:hAnsi="仿宋" w:cs="仿宋" w:hint="eastAsia"/>
            <w:lang w:eastAsia="zh-CN"/>
          </w:rPr>
          <w:t>(一)、财务管理体系建设</w:t>
        </w:r>
        <w:r>
          <w:tab/>
        </w:r>
        <w:r>
          <w:fldChar w:fldCharType="begin"/>
        </w:r>
        <w:r>
          <w:instrText xml:space="preserve"> PAGEREF _Toc31677 \h </w:instrText>
        </w:r>
        <w:r>
          <w:fldChar w:fldCharType="separate"/>
        </w:r>
        <w:r>
          <w:t>29</w:t>
        </w:r>
        <w:r>
          <w:fldChar w:fldCharType="end"/>
        </w:r>
      </w:hyperlink>
    </w:p>
    <w:p>
      <w:pPr>
        <w:pStyle w:val="TOC2"/>
        <w:tabs>
          <w:tab w:val="right" w:leader="dot" w:pos="8306"/>
        </w:tabs>
      </w:pPr>
      <w:hyperlink w:anchor="_Toc23600" w:history="1">
        <w:r>
          <w:rPr>
            <w:rFonts w:ascii="仿宋" w:eastAsia="仿宋" w:hAnsi="仿宋" w:cs="仿宋" w:hint="eastAsia"/>
            <w:lang w:eastAsia="zh-CN"/>
          </w:rPr>
          <w:t>(二)、成本控制措施</w:t>
        </w:r>
        <w:r>
          <w:tab/>
        </w:r>
        <w:r>
          <w:fldChar w:fldCharType="begin"/>
        </w:r>
        <w:r>
          <w:instrText xml:space="preserve"> PAGEREF _Toc23600 \h </w:instrText>
        </w:r>
        <w:r>
          <w:fldChar w:fldCharType="separate"/>
        </w:r>
        <w:r>
          <w:t>30</w:t>
        </w:r>
        <w:r>
          <w:fldChar w:fldCharType="end"/>
        </w:r>
      </w:hyperlink>
    </w:p>
    <w:p>
      <w:pPr>
        <w:pStyle w:val="TOC1"/>
        <w:tabs>
          <w:tab w:val="right" w:leader="dot" w:pos="8306"/>
        </w:tabs>
      </w:pPr>
      <w:hyperlink w:anchor="_Toc25330" w:history="1">
        <w:r>
          <w:rPr>
            <w:rFonts w:ascii="仿宋" w:eastAsia="仿宋" w:hAnsi="仿宋" w:cs="仿宋" w:hint="eastAsia"/>
            <w:lang w:eastAsia="zh-CN"/>
          </w:rPr>
          <w:t>七、环境保护与绿色发展</w:t>
        </w:r>
        <w:r>
          <w:tab/>
        </w:r>
        <w:r>
          <w:fldChar w:fldCharType="begin"/>
        </w:r>
        <w:r>
          <w:instrText xml:space="preserve"> PAGEREF _Toc25330 \h </w:instrText>
        </w:r>
        <w:r>
          <w:fldChar w:fldCharType="separate"/>
        </w:r>
        <w:r>
          <w:t>31</w:t>
        </w:r>
        <w:r>
          <w:fldChar w:fldCharType="end"/>
        </w:r>
      </w:hyperlink>
    </w:p>
    <w:p>
      <w:pPr>
        <w:pStyle w:val="TOC2"/>
        <w:tabs>
          <w:tab w:val="right" w:leader="dot" w:pos="8306"/>
        </w:tabs>
      </w:pPr>
      <w:hyperlink w:anchor="_Toc26054" w:history="1">
        <w:r>
          <w:rPr>
            <w:rFonts w:ascii="仿宋" w:eastAsia="仿宋" w:hAnsi="仿宋" w:cs="仿宋" w:hint="eastAsia"/>
            <w:lang w:eastAsia="zh-CN"/>
          </w:rPr>
          <w:t>(一)、环境保护措施</w:t>
        </w:r>
        <w:r>
          <w:tab/>
        </w:r>
        <w:r>
          <w:fldChar w:fldCharType="begin"/>
        </w:r>
        <w:r>
          <w:instrText xml:space="preserve"> PAGEREF _Toc26054 \h </w:instrText>
        </w:r>
        <w:r>
          <w:fldChar w:fldCharType="separate"/>
        </w:r>
        <w:r>
          <w:t>31</w:t>
        </w:r>
        <w:r>
          <w:fldChar w:fldCharType="end"/>
        </w:r>
      </w:hyperlink>
    </w:p>
    <w:p>
      <w:pPr>
        <w:pStyle w:val="TOC2"/>
        <w:tabs>
          <w:tab w:val="right" w:leader="dot" w:pos="8306"/>
        </w:tabs>
      </w:pPr>
      <w:hyperlink w:anchor="_Toc10673" w:history="1">
        <w:r>
          <w:rPr>
            <w:rFonts w:ascii="仿宋" w:eastAsia="仿宋" w:hAnsi="仿宋" w:cs="仿宋" w:hint="eastAsia"/>
            <w:lang w:eastAsia="zh-CN"/>
          </w:rPr>
          <w:t>(二)、绿色发展与可持续发展策略</w:t>
        </w:r>
        <w:r>
          <w:tab/>
        </w:r>
        <w:r>
          <w:fldChar w:fldCharType="begin"/>
        </w:r>
        <w:r>
          <w:instrText xml:space="preserve"> PAGEREF _Toc10673 \h </w:instrText>
        </w:r>
        <w:r>
          <w:fldChar w:fldCharType="separate"/>
        </w:r>
        <w:r>
          <w:t>33</w:t>
        </w:r>
        <w:r>
          <w:fldChar w:fldCharType="end"/>
        </w:r>
      </w:hyperlink>
    </w:p>
    <w:p>
      <w:pPr>
        <w:pStyle w:val="TOC1"/>
        <w:tabs>
          <w:tab w:val="right" w:leader="dot" w:pos="8306"/>
        </w:tabs>
      </w:pPr>
      <w:hyperlink w:anchor="_Toc941" w:history="1">
        <w:r>
          <w:rPr>
            <w:rFonts w:ascii="仿宋" w:eastAsia="仿宋" w:hAnsi="仿宋" w:cs="仿宋" w:hint="eastAsia"/>
            <w:lang w:eastAsia="zh-CN"/>
          </w:rPr>
          <w:t>八、安全与应急管理</w:t>
        </w:r>
        <w:r>
          <w:tab/>
        </w:r>
        <w:r>
          <w:fldChar w:fldCharType="begin"/>
        </w:r>
        <w:r>
          <w:instrText xml:space="preserve"> PAGEREF _Toc941 \h </w:instrText>
        </w:r>
        <w:r>
          <w:fldChar w:fldCharType="separate"/>
        </w:r>
        <w:r>
          <w:t>34</w:t>
        </w:r>
        <w:r>
          <w:fldChar w:fldCharType="end"/>
        </w:r>
      </w:hyperlink>
    </w:p>
    <w:p>
      <w:pPr>
        <w:pStyle w:val="TOC2"/>
        <w:tabs>
          <w:tab w:val="right" w:leader="dot" w:pos="8306"/>
        </w:tabs>
      </w:pPr>
      <w:hyperlink w:anchor="_Toc9135" w:history="1">
        <w:r>
          <w:rPr>
            <w:rFonts w:ascii="仿宋" w:eastAsia="仿宋" w:hAnsi="仿宋" w:cs="仿宋" w:hint="eastAsia"/>
            <w:lang w:eastAsia="zh-CN"/>
          </w:rPr>
          <w:t>(一)、安全生产管理</w:t>
        </w:r>
        <w:r>
          <w:tab/>
        </w:r>
        <w:r>
          <w:fldChar w:fldCharType="begin"/>
        </w:r>
        <w:r>
          <w:instrText xml:space="preserve"> PAGEREF _Toc9135 \h </w:instrText>
        </w:r>
        <w:r>
          <w:fldChar w:fldCharType="separate"/>
        </w:r>
        <w:r>
          <w:t>34</w:t>
        </w:r>
        <w:r>
          <w:fldChar w:fldCharType="end"/>
        </w:r>
      </w:hyperlink>
    </w:p>
    <w:p>
      <w:pPr>
        <w:pStyle w:val="TOC2"/>
        <w:tabs>
          <w:tab w:val="right" w:leader="dot" w:pos="8306"/>
        </w:tabs>
      </w:pPr>
      <w:hyperlink w:anchor="_Toc7223" w:history="1">
        <w:r>
          <w:rPr>
            <w:rFonts w:ascii="仿宋" w:eastAsia="仿宋" w:hAnsi="仿宋" w:cs="仿宋" w:hint="eastAsia"/>
            <w:lang w:eastAsia="zh-CN"/>
          </w:rPr>
          <w:t>(二)、应急预案与响应</w:t>
        </w:r>
        <w:r>
          <w:tab/>
        </w:r>
        <w:r>
          <w:fldChar w:fldCharType="begin"/>
        </w:r>
        <w:r>
          <w:instrText xml:space="preserve"> PAGEREF _Toc7223 \h </w:instrText>
        </w:r>
        <w:r>
          <w:fldChar w:fldCharType="separate"/>
        </w:r>
        <w:r>
          <w:t>36</w:t>
        </w:r>
        <w:r>
          <w:fldChar w:fldCharType="end"/>
        </w:r>
      </w:hyperlink>
    </w:p>
    <w:p>
      <w:pPr>
        <w:pStyle w:val="TOC1"/>
        <w:tabs>
          <w:tab w:val="right" w:leader="dot" w:pos="8306"/>
        </w:tabs>
      </w:pPr>
      <w:hyperlink w:anchor="_Toc16804" w:history="1">
        <w:r>
          <w:rPr>
            <w:rFonts w:ascii="仿宋" w:eastAsia="仿宋" w:hAnsi="仿宋" w:cs="仿宋" w:hint="eastAsia"/>
            <w:lang w:eastAsia="zh-CN"/>
          </w:rPr>
          <w:t>九、客户关系管理与市场拓展</w:t>
        </w:r>
        <w:r>
          <w:tab/>
        </w:r>
        <w:r>
          <w:fldChar w:fldCharType="begin"/>
        </w:r>
        <w:r>
          <w:instrText xml:space="preserve"> PAGEREF _Toc16804 \h </w:instrText>
        </w:r>
        <w:r>
          <w:fldChar w:fldCharType="separate"/>
        </w:r>
        <w:r>
          <w:t>38</w:t>
        </w:r>
        <w:r>
          <w:fldChar w:fldCharType="end"/>
        </w:r>
      </w:hyperlink>
    </w:p>
    <w:p>
      <w:pPr>
        <w:pStyle w:val="TOC2"/>
        <w:tabs>
          <w:tab w:val="right" w:leader="dot" w:pos="8306"/>
        </w:tabs>
      </w:pPr>
      <w:hyperlink w:anchor="_Toc6720" w:history="1">
        <w:r>
          <w:rPr>
            <w:rFonts w:ascii="仿宋" w:eastAsia="仿宋" w:hAnsi="仿宋" w:cs="仿宋" w:hint="eastAsia"/>
            <w:lang w:eastAsia="zh-CN"/>
          </w:rPr>
          <w:t>(一)、客户关系管理策略</w:t>
        </w:r>
        <w:r>
          <w:tab/>
        </w:r>
        <w:r>
          <w:fldChar w:fldCharType="begin"/>
        </w:r>
        <w:r>
          <w:instrText xml:space="preserve"> PAGEREF _Toc6720 \h </w:instrText>
        </w:r>
        <w:r>
          <w:fldChar w:fldCharType="separate"/>
        </w:r>
        <w:r>
          <w:t>38</w:t>
        </w:r>
        <w:r>
          <w:fldChar w:fldCharType="end"/>
        </w:r>
      </w:hyperlink>
    </w:p>
    <w:p>
      <w:pPr>
        <w:pStyle w:val="TOC2"/>
        <w:tabs>
          <w:tab w:val="right" w:leader="dot" w:pos="8306"/>
        </w:tabs>
      </w:pPr>
      <w:hyperlink w:anchor="_Toc5109" w:history="1">
        <w:r>
          <w:rPr>
            <w:rFonts w:ascii="仿宋" w:eastAsia="仿宋" w:hAnsi="仿宋" w:cs="仿宋" w:hint="eastAsia"/>
            <w:lang w:eastAsia="zh-CN"/>
          </w:rPr>
          <w:t>(二)、市场拓展方案</w:t>
        </w:r>
        <w:r>
          <w:tab/>
        </w:r>
        <w:r>
          <w:fldChar w:fldCharType="begin"/>
        </w:r>
        <w:r>
          <w:instrText xml:space="preserve"> PAGEREF _Toc5109 \h </w:instrText>
        </w:r>
        <w:r>
          <w:fldChar w:fldCharType="separate"/>
        </w:r>
        <w:r>
          <w:t>39</w:t>
        </w:r>
        <w:r>
          <w:fldChar w:fldCharType="end"/>
        </w:r>
      </w:hyperlink>
    </w:p>
    <w:p>
      <w:pPr>
        <w:pStyle w:val="TOC1"/>
        <w:tabs>
          <w:tab w:val="right" w:leader="dot" w:pos="8306"/>
        </w:tabs>
      </w:pPr>
      <w:hyperlink w:anchor="_Toc16808" w:history="1">
        <w:r>
          <w:rPr>
            <w:rFonts w:ascii="仿宋" w:eastAsia="仿宋" w:hAnsi="仿宋" w:cs="仿宋" w:hint="eastAsia"/>
            <w:lang w:eastAsia="zh-CN"/>
          </w:rPr>
          <w:t>十、土地利用与规划方案</w:t>
        </w:r>
        <w:r>
          <w:tab/>
        </w:r>
        <w:r>
          <w:fldChar w:fldCharType="begin"/>
        </w:r>
        <w:r>
          <w:instrText xml:space="preserve"> PAGEREF _Toc16808 \h </w:instrText>
        </w:r>
        <w:r>
          <w:fldChar w:fldCharType="separate"/>
        </w:r>
        <w:r>
          <w:t>40</w:t>
        </w:r>
        <w:r>
          <w:fldChar w:fldCharType="end"/>
        </w:r>
      </w:hyperlink>
    </w:p>
    <w:p>
      <w:pPr>
        <w:pStyle w:val="TOC2"/>
        <w:tabs>
          <w:tab w:val="right" w:leader="dot" w:pos="8306"/>
        </w:tabs>
      </w:pPr>
      <w:hyperlink w:anchor="_Toc14285" w:history="1">
        <w:r>
          <w:rPr>
            <w:rFonts w:ascii="仿宋" w:eastAsia="仿宋" w:hAnsi="仿宋" w:cs="仿宋" w:hint="eastAsia"/>
            <w:lang w:eastAsia="zh-CN"/>
          </w:rPr>
          <w:t>(一)、项目用地情况分析</w:t>
        </w:r>
        <w:r>
          <w:tab/>
        </w:r>
        <w:r>
          <w:fldChar w:fldCharType="begin"/>
        </w:r>
        <w:r>
          <w:instrText xml:space="preserve"> PAGEREF _Toc14285 \h </w:instrText>
        </w:r>
        <w:r>
          <w:fldChar w:fldCharType="separate"/>
        </w:r>
        <w:r>
          <w:t>40</w:t>
        </w:r>
        <w:r>
          <w:fldChar w:fldCharType="end"/>
        </w:r>
      </w:hyperlink>
    </w:p>
    <w:p>
      <w:pPr>
        <w:pStyle w:val="TOC2"/>
        <w:tabs>
          <w:tab w:val="right" w:leader="dot" w:pos="8306"/>
        </w:tabs>
      </w:pPr>
      <w:hyperlink w:anchor="_Toc10383" w:history="1">
        <w:r>
          <w:rPr>
            <w:rFonts w:ascii="仿宋" w:eastAsia="仿宋" w:hAnsi="仿宋" w:cs="仿宋" w:hint="eastAsia"/>
            <w:lang w:eastAsia="zh-CN"/>
          </w:rPr>
          <w:t>(二)、土地利用规划方案</w:t>
        </w:r>
        <w:r>
          <w:tab/>
        </w:r>
        <w:r>
          <w:fldChar w:fldCharType="begin"/>
        </w:r>
        <w:r>
          <w:instrText xml:space="preserve"> PAGEREF _Toc10383 \h </w:instrText>
        </w:r>
        <w:r>
          <w:fldChar w:fldCharType="separate"/>
        </w:r>
        <w:r>
          <w:t>41</w:t>
        </w:r>
        <w:r>
          <w:fldChar w:fldCharType="end"/>
        </w:r>
      </w:hyperlink>
    </w:p>
    <w:p>
      <w:pPr>
        <w:pStyle w:val="TOC1"/>
        <w:tabs>
          <w:tab w:val="right" w:leader="dot" w:pos="8306"/>
        </w:tabs>
      </w:pPr>
      <w:hyperlink w:anchor="_Toc10724" w:history="1">
        <w:r>
          <w:rPr>
            <w:rFonts w:ascii="仿宋" w:eastAsia="仿宋" w:hAnsi="仿宋" w:cs="仿宋" w:hint="eastAsia"/>
            <w:lang w:eastAsia="zh-CN"/>
          </w:rPr>
          <w:t>十一、项目实施与管理方案</w:t>
        </w:r>
        <w:r>
          <w:tab/>
        </w:r>
        <w:r>
          <w:fldChar w:fldCharType="begin"/>
        </w:r>
        <w:r>
          <w:instrText xml:space="preserve"> PAGEREF _Toc10724 \h </w:instrText>
        </w:r>
        <w:r>
          <w:fldChar w:fldCharType="separate"/>
        </w:r>
        <w:r>
          <w:t>42</w:t>
        </w:r>
        <w:r>
          <w:fldChar w:fldCharType="end"/>
        </w:r>
      </w:hyperlink>
    </w:p>
    <w:p>
      <w:pPr>
        <w:pStyle w:val="TOC2"/>
        <w:tabs>
          <w:tab w:val="right" w:leader="dot" w:pos="8306"/>
        </w:tabs>
      </w:pPr>
      <w:hyperlink w:anchor="_Toc899" w:history="1">
        <w:r>
          <w:rPr>
            <w:rFonts w:ascii="仿宋" w:eastAsia="仿宋" w:hAnsi="仿宋" w:cs="仿宋" w:hint="eastAsia"/>
            <w:lang w:eastAsia="zh-CN"/>
          </w:rPr>
          <w:t>(一)、项目实施计划</w:t>
        </w:r>
        <w:r>
          <w:tab/>
        </w:r>
        <w:r>
          <w:fldChar w:fldCharType="begin"/>
        </w:r>
        <w:r>
          <w:instrText xml:space="preserve"> PAGEREF _Toc899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5" w:history="1">
        <w:r>
          <w:rPr>
            <w:rFonts w:ascii="仿宋" w:eastAsia="仿宋" w:hAnsi="仿宋" w:cs="仿宋" w:hint="eastAsia"/>
            <w:lang w:eastAsia="zh-CN"/>
          </w:rPr>
          <w:t>(二)、项目组织机构与职责</w:t>
        </w:r>
        <w:r>
          <w:tab/>
        </w:r>
        <w:r>
          <w:fldChar w:fldCharType="begin"/>
        </w:r>
        <w:r>
          <w:instrText xml:space="preserve"> PAGEREF _Toc5245 \h </w:instrText>
        </w:r>
        <w:r>
          <w:fldChar w:fldCharType="separate"/>
        </w:r>
        <w:r>
          <w:t>43</w:t>
        </w:r>
        <w:r>
          <w:fldChar w:fldCharType="end"/>
        </w:r>
      </w:hyperlink>
    </w:p>
    <w:p>
      <w:pPr>
        <w:pStyle w:val="TOC2"/>
        <w:tabs>
          <w:tab w:val="right" w:leader="dot" w:pos="8306"/>
        </w:tabs>
      </w:pPr>
      <w:hyperlink w:anchor="_Toc9212" w:history="1">
        <w:r>
          <w:rPr>
            <w:rFonts w:ascii="仿宋" w:eastAsia="仿宋" w:hAnsi="仿宋" w:cs="仿宋" w:hint="eastAsia"/>
            <w:lang w:eastAsia="zh-CN"/>
          </w:rPr>
          <w:t>(三)、项目管理与监控体系</w:t>
        </w:r>
        <w:r>
          <w:tab/>
        </w:r>
        <w:r>
          <w:fldChar w:fldCharType="begin"/>
        </w:r>
        <w:r>
          <w:instrText xml:space="preserve"> PAGEREF _Toc9212 \h </w:instrText>
        </w:r>
        <w:r>
          <w:fldChar w:fldCharType="separate"/>
        </w:r>
        <w:r>
          <w:t>46</w:t>
        </w:r>
        <w:r>
          <w:fldChar w:fldCharType="end"/>
        </w:r>
      </w:hyperlink>
    </w:p>
    <w:p>
      <w:pPr>
        <w:pStyle w:val="TOC1"/>
        <w:tabs>
          <w:tab w:val="right" w:leader="dot" w:pos="8306"/>
        </w:tabs>
      </w:pPr>
      <w:hyperlink w:anchor="_Toc6760" w:history="1">
        <w:r>
          <w:rPr>
            <w:rFonts w:ascii="仿宋" w:eastAsia="仿宋" w:hAnsi="仿宋" w:cs="仿宋" w:hint="eastAsia"/>
            <w:lang w:eastAsia="zh-CN"/>
          </w:rPr>
          <w:t>十二、项目质量与标准</w:t>
        </w:r>
        <w:r>
          <w:tab/>
        </w:r>
        <w:r>
          <w:fldChar w:fldCharType="begin"/>
        </w:r>
        <w:r>
          <w:instrText xml:space="preserve"> PAGEREF _Toc6760 \h </w:instrText>
        </w:r>
        <w:r>
          <w:fldChar w:fldCharType="separate"/>
        </w:r>
        <w:r>
          <w:t>48</w:t>
        </w:r>
        <w:r>
          <w:fldChar w:fldCharType="end"/>
        </w:r>
      </w:hyperlink>
    </w:p>
    <w:p>
      <w:pPr>
        <w:pStyle w:val="TOC2"/>
        <w:tabs>
          <w:tab w:val="right" w:leader="dot" w:pos="8306"/>
        </w:tabs>
      </w:pPr>
      <w:hyperlink w:anchor="_Toc17370" w:history="1">
        <w:r>
          <w:rPr>
            <w:rFonts w:ascii="仿宋" w:eastAsia="仿宋" w:hAnsi="仿宋" w:cs="仿宋" w:hint="eastAsia"/>
            <w:lang w:eastAsia="zh-CN"/>
          </w:rPr>
          <w:t>(一)、质量保障体系</w:t>
        </w:r>
        <w:r>
          <w:tab/>
        </w:r>
        <w:r>
          <w:fldChar w:fldCharType="begin"/>
        </w:r>
        <w:r>
          <w:instrText xml:space="preserve"> PAGEREF _Toc17370 \h </w:instrText>
        </w:r>
        <w:r>
          <w:fldChar w:fldCharType="separate"/>
        </w:r>
        <w:r>
          <w:t>48</w:t>
        </w:r>
        <w:r>
          <w:fldChar w:fldCharType="end"/>
        </w:r>
      </w:hyperlink>
    </w:p>
    <w:p>
      <w:pPr>
        <w:pStyle w:val="TOC2"/>
        <w:tabs>
          <w:tab w:val="right" w:leader="dot" w:pos="8306"/>
        </w:tabs>
      </w:pPr>
      <w:hyperlink w:anchor="_Toc28429" w:history="1">
        <w:r>
          <w:rPr>
            <w:rFonts w:ascii="仿宋" w:eastAsia="仿宋" w:hAnsi="仿宋" w:cs="仿宋" w:hint="eastAsia"/>
            <w:lang w:eastAsia="zh-CN"/>
          </w:rPr>
          <w:t>(二)、标准化作业流程</w:t>
        </w:r>
        <w:r>
          <w:tab/>
        </w:r>
        <w:r>
          <w:fldChar w:fldCharType="begin"/>
        </w:r>
        <w:r>
          <w:instrText xml:space="preserve"> PAGEREF _Toc28429 \h </w:instrText>
        </w:r>
        <w:r>
          <w:fldChar w:fldCharType="separate"/>
        </w:r>
        <w:r>
          <w:t>49</w:t>
        </w:r>
        <w:r>
          <w:fldChar w:fldCharType="end"/>
        </w:r>
      </w:hyperlink>
    </w:p>
    <w:p>
      <w:pPr>
        <w:pStyle w:val="TOC2"/>
        <w:tabs>
          <w:tab w:val="right" w:leader="dot" w:pos="8306"/>
        </w:tabs>
      </w:pPr>
      <w:hyperlink w:anchor="_Toc19913" w:history="1">
        <w:r>
          <w:rPr>
            <w:rFonts w:ascii="仿宋" w:eastAsia="仿宋" w:hAnsi="仿宋" w:cs="仿宋" w:hint="eastAsia"/>
            <w:lang w:eastAsia="zh-CN"/>
          </w:rPr>
          <w:t>(三)、质量监控与评估</w:t>
        </w:r>
        <w:r>
          <w:tab/>
        </w:r>
        <w:r>
          <w:fldChar w:fldCharType="begin"/>
        </w:r>
        <w:r>
          <w:instrText xml:space="preserve"> PAGEREF _Toc19913 \h </w:instrText>
        </w:r>
        <w:r>
          <w:fldChar w:fldCharType="separate"/>
        </w:r>
        <w:r>
          <w:t>51</w:t>
        </w:r>
        <w:r>
          <w:fldChar w:fldCharType="end"/>
        </w:r>
      </w:hyperlink>
    </w:p>
    <w:p>
      <w:pPr>
        <w:pStyle w:val="TOC2"/>
        <w:tabs>
          <w:tab w:val="right" w:leader="dot" w:pos="8306"/>
        </w:tabs>
      </w:pPr>
      <w:hyperlink w:anchor="_Toc19399" w:history="1">
        <w:r>
          <w:rPr>
            <w:rFonts w:ascii="仿宋" w:eastAsia="仿宋" w:hAnsi="仿宋" w:cs="仿宋" w:hint="eastAsia"/>
            <w:lang w:eastAsia="zh-CN"/>
          </w:rPr>
          <w:t>(四)、质量改进计划</w:t>
        </w:r>
        <w:r>
          <w:tab/>
        </w:r>
        <w:r>
          <w:fldChar w:fldCharType="begin"/>
        </w:r>
        <w:r>
          <w:instrText xml:space="preserve"> PAGEREF _Toc19399 \h </w:instrText>
        </w:r>
        <w:r>
          <w:fldChar w:fldCharType="separate"/>
        </w:r>
        <w:r>
          <w:t>52</w:t>
        </w:r>
        <w:r>
          <w:fldChar w:fldCharType="end"/>
        </w:r>
      </w:hyperlink>
    </w:p>
    <w:p>
      <w:pPr>
        <w:pStyle w:val="TOC1"/>
        <w:tabs>
          <w:tab w:val="right" w:leader="dot" w:pos="8306"/>
        </w:tabs>
      </w:pPr>
      <w:hyperlink w:anchor="_Toc4523" w:history="1">
        <w:r>
          <w:rPr>
            <w:rFonts w:ascii="仿宋" w:eastAsia="仿宋" w:hAnsi="仿宋" w:cs="仿宋" w:hint="eastAsia"/>
            <w:lang w:eastAsia="zh-CN"/>
          </w:rPr>
          <w:t>十三、项目施工方案</w:t>
        </w:r>
        <w:r>
          <w:tab/>
        </w:r>
        <w:r>
          <w:fldChar w:fldCharType="begin"/>
        </w:r>
        <w:r>
          <w:instrText xml:space="preserve"> PAGEREF _Toc4523 \h </w:instrText>
        </w:r>
        <w:r>
          <w:fldChar w:fldCharType="separate"/>
        </w:r>
        <w:r>
          <w:t>53</w:t>
        </w:r>
        <w:r>
          <w:fldChar w:fldCharType="end"/>
        </w:r>
      </w:hyperlink>
    </w:p>
    <w:p>
      <w:pPr>
        <w:pStyle w:val="TOC2"/>
        <w:tabs>
          <w:tab w:val="right" w:leader="dot" w:pos="8306"/>
        </w:tabs>
      </w:pPr>
      <w:hyperlink w:anchor="_Toc5397" w:history="1">
        <w:r>
          <w:rPr>
            <w:rFonts w:ascii="仿宋" w:eastAsia="仿宋" w:hAnsi="仿宋" w:cs="仿宋" w:hint="eastAsia"/>
            <w:lang w:eastAsia="zh-CN"/>
          </w:rPr>
          <w:t>(一)、施工组织设计</w:t>
        </w:r>
        <w:r>
          <w:tab/>
        </w:r>
        <w:r>
          <w:fldChar w:fldCharType="begin"/>
        </w:r>
        <w:r>
          <w:instrText xml:space="preserve"> PAGEREF _Toc5397 \h </w:instrText>
        </w:r>
        <w:r>
          <w:fldChar w:fldCharType="separate"/>
        </w:r>
        <w:r>
          <w:t>53</w:t>
        </w:r>
        <w:r>
          <w:fldChar w:fldCharType="end"/>
        </w:r>
      </w:hyperlink>
    </w:p>
    <w:p>
      <w:pPr>
        <w:pStyle w:val="TOC2"/>
        <w:tabs>
          <w:tab w:val="right" w:leader="dot" w:pos="8306"/>
        </w:tabs>
      </w:pPr>
      <w:hyperlink w:anchor="_Toc3456" w:history="1">
        <w:r>
          <w:rPr>
            <w:rFonts w:ascii="仿宋" w:eastAsia="仿宋" w:hAnsi="仿宋" w:cs="仿宋" w:hint="eastAsia"/>
            <w:lang w:eastAsia="zh-CN"/>
          </w:rPr>
          <w:t>(二)、施工工艺与技术路线</w:t>
        </w:r>
        <w:r>
          <w:tab/>
        </w:r>
        <w:r>
          <w:fldChar w:fldCharType="begin"/>
        </w:r>
        <w:r>
          <w:instrText xml:space="preserve"> PAGEREF _Toc3456 \h </w:instrText>
        </w:r>
        <w:r>
          <w:fldChar w:fldCharType="separate"/>
        </w:r>
        <w:r>
          <w:t>55</w:t>
        </w:r>
        <w:r>
          <w:fldChar w:fldCharType="end"/>
        </w:r>
      </w:hyperlink>
    </w:p>
    <w:p>
      <w:pPr>
        <w:pStyle w:val="TOC2"/>
        <w:tabs>
          <w:tab w:val="right" w:leader="dot" w:pos="8306"/>
        </w:tabs>
      </w:pPr>
      <w:hyperlink w:anchor="_Toc22134" w:history="1">
        <w:r>
          <w:rPr>
            <w:rFonts w:ascii="仿宋" w:eastAsia="仿宋" w:hAnsi="仿宋" w:cs="仿宋" w:hint="eastAsia"/>
            <w:lang w:eastAsia="zh-CN"/>
          </w:rPr>
          <w:t>(三)、关键节点施工计划</w:t>
        </w:r>
        <w:r>
          <w:tab/>
        </w:r>
        <w:r>
          <w:fldChar w:fldCharType="begin"/>
        </w:r>
        <w:r>
          <w:instrText xml:space="preserve"> PAGEREF _Toc22134 \h </w:instrText>
        </w:r>
        <w:r>
          <w:fldChar w:fldCharType="separate"/>
        </w:r>
        <w:r>
          <w:t>56</w:t>
        </w:r>
        <w:r>
          <w:fldChar w:fldCharType="end"/>
        </w:r>
      </w:hyperlink>
    </w:p>
    <w:p>
      <w:pPr>
        <w:pStyle w:val="TOC2"/>
        <w:tabs>
          <w:tab w:val="right" w:leader="dot" w:pos="8306"/>
        </w:tabs>
      </w:pPr>
      <w:hyperlink w:anchor="_Toc30307" w:history="1">
        <w:r>
          <w:rPr>
            <w:rFonts w:ascii="仿宋" w:eastAsia="仿宋" w:hAnsi="仿宋" w:cs="仿宋" w:hint="eastAsia"/>
            <w:lang w:eastAsia="zh-CN"/>
          </w:rPr>
          <w:t>(四)、施工现场管理</w:t>
        </w:r>
        <w:r>
          <w:tab/>
        </w:r>
        <w:r>
          <w:fldChar w:fldCharType="begin"/>
        </w:r>
        <w:r>
          <w:instrText xml:space="preserve"> PAGEREF _Toc30307 \h </w:instrText>
        </w:r>
        <w:r>
          <w:fldChar w:fldCharType="separate"/>
        </w:r>
        <w:r>
          <w:t>57</w:t>
        </w:r>
        <w:r>
          <w:fldChar w:fldCharType="end"/>
        </w:r>
      </w:hyperlink>
    </w:p>
    <w:p>
      <w:pPr>
        <w:pStyle w:val="TOC1"/>
        <w:tabs>
          <w:tab w:val="right" w:leader="dot" w:pos="8306"/>
        </w:tabs>
      </w:pPr>
      <w:hyperlink w:anchor="_Toc12767" w:history="1">
        <w:r>
          <w:rPr>
            <w:rFonts w:ascii="仿宋" w:eastAsia="仿宋" w:hAnsi="仿宋" w:cs="仿宋" w:hint="eastAsia"/>
            <w:lang w:eastAsia="zh-CN"/>
          </w:rPr>
          <w:t>十四、创新驱动与持续发展</w:t>
        </w:r>
        <w:r>
          <w:tab/>
        </w:r>
        <w:r>
          <w:fldChar w:fldCharType="begin"/>
        </w:r>
        <w:r>
          <w:instrText xml:space="preserve"> PAGEREF _Toc12767 \h </w:instrText>
        </w:r>
        <w:r>
          <w:fldChar w:fldCharType="separate"/>
        </w:r>
        <w:r>
          <w:t>60</w:t>
        </w:r>
        <w:r>
          <w:fldChar w:fldCharType="end"/>
        </w:r>
      </w:hyperlink>
    </w:p>
    <w:p>
      <w:pPr>
        <w:pStyle w:val="TOC2"/>
        <w:tabs>
          <w:tab w:val="right" w:leader="dot" w:pos="8306"/>
        </w:tabs>
      </w:pPr>
      <w:hyperlink w:anchor="_Toc19090" w:history="1">
        <w:r>
          <w:rPr>
            <w:rFonts w:ascii="仿宋" w:eastAsia="仿宋" w:hAnsi="仿宋" w:cs="仿宋" w:hint="eastAsia"/>
            <w:lang w:eastAsia="zh-CN"/>
          </w:rPr>
          <w:t>(一)、创新驱动战略实施</w:t>
        </w:r>
        <w:r>
          <w:tab/>
        </w:r>
        <w:r>
          <w:fldChar w:fldCharType="begin"/>
        </w:r>
        <w:r>
          <w:instrText xml:space="preserve"> PAGEREF _Toc19090 \h </w:instrText>
        </w:r>
        <w:r>
          <w:fldChar w:fldCharType="separate"/>
        </w:r>
        <w:r>
          <w:t>60</w:t>
        </w:r>
        <w:r>
          <w:fldChar w:fldCharType="end"/>
        </w:r>
      </w:hyperlink>
    </w:p>
    <w:p>
      <w:pPr>
        <w:pStyle w:val="TOC2"/>
        <w:tabs>
          <w:tab w:val="right" w:leader="dot" w:pos="8306"/>
        </w:tabs>
      </w:pPr>
      <w:hyperlink w:anchor="_Toc2097" w:history="1">
        <w:r>
          <w:rPr>
            <w:rFonts w:ascii="仿宋" w:eastAsia="仿宋" w:hAnsi="仿宋" w:cs="仿宋" w:hint="eastAsia"/>
            <w:lang w:eastAsia="zh-CN"/>
          </w:rPr>
          <w:t>(二)、持续发展路径探索</w:t>
        </w:r>
        <w:r>
          <w:tab/>
        </w:r>
        <w:r>
          <w:fldChar w:fldCharType="begin"/>
        </w:r>
        <w:r>
          <w:instrText xml:space="preserve"> PAGEREF _Toc2097 \h </w:instrText>
        </w:r>
        <w:r>
          <w:fldChar w:fldCharType="separate"/>
        </w:r>
        <w:r>
          <w:t>61</w:t>
        </w:r>
        <w:r>
          <w:fldChar w:fldCharType="end"/>
        </w:r>
      </w:hyperlink>
    </w:p>
    <w:p>
      <w:pPr>
        <w:pStyle w:val="TOC1"/>
        <w:tabs>
          <w:tab w:val="right" w:leader="dot" w:pos="8306"/>
        </w:tabs>
      </w:pPr>
      <w:hyperlink w:anchor="_Toc15520" w:history="1">
        <w:r>
          <w:rPr>
            <w:rFonts w:ascii="仿宋" w:eastAsia="仿宋" w:hAnsi="仿宋" w:cs="仿宋" w:hint="eastAsia"/>
            <w:lang w:eastAsia="zh-CN"/>
          </w:rPr>
          <w:t>十五、成果转化与推广应用</w:t>
        </w:r>
        <w:r>
          <w:tab/>
        </w:r>
        <w:r>
          <w:fldChar w:fldCharType="begin"/>
        </w:r>
        <w:r>
          <w:instrText xml:space="preserve"> PAGEREF _Toc15520 \h </w:instrText>
        </w:r>
        <w:r>
          <w:fldChar w:fldCharType="separate"/>
        </w:r>
        <w:r>
          <w:t>65</w:t>
        </w:r>
        <w:r>
          <w:fldChar w:fldCharType="end"/>
        </w:r>
      </w:hyperlink>
    </w:p>
    <w:p>
      <w:pPr>
        <w:pStyle w:val="TOC2"/>
        <w:tabs>
          <w:tab w:val="right" w:leader="dot" w:pos="8306"/>
        </w:tabs>
      </w:pPr>
      <w:hyperlink w:anchor="_Toc2588" w:history="1">
        <w:r>
          <w:rPr>
            <w:rFonts w:ascii="仿宋" w:eastAsia="仿宋" w:hAnsi="仿宋" w:cs="仿宋" w:hint="eastAsia"/>
            <w:lang w:eastAsia="zh-CN"/>
          </w:rPr>
          <w:t>(一)、成果转化策略制定</w:t>
        </w:r>
        <w:r>
          <w:tab/>
        </w:r>
        <w:r>
          <w:fldChar w:fldCharType="begin"/>
        </w:r>
        <w:r>
          <w:instrText xml:space="preserve"> PAGEREF _Toc2588 \h </w:instrText>
        </w:r>
        <w:r>
          <w:fldChar w:fldCharType="separate"/>
        </w:r>
        <w:r>
          <w:t>65</w:t>
        </w:r>
        <w:r>
          <w:fldChar w:fldCharType="end"/>
        </w:r>
      </w:hyperlink>
    </w:p>
    <w:p>
      <w:pPr>
        <w:pStyle w:val="TOC2"/>
        <w:tabs>
          <w:tab w:val="right" w:leader="dot" w:pos="8306"/>
        </w:tabs>
      </w:pPr>
      <w:hyperlink w:anchor="_Toc2366" w:history="1">
        <w:r>
          <w:rPr>
            <w:rFonts w:ascii="仿宋" w:eastAsia="仿宋" w:hAnsi="仿宋" w:cs="仿宋" w:hint="eastAsia"/>
            <w:lang w:eastAsia="zh-CN"/>
          </w:rPr>
          <w:t>(二)、成果推广应用方案</w:t>
        </w:r>
        <w:r>
          <w:tab/>
        </w:r>
        <w:r>
          <w:fldChar w:fldCharType="begin"/>
        </w:r>
        <w:r>
          <w:instrText xml:space="preserve"> PAGEREF _Toc2366 \h </w:instrText>
        </w:r>
        <w:r>
          <w:fldChar w:fldCharType="separate"/>
        </w:r>
        <w:r>
          <w:t>67</w:t>
        </w:r>
        <w:r>
          <w:fldChar w:fldCharType="end"/>
        </w:r>
      </w:hyperlink>
    </w:p>
    <w:p>
      <w:pPr>
        <w:pStyle w:val="TOC1"/>
        <w:tabs>
          <w:tab w:val="right" w:leader="dot" w:pos="8306"/>
        </w:tabs>
      </w:pPr>
      <w:hyperlink w:anchor="_Toc7498" w:history="1">
        <w:r>
          <w:rPr>
            <w:rFonts w:ascii="仿宋" w:eastAsia="仿宋" w:hAnsi="仿宋" w:cs="仿宋" w:hint="eastAsia"/>
            <w:lang w:eastAsia="zh-CN"/>
          </w:rPr>
          <w:t>十六、合作与交流机制建立</w:t>
        </w:r>
        <w:r>
          <w:tab/>
        </w:r>
        <w:r>
          <w:fldChar w:fldCharType="begin"/>
        </w:r>
        <w:r>
          <w:instrText xml:space="preserve"> PAGEREF _Toc7498 \h </w:instrText>
        </w:r>
        <w:r>
          <w:fldChar w:fldCharType="separate"/>
        </w:r>
        <w:r>
          <w:t>68</w:t>
        </w:r>
        <w:r>
          <w:fldChar w:fldCharType="end"/>
        </w:r>
      </w:hyperlink>
    </w:p>
    <w:p>
      <w:pPr>
        <w:pStyle w:val="TOC2"/>
        <w:tabs>
          <w:tab w:val="right" w:leader="dot" w:pos="8306"/>
        </w:tabs>
      </w:pPr>
      <w:hyperlink w:anchor="_Toc5179" w:history="1">
        <w:r>
          <w:rPr>
            <w:rFonts w:ascii="仿宋" w:eastAsia="仿宋" w:hAnsi="仿宋" w:cs="仿宋" w:hint="eastAsia"/>
            <w:lang w:eastAsia="zh-CN"/>
          </w:rPr>
          <w:t>(一)、合作伙伴选择与合作方式</w:t>
        </w:r>
        <w:r>
          <w:tab/>
        </w:r>
        <w:r>
          <w:fldChar w:fldCharType="begin"/>
        </w:r>
        <w:r>
          <w:instrText xml:space="preserve"> PAGEREF _Toc5179 \h </w:instrText>
        </w:r>
        <w:r>
          <w:fldChar w:fldCharType="separate"/>
        </w:r>
        <w:r>
          <w:t>68</w:t>
        </w:r>
        <w:r>
          <w:fldChar w:fldCharType="end"/>
        </w:r>
      </w:hyperlink>
    </w:p>
    <w:p>
      <w:pPr>
        <w:pStyle w:val="TOC2"/>
        <w:tabs>
          <w:tab w:val="right" w:leader="dot" w:pos="8306"/>
        </w:tabs>
      </w:pPr>
      <w:hyperlink w:anchor="_Toc8149" w:history="1">
        <w:r>
          <w:rPr>
            <w:rFonts w:ascii="仿宋" w:eastAsia="仿宋" w:hAnsi="仿宋" w:cs="仿宋" w:hint="eastAsia"/>
            <w:lang w:eastAsia="zh-CN"/>
          </w:rPr>
          <w:t>(二)、交流与合作平台搭建</w:t>
        </w:r>
        <w:r>
          <w:tab/>
        </w:r>
        <w:r>
          <w:fldChar w:fldCharType="begin"/>
        </w:r>
        <w:r>
          <w:instrText xml:space="preserve"> PAGEREF _Toc8149 \h </w:instrText>
        </w:r>
        <w:r>
          <w:fldChar w:fldCharType="separate"/>
        </w:r>
        <w:r>
          <w:t>70</w:t>
        </w:r>
        <w:r>
          <w:fldChar w:fldCharType="end"/>
        </w:r>
      </w:hyperlink>
    </w:p>
    <w:p>
      <w:pPr>
        <w:pStyle w:val="TOC1"/>
        <w:tabs>
          <w:tab w:val="right" w:leader="dot" w:pos="8306"/>
        </w:tabs>
      </w:pPr>
      <w:hyperlink w:anchor="_Toc20148" w:history="1">
        <w:r>
          <w:rPr>
            <w:rFonts w:ascii="仿宋" w:eastAsia="仿宋" w:hAnsi="仿宋" w:cs="仿宋" w:hint="eastAsia"/>
            <w:lang w:eastAsia="zh-CN"/>
          </w:rPr>
          <w:t>十七、质量管理与控制</w:t>
        </w:r>
        <w:r>
          <w:tab/>
        </w:r>
        <w:r>
          <w:fldChar w:fldCharType="begin"/>
        </w:r>
        <w:r>
          <w:instrText xml:space="preserve"> PAGEREF _Toc20148 \h </w:instrText>
        </w:r>
        <w:r>
          <w:fldChar w:fldCharType="separate"/>
        </w:r>
        <w:r>
          <w:t>71</w:t>
        </w:r>
        <w:r>
          <w:fldChar w:fldCharType="end"/>
        </w:r>
      </w:hyperlink>
    </w:p>
    <w:p>
      <w:pPr>
        <w:pStyle w:val="TOC2"/>
        <w:tabs>
          <w:tab w:val="right" w:leader="dot" w:pos="8306"/>
        </w:tabs>
      </w:pPr>
      <w:hyperlink w:anchor="_Toc9282" w:history="1">
        <w:r>
          <w:rPr>
            <w:rFonts w:ascii="仿宋" w:eastAsia="仿宋" w:hAnsi="仿宋" w:cs="仿宋" w:hint="eastAsia"/>
            <w:lang w:eastAsia="zh-CN"/>
          </w:rPr>
          <w:t>(一)、质量管理体系建设</w:t>
        </w:r>
        <w:r>
          <w:tab/>
        </w:r>
        <w:r>
          <w:fldChar w:fldCharType="begin"/>
        </w:r>
        <w:r>
          <w:instrText xml:space="preserve"> PAGEREF _Toc9282 \h </w:instrText>
        </w:r>
        <w:r>
          <w:fldChar w:fldCharType="separate"/>
        </w:r>
        <w:r>
          <w:t>71</w:t>
        </w:r>
        <w:r>
          <w:fldChar w:fldCharType="end"/>
        </w:r>
      </w:hyperlink>
    </w:p>
    <w:p>
      <w:pPr>
        <w:pStyle w:val="TOC2"/>
        <w:tabs>
          <w:tab w:val="right" w:leader="dot" w:pos="8306"/>
        </w:tabs>
      </w:pPr>
      <w:hyperlink w:anchor="_Toc14214" w:history="1">
        <w:r>
          <w:rPr>
            <w:rFonts w:ascii="仿宋" w:eastAsia="仿宋" w:hAnsi="仿宋" w:cs="仿宋" w:hint="eastAsia"/>
            <w:lang w:eastAsia="zh-CN"/>
          </w:rPr>
          <w:t>(二)、质量控制措施</w:t>
        </w:r>
        <w:r>
          <w:tab/>
        </w:r>
        <w:r>
          <w:fldChar w:fldCharType="begin"/>
        </w:r>
        <w:r>
          <w:instrText xml:space="preserve"> PAGEREF _Toc14214 \h </w:instrText>
        </w:r>
        <w:r>
          <w:fldChar w:fldCharType="separate"/>
        </w:r>
        <w:r>
          <w:t>73</w:t>
        </w:r>
        <w:r>
          <w:fldChar w:fldCharType="end"/>
        </w:r>
      </w:hyperlink>
    </w:p>
    <w:p>
      <w:pPr>
        <w:pStyle w:val="TOC1"/>
        <w:tabs>
          <w:tab w:val="right" w:leader="dot" w:pos="8306"/>
        </w:tabs>
      </w:pPr>
      <w:hyperlink w:anchor="_Toc21156" w:history="1">
        <w:r>
          <w:rPr>
            <w:rFonts w:ascii="仿宋" w:eastAsia="仿宋" w:hAnsi="仿宋" w:cs="仿宋" w:hint="eastAsia"/>
            <w:lang w:eastAsia="zh-CN"/>
          </w:rPr>
          <w:t>十八、法律法规与政策遵循</w:t>
        </w:r>
        <w:r>
          <w:tab/>
        </w:r>
        <w:r>
          <w:fldChar w:fldCharType="begin"/>
        </w:r>
        <w:r>
          <w:instrText xml:space="preserve"> PAGEREF _Toc21156 \h </w:instrText>
        </w:r>
        <w:r>
          <w:fldChar w:fldCharType="separate"/>
        </w:r>
        <w:r>
          <w:t>74</w:t>
        </w:r>
        <w:r>
          <w:fldChar w:fldCharType="end"/>
        </w:r>
      </w:hyperlink>
    </w:p>
    <w:p>
      <w:pPr>
        <w:pStyle w:val="TOC2"/>
        <w:tabs>
          <w:tab w:val="right" w:leader="dot" w:pos="8306"/>
        </w:tabs>
      </w:pPr>
      <w:hyperlink w:anchor="_Toc4219" w:history="1">
        <w:r>
          <w:rPr>
            <w:rFonts w:ascii="仿宋" w:eastAsia="仿宋" w:hAnsi="仿宋" w:cs="仿宋" w:hint="eastAsia"/>
            <w:lang w:eastAsia="zh-CN"/>
          </w:rPr>
          <w:t>(一)、法律法规遵守</w:t>
        </w:r>
        <w:r>
          <w:tab/>
        </w:r>
        <w:r>
          <w:fldChar w:fldCharType="begin"/>
        </w:r>
        <w:r>
          <w:instrText xml:space="preserve"> PAGEREF _Toc4219 \h </w:instrText>
        </w:r>
        <w:r>
          <w:fldChar w:fldCharType="separate"/>
        </w:r>
        <w:r>
          <w:t>74</w:t>
        </w:r>
        <w:r>
          <w:fldChar w:fldCharType="end"/>
        </w:r>
      </w:hyperlink>
    </w:p>
    <w:p>
      <w:pPr>
        <w:pStyle w:val="TOC2"/>
        <w:tabs>
          <w:tab w:val="right" w:leader="dot" w:pos="8306"/>
        </w:tabs>
      </w:pPr>
      <w:hyperlink w:anchor="_Toc16278" w:history="1">
        <w:r>
          <w:rPr>
            <w:rFonts w:ascii="仿宋" w:eastAsia="仿宋" w:hAnsi="仿宋" w:cs="仿宋" w:hint="eastAsia"/>
            <w:lang w:eastAsia="zh-CN"/>
          </w:rPr>
          <w:t>(二)、政策导向与利用</w:t>
        </w:r>
        <w:r>
          <w:tab/>
        </w:r>
        <w:r>
          <w:fldChar w:fldCharType="begin"/>
        </w:r>
        <w:r>
          <w:instrText xml:space="preserve"> PAGEREF _Toc16278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项成套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项成套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6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项成套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专项成套装置项目在其专注的领域内，特别是在人工智能和数据科学方面，有望推动显著的技术革新。项目的研发活动不仅有望孕育出改变行业运作方式的新技术，还可能在长远中影响整个技术生态系统。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专项成套装置项目还致力于提升当地居民的技能和就业能力，通过与当地教育机构合作提供培训和教育机会，从而提高社区整体的生活水平和社会福祉。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项成套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项成套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项成套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86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0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一、专项成套装置项目的技术资源开发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二、专项成套装置项目的人力资源管理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项成套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三、专项成套装置项目的资金资源筹措与优化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项成套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6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项成套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项成套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项成套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08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项成套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项成套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专项成套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621"/>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8243"/>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https://d.book118.com/338114014112006042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D6286"/>
    <w:rsid w:val="179D6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11401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2024-02-21T07:04:00Z</dcterms:created>
  <dcterms:modified xsi:type="dcterms:W3CDTF">2024-02-21T07:05:16Z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D8FF54D8BD0D4B6D9A180123C1A6EAD0_11</vt:lpwstr>
  </property>
  <property fmtid="{D5CDD505-2E9C-101B-9397-08002B2CF9AE}" pid="3" name="KSOProductBuildVer">
    <vt:lpwstr>2052-12.1.0.16250</vt:lpwstr>
  </property>
</Properties>
</file>