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畜牧业机械项目规划设计蓝图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65" w:history="1">
        <w:r>
          <w:rPr>
            <w:rFonts w:ascii="仿宋" w:eastAsia="仿宋" w:hAnsi="仿宋" w:cs="仿宋" w:hint="eastAsia"/>
            <w:lang w:eastAsia="zh-CN"/>
          </w:rPr>
          <w:t>前言</w:t>
        </w:r>
        <w:r>
          <w:tab/>
        </w:r>
        <w:r>
          <w:fldChar w:fldCharType="begin"/>
        </w:r>
        <w:r>
          <w:instrText xml:space="preserve"> PAGEREF _Toc5065 \h </w:instrText>
        </w:r>
        <w:r>
          <w:fldChar w:fldCharType="separate"/>
        </w:r>
        <w:r>
          <w:t>3</w:t>
        </w:r>
        <w:r>
          <w:fldChar w:fldCharType="end"/>
        </w:r>
      </w:hyperlink>
    </w:p>
    <w:p>
      <w:pPr>
        <w:pStyle w:val="TOC1"/>
        <w:tabs>
          <w:tab w:val="right" w:leader="dot" w:pos="8306"/>
        </w:tabs>
      </w:pPr>
      <w:hyperlink w:anchor="_Toc2399" w:history="1">
        <w:r>
          <w:rPr>
            <w:rFonts w:ascii="仿宋" w:eastAsia="仿宋" w:hAnsi="仿宋" w:cs="仿宋" w:hint="eastAsia"/>
            <w:lang w:eastAsia="zh-CN"/>
          </w:rPr>
          <w:t>一、畜牧业机械项目建设单位说明</w:t>
        </w:r>
        <w:r>
          <w:tab/>
        </w:r>
        <w:r>
          <w:fldChar w:fldCharType="begin"/>
        </w:r>
        <w:r>
          <w:instrText xml:space="preserve"> PAGEREF _Toc2399 \h </w:instrText>
        </w:r>
        <w:r>
          <w:fldChar w:fldCharType="separate"/>
        </w:r>
        <w:r>
          <w:t>3</w:t>
        </w:r>
        <w:r>
          <w:fldChar w:fldCharType="end"/>
        </w:r>
      </w:hyperlink>
    </w:p>
    <w:p>
      <w:pPr>
        <w:pStyle w:val="TOC2"/>
        <w:tabs>
          <w:tab w:val="right" w:leader="dot" w:pos="8306"/>
        </w:tabs>
      </w:pPr>
      <w:hyperlink w:anchor="_Toc17318" w:history="1">
        <w:r>
          <w:rPr>
            <w:rFonts w:ascii="仿宋" w:eastAsia="仿宋" w:hAnsi="仿宋" w:cs="仿宋" w:hint="eastAsia"/>
            <w:lang w:eastAsia="zh-CN"/>
          </w:rPr>
          <w:t>(一)、畜牧业机械项目承办单位基本情况</w:t>
        </w:r>
        <w:r>
          <w:tab/>
        </w:r>
        <w:r>
          <w:fldChar w:fldCharType="begin"/>
        </w:r>
        <w:r>
          <w:instrText xml:space="preserve"> PAGEREF _Toc17318 \h </w:instrText>
        </w:r>
        <w:r>
          <w:fldChar w:fldCharType="separate"/>
        </w:r>
        <w:r>
          <w:t>3</w:t>
        </w:r>
        <w:r>
          <w:fldChar w:fldCharType="end"/>
        </w:r>
      </w:hyperlink>
    </w:p>
    <w:p>
      <w:pPr>
        <w:pStyle w:val="TOC2"/>
        <w:tabs>
          <w:tab w:val="right" w:leader="dot" w:pos="8306"/>
        </w:tabs>
      </w:pPr>
      <w:hyperlink w:anchor="_Toc12840" w:history="1">
        <w:r>
          <w:rPr>
            <w:rFonts w:ascii="仿宋" w:eastAsia="仿宋" w:hAnsi="仿宋" w:cs="仿宋" w:hint="eastAsia"/>
            <w:lang w:eastAsia="zh-CN"/>
          </w:rPr>
          <w:t>(二)、公司经济效益分析</w:t>
        </w:r>
        <w:r>
          <w:tab/>
        </w:r>
        <w:r>
          <w:fldChar w:fldCharType="begin"/>
        </w:r>
        <w:r>
          <w:instrText xml:space="preserve"> PAGEREF _Toc12840 \h </w:instrText>
        </w:r>
        <w:r>
          <w:fldChar w:fldCharType="separate"/>
        </w:r>
        <w:r>
          <w:t>4</w:t>
        </w:r>
        <w:r>
          <w:fldChar w:fldCharType="end"/>
        </w:r>
      </w:hyperlink>
    </w:p>
    <w:p>
      <w:pPr>
        <w:pStyle w:val="TOC1"/>
        <w:tabs>
          <w:tab w:val="right" w:leader="dot" w:pos="8306"/>
        </w:tabs>
      </w:pPr>
      <w:hyperlink w:anchor="_Toc851" w:history="1">
        <w:r>
          <w:rPr>
            <w:rFonts w:ascii="仿宋" w:eastAsia="仿宋" w:hAnsi="仿宋" w:cs="仿宋" w:hint="eastAsia"/>
            <w:lang w:eastAsia="zh-CN"/>
          </w:rPr>
          <w:t>二、畜牧业机械项目绩效评估</w:t>
        </w:r>
        <w:r>
          <w:tab/>
        </w:r>
        <w:r>
          <w:fldChar w:fldCharType="begin"/>
        </w:r>
        <w:r>
          <w:instrText xml:space="preserve"> PAGEREF _Toc851 \h </w:instrText>
        </w:r>
        <w:r>
          <w:fldChar w:fldCharType="separate"/>
        </w:r>
        <w:r>
          <w:t>5</w:t>
        </w:r>
        <w:r>
          <w:fldChar w:fldCharType="end"/>
        </w:r>
      </w:hyperlink>
    </w:p>
    <w:p>
      <w:pPr>
        <w:pStyle w:val="TOC2"/>
        <w:tabs>
          <w:tab w:val="right" w:leader="dot" w:pos="8306"/>
        </w:tabs>
      </w:pPr>
      <w:hyperlink w:anchor="_Toc7090" w:history="1">
        <w:r>
          <w:rPr>
            <w:rFonts w:ascii="仿宋" w:eastAsia="仿宋" w:hAnsi="仿宋" w:cs="仿宋" w:hint="eastAsia"/>
            <w:lang w:eastAsia="zh-CN"/>
          </w:rPr>
          <w:t>(一)、绩效评估指标</w:t>
        </w:r>
        <w:r>
          <w:tab/>
        </w:r>
        <w:r>
          <w:fldChar w:fldCharType="begin"/>
        </w:r>
        <w:r>
          <w:instrText xml:space="preserve"> PAGEREF _Toc7090 \h </w:instrText>
        </w:r>
        <w:r>
          <w:fldChar w:fldCharType="separate"/>
        </w:r>
        <w:r>
          <w:t>5</w:t>
        </w:r>
        <w:r>
          <w:fldChar w:fldCharType="end"/>
        </w:r>
      </w:hyperlink>
    </w:p>
    <w:p>
      <w:pPr>
        <w:pStyle w:val="TOC2"/>
        <w:tabs>
          <w:tab w:val="right" w:leader="dot" w:pos="8306"/>
        </w:tabs>
      </w:pPr>
      <w:hyperlink w:anchor="_Toc18721" w:history="1">
        <w:r>
          <w:rPr>
            <w:rFonts w:ascii="仿宋" w:eastAsia="仿宋" w:hAnsi="仿宋" w:cs="仿宋" w:hint="eastAsia"/>
            <w:lang w:eastAsia="zh-CN"/>
          </w:rPr>
          <w:t>(二)、绩效评估方法</w:t>
        </w:r>
        <w:r>
          <w:tab/>
        </w:r>
        <w:r>
          <w:fldChar w:fldCharType="begin"/>
        </w:r>
        <w:r>
          <w:instrText xml:space="preserve"> PAGEREF _Toc18721 \h </w:instrText>
        </w:r>
        <w:r>
          <w:fldChar w:fldCharType="separate"/>
        </w:r>
        <w:r>
          <w:t>6</w:t>
        </w:r>
        <w:r>
          <w:fldChar w:fldCharType="end"/>
        </w:r>
      </w:hyperlink>
    </w:p>
    <w:p>
      <w:pPr>
        <w:pStyle w:val="TOC2"/>
        <w:tabs>
          <w:tab w:val="right" w:leader="dot" w:pos="8306"/>
        </w:tabs>
      </w:pPr>
      <w:hyperlink w:anchor="_Toc20124" w:history="1">
        <w:r>
          <w:rPr>
            <w:rFonts w:ascii="仿宋" w:eastAsia="仿宋" w:hAnsi="仿宋" w:cs="仿宋" w:hint="eastAsia"/>
            <w:lang w:eastAsia="zh-CN"/>
          </w:rPr>
          <w:t>(三)、绩效评估周期</w:t>
        </w:r>
        <w:r>
          <w:tab/>
        </w:r>
        <w:r>
          <w:fldChar w:fldCharType="begin"/>
        </w:r>
        <w:r>
          <w:instrText xml:space="preserve"> PAGEREF _Toc20124 \h </w:instrText>
        </w:r>
        <w:r>
          <w:fldChar w:fldCharType="separate"/>
        </w:r>
        <w:r>
          <w:t>7</w:t>
        </w:r>
        <w:r>
          <w:fldChar w:fldCharType="end"/>
        </w:r>
      </w:hyperlink>
    </w:p>
    <w:p>
      <w:pPr>
        <w:pStyle w:val="TOC1"/>
        <w:tabs>
          <w:tab w:val="right" w:leader="dot" w:pos="8306"/>
        </w:tabs>
      </w:pPr>
      <w:hyperlink w:anchor="_Toc132" w:history="1">
        <w:r>
          <w:rPr>
            <w:rFonts w:ascii="仿宋" w:eastAsia="仿宋" w:hAnsi="仿宋" w:cs="仿宋" w:hint="eastAsia"/>
            <w:lang w:eastAsia="zh-CN"/>
          </w:rPr>
          <w:t>三、畜牧业机械项目可持续发展</w:t>
        </w:r>
        <w:r>
          <w:tab/>
        </w:r>
        <w:r>
          <w:fldChar w:fldCharType="begin"/>
        </w:r>
        <w:r>
          <w:instrText xml:space="preserve"> PAGEREF _Toc132 \h </w:instrText>
        </w:r>
        <w:r>
          <w:fldChar w:fldCharType="separate"/>
        </w:r>
        <w:r>
          <w:t>8</w:t>
        </w:r>
        <w:r>
          <w:fldChar w:fldCharType="end"/>
        </w:r>
      </w:hyperlink>
    </w:p>
    <w:p>
      <w:pPr>
        <w:pStyle w:val="TOC2"/>
        <w:tabs>
          <w:tab w:val="right" w:leader="dot" w:pos="8306"/>
        </w:tabs>
      </w:pPr>
      <w:hyperlink w:anchor="_Toc8365" w:history="1">
        <w:r>
          <w:rPr>
            <w:rFonts w:ascii="仿宋" w:eastAsia="仿宋" w:hAnsi="仿宋" w:cs="仿宋" w:hint="eastAsia"/>
            <w:lang w:eastAsia="zh-CN"/>
          </w:rPr>
          <w:t>(一)、可持续战略与实践</w:t>
        </w:r>
        <w:r>
          <w:tab/>
        </w:r>
        <w:r>
          <w:fldChar w:fldCharType="begin"/>
        </w:r>
        <w:r>
          <w:instrText xml:space="preserve"> PAGEREF _Toc8365 \h </w:instrText>
        </w:r>
        <w:r>
          <w:fldChar w:fldCharType="separate"/>
        </w:r>
        <w:r>
          <w:t>8</w:t>
        </w:r>
        <w:r>
          <w:fldChar w:fldCharType="end"/>
        </w:r>
      </w:hyperlink>
    </w:p>
    <w:p>
      <w:pPr>
        <w:pStyle w:val="TOC2"/>
        <w:tabs>
          <w:tab w:val="right" w:leader="dot" w:pos="8306"/>
        </w:tabs>
      </w:pPr>
      <w:hyperlink w:anchor="_Toc26562" w:history="1">
        <w:r>
          <w:rPr>
            <w:rFonts w:ascii="仿宋" w:eastAsia="仿宋" w:hAnsi="仿宋" w:cs="仿宋" w:hint="eastAsia"/>
            <w:lang w:eastAsia="zh-CN"/>
          </w:rPr>
          <w:t>(二)、环保与社会责任</w:t>
        </w:r>
        <w:r>
          <w:tab/>
        </w:r>
        <w:r>
          <w:fldChar w:fldCharType="begin"/>
        </w:r>
        <w:r>
          <w:instrText xml:space="preserve"> PAGEREF _Toc26562 \h </w:instrText>
        </w:r>
        <w:r>
          <w:fldChar w:fldCharType="separate"/>
        </w:r>
        <w:r>
          <w:t>8</w:t>
        </w:r>
        <w:r>
          <w:fldChar w:fldCharType="end"/>
        </w:r>
      </w:hyperlink>
    </w:p>
    <w:p>
      <w:pPr>
        <w:pStyle w:val="TOC1"/>
        <w:tabs>
          <w:tab w:val="right" w:leader="dot" w:pos="8306"/>
        </w:tabs>
      </w:pPr>
      <w:hyperlink w:anchor="_Toc72" w:history="1">
        <w:r>
          <w:rPr>
            <w:rFonts w:ascii="仿宋" w:eastAsia="仿宋" w:hAnsi="仿宋" w:cs="仿宋" w:hint="eastAsia"/>
            <w:lang w:eastAsia="zh-CN"/>
          </w:rPr>
          <w:t>四、畜牧业机械项目文档管理</w:t>
        </w:r>
        <w:r>
          <w:tab/>
        </w:r>
        <w:r>
          <w:fldChar w:fldCharType="begin"/>
        </w:r>
        <w:r>
          <w:instrText xml:space="preserve"> PAGEREF _Toc72 \h </w:instrText>
        </w:r>
        <w:r>
          <w:fldChar w:fldCharType="separate"/>
        </w:r>
        <w:r>
          <w:t>9</w:t>
        </w:r>
        <w:r>
          <w:fldChar w:fldCharType="end"/>
        </w:r>
      </w:hyperlink>
    </w:p>
    <w:p>
      <w:pPr>
        <w:pStyle w:val="TOC2"/>
        <w:tabs>
          <w:tab w:val="right" w:leader="dot" w:pos="8306"/>
        </w:tabs>
      </w:pPr>
      <w:hyperlink w:anchor="_Toc23" w:history="1">
        <w:r>
          <w:rPr>
            <w:rFonts w:ascii="仿宋" w:eastAsia="仿宋" w:hAnsi="仿宋" w:cs="仿宋" w:hint="eastAsia"/>
            <w:lang w:eastAsia="zh-CN"/>
          </w:rPr>
          <w:t>(一)、文档编制与审查</w:t>
        </w:r>
        <w:r>
          <w:tab/>
        </w:r>
        <w:r>
          <w:fldChar w:fldCharType="begin"/>
        </w:r>
        <w:r>
          <w:instrText xml:space="preserve"> PAGEREF _Toc23 \h </w:instrText>
        </w:r>
        <w:r>
          <w:fldChar w:fldCharType="separate"/>
        </w:r>
        <w:r>
          <w:t>9</w:t>
        </w:r>
        <w:r>
          <w:fldChar w:fldCharType="end"/>
        </w:r>
      </w:hyperlink>
    </w:p>
    <w:p>
      <w:pPr>
        <w:pStyle w:val="TOC2"/>
        <w:tabs>
          <w:tab w:val="right" w:leader="dot" w:pos="8306"/>
        </w:tabs>
      </w:pPr>
      <w:hyperlink w:anchor="_Toc11382" w:history="1">
        <w:r>
          <w:rPr>
            <w:rFonts w:ascii="仿宋" w:eastAsia="仿宋" w:hAnsi="仿宋" w:cs="仿宋" w:hint="eastAsia"/>
            <w:lang w:eastAsia="zh-CN"/>
          </w:rPr>
          <w:t>(二)、文档发布与分发</w:t>
        </w:r>
        <w:r>
          <w:tab/>
        </w:r>
        <w:r>
          <w:fldChar w:fldCharType="begin"/>
        </w:r>
        <w:r>
          <w:instrText xml:space="preserve"> PAGEREF _Toc11382 \h </w:instrText>
        </w:r>
        <w:r>
          <w:fldChar w:fldCharType="separate"/>
        </w:r>
        <w:r>
          <w:t>11</w:t>
        </w:r>
        <w:r>
          <w:fldChar w:fldCharType="end"/>
        </w:r>
      </w:hyperlink>
    </w:p>
    <w:p>
      <w:pPr>
        <w:pStyle w:val="TOC2"/>
        <w:tabs>
          <w:tab w:val="right" w:leader="dot" w:pos="8306"/>
        </w:tabs>
      </w:pPr>
      <w:hyperlink w:anchor="_Toc19492" w:history="1">
        <w:r>
          <w:rPr>
            <w:rFonts w:ascii="仿宋" w:eastAsia="仿宋" w:hAnsi="仿宋" w:cs="仿宋" w:hint="eastAsia"/>
            <w:lang w:eastAsia="zh-CN"/>
          </w:rPr>
          <w:t>(三)、文档存档与归档</w:t>
        </w:r>
        <w:r>
          <w:tab/>
        </w:r>
        <w:r>
          <w:fldChar w:fldCharType="begin"/>
        </w:r>
        <w:r>
          <w:instrText xml:space="preserve"> PAGEREF _Toc19492 \h </w:instrText>
        </w:r>
        <w:r>
          <w:fldChar w:fldCharType="separate"/>
        </w:r>
        <w:r>
          <w:t>12</w:t>
        </w:r>
        <w:r>
          <w:fldChar w:fldCharType="end"/>
        </w:r>
      </w:hyperlink>
    </w:p>
    <w:p>
      <w:pPr>
        <w:pStyle w:val="TOC1"/>
        <w:tabs>
          <w:tab w:val="right" w:leader="dot" w:pos="8306"/>
        </w:tabs>
      </w:pPr>
      <w:hyperlink w:anchor="_Toc17961" w:history="1">
        <w:r>
          <w:rPr>
            <w:rFonts w:ascii="仿宋" w:eastAsia="仿宋" w:hAnsi="仿宋" w:cs="仿宋" w:hint="eastAsia"/>
            <w:lang w:eastAsia="zh-CN"/>
          </w:rPr>
          <w:t>五、畜牧业机械项目建设背景及必要性分析</w:t>
        </w:r>
        <w:r>
          <w:tab/>
        </w:r>
        <w:r>
          <w:fldChar w:fldCharType="begin"/>
        </w:r>
        <w:r>
          <w:instrText xml:space="preserve"> PAGEREF _Toc17961 \h </w:instrText>
        </w:r>
        <w:r>
          <w:fldChar w:fldCharType="separate"/>
        </w:r>
        <w:r>
          <w:t>13</w:t>
        </w:r>
        <w:r>
          <w:fldChar w:fldCharType="end"/>
        </w:r>
      </w:hyperlink>
    </w:p>
    <w:p>
      <w:pPr>
        <w:pStyle w:val="TOC2"/>
        <w:tabs>
          <w:tab w:val="right" w:leader="dot" w:pos="8306"/>
        </w:tabs>
      </w:pPr>
      <w:hyperlink w:anchor="_Toc13981" w:history="1">
        <w:r>
          <w:rPr>
            <w:rFonts w:ascii="仿宋" w:eastAsia="仿宋" w:hAnsi="仿宋" w:cs="仿宋" w:hint="eastAsia"/>
            <w:lang w:eastAsia="zh-CN"/>
          </w:rPr>
          <w:t>(一)、畜牧业机械项目背景分析</w:t>
        </w:r>
        <w:r>
          <w:tab/>
        </w:r>
        <w:r>
          <w:fldChar w:fldCharType="begin"/>
        </w:r>
        <w:r>
          <w:instrText xml:space="preserve"> PAGEREF _Toc13981 \h </w:instrText>
        </w:r>
        <w:r>
          <w:fldChar w:fldCharType="separate"/>
        </w:r>
        <w:r>
          <w:t>13</w:t>
        </w:r>
        <w:r>
          <w:fldChar w:fldCharType="end"/>
        </w:r>
      </w:hyperlink>
    </w:p>
    <w:p>
      <w:pPr>
        <w:pStyle w:val="TOC2"/>
        <w:tabs>
          <w:tab w:val="right" w:leader="dot" w:pos="8306"/>
        </w:tabs>
      </w:pPr>
      <w:hyperlink w:anchor="_Toc19622" w:history="1">
        <w:r>
          <w:rPr>
            <w:rFonts w:ascii="仿宋" w:eastAsia="仿宋" w:hAnsi="仿宋" w:cs="仿宋" w:hint="eastAsia"/>
            <w:lang w:eastAsia="zh-CN"/>
          </w:rPr>
          <w:t>(二)、畜牧业机械项目建设必要性分析</w:t>
        </w:r>
        <w:r>
          <w:tab/>
        </w:r>
        <w:r>
          <w:fldChar w:fldCharType="begin"/>
        </w:r>
        <w:r>
          <w:instrText xml:space="preserve"> PAGEREF _Toc19622 \h </w:instrText>
        </w:r>
        <w:r>
          <w:fldChar w:fldCharType="separate"/>
        </w:r>
        <w:r>
          <w:t>14</w:t>
        </w:r>
        <w:r>
          <w:fldChar w:fldCharType="end"/>
        </w:r>
      </w:hyperlink>
    </w:p>
    <w:p>
      <w:pPr>
        <w:pStyle w:val="TOC1"/>
        <w:tabs>
          <w:tab w:val="right" w:leader="dot" w:pos="8306"/>
        </w:tabs>
      </w:pPr>
      <w:hyperlink w:anchor="_Toc2958" w:history="1">
        <w:r>
          <w:rPr>
            <w:rFonts w:ascii="仿宋" w:eastAsia="仿宋" w:hAnsi="仿宋" w:cs="仿宋" w:hint="eastAsia"/>
            <w:lang w:eastAsia="zh-CN"/>
          </w:rPr>
          <w:t>六、畜牧业机械项目概论</w:t>
        </w:r>
        <w:r>
          <w:tab/>
        </w:r>
        <w:r>
          <w:fldChar w:fldCharType="begin"/>
        </w:r>
        <w:r>
          <w:instrText xml:space="preserve"> PAGEREF _Toc2958 \h </w:instrText>
        </w:r>
        <w:r>
          <w:fldChar w:fldCharType="separate"/>
        </w:r>
        <w:r>
          <w:t>16</w:t>
        </w:r>
        <w:r>
          <w:fldChar w:fldCharType="end"/>
        </w:r>
      </w:hyperlink>
    </w:p>
    <w:p>
      <w:pPr>
        <w:pStyle w:val="TOC2"/>
        <w:tabs>
          <w:tab w:val="right" w:leader="dot" w:pos="8306"/>
        </w:tabs>
      </w:pPr>
      <w:hyperlink w:anchor="_Toc26171" w:history="1">
        <w:r>
          <w:rPr>
            <w:rFonts w:ascii="仿宋" w:eastAsia="仿宋" w:hAnsi="仿宋" w:cs="仿宋" w:hint="eastAsia"/>
            <w:lang w:eastAsia="zh-CN"/>
          </w:rPr>
          <w:t>(一)、畜牧业机械项目概况</w:t>
        </w:r>
        <w:r>
          <w:tab/>
        </w:r>
        <w:r>
          <w:fldChar w:fldCharType="begin"/>
        </w:r>
        <w:r>
          <w:instrText xml:space="preserve"> PAGEREF _Toc26171 \h </w:instrText>
        </w:r>
        <w:r>
          <w:fldChar w:fldCharType="separate"/>
        </w:r>
        <w:r>
          <w:t>16</w:t>
        </w:r>
        <w:r>
          <w:fldChar w:fldCharType="end"/>
        </w:r>
      </w:hyperlink>
    </w:p>
    <w:p>
      <w:pPr>
        <w:pStyle w:val="TOC2"/>
        <w:tabs>
          <w:tab w:val="right" w:leader="dot" w:pos="8306"/>
        </w:tabs>
      </w:pPr>
      <w:hyperlink w:anchor="_Toc183" w:history="1">
        <w:r>
          <w:rPr>
            <w:rFonts w:ascii="仿宋" w:eastAsia="仿宋" w:hAnsi="仿宋" w:cs="仿宋" w:hint="eastAsia"/>
            <w:lang w:eastAsia="zh-CN"/>
          </w:rPr>
          <w:t>(二)、畜牧业机械项目目标</w:t>
        </w:r>
        <w:r>
          <w:tab/>
        </w:r>
        <w:r>
          <w:fldChar w:fldCharType="begin"/>
        </w:r>
        <w:r>
          <w:instrText xml:space="preserve"> PAGEREF _Toc183 \h </w:instrText>
        </w:r>
        <w:r>
          <w:fldChar w:fldCharType="separate"/>
        </w:r>
        <w:r>
          <w:t>18</w:t>
        </w:r>
        <w:r>
          <w:fldChar w:fldCharType="end"/>
        </w:r>
      </w:hyperlink>
    </w:p>
    <w:p>
      <w:pPr>
        <w:pStyle w:val="TOC2"/>
        <w:tabs>
          <w:tab w:val="right" w:leader="dot" w:pos="8306"/>
        </w:tabs>
      </w:pPr>
      <w:hyperlink w:anchor="_Toc8107" w:history="1">
        <w:r>
          <w:rPr>
            <w:rFonts w:ascii="仿宋" w:eastAsia="仿宋" w:hAnsi="仿宋" w:cs="仿宋" w:hint="eastAsia"/>
            <w:lang w:eastAsia="zh-CN"/>
          </w:rPr>
          <w:t>(三)、畜牧业机械项目提出的理由</w:t>
        </w:r>
        <w:r>
          <w:tab/>
        </w:r>
        <w:r>
          <w:fldChar w:fldCharType="begin"/>
        </w:r>
        <w:r>
          <w:instrText xml:space="preserve"> PAGEREF _Toc8107 \h </w:instrText>
        </w:r>
        <w:r>
          <w:fldChar w:fldCharType="separate"/>
        </w:r>
        <w:r>
          <w:t>19</w:t>
        </w:r>
        <w:r>
          <w:fldChar w:fldCharType="end"/>
        </w:r>
      </w:hyperlink>
    </w:p>
    <w:p>
      <w:pPr>
        <w:pStyle w:val="TOC2"/>
        <w:tabs>
          <w:tab w:val="right" w:leader="dot" w:pos="8306"/>
        </w:tabs>
      </w:pPr>
      <w:hyperlink w:anchor="_Toc28104" w:history="1">
        <w:r>
          <w:rPr>
            <w:rFonts w:ascii="仿宋" w:eastAsia="仿宋" w:hAnsi="仿宋" w:cs="仿宋" w:hint="eastAsia"/>
            <w:lang w:eastAsia="zh-CN"/>
          </w:rPr>
          <w:t>(四)、畜牧业机械项目意义</w:t>
        </w:r>
        <w:r>
          <w:tab/>
        </w:r>
        <w:r>
          <w:fldChar w:fldCharType="begin"/>
        </w:r>
        <w:r>
          <w:instrText xml:space="preserve"> PAGEREF _Toc28104 \h </w:instrText>
        </w:r>
        <w:r>
          <w:fldChar w:fldCharType="separate"/>
        </w:r>
        <w:r>
          <w:t>21</w:t>
        </w:r>
        <w:r>
          <w:fldChar w:fldCharType="end"/>
        </w:r>
      </w:hyperlink>
    </w:p>
    <w:p>
      <w:pPr>
        <w:pStyle w:val="TOC2"/>
        <w:tabs>
          <w:tab w:val="right" w:leader="dot" w:pos="8306"/>
        </w:tabs>
      </w:pPr>
      <w:hyperlink w:anchor="_Toc24567" w:history="1">
        <w:r>
          <w:rPr>
            <w:rFonts w:ascii="仿宋" w:eastAsia="仿宋" w:hAnsi="仿宋" w:cs="仿宋" w:hint="eastAsia"/>
            <w:lang w:eastAsia="zh-CN"/>
          </w:rPr>
          <w:t>(五)、畜牧业机械项目背景</w:t>
        </w:r>
        <w:r>
          <w:tab/>
        </w:r>
        <w:r>
          <w:fldChar w:fldCharType="begin"/>
        </w:r>
        <w:r>
          <w:instrText xml:space="preserve"> PAGEREF _Toc24567 \h </w:instrText>
        </w:r>
        <w:r>
          <w:fldChar w:fldCharType="separate"/>
        </w:r>
        <w:r>
          <w:t>21</w:t>
        </w:r>
        <w:r>
          <w:fldChar w:fldCharType="end"/>
        </w:r>
      </w:hyperlink>
    </w:p>
    <w:p>
      <w:pPr>
        <w:pStyle w:val="TOC1"/>
        <w:tabs>
          <w:tab w:val="right" w:leader="dot" w:pos="8306"/>
        </w:tabs>
      </w:pPr>
      <w:hyperlink w:anchor="_Toc7048" w:history="1">
        <w:r>
          <w:rPr>
            <w:rFonts w:ascii="仿宋" w:eastAsia="仿宋" w:hAnsi="仿宋" w:cs="仿宋" w:hint="eastAsia"/>
            <w:lang w:eastAsia="zh-CN"/>
          </w:rPr>
          <w:t>七、畜牧业机械项目人力资源管理</w:t>
        </w:r>
        <w:r>
          <w:tab/>
        </w:r>
        <w:r>
          <w:fldChar w:fldCharType="begin"/>
        </w:r>
        <w:r>
          <w:instrText xml:space="preserve"> PAGEREF _Toc7048 \h </w:instrText>
        </w:r>
        <w:r>
          <w:fldChar w:fldCharType="separate"/>
        </w:r>
        <w:r>
          <w:t>22</w:t>
        </w:r>
        <w:r>
          <w:fldChar w:fldCharType="end"/>
        </w:r>
      </w:hyperlink>
    </w:p>
    <w:p>
      <w:pPr>
        <w:pStyle w:val="TOC2"/>
        <w:tabs>
          <w:tab w:val="right" w:leader="dot" w:pos="8306"/>
        </w:tabs>
      </w:pPr>
      <w:hyperlink w:anchor="_Toc31595" w:history="1">
        <w:r>
          <w:rPr>
            <w:rFonts w:ascii="仿宋" w:eastAsia="仿宋" w:hAnsi="仿宋" w:cs="仿宋" w:hint="eastAsia"/>
            <w:lang w:eastAsia="zh-CN"/>
          </w:rPr>
          <w:t>(一)、建立健全的预算管理制度</w:t>
        </w:r>
        <w:r>
          <w:tab/>
        </w:r>
        <w:r>
          <w:fldChar w:fldCharType="begin"/>
        </w:r>
        <w:r>
          <w:instrText xml:space="preserve"> PAGEREF _Toc31595 \h </w:instrText>
        </w:r>
        <w:r>
          <w:fldChar w:fldCharType="separate"/>
        </w:r>
        <w:r>
          <w:t>22</w:t>
        </w:r>
        <w:r>
          <w:fldChar w:fldCharType="end"/>
        </w:r>
      </w:hyperlink>
    </w:p>
    <w:p>
      <w:pPr>
        <w:pStyle w:val="TOC2"/>
        <w:tabs>
          <w:tab w:val="right" w:leader="dot" w:pos="8306"/>
        </w:tabs>
      </w:pPr>
      <w:hyperlink w:anchor="_Toc2349" w:history="1">
        <w:r>
          <w:rPr>
            <w:rFonts w:ascii="仿宋" w:eastAsia="仿宋" w:hAnsi="仿宋" w:cs="仿宋" w:hint="eastAsia"/>
            <w:lang w:eastAsia="zh-CN"/>
          </w:rPr>
          <w:t>(二)、加强资金流动监控</w:t>
        </w:r>
        <w:r>
          <w:tab/>
        </w:r>
        <w:r>
          <w:fldChar w:fldCharType="begin"/>
        </w:r>
        <w:r>
          <w:instrText xml:space="preserve"> PAGEREF _Toc2349 \h </w:instrText>
        </w:r>
        <w:r>
          <w:fldChar w:fldCharType="separate"/>
        </w:r>
        <w:r>
          <w:t>24</w:t>
        </w:r>
        <w:r>
          <w:fldChar w:fldCharType="end"/>
        </w:r>
      </w:hyperlink>
    </w:p>
    <w:p>
      <w:pPr>
        <w:pStyle w:val="TOC2"/>
        <w:tabs>
          <w:tab w:val="right" w:leader="dot" w:pos="8306"/>
        </w:tabs>
      </w:pPr>
      <w:hyperlink w:anchor="_Toc26649" w:history="1">
        <w:r>
          <w:rPr>
            <w:rFonts w:ascii="仿宋" w:eastAsia="仿宋" w:hAnsi="仿宋" w:cs="仿宋" w:hint="eastAsia"/>
            <w:lang w:eastAsia="zh-CN"/>
          </w:rPr>
          <w:t>(三)、制定完善的风险控制机制</w:t>
        </w:r>
        <w:r>
          <w:tab/>
        </w:r>
        <w:r>
          <w:fldChar w:fldCharType="begin"/>
        </w:r>
        <w:r>
          <w:instrText xml:space="preserve"> PAGEREF _Toc26649 \h </w:instrText>
        </w:r>
        <w:r>
          <w:fldChar w:fldCharType="separate"/>
        </w:r>
        <w:r>
          <w:t>25</w:t>
        </w:r>
        <w:r>
          <w:fldChar w:fldCharType="end"/>
        </w:r>
      </w:hyperlink>
    </w:p>
    <w:p>
      <w:pPr>
        <w:pStyle w:val="TOC2"/>
        <w:tabs>
          <w:tab w:val="right" w:leader="dot" w:pos="8306"/>
        </w:tabs>
      </w:pPr>
      <w:hyperlink w:anchor="_Toc16746" w:history="1">
        <w:r>
          <w:rPr>
            <w:rFonts w:ascii="仿宋" w:eastAsia="仿宋" w:hAnsi="仿宋" w:cs="仿宋" w:hint="eastAsia"/>
            <w:lang w:eastAsia="zh-CN"/>
          </w:rPr>
          <w:t>(四)、优化成本管理</w:t>
        </w:r>
        <w:r>
          <w:tab/>
        </w:r>
        <w:r>
          <w:fldChar w:fldCharType="begin"/>
        </w:r>
        <w:r>
          <w:instrText xml:space="preserve"> PAGEREF _Toc16746 \h </w:instrText>
        </w:r>
        <w:r>
          <w:fldChar w:fldCharType="separate"/>
        </w:r>
        <w:r>
          <w:t>26</w:t>
        </w:r>
        <w:r>
          <w:fldChar w:fldCharType="end"/>
        </w:r>
      </w:hyperlink>
    </w:p>
    <w:p>
      <w:pPr>
        <w:pStyle w:val="TOC1"/>
        <w:tabs>
          <w:tab w:val="right" w:leader="dot" w:pos="8306"/>
        </w:tabs>
      </w:pPr>
      <w:hyperlink w:anchor="_Toc26409" w:history="1">
        <w:r>
          <w:rPr>
            <w:rFonts w:ascii="仿宋" w:eastAsia="仿宋" w:hAnsi="仿宋" w:cs="仿宋" w:hint="eastAsia"/>
            <w:lang w:eastAsia="zh-CN"/>
          </w:rPr>
          <w:t>八、畜牧业机械项目技术管理</w:t>
        </w:r>
        <w:r>
          <w:tab/>
        </w:r>
        <w:r>
          <w:fldChar w:fldCharType="begin"/>
        </w:r>
        <w:r>
          <w:instrText xml:space="preserve"> PAGEREF _Toc26409 \h </w:instrText>
        </w:r>
        <w:r>
          <w:fldChar w:fldCharType="separate"/>
        </w:r>
        <w:r>
          <w:t>28</w:t>
        </w:r>
        <w:r>
          <w:fldChar w:fldCharType="end"/>
        </w:r>
      </w:hyperlink>
    </w:p>
    <w:p>
      <w:pPr>
        <w:pStyle w:val="TOC2"/>
        <w:tabs>
          <w:tab w:val="right" w:leader="dot" w:pos="8306"/>
        </w:tabs>
      </w:pPr>
      <w:hyperlink w:anchor="_Toc25858" w:history="1">
        <w:r>
          <w:rPr>
            <w:rFonts w:ascii="仿宋" w:eastAsia="仿宋" w:hAnsi="仿宋" w:cs="仿宋" w:hint="eastAsia"/>
            <w:lang w:eastAsia="zh-CN"/>
          </w:rPr>
          <w:t>(一)、技术方案选用方向</w:t>
        </w:r>
        <w:r>
          <w:tab/>
        </w:r>
        <w:r>
          <w:fldChar w:fldCharType="begin"/>
        </w:r>
        <w:r>
          <w:instrText xml:space="preserve"> PAGEREF _Toc25858 \h </w:instrText>
        </w:r>
        <w:r>
          <w:fldChar w:fldCharType="separate"/>
        </w:r>
        <w:r>
          <w:t>28</w:t>
        </w:r>
        <w:r>
          <w:fldChar w:fldCharType="end"/>
        </w:r>
      </w:hyperlink>
    </w:p>
    <w:p>
      <w:pPr>
        <w:pStyle w:val="TOC2"/>
        <w:tabs>
          <w:tab w:val="right" w:leader="dot" w:pos="8306"/>
        </w:tabs>
      </w:pPr>
      <w:hyperlink w:anchor="_Toc20902" w:history="1">
        <w:r>
          <w:rPr>
            <w:rFonts w:ascii="仿宋" w:eastAsia="仿宋" w:hAnsi="仿宋" w:cs="仿宋" w:hint="eastAsia"/>
            <w:lang w:eastAsia="zh-CN"/>
          </w:rPr>
          <w:t>(二)、工艺技术方案选用原则</w:t>
        </w:r>
        <w:r>
          <w:tab/>
        </w:r>
        <w:r>
          <w:fldChar w:fldCharType="begin"/>
        </w:r>
        <w:r>
          <w:instrText xml:space="preserve"> PAGEREF _Toc20902 \h </w:instrText>
        </w:r>
        <w:r>
          <w:fldChar w:fldCharType="separate"/>
        </w:r>
        <w:r>
          <w:t>30</w:t>
        </w:r>
        <w:r>
          <w:fldChar w:fldCharType="end"/>
        </w:r>
      </w:hyperlink>
    </w:p>
    <w:p>
      <w:pPr>
        <w:pStyle w:val="TOC2"/>
        <w:tabs>
          <w:tab w:val="right" w:leader="dot" w:pos="8306"/>
        </w:tabs>
      </w:pPr>
      <w:hyperlink w:anchor="_Toc32480" w:history="1">
        <w:r>
          <w:rPr>
            <w:rFonts w:ascii="仿宋" w:eastAsia="仿宋" w:hAnsi="仿宋" w:cs="仿宋" w:hint="eastAsia"/>
            <w:lang w:eastAsia="zh-CN"/>
          </w:rPr>
          <w:t>(三)、工艺技术方案要求</w:t>
        </w:r>
        <w:r>
          <w:tab/>
        </w:r>
        <w:r>
          <w:fldChar w:fldCharType="begin"/>
        </w:r>
        <w:r>
          <w:instrText xml:space="preserve"> PAGEREF _Toc32480 \h </w:instrText>
        </w:r>
        <w:r>
          <w:fldChar w:fldCharType="separate"/>
        </w:r>
        <w:r>
          <w:t>32</w:t>
        </w:r>
        <w:r>
          <w:fldChar w:fldCharType="end"/>
        </w:r>
      </w:hyperlink>
    </w:p>
    <w:p>
      <w:pPr>
        <w:pStyle w:val="TOC1"/>
        <w:tabs>
          <w:tab w:val="right" w:leader="dot" w:pos="8306"/>
        </w:tabs>
      </w:pPr>
      <w:hyperlink w:anchor="_Toc27821" w:history="1">
        <w:r>
          <w:rPr>
            <w:rFonts w:ascii="仿宋" w:eastAsia="仿宋" w:hAnsi="仿宋" w:cs="仿宋" w:hint="eastAsia"/>
            <w:lang w:eastAsia="zh-CN"/>
          </w:rPr>
          <w:t>九、畜牧业机械项目投资规划</w:t>
        </w:r>
        <w:r>
          <w:tab/>
        </w:r>
        <w:r>
          <w:fldChar w:fldCharType="begin"/>
        </w:r>
        <w:r>
          <w:instrText xml:space="preserve"> PAGEREF _Toc27821 \h </w:instrText>
        </w:r>
        <w:r>
          <w:fldChar w:fldCharType="separate"/>
        </w:r>
        <w:r>
          <w:t>34</w:t>
        </w:r>
        <w:r>
          <w:fldChar w:fldCharType="end"/>
        </w:r>
      </w:hyperlink>
    </w:p>
    <w:p>
      <w:pPr>
        <w:pStyle w:val="TOC2"/>
        <w:tabs>
          <w:tab w:val="right" w:leader="dot" w:pos="8306"/>
        </w:tabs>
      </w:pPr>
      <w:hyperlink w:anchor="_Toc5638" w:history="1">
        <w:r>
          <w:rPr>
            <w:rFonts w:ascii="仿宋" w:eastAsia="仿宋" w:hAnsi="仿宋" w:cs="仿宋" w:hint="eastAsia"/>
            <w:lang w:eastAsia="zh-CN"/>
          </w:rPr>
          <w:t>(一)、畜牧业机械项目总投资估算</w:t>
        </w:r>
        <w:r>
          <w:tab/>
        </w:r>
        <w:r>
          <w:fldChar w:fldCharType="begin"/>
        </w:r>
        <w:r>
          <w:instrText xml:space="preserve"> PAGEREF _Toc5638 \h </w:instrText>
        </w:r>
        <w:r>
          <w:fldChar w:fldCharType="separate"/>
        </w:r>
        <w:r>
          <w:t>34</w:t>
        </w:r>
        <w:r>
          <w:fldChar w:fldCharType="end"/>
        </w:r>
      </w:hyperlink>
    </w:p>
    <w:p>
      <w:pPr>
        <w:pStyle w:val="TOC2"/>
        <w:tabs>
          <w:tab w:val="right" w:leader="dot" w:pos="8306"/>
        </w:tabs>
      </w:pPr>
      <w:hyperlink w:anchor="_Toc2094" w:history="1">
        <w:r>
          <w:rPr>
            <w:rFonts w:ascii="仿宋" w:eastAsia="仿宋" w:hAnsi="仿宋" w:cs="仿宋" w:hint="eastAsia"/>
            <w:lang w:eastAsia="zh-CN"/>
          </w:rPr>
          <w:t>(二)、资金筹措</w:t>
        </w:r>
        <w:r>
          <w:tab/>
        </w:r>
        <w:r>
          <w:fldChar w:fldCharType="begin"/>
        </w:r>
        <w:r>
          <w:instrText xml:space="preserve"> PAGEREF _Toc2094 \h </w:instrText>
        </w:r>
        <w:r>
          <w:fldChar w:fldCharType="separate"/>
        </w:r>
        <w:r>
          <w:t>35</w:t>
        </w:r>
        <w:r>
          <w:fldChar w:fldCharType="end"/>
        </w:r>
      </w:hyperlink>
    </w:p>
    <w:p>
      <w:pPr>
        <w:pStyle w:val="TOC1"/>
        <w:tabs>
          <w:tab w:val="right" w:leader="dot" w:pos="8306"/>
        </w:tabs>
      </w:pPr>
      <w:hyperlink w:anchor="_Toc21453" w:history="1">
        <w:r>
          <w:rPr>
            <w:rFonts w:ascii="仿宋" w:eastAsia="仿宋" w:hAnsi="仿宋" w:cs="仿宋" w:hint="eastAsia"/>
            <w:lang w:eastAsia="zh-CN"/>
          </w:rPr>
          <w:t>十、畜牧业机械项目社会影响</w:t>
        </w:r>
        <w:r>
          <w:tab/>
        </w:r>
        <w:r>
          <w:fldChar w:fldCharType="begin"/>
        </w:r>
        <w:r>
          <w:instrText xml:space="preserve"> PAGEREF _Toc21453 \h </w:instrText>
        </w:r>
        <w:r>
          <w:fldChar w:fldCharType="separate"/>
        </w:r>
        <w:r>
          <w:t>36</w:t>
        </w:r>
        <w:r>
          <w:fldChar w:fldCharType="end"/>
        </w:r>
      </w:hyperlink>
    </w:p>
    <w:p>
      <w:pPr>
        <w:pStyle w:val="TOC2"/>
        <w:tabs>
          <w:tab w:val="right" w:leader="dot" w:pos="8306"/>
        </w:tabs>
      </w:pPr>
      <w:hyperlink w:anchor="_Toc1183" w:history="1">
        <w:r>
          <w:rPr>
            <w:rFonts w:ascii="仿宋" w:eastAsia="仿宋" w:hAnsi="仿宋" w:cs="仿宋" w:hint="eastAsia"/>
            <w:lang w:eastAsia="zh-CN"/>
          </w:rPr>
          <w:t>(一)、社会责任与义务</w:t>
        </w:r>
        <w:r>
          <w:tab/>
        </w:r>
        <w:r>
          <w:fldChar w:fldCharType="begin"/>
        </w:r>
        <w:r>
          <w:instrText xml:space="preserve"> PAGEREF _Toc1183 \h </w:instrText>
        </w:r>
        <w:r>
          <w:fldChar w:fldCharType="separate"/>
        </w:r>
        <w:r>
          <w:t>36</w:t>
        </w:r>
        <w:r>
          <w:fldChar w:fldCharType="end"/>
        </w:r>
      </w:hyperlink>
    </w:p>
    <w:p>
      <w:pPr>
        <w:pStyle w:val="TOC2"/>
        <w:tabs>
          <w:tab w:val="right" w:leader="dot" w:pos="8306"/>
        </w:tabs>
      </w:pPr>
      <w:hyperlink w:anchor="_Toc2378" w:history="1">
        <w:r>
          <w:rPr>
            <w:rFonts w:ascii="仿宋" w:eastAsia="仿宋" w:hAnsi="仿宋" w:cs="仿宋" w:hint="eastAsia"/>
            <w:lang w:eastAsia="zh-CN"/>
          </w:rPr>
          <w:t>(二)、社会参与与沟通</w:t>
        </w:r>
        <w:r>
          <w:tab/>
        </w:r>
        <w:r>
          <w:fldChar w:fldCharType="begin"/>
        </w:r>
        <w:r>
          <w:instrText xml:space="preserve"> PAGEREF _Toc2378 \h </w:instrText>
        </w:r>
        <w:r>
          <w:fldChar w:fldCharType="separate"/>
        </w:r>
        <w:r>
          <w:t>37</w:t>
        </w:r>
        <w:r>
          <w:fldChar w:fldCharType="end"/>
        </w:r>
      </w:hyperlink>
    </w:p>
    <w:p>
      <w:pPr>
        <w:pStyle w:val="TOC1"/>
        <w:tabs>
          <w:tab w:val="right" w:leader="dot" w:pos="8306"/>
        </w:tabs>
      </w:pPr>
      <w:hyperlink w:anchor="_Toc32590" w:history="1">
        <w:r>
          <w:rPr>
            <w:rFonts w:ascii="仿宋" w:eastAsia="仿宋" w:hAnsi="仿宋" w:cs="仿宋" w:hint="eastAsia"/>
            <w:lang w:eastAsia="zh-CN"/>
          </w:rPr>
          <w:t>十一、畜牧业机械项目环境影响分析</w:t>
        </w:r>
        <w:r>
          <w:tab/>
        </w:r>
        <w:r>
          <w:fldChar w:fldCharType="begin"/>
        </w:r>
        <w:r>
          <w:instrText xml:space="preserve"> PAGEREF _Toc32590 \h </w:instrText>
        </w:r>
        <w:r>
          <w:fldChar w:fldCharType="separate"/>
        </w:r>
        <w:r>
          <w:t>38</w:t>
        </w:r>
        <w:r>
          <w:fldChar w:fldCharType="end"/>
        </w:r>
      </w:hyperlink>
    </w:p>
    <w:p>
      <w:pPr>
        <w:pStyle w:val="TOC2"/>
        <w:tabs>
          <w:tab w:val="right" w:leader="dot" w:pos="8306"/>
        </w:tabs>
      </w:pPr>
      <w:hyperlink w:anchor="_Toc29923" w:history="1">
        <w:r>
          <w:rPr>
            <w:rFonts w:ascii="仿宋" w:eastAsia="仿宋" w:hAnsi="仿宋" w:cs="仿宋" w:hint="eastAsia"/>
            <w:lang w:eastAsia="zh-CN"/>
          </w:rPr>
          <w:t>(一)、建设区域环境质量现状</w:t>
        </w:r>
        <w:r>
          <w:tab/>
        </w:r>
        <w:r>
          <w:fldChar w:fldCharType="begin"/>
        </w:r>
        <w:r>
          <w:instrText xml:space="preserve"> PAGEREF _Toc29923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57" w:history="1">
        <w:r>
          <w:rPr>
            <w:rFonts w:ascii="仿宋" w:eastAsia="仿宋" w:hAnsi="仿宋" w:cs="仿宋" w:hint="eastAsia"/>
            <w:lang w:eastAsia="zh-CN"/>
          </w:rPr>
          <w:t>(二)、建设期环境保护</w:t>
        </w:r>
        <w:r>
          <w:tab/>
        </w:r>
        <w:r>
          <w:fldChar w:fldCharType="begin"/>
        </w:r>
        <w:r>
          <w:instrText xml:space="preserve"> PAGEREF _Toc8757 \h </w:instrText>
        </w:r>
        <w:r>
          <w:fldChar w:fldCharType="separate"/>
        </w:r>
        <w:r>
          <w:t>39</w:t>
        </w:r>
        <w:r>
          <w:fldChar w:fldCharType="end"/>
        </w:r>
      </w:hyperlink>
    </w:p>
    <w:p>
      <w:pPr>
        <w:pStyle w:val="TOC2"/>
        <w:tabs>
          <w:tab w:val="right" w:leader="dot" w:pos="8306"/>
        </w:tabs>
      </w:pPr>
      <w:hyperlink w:anchor="_Toc28995" w:history="1">
        <w:r>
          <w:rPr>
            <w:rFonts w:ascii="仿宋" w:eastAsia="仿宋" w:hAnsi="仿宋" w:cs="仿宋" w:hint="eastAsia"/>
            <w:lang w:eastAsia="zh-CN"/>
          </w:rPr>
          <w:t>(三)、运营期环境保护</w:t>
        </w:r>
        <w:r>
          <w:tab/>
        </w:r>
        <w:r>
          <w:fldChar w:fldCharType="begin"/>
        </w:r>
        <w:r>
          <w:instrText xml:space="preserve"> PAGEREF _Toc28995 \h </w:instrText>
        </w:r>
        <w:r>
          <w:fldChar w:fldCharType="separate"/>
        </w:r>
        <w:r>
          <w:t>40</w:t>
        </w:r>
        <w:r>
          <w:fldChar w:fldCharType="end"/>
        </w:r>
      </w:hyperlink>
    </w:p>
    <w:p>
      <w:pPr>
        <w:pStyle w:val="TOC2"/>
        <w:tabs>
          <w:tab w:val="right" w:leader="dot" w:pos="8306"/>
        </w:tabs>
      </w:pPr>
      <w:hyperlink w:anchor="_Toc15226" w:history="1">
        <w:r>
          <w:rPr>
            <w:rFonts w:ascii="仿宋" w:eastAsia="仿宋" w:hAnsi="仿宋" w:cs="仿宋" w:hint="eastAsia"/>
            <w:lang w:eastAsia="zh-CN"/>
          </w:rPr>
          <w:t>(四)、畜牧业机械项目建设对区域经济的影响</w:t>
        </w:r>
        <w:r>
          <w:tab/>
        </w:r>
        <w:r>
          <w:fldChar w:fldCharType="begin"/>
        </w:r>
        <w:r>
          <w:instrText xml:space="preserve"> PAGEREF _Toc15226 \h </w:instrText>
        </w:r>
        <w:r>
          <w:fldChar w:fldCharType="separate"/>
        </w:r>
        <w:r>
          <w:t>42</w:t>
        </w:r>
        <w:r>
          <w:fldChar w:fldCharType="end"/>
        </w:r>
      </w:hyperlink>
    </w:p>
    <w:p>
      <w:pPr>
        <w:pStyle w:val="TOC2"/>
        <w:tabs>
          <w:tab w:val="right" w:leader="dot" w:pos="8306"/>
        </w:tabs>
      </w:pPr>
      <w:hyperlink w:anchor="_Toc16733" w:history="1">
        <w:r>
          <w:rPr>
            <w:rFonts w:ascii="仿宋" w:eastAsia="仿宋" w:hAnsi="仿宋" w:cs="仿宋" w:hint="eastAsia"/>
            <w:lang w:eastAsia="zh-CN"/>
          </w:rPr>
          <w:t>(五)、废弃物处理</w:t>
        </w:r>
        <w:r>
          <w:tab/>
        </w:r>
        <w:r>
          <w:fldChar w:fldCharType="begin"/>
        </w:r>
        <w:r>
          <w:instrText xml:space="preserve"> PAGEREF _Toc16733 \h </w:instrText>
        </w:r>
        <w:r>
          <w:fldChar w:fldCharType="separate"/>
        </w:r>
        <w:r>
          <w:t>44</w:t>
        </w:r>
        <w:r>
          <w:fldChar w:fldCharType="end"/>
        </w:r>
      </w:hyperlink>
    </w:p>
    <w:p>
      <w:pPr>
        <w:pStyle w:val="TOC2"/>
        <w:tabs>
          <w:tab w:val="right" w:leader="dot" w:pos="8306"/>
        </w:tabs>
      </w:pPr>
      <w:hyperlink w:anchor="_Toc8718" w:history="1">
        <w:r>
          <w:rPr>
            <w:rFonts w:ascii="仿宋" w:eastAsia="仿宋" w:hAnsi="仿宋" w:cs="仿宋" w:hint="eastAsia"/>
            <w:lang w:eastAsia="zh-CN"/>
          </w:rPr>
          <w:t>(六)、特殊环境影响分析</w:t>
        </w:r>
        <w:r>
          <w:tab/>
        </w:r>
        <w:r>
          <w:fldChar w:fldCharType="begin"/>
        </w:r>
        <w:r>
          <w:instrText xml:space="preserve"> PAGEREF _Toc8718 \h </w:instrText>
        </w:r>
        <w:r>
          <w:fldChar w:fldCharType="separate"/>
        </w:r>
        <w:r>
          <w:t>45</w:t>
        </w:r>
        <w:r>
          <w:fldChar w:fldCharType="end"/>
        </w:r>
      </w:hyperlink>
    </w:p>
    <w:p>
      <w:pPr>
        <w:pStyle w:val="TOC2"/>
        <w:tabs>
          <w:tab w:val="right" w:leader="dot" w:pos="8306"/>
        </w:tabs>
      </w:pPr>
      <w:hyperlink w:anchor="_Toc2334" w:history="1">
        <w:r>
          <w:rPr>
            <w:rFonts w:ascii="仿宋" w:eastAsia="仿宋" w:hAnsi="仿宋" w:cs="仿宋" w:hint="eastAsia"/>
            <w:lang w:eastAsia="zh-CN"/>
          </w:rPr>
          <w:t>(七)、清洁生产</w:t>
        </w:r>
        <w:r>
          <w:tab/>
        </w:r>
        <w:r>
          <w:fldChar w:fldCharType="begin"/>
        </w:r>
        <w:r>
          <w:instrText xml:space="preserve"> PAGEREF _Toc2334 \h </w:instrText>
        </w:r>
        <w:r>
          <w:fldChar w:fldCharType="separate"/>
        </w:r>
        <w:r>
          <w:t>46</w:t>
        </w:r>
        <w:r>
          <w:fldChar w:fldCharType="end"/>
        </w:r>
      </w:hyperlink>
    </w:p>
    <w:p>
      <w:pPr>
        <w:pStyle w:val="TOC2"/>
        <w:tabs>
          <w:tab w:val="right" w:leader="dot" w:pos="8306"/>
        </w:tabs>
      </w:pPr>
      <w:hyperlink w:anchor="_Toc22521" w:history="1">
        <w:r>
          <w:rPr>
            <w:rFonts w:ascii="仿宋" w:eastAsia="仿宋" w:hAnsi="仿宋" w:cs="仿宋" w:hint="eastAsia"/>
            <w:lang w:eastAsia="zh-CN"/>
          </w:rPr>
          <w:t>(八)、环境保护综合评价</w:t>
        </w:r>
        <w:r>
          <w:tab/>
        </w:r>
        <w:r>
          <w:fldChar w:fldCharType="begin"/>
        </w:r>
        <w:r>
          <w:instrText xml:space="preserve"> PAGEREF _Toc22521 \h </w:instrText>
        </w:r>
        <w:r>
          <w:fldChar w:fldCharType="separate"/>
        </w:r>
        <w:r>
          <w:t>47</w:t>
        </w:r>
        <w:r>
          <w:fldChar w:fldCharType="end"/>
        </w:r>
      </w:hyperlink>
    </w:p>
    <w:p>
      <w:pPr>
        <w:pStyle w:val="TOC1"/>
        <w:tabs>
          <w:tab w:val="right" w:leader="dot" w:pos="8306"/>
        </w:tabs>
      </w:pPr>
      <w:hyperlink w:anchor="_Toc16625" w:history="1">
        <w:r>
          <w:rPr>
            <w:rFonts w:ascii="仿宋" w:eastAsia="仿宋" w:hAnsi="仿宋" w:cs="仿宋" w:hint="eastAsia"/>
            <w:lang w:eastAsia="zh-CN"/>
          </w:rPr>
          <w:t>十二、畜牧业机械项目经营效益</w:t>
        </w:r>
        <w:r>
          <w:tab/>
        </w:r>
        <w:r>
          <w:fldChar w:fldCharType="begin"/>
        </w:r>
        <w:r>
          <w:instrText xml:space="preserve"> PAGEREF _Toc16625 \h </w:instrText>
        </w:r>
        <w:r>
          <w:fldChar w:fldCharType="separate"/>
        </w:r>
        <w:r>
          <w:t>48</w:t>
        </w:r>
        <w:r>
          <w:fldChar w:fldCharType="end"/>
        </w:r>
      </w:hyperlink>
    </w:p>
    <w:p>
      <w:pPr>
        <w:pStyle w:val="TOC2"/>
        <w:tabs>
          <w:tab w:val="right" w:leader="dot" w:pos="8306"/>
        </w:tabs>
      </w:pPr>
      <w:hyperlink w:anchor="_Toc8285" w:history="1">
        <w:r>
          <w:rPr>
            <w:rFonts w:ascii="仿宋" w:eastAsia="仿宋" w:hAnsi="仿宋" w:cs="仿宋" w:hint="eastAsia"/>
            <w:lang w:eastAsia="zh-CN"/>
          </w:rPr>
          <w:t>(一)、经济评价财务测算</w:t>
        </w:r>
        <w:r>
          <w:tab/>
        </w:r>
        <w:r>
          <w:fldChar w:fldCharType="begin"/>
        </w:r>
        <w:r>
          <w:instrText xml:space="preserve"> PAGEREF _Toc8285 \h </w:instrText>
        </w:r>
        <w:r>
          <w:fldChar w:fldCharType="separate"/>
        </w:r>
        <w:r>
          <w:t>48</w:t>
        </w:r>
        <w:r>
          <w:fldChar w:fldCharType="end"/>
        </w:r>
      </w:hyperlink>
    </w:p>
    <w:p>
      <w:pPr>
        <w:pStyle w:val="TOC2"/>
        <w:tabs>
          <w:tab w:val="right" w:leader="dot" w:pos="8306"/>
        </w:tabs>
      </w:pPr>
      <w:hyperlink w:anchor="_Toc8787" w:history="1">
        <w:r>
          <w:rPr>
            <w:rFonts w:ascii="仿宋" w:eastAsia="仿宋" w:hAnsi="仿宋" w:cs="仿宋" w:hint="eastAsia"/>
            <w:lang w:eastAsia="zh-CN"/>
          </w:rPr>
          <w:t>(二)、畜牧业机械项目盈利能力分析</w:t>
        </w:r>
        <w:r>
          <w:tab/>
        </w:r>
        <w:r>
          <w:fldChar w:fldCharType="begin"/>
        </w:r>
        <w:r>
          <w:instrText xml:space="preserve"> PAGEREF _Toc8787 \h </w:instrText>
        </w:r>
        <w:r>
          <w:fldChar w:fldCharType="separate"/>
        </w:r>
        <w:r>
          <w:t>50</w:t>
        </w:r>
        <w:r>
          <w:fldChar w:fldCharType="end"/>
        </w:r>
      </w:hyperlink>
    </w:p>
    <w:p>
      <w:pPr>
        <w:pStyle w:val="TOC1"/>
        <w:tabs>
          <w:tab w:val="right" w:leader="dot" w:pos="8306"/>
        </w:tabs>
      </w:pPr>
      <w:hyperlink w:anchor="_Toc11825" w:history="1">
        <w:r>
          <w:rPr>
            <w:rFonts w:ascii="仿宋" w:eastAsia="仿宋" w:hAnsi="仿宋" w:cs="仿宋" w:hint="eastAsia"/>
            <w:lang w:eastAsia="zh-CN"/>
          </w:rPr>
          <w:t>十三、质量管理体系</w:t>
        </w:r>
        <w:r>
          <w:tab/>
        </w:r>
        <w:r>
          <w:fldChar w:fldCharType="begin"/>
        </w:r>
        <w:r>
          <w:instrText xml:space="preserve"> PAGEREF _Toc11825 \h </w:instrText>
        </w:r>
        <w:r>
          <w:fldChar w:fldCharType="separate"/>
        </w:r>
        <w:r>
          <w:t>50</w:t>
        </w:r>
        <w:r>
          <w:fldChar w:fldCharType="end"/>
        </w:r>
      </w:hyperlink>
    </w:p>
    <w:p>
      <w:pPr>
        <w:pStyle w:val="TOC2"/>
        <w:tabs>
          <w:tab w:val="right" w:leader="dot" w:pos="8306"/>
        </w:tabs>
      </w:pPr>
      <w:hyperlink w:anchor="_Toc15872" w:history="1">
        <w:r>
          <w:rPr>
            <w:rFonts w:ascii="仿宋" w:eastAsia="仿宋" w:hAnsi="仿宋" w:cs="仿宋" w:hint="eastAsia"/>
            <w:lang w:eastAsia="zh-CN"/>
          </w:rPr>
          <w:t>(一)、质量目标与方针</w:t>
        </w:r>
        <w:r>
          <w:tab/>
        </w:r>
        <w:r>
          <w:fldChar w:fldCharType="begin"/>
        </w:r>
        <w:r>
          <w:instrText xml:space="preserve"> PAGEREF _Toc15872 \h </w:instrText>
        </w:r>
        <w:r>
          <w:fldChar w:fldCharType="separate"/>
        </w:r>
        <w:r>
          <w:t>50</w:t>
        </w:r>
        <w:r>
          <w:fldChar w:fldCharType="end"/>
        </w:r>
      </w:hyperlink>
    </w:p>
    <w:p>
      <w:pPr>
        <w:pStyle w:val="TOC2"/>
        <w:tabs>
          <w:tab w:val="right" w:leader="dot" w:pos="8306"/>
        </w:tabs>
      </w:pPr>
      <w:hyperlink w:anchor="_Toc31305" w:history="1">
        <w:r>
          <w:rPr>
            <w:rFonts w:ascii="仿宋" w:eastAsia="仿宋" w:hAnsi="仿宋" w:cs="仿宋" w:hint="eastAsia"/>
            <w:lang w:eastAsia="zh-CN"/>
          </w:rPr>
          <w:t>(二)、质量管理责任</w:t>
        </w:r>
        <w:r>
          <w:tab/>
        </w:r>
        <w:r>
          <w:fldChar w:fldCharType="begin"/>
        </w:r>
        <w:r>
          <w:instrText xml:space="preserve"> PAGEREF _Toc31305 \h </w:instrText>
        </w:r>
        <w:r>
          <w:fldChar w:fldCharType="separate"/>
        </w:r>
        <w:r>
          <w:t>51</w:t>
        </w:r>
        <w:r>
          <w:fldChar w:fldCharType="end"/>
        </w:r>
      </w:hyperlink>
    </w:p>
    <w:p>
      <w:pPr>
        <w:pStyle w:val="TOC2"/>
        <w:tabs>
          <w:tab w:val="right" w:leader="dot" w:pos="8306"/>
        </w:tabs>
      </w:pPr>
      <w:hyperlink w:anchor="_Toc12413" w:history="1">
        <w:r>
          <w:rPr>
            <w:rFonts w:ascii="仿宋" w:eastAsia="仿宋" w:hAnsi="仿宋" w:cs="仿宋" w:hint="eastAsia"/>
            <w:lang w:eastAsia="zh-CN"/>
          </w:rPr>
          <w:t>(三)、质量管理体系文件</w:t>
        </w:r>
        <w:r>
          <w:tab/>
        </w:r>
        <w:r>
          <w:fldChar w:fldCharType="begin"/>
        </w:r>
        <w:r>
          <w:instrText xml:space="preserve"> PAGEREF _Toc12413 \h </w:instrText>
        </w:r>
        <w:r>
          <w:fldChar w:fldCharType="separate"/>
        </w:r>
        <w:r>
          <w:t>53</w:t>
        </w:r>
        <w:r>
          <w:fldChar w:fldCharType="end"/>
        </w:r>
      </w:hyperlink>
    </w:p>
    <w:p>
      <w:pPr>
        <w:pStyle w:val="TOC2"/>
        <w:tabs>
          <w:tab w:val="right" w:leader="dot" w:pos="8306"/>
        </w:tabs>
      </w:pPr>
      <w:hyperlink w:anchor="_Toc549" w:history="1">
        <w:r>
          <w:rPr>
            <w:rFonts w:ascii="仿宋" w:eastAsia="仿宋" w:hAnsi="仿宋" w:cs="仿宋" w:hint="eastAsia"/>
            <w:lang w:eastAsia="zh-CN"/>
          </w:rPr>
          <w:t>(四)、质量培训与教育</w:t>
        </w:r>
        <w:r>
          <w:tab/>
        </w:r>
        <w:r>
          <w:fldChar w:fldCharType="begin"/>
        </w:r>
        <w:r>
          <w:instrText xml:space="preserve"> PAGEREF _Toc549 \h </w:instrText>
        </w:r>
        <w:r>
          <w:fldChar w:fldCharType="separate"/>
        </w:r>
        <w:r>
          <w:t>55</w:t>
        </w:r>
        <w:r>
          <w:fldChar w:fldCharType="end"/>
        </w:r>
      </w:hyperlink>
    </w:p>
    <w:p>
      <w:pPr>
        <w:pStyle w:val="TOC2"/>
        <w:tabs>
          <w:tab w:val="right" w:leader="dot" w:pos="8306"/>
        </w:tabs>
      </w:pPr>
      <w:hyperlink w:anchor="_Toc20497" w:history="1">
        <w:r>
          <w:rPr>
            <w:rFonts w:ascii="仿宋" w:eastAsia="仿宋" w:hAnsi="仿宋" w:cs="仿宋" w:hint="eastAsia"/>
            <w:lang w:eastAsia="zh-CN"/>
          </w:rPr>
          <w:t>(五)、质量审核与评价</w:t>
        </w:r>
        <w:r>
          <w:tab/>
        </w:r>
        <w:r>
          <w:fldChar w:fldCharType="begin"/>
        </w:r>
        <w:r>
          <w:instrText xml:space="preserve"> PAGEREF _Toc20497 \h </w:instrText>
        </w:r>
        <w:r>
          <w:fldChar w:fldCharType="separate"/>
        </w:r>
        <w:r>
          <w:t>56</w:t>
        </w:r>
        <w:r>
          <w:fldChar w:fldCharType="end"/>
        </w:r>
      </w:hyperlink>
    </w:p>
    <w:p>
      <w:pPr>
        <w:pStyle w:val="TOC2"/>
        <w:tabs>
          <w:tab w:val="right" w:leader="dot" w:pos="8306"/>
        </w:tabs>
      </w:pPr>
      <w:hyperlink w:anchor="_Toc32404" w:history="1">
        <w:r>
          <w:rPr>
            <w:rFonts w:ascii="仿宋" w:eastAsia="仿宋" w:hAnsi="仿宋" w:cs="仿宋" w:hint="eastAsia"/>
            <w:lang w:eastAsia="zh-CN"/>
          </w:rPr>
          <w:t>(六)、不符合与纠正措施</w:t>
        </w:r>
        <w:r>
          <w:tab/>
        </w:r>
        <w:r>
          <w:fldChar w:fldCharType="begin"/>
        </w:r>
        <w:r>
          <w:instrText xml:space="preserve"> PAGEREF _Toc32404 \h </w:instrText>
        </w:r>
        <w:r>
          <w:fldChar w:fldCharType="separate"/>
        </w:r>
        <w:r>
          <w:t>57</w:t>
        </w:r>
        <w:r>
          <w:fldChar w:fldCharType="end"/>
        </w:r>
      </w:hyperlink>
    </w:p>
    <w:p>
      <w:pPr>
        <w:pStyle w:val="TOC1"/>
        <w:tabs>
          <w:tab w:val="right" w:leader="dot" w:pos="8306"/>
        </w:tabs>
      </w:pPr>
      <w:hyperlink w:anchor="_Toc18281" w:history="1">
        <w:r>
          <w:rPr>
            <w:rFonts w:ascii="仿宋" w:eastAsia="仿宋" w:hAnsi="仿宋" w:cs="仿宋" w:hint="eastAsia"/>
            <w:lang w:eastAsia="zh-CN"/>
          </w:rPr>
          <w:t>十四、营销与推广策略</w:t>
        </w:r>
        <w:r>
          <w:tab/>
        </w:r>
        <w:r>
          <w:fldChar w:fldCharType="begin"/>
        </w:r>
        <w:r>
          <w:instrText xml:space="preserve"> PAGEREF _Toc18281 \h </w:instrText>
        </w:r>
        <w:r>
          <w:fldChar w:fldCharType="separate"/>
        </w:r>
        <w:r>
          <w:t>58</w:t>
        </w:r>
        <w:r>
          <w:fldChar w:fldCharType="end"/>
        </w:r>
      </w:hyperlink>
    </w:p>
    <w:p>
      <w:pPr>
        <w:pStyle w:val="TOC2"/>
        <w:tabs>
          <w:tab w:val="right" w:leader="dot" w:pos="8306"/>
        </w:tabs>
      </w:pPr>
      <w:hyperlink w:anchor="_Toc22588" w:history="1">
        <w:r>
          <w:rPr>
            <w:rFonts w:ascii="仿宋" w:eastAsia="仿宋" w:hAnsi="仿宋" w:cs="仿宋" w:hint="eastAsia"/>
            <w:lang w:eastAsia="zh-CN"/>
          </w:rPr>
          <w:t>(一)、产品/服务定位与特点</w:t>
        </w:r>
        <w:r>
          <w:tab/>
        </w:r>
        <w:r>
          <w:fldChar w:fldCharType="begin"/>
        </w:r>
        <w:r>
          <w:instrText xml:space="preserve"> PAGEREF _Toc22588 \h </w:instrText>
        </w:r>
        <w:r>
          <w:fldChar w:fldCharType="separate"/>
        </w:r>
        <w:r>
          <w:t>58</w:t>
        </w:r>
        <w:r>
          <w:fldChar w:fldCharType="end"/>
        </w:r>
      </w:hyperlink>
    </w:p>
    <w:p>
      <w:pPr>
        <w:pStyle w:val="TOC2"/>
        <w:tabs>
          <w:tab w:val="right" w:leader="dot" w:pos="8306"/>
        </w:tabs>
      </w:pPr>
      <w:hyperlink w:anchor="_Toc27261" w:history="1">
        <w:r>
          <w:rPr>
            <w:rFonts w:ascii="仿宋" w:eastAsia="仿宋" w:hAnsi="仿宋" w:cs="仿宋" w:hint="eastAsia"/>
            <w:lang w:eastAsia="zh-CN"/>
          </w:rPr>
          <w:t>(二)、市场定位与竞争分析</w:t>
        </w:r>
        <w:r>
          <w:tab/>
        </w:r>
        <w:r>
          <w:fldChar w:fldCharType="begin"/>
        </w:r>
        <w:r>
          <w:instrText xml:space="preserve"> PAGEREF _Toc27261 \h </w:instrText>
        </w:r>
        <w:r>
          <w:fldChar w:fldCharType="separate"/>
        </w:r>
        <w:r>
          <w:t>60</w:t>
        </w:r>
        <w:r>
          <w:fldChar w:fldCharType="end"/>
        </w:r>
      </w:hyperlink>
    </w:p>
    <w:p>
      <w:pPr>
        <w:pStyle w:val="TOC2"/>
        <w:tabs>
          <w:tab w:val="right" w:leader="dot" w:pos="8306"/>
        </w:tabs>
      </w:pPr>
      <w:hyperlink w:anchor="_Toc4475" w:history="1">
        <w:r>
          <w:rPr>
            <w:rFonts w:ascii="仿宋" w:eastAsia="仿宋" w:hAnsi="仿宋" w:cs="仿宋" w:hint="eastAsia"/>
            <w:lang w:eastAsia="zh-CN"/>
          </w:rPr>
          <w:t>(三)、营销渠道与策略</w:t>
        </w:r>
        <w:r>
          <w:tab/>
        </w:r>
        <w:r>
          <w:fldChar w:fldCharType="begin"/>
        </w:r>
        <w:r>
          <w:instrText xml:space="preserve"> PAGEREF _Toc4475 \h </w:instrText>
        </w:r>
        <w:r>
          <w:fldChar w:fldCharType="separate"/>
        </w:r>
        <w:r>
          <w:t>61</w:t>
        </w:r>
        <w:r>
          <w:fldChar w:fldCharType="end"/>
        </w:r>
      </w:hyperlink>
    </w:p>
    <w:p>
      <w:pPr>
        <w:pStyle w:val="TOC2"/>
        <w:tabs>
          <w:tab w:val="right" w:leader="dot" w:pos="8306"/>
        </w:tabs>
      </w:pPr>
      <w:hyperlink w:anchor="_Toc16237" w:history="1">
        <w:r>
          <w:rPr>
            <w:rFonts w:ascii="仿宋" w:eastAsia="仿宋" w:hAnsi="仿宋" w:cs="仿宋" w:hint="eastAsia"/>
            <w:lang w:eastAsia="zh-CN"/>
          </w:rPr>
          <w:t>(四)、推广与宣传活动</w:t>
        </w:r>
        <w:r>
          <w:tab/>
        </w:r>
        <w:r>
          <w:fldChar w:fldCharType="begin"/>
        </w:r>
        <w:r>
          <w:instrText xml:space="preserve"> PAGEREF _Toc16237 \h </w:instrText>
        </w:r>
        <w:r>
          <w:fldChar w:fldCharType="separate"/>
        </w:r>
        <w:r>
          <w:t>62</w:t>
        </w:r>
        <w:r>
          <w:fldChar w:fldCharType="end"/>
        </w:r>
      </w:hyperlink>
    </w:p>
    <w:p>
      <w:pPr>
        <w:pStyle w:val="TOC1"/>
        <w:tabs>
          <w:tab w:val="right" w:leader="dot" w:pos="8306"/>
        </w:tabs>
      </w:pPr>
      <w:hyperlink w:anchor="_Toc22596" w:history="1">
        <w:r>
          <w:rPr>
            <w:rFonts w:ascii="仿宋" w:eastAsia="仿宋" w:hAnsi="仿宋" w:cs="仿宋" w:hint="eastAsia"/>
            <w:lang w:eastAsia="zh-CN"/>
          </w:rPr>
          <w:t>十五、畜牧业机械项目工程方案分析</w:t>
        </w:r>
        <w:r>
          <w:tab/>
        </w:r>
        <w:r>
          <w:fldChar w:fldCharType="begin"/>
        </w:r>
        <w:r>
          <w:instrText xml:space="preserve"> PAGEREF _Toc22596 \h </w:instrText>
        </w:r>
        <w:r>
          <w:fldChar w:fldCharType="separate"/>
        </w:r>
        <w:r>
          <w:t>67</w:t>
        </w:r>
        <w:r>
          <w:fldChar w:fldCharType="end"/>
        </w:r>
      </w:hyperlink>
    </w:p>
    <w:p>
      <w:pPr>
        <w:pStyle w:val="TOC2"/>
        <w:tabs>
          <w:tab w:val="right" w:leader="dot" w:pos="8306"/>
        </w:tabs>
      </w:pPr>
      <w:hyperlink w:anchor="_Toc17259" w:history="1">
        <w:r>
          <w:rPr>
            <w:rFonts w:ascii="仿宋" w:eastAsia="仿宋" w:hAnsi="仿宋" w:cs="仿宋" w:hint="eastAsia"/>
            <w:lang w:eastAsia="zh-CN"/>
          </w:rPr>
          <w:t>(一)、建筑工程设计原则</w:t>
        </w:r>
        <w:r>
          <w:tab/>
        </w:r>
        <w:r>
          <w:fldChar w:fldCharType="begin"/>
        </w:r>
        <w:r>
          <w:instrText xml:space="preserve"> PAGEREF _Toc17259 \h </w:instrText>
        </w:r>
        <w:r>
          <w:fldChar w:fldCharType="separate"/>
        </w:r>
        <w:r>
          <w:t>67</w:t>
        </w:r>
        <w:r>
          <w:fldChar w:fldCharType="end"/>
        </w:r>
      </w:hyperlink>
    </w:p>
    <w:p>
      <w:pPr>
        <w:pStyle w:val="TOC2"/>
        <w:tabs>
          <w:tab w:val="right" w:leader="dot" w:pos="8306"/>
        </w:tabs>
      </w:pPr>
      <w:hyperlink w:anchor="_Toc18398" w:history="1">
        <w:r>
          <w:rPr>
            <w:rFonts w:ascii="仿宋" w:eastAsia="仿宋" w:hAnsi="仿宋" w:cs="仿宋" w:hint="eastAsia"/>
            <w:lang w:eastAsia="zh-CN"/>
          </w:rPr>
          <w:t>(二)、土建工程建设指标</w:t>
        </w:r>
        <w:r>
          <w:tab/>
        </w:r>
        <w:r>
          <w:fldChar w:fldCharType="begin"/>
        </w:r>
        <w:r>
          <w:instrText xml:space="preserve"> PAGEREF _Toc18398 \h </w:instrText>
        </w:r>
        <w:r>
          <w:fldChar w:fldCharType="separate"/>
        </w:r>
        <w:r>
          <w:t>71</w:t>
        </w:r>
        <w:r>
          <w:fldChar w:fldCharType="end"/>
        </w:r>
      </w:hyperlink>
    </w:p>
    <w:p>
      <w:pPr>
        <w:pStyle w:val="TOC1"/>
        <w:tabs>
          <w:tab w:val="right" w:leader="dot" w:pos="8306"/>
        </w:tabs>
      </w:pPr>
      <w:hyperlink w:anchor="_Toc29691" w:history="1">
        <w:r>
          <w:rPr>
            <w:rFonts w:ascii="仿宋" w:eastAsia="仿宋" w:hAnsi="仿宋" w:cs="仿宋" w:hint="eastAsia"/>
            <w:lang w:eastAsia="zh-CN"/>
          </w:rPr>
          <w:t>十六、利益相关者分析与沟通计划</w:t>
        </w:r>
        <w:r>
          <w:tab/>
        </w:r>
        <w:r>
          <w:fldChar w:fldCharType="begin"/>
        </w:r>
        <w:r>
          <w:instrText xml:space="preserve"> PAGEREF _Toc29691 \h </w:instrText>
        </w:r>
        <w:r>
          <w:fldChar w:fldCharType="separate"/>
        </w:r>
        <w:r>
          <w:t>72</w:t>
        </w:r>
        <w:r>
          <w:fldChar w:fldCharType="end"/>
        </w:r>
      </w:hyperlink>
    </w:p>
    <w:p>
      <w:pPr>
        <w:pStyle w:val="TOC2"/>
        <w:tabs>
          <w:tab w:val="right" w:leader="dot" w:pos="8306"/>
        </w:tabs>
      </w:pPr>
      <w:hyperlink w:anchor="_Toc25014" w:history="1">
        <w:r>
          <w:rPr>
            <w:rFonts w:ascii="仿宋" w:eastAsia="仿宋" w:hAnsi="仿宋" w:cs="仿宋" w:hint="eastAsia"/>
            <w:lang w:eastAsia="zh-CN"/>
          </w:rPr>
          <w:t>(一)、利益相关者分析</w:t>
        </w:r>
        <w:r>
          <w:tab/>
        </w:r>
        <w:r>
          <w:fldChar w:fldCharType="begin"/>
        </w:r>
        <w:r>
          <w:instrText xml:space="preserve"> PAGEREF _Toc25014 \h </w:instrText>
        </w:r>
        <w:r>
          <w:fldChar w:fldCharType="separate"/>
        </w:r>
        <w:r>
          <w:t>72</w:t>
        </w:r>
        <w:r>
          <w:fldChar w:fldCharType="end"/>
        </w:r>
      </w:hyperlink>
    </w:p>
    <w:p>
      <w:pPr>
        <w:pStyle w:val="TOC2"/>
        <w:tabs>
          <w:tab w:val="right" w:leader="dot" w:pos="8306"/>
        </w:tabs>
      </w:pPr>
      <w:hyperlink w:anchor="_Toc9983" w:history="1">
        <w:r>
          <w:rPr>
            <w:rFonts w:ascii="仿宋" w:eastAsia="仿宋" w:hAnsi="仿宋" w:cs="仿宋" w:hint="eastAsia"/>
            <w:lang w:eastAsia="zh-CN"/>
          </w:rPr>
          <w:t>(二)、沟通计划</w:t>
        </w:r>
        <w:r>
          <w:tab/>
        </w:r>
        <w:r>
          <w:fldChar w:fldCharType="begin"/>
        </w:r>
        <w:r>
          <w:instrText xml:space="preserve"> PAGEREF _Toc9983 \h </w:instrText>
        </w:r>
        <w:r>
          <w:fldChar w:fldCharType="separate"/>
        </w:r>
        <w:r>
          <w:t>73</w:t>
        </w:r>
        <w:r>
          <w:fldChar w:fldCharType="end"/>
        </w:r>
      </w:hyperlink>
    </w:p>
    <w:p>
      <w:pPr>
        <w:pStyle w:val="TOC1"/>
        <w:tabs>
          <w:tab w:val="right" w:leader="dot" w:pos="8306"/>
        </w:tabs>
      </w:pPr>
      <w:hyperlink w:anchor="_Toc15777" w:history="1">
        <w:r>
          <w:rPr>
            <w:rFonts w:ascii="仿宋" w:eastAsia="仿宋" w:hAnsi="仿宋" w:cs="仿宋" w:hint="eastAsia"/>
            <w:lang w:eastAsia="zh-CN"/>
          </w:rPr>
          <w:t>十七、风险识别与分类</w:t>
        </w:r>
        <w:r>
          <w:tab/>
        </w:r>
        <w:r>
          <w:fldChar w:fldCharType="begin"/>
        </w:r>
        <w:r>
          <w:instrText xml:space="preserve"> PAGEREF _Toc15777 \h </w:instrText>
        </w:r>
        <w:r>
          <w:fldChar w:fldCharType="separate"/>
        </w:r>
        <w:r>
          <w:t>75</w:t>
        </w:r>
        <w:r>
          <w:fldChar w:fldCharType="end"/>
        </w:r>
      </w:hyperlink>
    </w:p>
    <w:p>
      <w:pPr>
        <w:pStyle w:val="TOC2"/>
        <w:tabs>
          <w:tab w:val="right" w:leader="dot" w:pos="8306"/>
        </w:tabs>
      </w:pPr>
      <w:hyperlink w:anchor="_Toc20597" w:history="1">
        <w:r>
          <w:rPr>
            <w:rFonts w:ascii="仿宋" w:eastAsia="仿宋" w:hAnsi="仿宋" w:cs="仿宋" w:hint="eastAsia"/>
            <w:lang w:eastAsia="zh-CN"/>
          </w:rPr>
          <w:t>(一)、风险识别</w:t>
        </w:r>
        <w:r>
          <w:tab/>
        </w:r>
        <w:r>
          <w:fldChar w:fldCharType="begin"/>
        </w:r>
        <w:r>
          <w:instrText xml:space="preserve"> PAGEREF _Toc20597 \h </w:instrText>
        </w:r>
        <w:r>
          <w:fldChar w:fldCharType="separate"/>
        </w:r>
        <w:r>
          <w:t>75</w:t>
        </w:r>
        <w:r>
          <w:fldChar w:fldCharType="end"/>
        </w:r>
      </w:hyperlink>
    </w:p>
    <w:p>
      <w:pPr>
        <w:pStyle w:val="TOC2"/>
        <w:tabs>
          <w:tab w:val="right" w:leader="dot" w:pos="8306"/>
        </w:tabs>
      </w:pPr>
      <w:hyperlink w:anchor="_Toc13628" w:history="1">
        <w:r>
          <w:rPr>
            <w:rFonts w:ascii="仿宋" w:eastAsia="仿宋" w:hAnsi="仿宋" w:cs="仿宋" w:hint="eastAsia"/>
            <w:lang w:eastAsia="zh-CN"/>
          </w:rPr>
          <w:t>(二)、风险分类</w:t>
        </w:r>
        <w:r>
          <w:tab/>
        </w:r>
        <w:r>
          <w:fldChar w:fldCharType="begin"/>
        </w:r>
        <w:r>
          <w:instrText xml:space="preserve"> PAGEREF _Toc13628 \h </w:instrText>
        </w:r>
        <w:r>
          <w:fldChar w:fldCharType="separate"/>
        </w:r>
        <w:r>
          <w:t>76</w:t>
        </w:r>
        <w:r>
          <w:fldChar w:fldCharType="end"/>
        </w:r>
      </w:hyperlink>
    </w:p>
    <w:p>
      <w:pPr>
        <w:pStyle w:val="TOC1"/>
        <w:tabs>
          <w:tab w:val="right" w:leader="dot" w:pos="8306"/>
        </w:tabs>
      </w:pPr>
      <w:hyperlink w:anchor="_Toc2767" w:history="1">
        <w:r>
          <w:rPr>
            <w:rFonts w:ascii="仿宋" w:eastAsia="仿宋" w:hAnsi="仿宋" w:cs="仿宋" w:hint="eastAsia"/>
            <w:lang w:eastAsia="zh-CN"/>
          </w:rPr>
          <w:t>十八、畜牧业机械项目变更管理</w:t>
        </w:r>
        <w:r>
          <w:tab/>
        </w:r>
        <w:r>
          <w:fldChar w:fldCharType="begin"/>
        </w:r>
        <w:r>
          <w:instrText xml:space="preserve"> PAGEREF _Toc2767 \h </w:instrText>
        </w:r>
        <w:r>
          <w:fldChar w:fldCharType="separate"/>
        </w:r>
        <w:r>
          <w:t>78</w:t>
        </w:r>
        <w:r>
          <w:fldChar w:fldCharType="end"/>
        </w:r>
      </w:hyperlink>
    </w:p>
    <w:p>
      <w:pPr>
        <w:pStyle w:val="TOC2"/>
        <w:tabs>
          <w:tab w:val="right" w:leader="dot" w:pos="8306"/>
        </w:tabs>
      </w:pPr>
      <w:hyperlink w:anchor="_Toc11090" w:history="1">
        <w:r>
          <w:rPr>
            <w:rFonts w:ascii="仿宋" w:eastAsia="仿宋" w:hAnsi="仿宋" w:cs="仿宋" w:hint="eastAsia"/>
            <w:lang w:eastAsia="zh-CN"/>
          </w:rPr>
          <w:t>(一)、变更申请与评估</w:t>
        </w:r>
        <w:r>
          <w:tab/>
        </w:r>
        <w:r>
          <w:fldChar w:fldCharType="begin"/>
        </w:r>
        <w:r>
          <w:instrText xml:space="preserve"> PAGEREF _Toc11090 \h </w:instrText>
        </w:r>
        <w:r>
          <w:fldChar w:fldCharType="separate"/>
        </w:r>
        <w:r>
          <w:t>78</w:t>
        </w:r>
        <w:r>
          <w:fldChar w:fldCharType="end"/>
        </w:r>
      </w:hyperlink>
    </w:p>
    <w:p>
      <w:pPr>
        <w:pStyle w:val="TOC2"/>
        <w:tabs>
          <w:tab w:val="right" w:leader="dot" w:pos="8306"/>
        </w:tabs>
      </w:pPr>
      <w:hyperlink w:anchor="_Toc8003" w:history="1">
        <w:r>
          <w:rPr>
            <w:rFonts w:ascii="仿宋" w:eastAsia="仿宋" w:hAnsi="仿宋" w:cs="仿宋" w:hint="eastAsia"/>
            <w:lang w:eastAsia="zh-CN"/>
          </w:rPr>
          <w:t>(二)、变更实施与控制</w:t>
        </w:r>
        <w:r>
          <w:tab/>
        </w:r>
        <w:r>
          <w:fldChar w:fldCharType="begin"/>
        </w:r>
        <w:r>
          <w:instrText xml:space="preserve"> PAGEREF _Toc8003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99"/>
      <w:r>
        <w:rPr>
          <w:rFonts w:ascii="仿宋" w:eastAsia="仿宋" w:hAnsi="仿宋" w:cs="仿宋" w:hint="eastAsia"/>
          <w:sz w:val="28"/>
          <w:lang w:eastAsia="zh-CN"/>
        </w:rPr>
        <w:t>一、畜牧业机械项目建设单位说明</w:t>
      </w:r>
      <w:bookmarkEnd w:id="2"/>
    </w:p>
    <w:p>
      <w:pPr>
        <w:pStyle w:val="Heading2"/>
        <w:rPr>
          <w:rFonts w:ascii="仿宋" w:eastAsia="仿宋" w:hAnsi="仿宋" w:cs="仿宋" w:hint="eastAsia"/>
          <w:lang w:eastAsia="zh-CN"/>
        </w:rPr>
      </w:pPr>
      <w:bookmarkStart w:id="3" w:name="_Toc17318"/>
      <w:r>
        <w:rPr>
          <w:rFonts w:ascii="仿宋" w:eastAsia="仿宋" w:hAnsi="仿宋" w:cs="仿宋" w:hint="eastAsia"/>
          <w:lang w:eastAsia="zh-CN"/>
        </w:rPr>
        <w:t>(一)、畜牧业机械项目承办单位基本情况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84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畜牧业机械项目承办单位的XXXX，我们着眼于实现可持续的经济效益。通过技术创新和解决方案的提供，公司预计在畜牧业机械项目执行期间将获得可观的收入增长。这一收入来源主要包括畜牧业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同时，我们注重成本控制和效率提升，以确保畜牧业机械项目的可持续盈利。透过精细的管理和资源优化，公司期望实现畜牧业机械项目利润最大化。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畜牧业机械项目实施进行全面的投资评估，包括畜牧业机械项目启动阶段的资金投入和后续运营成本。通过对畜牧业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畜牧业机械项目实施过程中具备足够的资金流动性，公司将进行详尽的现金流分析。这包括资金需求的合理预测、畜牧业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51"/>
      <w:r>
        <w:rPr>
          <w:rFonts w:ascii="仿宋" w:eastAsia="仿宋" w:hAnsi="仿宋" w:cs="仿宋" w:hint="eastAsia"/>
          <w:sz w:val="28"/>
          <w:lang w:eastAsia="zh-CN"/>
        </w:rPr>
        <w:t>二、畜牧业机械项目绩效评估</w:t>
      </w:r>
      <w:bookmarkEnd w:id="5"/>
    </w:p>
    <w:p>
      <w:pPr>
        <w:pStyle w:val="Heading2"/>
        <w:rPr>
          <w:rFonts w:ascii="仿宋" w:eastAsia="仿宋" w:hAnsi="仿宋" w:cs="仿宋" w:hint="eastAsia"/>
          <w:lang w:eastAsia="zh-CN"/>
        </w:rPr>
      </w:pPr>
      <w:bookmarkStart w:id="6" w:name="_Toc709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畜牧业机械项目中，我们设计了一套全面的绩效评估指标，以确保畜牧业机械项目的可控和成功交付。这些指标跨足畜牧业机械项目目标、成本、进度和质量等多个维度，为我们提供了全面洞察畜牧业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目标达成率是我们关注的首要指标。我们设定了明确的目标，并通过定期监测和评估，迅速发现并应对潜在的目标偏差。这为畜牧业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成本绩效是另一个核心关注点。通过实际成本与预算成本的对比分析，我们深入了解成本差异的原因，及时调整资源分配，保持畜牧业机械项目在经济效益方面的合理水平。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进度作为关键的绩效指标之一，得到了精心的关注。我们制定了详细的畜牧业机械项目进度计划，并设立了进度符合度指标，确保实际进度与计划进度保持一致。这使我们能够快速发现和解决潜在的进度问题，保持畜牧业机械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畜牧业机械项目绩效的不可或缺的一环。我们引入了一系列的质量标准和客户满意度指标，以确保畜牧业机械项目交付的成果在质量上达到或超越预期水平。通过持续监测这些指标，我们努力提升畜牧业机械项目整体质量水平，为畜牧业机械项目的成功交付提供有力保障。通过这些科学且全面的绩效评估，我们能够更好地引导畜牧业机械项目的持续改进，确保畜牧业机械项目目标的顺利达成。</w:t>
      </w:r>
    </w:p>
    <w:p>
      <w:pPr>
        <w:pStyle w:val="Heading2"/>
        <w:ind w:firstLine="560" w:firstLineChars="200"/>
        <w:rPr>
          <w:rFonts w:ascii="仿宋" w:eastAsia="仿宋" w:hAnsi="仿宋" w:cs="仿宋" w:hint="eastAsia"/>
          <w:sz w:val="28"/>
          <w:lang w:eastAsia="zh-CN"/>
        </w:rPr>
      </w:pPr>
      <w:bookmarkStart w:id="7" w:name="_Toc1872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绩效评估是畜牧业机械项目中的关键环节，为确保畜牧业机械项目达到预期目标，我们采用了多层次、多维度的绩效评估方法。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畜牧业机械项目的战略目标对齐，确保每个决策和行动都与畜牧业机械项目整体目标保持一致。团队会定期召开战略对齐会议，审视当前工作与畜牧业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畜牧业机械项目进度、质量、成本和风险等方面。这些指标通过数据收集和分析，为畜牧业机械项目管理团队提供了客观的评估依据。例如，我们通过畜牧业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绩效评估不仅仅停留在畜牧业机械项目内部，还考虑了畜牧业机械项目对外部环境的影响。我们定期进行干系人满意度调查，以了解各利益相关方对畜牧业机械项目的期望和满意度，并及时做出调整。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这种多层次、多角度的绩效评估方法，使得我们能够全面了解畜牧业机械项目的运行状态，及时做出调整，确保畜牧业机械项目在不断变化的环境中保持稳健前行。</w:t>
      </w:r>
    </w:p>
    <w:p>
      <w:pPr>
        <w:pStyle w:val="Heading2"/>
        <w:ind w:firstLine="560" w:firstLineChars="200"/>
        <w:rPr>
          <w:rFonts w:ascii="仿宋" w:eastAsia="仿宋" w:hAnsi="仿宋" w:cs="仿宋" w:hint="eastAsia"/>
          <w:sz w:val="28"/>
          <w:lang w:eastAsia="zh-CN"/>
        </w:rPr>
      </w:pPr>
      <w:bookmarkStart w:id="8" w:name="_Toc2012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为了确保畜牧业机械项目的有效管理和不断优化，我们采用了精心设计的绩效评估周期。这个周期旨在实现灵活、实时和全面的评估，以适应畜牧业机械项目执行中的各种挑战。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畜牧业机械项目的不同需求，分为短期、中期和长期。短期评估关注每个迭代或工作周期，以及时发现和解决当前任务中的问题。中期评估涵盖几个迭代，深入了解整体畜牧业机械项目的趋势和性能。长期评估则着眼于整个畜牧业机械项目阶段，确保畜牧业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畜牧业机械项目管理工具和协作平台，团队成员能够随时更新和分享畜牧业机械项目数据。这种实时性的反馈机制使我们能够及时察觉潜在问题，快速调整，保持畜牧业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畜牧业机械项目的决策制定密不可分。每个周期的畜牧业机械项目回顾会议成为集体总结经验、识别问题深层次原因并找到创新解决方案的平台。这种定期的反思与调整机制使畜牧业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2"/>
      <w:r>
        <w:rPr>
          <w:rFonts w:ascii="仿宋" w:eastAsia="仿宋" w:hAnsi="仿宋" w:cs="仿宋" w:hint="eastAsia"/>
          <w:sz w:val="28"/>
          <w:lang w:eastAsia="zh-CN"/>
        </w:rPr>
        <w:t>三、畜牧业机械项目可持续发展</w:t>
      </w:r>
      <w:bookmarkEnd w:id="9"/>
    </w:p>
    <w:p>
      <w:pPr>
        <w:pStyle w:val="Heading2"/>
        <w:rPr>
          <w:rFonts w:ascii="仿宋" w:eastAsia="仿宋" w:hAnsi="仿宋" w:cs="仿宋" w:hint="eastAsia"/>
          <w:lang w:eastAsia="zh-CN"/>
        </w:rPr>
      </w:pPr>
      <w:bookmarkStart w:id="10" w:name="_Toc836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业机械项目中，畜牧业机械项目团队着眼于未来，明确了可持续发展的战略方向。制定的具体可持续发展目标包括降低资源使用、采用环保技术、最大化社会效益等。这一步骤不仅有助于畜牧业机械项目在环保和社会责任方面达到最高标准，也为未来提供了明确的指引，确保畜牧业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可持续实践的融入畜牧业机械项目管理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畜牧业机械项目管理周期。从畜牧业机械项目规划开始，畜牧业机械项目团队就考虑了环境和社会的因素。在执行阶段，畜牧业机械项目团队积极推动绿色技术的应用，优化资源利用。此外，关注员工的社会责任，通过培训和沟通活动提高员工对可持续发展的认知，使他们能够在日常工作中践行可持续实践。这些举措不仅为畜牧业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656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扎根于畜牧业机械项目的可持续发展理念，我们深信环保与社会责任是畜牧业机械项目成功的关键支柱。在畜牧业机械项目的每一步，我们都致力于通过创新和实践，履行对环境和社会的坚定责任。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团队通过引入先进的环保技术、建立高效的废物处理系统以及推动能源节约措施，积极履行环保责任。定期的环保监测和评估确保畜牧业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不仅致力于自身可持续发展，还注重对社会的回馈。通过支持社区畜牧业机械项目、参与慈善事业、提供培训机会等方式，畜牧业机械项目积极履行社会责任。与当地社区建立积极互动，关注员工的工作与生活平衡，以及员工的身心健康，是畜牧业机械项目在社会责任层面的关键举措。这样的实践不仅增强了畜牧业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72"/>
      <w:r>
        <w:rPr>
          <w:rFonts w:ascii="仿宋" w:eastAsia="仿宋" w:hAnsi="仿宋" w:cs="仿宋" w:hint="eastAsia"/>
          <w:sz w:val="28"/>
          <w:lang w:eastAsia="zh-CN"/>
        </w:rPr>
        <w:t>四、畜牧业机械项目文档管理</w:t>
      </w:r>
      <w:bookmarkEnd w:id="12"/>
    </w:p>
    <w:p>
      <w:pPr>
        <w:pStyle w:val="Heading2"/>
        <w:rPr>
          <w:rFonts w:ascii="仿宋" w:eastAsia="仿宋" w:hAnsi="仿宋" w:cs="仿宋" w:hint="eastAsia"/>
          <w:lang w:eastAsia="zh-CN"/>
        </w:rPr>
      </w:pPr>
      <w:bookmarkStart w:id="13" w:name="_Toc2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畜牧业机械项目高度重视文档的质量和准确性，以支持畜牧业机械项目的各项活动和决策。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文档的编制始于畜牧业机械项目计划的初期，我们制定了详细的文档编制计划，明确了每个文档的内容、格式和编写责任人。在畜牧业机械项目启动阶段，我们首先编制了畜牧业机械项目章程，明确定义了畜牧业机械项目的目标、范围、风险等关键要素。随后，畜牧业机械项目团队根据计划陆续编制了需求文档、设计文档、测试文档等各类文档，确保畜牧业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畜牧业机械项目管理中的重要环节，旨在确保畜牧业机械项目文档符合质量标准和畜牧业机械项目需求。在畜牧业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畜牧业机械项目相关利益方和专业领域的专家对文档进行独立审查。这有助于获取更全面、客观的反馈，确保畜牧业机械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畜牧业机械项目在文档编制与审查方面建立了严格的管理机制，通过规范的流程和多维度的审查，确保畜牧业机械项目文档的质量、准确性和可靠性，为畜牧业机械项目的顺利推进提供了有力支持。</w:t>
      </w:r>
    </w:p>
    <w:p>
      <w:pPr>
        <w:pStyle w:val="Heading2"/>
        <w:ind w:firstLine="560" w:firstLineChars="200"/>
        <w:rPr>
          <w:rFonts w:ascii="仿宋" w:eastAsia="仿宋" w:hAnsi="仿宋" w:cs="仿宋" w:hint="eastAsia"/>
          <w:sz w:val="28"/>
          <w:lang w:eastAsia="zh-CN"/>
        </w:rPr>
      </w:pPr>
      <w:bookmarkStart w:id="14" w:name="_Toc1138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在畜牧业机械项目中，我们致力于优化文档发布与分发过程，以确保信息的高效传递和团队间协作的顺畅进行。以下是我们采取的关键优化策略：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我们通过多渠道发布文档，包括电子邮件、畜牧业机械项目管理平台、内部网站等，以满足不同团队成员的偏好和需求。多渠道发布确保了信息的全面覆盖。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我们采用了精细的权限控制，确保只有授权人员可以访问敏感信息。这种安全措施保护了畜牧业机械项目文档的机密性，防止了未经授权的信息泄露。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9492"/>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文档存档与归档是畜牧业机械项目生命周期中一个至关重要的环节，直接关系到畜牧业机械项目信息的长期保存和历史记录的完整性。在畜牧业机械项目中，我们实施了一系列有效的文档存档与归档管理策略：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7961"/>
      <w:r>
        <w:rPr>
          <w:rFonts w:ascii="仿宋" w:eastAsia="仿宋" w:hAnsi="仿宋" w:cs="仿宋" w:hint="eastAsia"/>
          <w:sz w:val="28"/>
          <w:lang w:eastAsia="zh-CN"/>
        </w:rPr>
        <w:t>五、畜牧业机械项目建设背景及必要性分析</w:t>
      </w:r>
      <w:bookmarkEnd w:id="16"/>
    </w:p>
    <w:p>
      <w:pPr>
        <w:pStyle w:val="Heading2"/>
        <w:rPr>
          <w:rFonts w:ascii="仿宋" w:eastAsia="仿宋" w:hAnsi="仿宋" w:cs="仿宋" w:hint="eastAsia"/>
          <w:lang w:eastAsia="zh-CN"/>
        </w:rPr>
      </w:pPr>
      <w:bookmarkStart w:id="17" w:name="_Toc13981"/>
      <w:r>
        <w:rPr>
          <w:rFonts w:ascii="仿宋" w:eastAsia="仿宋" w:hAnsi="仿宋" w:cs="仿宋" w:hint="eastAsia"/>
          <w:lang w:eastAsia="zh-CN"/>
        </w:rPr>
        <w:t>(一)、畜牧业机械项目背景分析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畜牧业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畜牧业机械项目在这个潮流中的定位。同时，我们将关注行业内涌现的新兴机遇，以便畜牧业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畜牧业机械项目提供了强大的发展动力。我们将聚焦于行业内最新的技术发展趋势，包括但不限于人工智能、大数据分析、物联网等领域。通过深度的技术研究，我们将确保畜牧业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畜牧业机械项目发展的源泉。我们将投入更多的精力对市场需求进行深入剖析，超越表面的需求，深入挖掘潜在的市场痛点和机遇。通过对市场需求的细致了解，畜牧业机械项目将更有针对性地设计解决方案，满足市场的多样化需求，从而更好地促进畜牧业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畜牧业机械项目战略至关重要。我们将对竞争态势进行更为深入的分析，包括但不限于市场份额、产品特点、客户满意度等多个维度。通过深度的竞争分析，畜牧业机械项目将能够更准确地把握市场脉搏，制定具有竞争力的畜牧业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畜牧业机械项目的发展具有直接的影响。我们将进行更为全面的法规和政策分析，了解行业发展中的潜在法律风险和合规挑战。通过充分了解和遵守相关法规，畜牧业机械项目将确保在法律框架内合法合规运营，为畜牧业机械项目的稳健发展提供有力支持。</w:t>
      </w:r>
    </w:p>
    <w:p>
      <w:pPr>
        <w:pStyle w:val="Heading2"/>
        <w:ind w:firstLine="560" w:firstLineChars="200"/>
        <w:rPr>
          <w:rFonts w:ascii="仿宋" w:eastAsia="仿宋" w:hAnsi="仿宋" w:cs="仿宋" w:hint="eastAsia"/>
          <w:sz w:val="28"/>
          <w:lang w:eastAsia="zh-CN"/>
        </w:rPr>
      </w:pPr>
      <w:bookmarkStart w:id="18" w:name="_Toc19622"/>
      <w:r>
        <w:rPr>
          <w:rFonts w:ascii="仿宋" w:eastAsia="仿宋" w:hAnsi="仿宋" w:cs="仿宋" w:hint="eastAsia"/>
          <w:sz w:val="28"/>
          <w:lang w:eastAsia="zh-CN"/>
        </w:rPr>
        <w:t>(二)、畜牧业机械项目建设必要性分析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建设的迫切性源于对行业发展趋势的深刻洞察。我们正处于一个行业变革的时代，科技创新、数字化转型成为企业发展的关键动力。畜牧业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建设不仅仅是为了跟上潮流，更是为了通过技术创新推动企业的持续发展。通过引入先进的技术和解决方案，畜牧业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畜牧业机械项目的建设成为必然选择，通过提高产品质量、拓展服务领域，从而在竞争中获得更多的机会。畜牧业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畜牧业机械项目建设的必要性体现在对客户需求更精准的满足。通过畜牧业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建设的背后是对企业持续创新的追求。只有通过不断创新，企业才能在竞争中立于不败之地。畜牧业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958"/>
      <w:r>
        <w:rPr>
          <w:rFonts w:ascii="仿宋" w:eastAsia="仿宋" w:hAnsi="仿宋" w:cs="仿宋" w:hint="eastAsia"/>
          <w:sz w:val="28"/>
          <w:lang w:eastAsia="zh-CN"/>
        </w:rPr>
        <w:t>六、畜牧业机械项目概论</w:t>
      </w:r>
      <w:bookmarkEnd w:id="19"/>
    </w:p>
    <w:p>
      <w:pPr>
        <w:pStyle w:val="Heading2"/>
        <w:rPr>
          <w:rFonts w:ascii="仿宋" w:eastAsia="仿宋" w:hAnsi="仿宋" w:cs="仿宋" w:hint="eastAsia"/>
          <w:lang w:eastAsia="zh-CN"/>
        </w:rPr>
      </w:pPr>
      <w:bookmarkStart w:id="20" w:name="_Toc26171"/>
      <w:r>
        <w:rPr>
          <w:rFonts w:ascii="仿宋" w:eastAsia="仿宋" w:hAnsi="仿宋" w:cs="仿宋" w:hint="eastAsia"/>
          <w:lang w:eastAsia="zh-CN"/>
        </w:rPr>
        <w:t>(一)、畜牧业机械项目概况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起源追溯至对市场的深入洞察。市场的不断演变与变革为畜牧业机械项目提供了难得的机遇。当前市场存在的需求缺口和变革的大环境共同构成了畜牧业机械项目的背景。这个畜牧业机械项目旨在充分利用市场机遇，填补行业中尚未满足的需求，为客户提供全新的解决方案。市场的变革和需求的增长使得这个畜牧业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畜牧业机械项目名称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正式命名为畜牧业机械。这个名称不仅仅是一个标识，更代表了畜牧业机械项目的核心理念和愿景。它蕴含着畜牧业机械项目所要解决问题的关键字，具有强烈的表达和辨识度，为畜牧业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畜牧业机械项目目标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https://d.book118.com/338123060062006026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281189"/>
    <w:rsid w:val="352811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123060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2024-01-13T07:20:00Z</dcterms:created>
  <dcterms:modified xsi:type="dcterms:W3CDTF">2024-01-13T07:20:46Z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ABFFB9D68EE34A71B0CFB0D650D68EA3_11</vt:lpwstr>
  </property>
  <property fmtid="{D5CDD505-2E9C-101B-9397-08002B2CF9AE}" pid="3" name="KSOProductBuildVer">
    <vt:lpwstr>2052-12.1.0.16120</vt:lpwstr>
  </property>
</Properties>
</file>