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烟胶项目投资建议书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8220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_Toc18220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83" w:history="1">
        <w:r>
          <w:rPr>
            <w:rFonts w:ascii="仿宋" w:eastAsia="仿宋" w:hAnsi="仿宋" w:cs="仿宋" w:hint="eastAsia"/>
            <w:lang w:val="en-US"/>
          </w:rPr>
          <w:t>一、运营与管理</w:t>
        </w:r>
        <w:r>
          <w:tab/>
        </w:r>
        <w:r>
          <w:fldChar w:fldCharType="begin"/>
        </w:r>
        <w:r>
          <w:instrText xml:space="preserve"> PAGEREF _Toc21683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08" w:history="1">
        <w:r>
          <w:rPr>
            <w:rFonts w:ascii="仿宋" w:eastAsia="仿宋" w:hAnsi="仿宋" w:cs="仿宋" w:hint="eastAsia"/>
            <w:lang w:val="en-US"/>
          </w:rPr>
          <w:t>(一)、公司经营理念</w:t>
        </w:r>
        <w:r>
          <w:tab/>
        </w:r>
        <w:r>
          <w:fldChar w:fldCharType="begin"/>
        </w:r>
        <w:r>
          <w:instrText xml:space="preserve"> PAGEREF _Toc23208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4" w:history="1">
        <w:r>
          <w:rPr>
            <w:rFonts w:ascii="仿宋" w:eastAsia="仿宋" w:hAnsi="仿宋" w:cs="仿宋" w:hint="eastAsia"/>
            <w:lang w:val="en-US"/>
          </w:rPr>
          <w:t>(二)、公司目标与职责</w:t>
        </w:r>
        <w:r>
          <w:tab/>
        </w:r>
        <w:r>
          <w:fldChar w:fldCharType="begin"/>
        </w:r>
        <w:r>
          <w:instrText xml:space="preserve"> PAGEREF _Toc17884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3" w:history="1">
        <w:r>
          <w:rPr>
            <w:rFonts w:ascii="仿宋" w:eastAsia="仿宋" w:hAnsi="仿宋" w:cs="仿宋" w:hint="eastAsia"/>
            <w:lang w:val="en-US"/>
          </w:rPr>
          <w:t>(三)、部门任务与权利</w:t>
        </w:r>
        <w:r>
          <w:tab/>
        </w:r>
        <w:r>
          <w:fldChar w:fldCharType="begin"/>
        </w:r>
        <w:r>
          <w:instrText xml:space="preserve"> PAGEREF _Toc13053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3" w:history="1">
        <w:r>
          <w:rPr>
            <w:rFonts w:ascii="仿宋" w:eastAsia="仿宋" w:hAnsi="仿宋" w:cs="仿宋" w:hint="eastAsia"/>
            <w:lang w:val="en-US"/>
          </w:rPr>
          <w:t>(四)、财务与会计制度</w:t>
        </w:r>
        <w:r>
          <w:tab/>
        </w:r>
        <w:r>
          <w:fldChar w:fldCharType="begin"/>
        </w:r>
        <w:r>
          <w:instrText xml:space="preserve"> PAGEREF _Toc11663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3" w:history="1">
        <w:r>
          <w:rPr>
            <w:rFonts w:ascii="仿宋" w:eastAsia="仿宋" w:hAnsi="仿宋" w:cs="仿宋" w:hint="eastAsia"/>
            <w:lang w:val="en-US"/>
          </w:rPr>
          <w:t>二、建筑技术方案说明</w:t>
        </w:r>
        <w:r>
          <w:tab/>
        </w:r>
        <w:r>
          <w:fldChar w:fldCharType="begin"/>
        </w:r>
        <w:r>
          <w:instrText xml:space="preserve"> PAGEREF _Toc19813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96" w:history="1">
        <w:r>
          <w:rPr>
            <w:rFonts w:ascii="仿宋" w:eastAsia="仿宋" w:hAnsi="仿宋" w:cs="仿宋" w:hint="eastAsia"/>
            <w:lang w:val="en-US"/>
          </w:rPr>
          <w:t>(一)、烟胶项目工程设计总体要求</w:t>
        </w:r>
        <w:r>
          <w:tab/>
        </w:r>
        <w:r>
          <w:fldChar w:fldCharType="begin"/>
        </w:r>
        <w:r>
          <w:instrText xml:space="preserve"> PAGEREF _Toc32496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4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_Toc14364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_Toc24671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873" w:history="1">
        <w:r>
          <w:rPr>
            <w:rFonts w:ascii="仿宋" w:eastAsia="仿宋" w:hAnsi="仿宋" w:cs="仿宋" w:hint="eastAsia"/>
            <w:lang w:val="en-US"/>
          </w:rPr>
          <w:t>三、烟胶项目概论</w:t>
        </w:r>
        <w:r>
          <w:tab/>
        </w:r>
        <w:r>
          <w:fldChar w:fldCharType="begin"/>
        </w:r>
        <w:r>
          <w:instrText xml:space="preserve"> PAGEREF _Toc29873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0" w:history="1">
        <w:r>
          <w:rPr>
            <w:rFonts w:ascii="仿宋" w:eastAsia="仿宋" w:hAnsi="仿宋" w:cs="仿宋" w:hint="eastAsia"/>
            <w:lang w:val="en-US"/>
          </w:rPr>
          <w:t>(一)、烟胶项目承办单位基本情况</w:t>
        </w:r>
        <w:r>
          <w:tab/>
        </w:r>
        <w:r>
          <w:fldChar w:fldCharType="begin"/>
        </w:r>
        <w:r>
          <w:instrText xml:space="preserve"> PAGEREF _Toc14110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75" w:history="1">
        <w:r>
          <w:rPr>
            <w:rFonts w:ascii="仿宋" w:eastAsia="仿宋" w:hAnsi="仿宋" w:cs="仿宋" w:hint="eastAsia"/>
            <w:lang w:val="en-US"/>
          </w:rPr>
          <w:t>(二)、烟胶项目概况</w:t>
        </w:r>
        <w:r>
          <w:tab/>
        </w:r>
        <w:r>
          <w:fldChar w:fldCharType="begin"/>
        </w:r>
        <w:r>
          <w:instrText xml:space="preserve"> PAGEREF _Toc15775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8" w:history="1">
        <w:r>
          <w:rPr>
            <w:rFonts w:ascii="仿宋" w:eastAsia="仿宋" w:hAnsi="仿宋" w:cs="仿宋" w:hint="eastAsia"/>
            <w:lang w:val="en-US"/>
          </w:rPr>
          <w:t>(三)、烟胶项目评价</w:t>
        </w:r>
        <w:r>
          <w:tab/>
        </w:r>
        <w:r>
          <w:fldChar w:fldCharType="begin"/>
        </w:r>
        <w:r>
          <w:instrText xml:space="preserve"> PAGEREF _Toc7408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77" w:history="1">
        <w:r>
          <w:rPr>
            <w:rFonts w:ascii="仿宋" w:eastAsia="仿宋" w:hAnsi="仿宋" w:cs="仿宋" w:hint="eastAsia"/>
            <w:lang w:val="en-US"/>
          </w:rPr>
          <w:t>(四)、主要经济指标</w:t>
        </w:r>
        <w:r>
          <w:tab/>
        </w:r>
        <w:r>
          <w:fldChar w:fldCharType="begin"/>
        </w:r>
        <w:r>
          <w:instrText xml:space="preserve"> PAGEREF _Toc20977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659" w:history="1">
        <w:r>
          <w:rPr>
            <w:rFonts w:ascii="仿宋" w:eastAsia="仿宋" w:hAnsi="仿宋" w:cs="仿宋" w:hint="eastAsia"/>
            <w:lang w:val="en-US"/>
          </w:rPr>
          <w:t>四、烟胶项目市场前景分析</w:t>
        </w:r>
        <w:r>
          <w:tab/>
        </w:r>
        <w:r>
          <w:fldChar w:fldCharType="begin"/>
        </w:r>
        <w:r>
          <w:instrText xml:space="preserve"> PAGEREF _Toc30659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val="en-US"/>
          </w:rPr>
          <w:t>(一)、建设地经济发展概况</w:t>
        </w:r>
        <w:r>
          <w:tab/>
        </w:r>
        <w:r>
          <w:fldChar w:fldCharType="begin"/>
        </w:r>
        <w:r>
          <w:instrText xml:space="preserve"> PAGEREF _Toc16061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65" w:history="1">
        <w:r>
          <w:rPr>
            <w:rFonts w:ascii="仿宋" w:eastAsia="仿宋" w:hAnsi="仿宋" w:cs="仿宋" w:hint="eastAsia"/>
            <w:lang w:val="en-US"/>
          </w:rPr>
          <w:t>(二)、行业市场分析</w:t>
        </w:r>
        <w:r>
          <w:tab/>
        </w:r>
        <w:r>
          <w:fldChar w:fldCharType="begin"/>
        </w:r>
        <w:r>
          <w:instrText xml:space="preserve"> PAGEREF _Toc27565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07" w:history="1">
        <w:r>
          <w:rPr>
            <w:rFonts w:ascii="仿宋" w:eastAsia="仿宋" w:hAnsi="仿宋" w:cs="仿宋" w:hint="eastAsia"/>
            <w:lang w:val="en-US"/>
          </w:rPr>
          <w:t>五、节能方案分析</w:t>
        </w:r>
        <w:r>
          <w:tab/>
        </w:r>
        <w:r>
          <w:fldChar w:fldCharType="begin"/>
        </w:r>
        <w:r>
          <w:instrText xml:space="preserve"> PAGEREF _Toc7607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0" w:history="1">
        <w:r>
          <w:rPr>
            <w:rFonts w:ascii="仿宋" w:eastAsia="仿宋" w:hAnsi="仿宋" w:cs="仿宋" w:hint="eastAsia"/>
            <w:lang w:val="en-US"/>
          </w:rPr>
          <w:t>(一)、用能标准和节能规范</w:t>
        </w:r>
        <w:r>
          <w:tab/>
        </w:r>
        <w:r>
          <w:fldChar w:fldCharType="begin"/>
        </w:r>
        <w:r>
          <w:instrText xml:space="preserve"> PAGEREF _Toc25020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43" w:history="1">
        <w:r>
          <w:rPr>
            <w:rFonts w:ascii="仿宋" w:eastAsia="仿宋" w:hAnsi="仿宋" w:cs="仿宋" w:hint="eastAsia"/>
            <w:lang w:val="en-US"/>
          </w:rPr>
          <w:t>(二)、能耗状况和能耗指标分析</w:t>
        </w:r>
        <w:r>
          <w:tab/>
        </w:r>
        <w:r>
          <w:fldChar w:fldCharType="begin"/>
        </w:r>
        <w:r>
          <w:instrText xml:space="preserve"> PAGEREF _Toc14643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95" w:history="1">
        <w:r>
          <w:rPr>
            <w:rFonts w:ascii="仿宋" w:eastAsia="仿宋" w:hAnsi="仿宋" w:cs="仿宋" w:hint="eastAsia"/>
            <w:lang w:val="en-US"/>
          </w:rPr>
          <w:t>(三)、节能措施和节能效果分析</w:t>
        </w:r>
        <w:r>
          <w:tab/>
        </w:r>
        <w:r>
          <w:fldChar w:fldCharType="begin"/>
        </w:r>
        <w:r>
          <w:instrText xml:space="preserve"> PAGEREF _Toc29295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756" w:history="1">
        <w:r>
          <w:rPr>
            <w:rFonts w:ascii="仿宋" w:eastAsia="仿宋" w:hAnsi="仿宋" w:cs="仿宋" w:hint="eastAsia"/>
            <w:lang w:val="en-US"/>
          </w:rPr>
          <w:t>六、必要性分析</w:t>
        </w:r>
        <w:r>
          <w:tab/>
        </w:r>
        <w:r>
          <w:fldChar w:fldCharType="begin"/>
        </w:r>
        <w:r>
          <w:instrText xml:space="preserve"> PAGEREF _Toc18756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49" w:history="1">
        <w:r>
          <w:rPr>
            <w:rFonts w:ascii="仿宋" w:eastAsia="仿宋" w:hAnsi="仿宋" w:cs="仿宋" w:hint="eastAsia"/>
            <w:lang w:val="en-US"/>
          </w:rPr>
          <w:t>(一)、必要性分析</w:t>
        </w:r>
        <w:r>
          <w:tab/>
        </w:r>
        <w:r>
          <w:fldChar w:fldCharType="begin"/>
        </w:r>
        <w:r>
          <w:instrText xml:space="preserve"> PAGEREF _Toc14549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69" w:history="1">
        <w:r>
          <w:rPr>
            <w:rFonts w:ascii="仿宋" w:eastAsia="仿宋" w:hAnsi="仿宋" w:cs="仿宋" w:hint="eastAsia"/>
            <w:lang w:val="en-US"/>
          </w:rPr>
          <w:t>七、环境和生态影响分析</w:t>
        </w:r>
        <w:r>
          <w:tab/>
        </w:r>
        <w:r>
          <w:fldChar w:fldCharType="begin"/>
        </w:r>
        <w:r>
          <w:instrText xml:space="preserve"> PAGEREF _Toc23269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639" w:history="1">
        <w:r>
          <w:rPr>
            <w:rFonts w:ascii="仿宋" w:eastAsia="仿宋" w:hAnsi="仿宋" w:cs="仿宋" w:hint="eastAsia"/>
            <w:lang w:val="en-US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_Toc31639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67" w:history="1">
        <w:r>
          <w:rPr>
            <w:rFonts w:ascii="仿宋" w:eastAsia="仿宋" w:hAnsi="仿宋" w:cs="仿宋" w:hint="eastAsia"/>
            <w:lang w:val="en-US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_Toc14667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4" w:history="1">
        <w:r>
          <w:rPr>
            <w:rFonts w:ascii="仿宋" w:eastAsia="仿宋" w:hAnsi="仿宋" w:cs="仿宋" w:hint="eastAsia"/>
            <w:lang w:val="en-US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_Toc17284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1" w:history="1">
        <w:r>
          <w:rPr>
            <w:rFonts w:ascii="仿宋" w:eastAsia="仿宋" w:hAnsi="仿宋" w:cs="仿宋" w:hint="eastAsia"/>
            <w:lang w:val="en-US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_Toc13001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1" w:history="1">
        <w:r>
          <w:rPr>
            <w:rFonts w:ascii="仿宋" w:eastAsia="仿宋" w:hAnsi="仿宋" w:cs="仿宋" w:hint="eastAsia"/>
            <w:lang w:val="en-US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_Toc29531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672" w:history="1">
        <w:r>
          <w:rPr>
            <w:rFonts w:ascii="仿宋" w:eastAsia="仿宋" w:hAnsi="仿宋" w:cs="仿宋" w:hint="eastAsia"/>
            <w:lang w:val="en-US"/>
          </w:rPr>
          <w:t>八、组织结构的基本类型</w:t>
        </w:r>
        <w:r>
          <w:tab/>
        </w:r>
        <w:r>
          <w:fldChar w:fldCharType="begin"/>
        </w:r>
        <w:r>
          <w:instrText xml:space="preserve"> PAGEREF _Toc7672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8" w:history="1">
        <w:r>
          <w:rPr>
            <w:rFonts w:ascii="仿宋" w:eastAsia="仿宋" w:hAnsi="仿宋" w:cs="仿宋" w:hint="eastAsia"/>
            <w:lang w:val="en-US"/>
          </w:rPr>
          <w:t>(一)、组织结构的基本类型</w:t>
        </w:r>
        <w:r>
          <w:tab/>
        </w:r>
        <w:r>
          <w:fldChar w:fldCharType="begin"/>
        </w:r>
        <w:r>
          <w:instrText xml:space="preserve"> PAGEREF _Toc21208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81" w:history="1">
        <w:r>
          <w:rPr>
            <w:rFonts w:ascii="仿宋" w:eastAsia="仿宋" w:hAnsi="仿宋" w:cs="仿宋" w:hint="eastAsia"/>
            <w:lang w:val="en-US"/>
          </w:rPr>
          <w:t>九、建筑工程可行性分析</w:t>
        </w:r>
        <w:r>
          <w:tab/>
        </w:r>
        <w:r>
          <w:fldChar w:fldCharType="begin"/>
        </w:r>
        <w:r>
          <w:instrText xml:space="preserve"> PAGEREF _Toc26881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7" w:history="1">
        <w:r>
          <w:rPr>
            <w:rFonts w:ascii="仿宋" w:eastAsia="仿宋" w:hAnsi="仿宋" w:cs="仿宋" w:hint="eastAsia"/>
            <w:lang w:val="en-US"/>
          </w:rPr>
          <w:t>(一)、烟胶项目工程设计总体要求</w:t>
        </w:r>
        <w:r>
          <w:tab/>
        </w:r>
        <w:r>
          <w:fldChar w:fldCharType="begin"/>
        </w:r>
        <w:r>
          <w:instrText xml:space="preserve"> PAGEREF _Toc20317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1" w:history="1">
        <w:r>
          <w:rPr>
            <w:rFonts w:ascii="仿宋" w:eastAsia="仿宋" w:hAnsi="仿宋" w:cs="仿宋" w:hint="eastAsia"/>
            <w:lang w:val="en-US"/>
          </w:rPr>
          <w:t>(二)、建设方案</w:t>
        </w:r>
        <w:r>
          <w:tab/>
        </w:r>
        <w:r>
          <w:fldChar w:fldCharType="begin"/>
        </w:r>
        <w:r>
          <w:instrText xml:space="preserve"> PAGEREF _Toc3121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val="en-US"/>
          </w:rPr>
          <w:t>(三)、建筑工程建设指标</w:t>
        </w:r>
        <w:r>
          <w:tab/>
        </w:r>
        <w:r>
          <w:fldChar w:fldCharType="begin"/>
        </w:r>
        <w:r>
          <w:instrText xml:space="preserve"> PAGEREF _Toc1708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7" w:history="1">
        <w:r>
          <w:rPr>
            <w:rFonts w:ascii="仿宋" w:eastAsia="仿宋" w:hAnsi="仿宋" w:cs="仿宋" w:hint="eastAsia"/>
            <w:lang w:val="en-US"/>
          </w:rPr>
          <w:t>(四)、烟胶项目选址原则</w:t>
        </w:r>
        <w:r>
          <w:tab/>
        </w:r>
        <w:r>
          <w:fldChar w:fldCharType="begin"/>
        </w:r>
        <w:r>
          <w:instrText xml:space="preserve"> PAGEREF _Toc16967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0" w:history="1">
        <w:r>
          <w:rPr>
            <w:rFonts w:ascii="仿宋" w:eastAsia="仿宋" w:hAnsi="仿宋" w:cs="仿宋" w:hint="eastAsia"/>
            <w:lang w:val="en-US"/>
          </w:rPr>
          <w:t>(五)、烟胶项目选址综合评价</w:t>
        </w:r>
        <w:r>
          <w:tab/>
        </w:r>
        <w:r>
          <w:fldChar w:fldCharType="begin"/>
        </w:r>
        <w:r>
          <w:instrText xml:space="preserve"> PAGEREF _Toc5250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88" w:history="1">
        <w:r>
          <w:rPr>
            <w:rFonts w:ascii="仿宋" w:eastAsia="仿宋" w:hAnsi="仿宋" w:cs="仿宋" w:hint="eastAsia"/>
            <w:lang w:val="en-US"/>
          </w:rPr>
          <w:t>十、安全管理体系建设</w:t>
        </w:r>
        <w:r>
          <w:tab/>
        </w:r>
        <w:r>
          <w:fldChar w:fldCharType="begin"/>
        </w:r>
        <w:r>
          <w:instrText xml:space="preserve"> PAGEREF _Toc15388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6" w:history="1">
        <w:r>
          <w:rPr>
            <w:rFonts w:ascii="仿宋" w:eastAsia="仿宋" w:hAnsi="仿宋" w:cs="仿宋" w:hint="eastAsia"/>
            <w:lang w:val="en-US"/>
          </w:rPr>
          <w:t>(一)、安全管理体系建设的必要性</w:t>
        </w:r>
        <w:r>
          <w:tab/>
        </w:r>
        <w:r>
          <w:fldChar w:fldCharType="begin"/>
        </w:r>
        <w:r>
          <w:instrText xml:space="preserve"> PAGEREF _Toc8736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val="en-US"/>
          </w:rPr>
          <w:t>(二)、安全管理体系建设的基本原则</w:t>
        </w:r>
        <w:r>
          <w:tab/>
        </w:r>
        <w:r>
          <w:fldChar w:fldCharType="begin"/>
        </w:r>
        <w:r>
          <w:instrText xml:space="preserve"> PAGEREF _Toc29326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7" w:history="1">
        <w:r>
          <w:rPr>
            <w:rFonts w:ascii="仿宋" w:eastAsia="仿宋" w:hAnsi="仿宋" w:cs="仿宋" w:hint="eastAsia"/>
            <w:lang w:val="en-US"/>
          </w:rPr>
          <w:t>(三)、安全管理体系建设的目标和任务</w:t>
        </w:r>
        <w:r>
          <w:tab/>
        </w:r>
        <w:r>
          <w:fldChar w:fldCharType="begin"/>
        </w:r>
        <w:r>
          <w:instrText xml:space="preserve"> PAGEREF _Toc28417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1" w:history="1">
        <w:r>
          <w:rPr>
            <w:rFonts w:ascii="仿宋" w:eastAsia="仿宋" w:hAnsi="仿宋" w:cs="仿宋" w:hint="eastAsia"/>
            <w:lang w:val="en-US"/>
          </w:rPr>
          <w:t>(四)、安全管理体系建设的组织架构</w:t>
        </w:r>
        <w:r>
          <w:tab/>
        </w:r>
        <w:r>
          <w:fldChar w:fldCharType="begin"/>
        </w:r>
        <w:r>
          <w:instrText xml:space="preserve"> PAGEREF _Toc4321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8" w:history="1">
        <w:r>
          <w:rPr>
            <w:rFonts w:ascii="仿宋" w:eastAsia="仿宋" w:hAnsi="仿宋" w:cs="仿宋" w:hint="eastAsia"/>
            <w:lang w:val="en-US"/>
          </w:rPr>
          <w:t>(五)、安全管理体系建设的责任分工</w:t>
        </w:r>
        <w:r>
          <w:tab/>
        </w:r>
        <w:r>
          <w:fldChar w:fldCharType="begin"/>
        </w:r>
        <w:r>
          <w:instrText xml:space="preserve"> PAGEREF _Toc1098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" w:history="1">
        <w:r>
          <w:rPr>
            <w:rFonts w:ascii="仿宋" w:eastAsia="仿宋" w:hAnsi="仿宋" w:cs="仿宋" w:hint="eastAsia"/>
            <w:lang w:val="en-US"/>
          </w:rPr>
          <w:t>(六)、安全管理体系建设的培训计划</w:t>
        </w:r>
        <w:r>
          <w:tab/>
        </w:r>
        <w:r>
          <w:fldChar w:fldCharType="begin"/>
        </w:r>
        <w:r>
          <w:instrText xml:space="preserve"> PAGEREF _Toc742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82" w:history="1">
        <w:r>
          <w:rPr>
            <w:rFonts w:ascii="仿宋" w:eastAsia="仿宋" w:hAnsi="仿宋" w:cs="仿宋" w:hint="eastAsia"/>
            <w:lang w:val="en-US"/>
          </w:rPr>
          <w:t>(七)、安全管理体系建设的监督与评估</w:t>
        </w:r>
        <w:r>
          <w:tab/>
        </w:r>
        <w:r>
          <w:fldChar w:fldCharType="begin"/>
        </w:r>
        <w:r>
          <w:instrText xml:space="preserve"> PAGEREF _Toc4282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89" w:history="1">
        <w:r>
          <w:rPr>
            <w:rFonts w:ascii="仿宋" w:eastAsia="仿宋" w:hAnsi="仿宋" w:cs="仿宋" w:hint="eastAsia"/>
            <w:lang w:val="en-US"/>
          </w:rPr>
          <w:t>十一、劳动安全评价</w:t>
        </w:r>
        <w:r>
          <w:tab/>
        </w:r>
        <w:r>
          <w:fldChar w:fldCharType="begin"/>
        </w:r>
        <w:r>
          <w:instrText xml:space="preserve"> PAGEREF _Toc19889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40" w:history="1">
        <w:r>
          <w:rPr>
            <w:rFonts w:ascii="仿宋" w:eastAsia="仿宋" w:hAnsi="仿宋" w:cs="仿宋" w:hint="eastAsia"/>
            <w:lang w:val="en-US"/>
          </w:rPr>
          <w:t>(一)、设计依据</w:t>
        </w:r>
        <w:r>
          <w:tab/>
        </w:r>
        <w:r>
          <w:fldChar w:fldCharType="begin"/>
        </w:r>
        <w:r>
          <w:instrText xml:space="preserve"> PAGEREF _Toc6440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29" w:history="1">
        <w:r>
          <w:rPr>
            <w:rFonts w:ascii="仿宋" w:eastAsia="仿宋" w:hAnsi="仿宋" w:cs="仿宋" w:hint="eastAsia"/>
            <w:lang w:val="en-US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_Toc20129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90" w:history="1">
        <w:r>
          <w:rPr>
            <w:rFonts w:ascii="仿宋" w:eastAsia="仿宋" w:hAnsi="仿宋" w:cs="仿宋" w:hint="eastAsia"/>
            <w:lang w:val="en-US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_Toc18890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75" w:history="1">
        <w:r>
          <w:rPr>
            <w:rFonts w:ascii="仿宋" w:eastAsia="仿宋" w:hAnsi="仿宋" w:cs="仿宋" w:hint="eastAsia"/>
            <w:lang w:val="en-US"/>
          </w:rPr>
          <w:t>十二、烟胶项目组织与管理</w:t>
        </w:r>
        <w:r>
          <w:tab/>
        </w:r>
        <w:r>
          <w:fldChar w:fldCharType="begin"/>
        </w:r>
        <w:r>
          <w:instrText xml:space="preserve"> PAGEREF _Toc7175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33" w:history="1">
        <w:r>
          <w:rPr>
            <w:rFonts w:ascii="仿宋" w:eastAsia="仿宋" w:hAnsi="仿宋" w:cs="仿宋" w:hint="eastAsia"/>
            <w:lang w:val="en-US"/>
          </w:rPr>
          <w:t>(一)、烟胶项目管理团队组建</w:t>
        </w:r>
        <w:r>
          <w:tab/>
        </w:r>
        <w:r>
          <w:fldChar w:fldCharType="begin"/>
        </w:r>
        <w:r>
          <w:instrText xml:space="preserve"> PAGEREF _Toc22233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76" w:history="1">
        <w:r>
          <w:rPr>
            <w:rFonts w:ascii="仿宋" w:eastAsia="仿宋" w:hAnsi="仿宋" w:cs="仿宋" w:hint="eastAsia"/>
            <w:lang w:val="en-US"/>
          </w:rPr>
          <w:t>(二)、烟胶项目沟通与决策流程</w:t>
        </w:r>
        <w:r>
          <w:tab/>
        </w:r>
        <w:r>
          <w:fldChar w:fldCharType="begin"/>
        </w:r>
        <w:r>
          <w:instrText xml:space="preserve"> PAGEREF _Toc23476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932" w:history="1">
        <w:r>
          <w:rPr>
            <w:rFonts w:ascii="仿宋" w:eastAsia="仿宋" w:hAnsi="仿宋" w:cs="仿宋" w:hint="eastAsia"/>
            <w:lang w:val="en-US"/>
          </w:rPr>
          <w:t>(三)、烟胶项目风险管理与应对策略</w:t>
        </w:r>
        <w:r>
          <w:tab/>
        </w:r>
        <w:r>
          <w:fldChar w:fldCharType="begin"/>
        </w:r>
        <w:r>
          <w:instrText xml:space="preserve"> PAGEREF _Toc3932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221" w:history="1">
        <w:r>
          <w:rPr>
            <w:rFonts w:ascii="仿宋" w:eastAsia="仿宋" w:hAnsi="仿宋" w:cs="仿宋" w:hint="eastAsia"/>
            <w:lang w:val="en-US"/>
          </w:rPr>
          <w:t>十三、安全督查与监测</w:t>
        </w:r>
        <w:r>
          <w:tab/>
        </w:r>
        <w:r>
          <w:fldChar w:fldCharType="begin"/>
        </w:r>
        <w:r>
          <w:instrText xml:space="preserve"> PAGEREF _Toc18221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5" w:history="1">
        <w:r>
          <w:rPr>
            <w:rFonts w:ascii="仿宋" w:eastAsia="仿宋" w:hAnsi="仿宋" w:cs="仿宋" w:hint="eastAsia"/>
            <w:lang w:val="en-US"/>
          </w:rPr>
          <w:t>(一)、安全督查与监测的背景和意义</w:t>
        </w:r>
        <w:r>
          <w:tab/>
        </w:r>
        <w:r>
          <w:fldChar w:fldCharType="begin"/>
        </w:r>
        <w:r>
          <w:instrText xml:space="preserve"> PAGEREF _Toc6925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04" w:history="1">
        <w:r>
          <w:rPr>
            <w:rFonts w:ascii="仿宋" w:eastAsia="仿宋" w:hAnsi="仿宋" w:cs="仿宋" w:hint="eastAsia"/>
            <w:lang w:val="en-US"/>
          </w:rPr>
          <w:t>(二)、安全督查与监测的基本原则</w:t>
        </w:r>
        <w:r>
          <w:tab/>
        </w:r>
        <w:r>
          <w:fldChar w:fldCharType="begin"/>
        </w:r>
        <w:r>
          <w:instrText xml:space="preserve"> PAGEREF _Toc4704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93" w:history="1">
        <w:r>
          <w:rPr>
            <w:rFonts w:ascii="仿宋" w:eastAsia="仿宋" w:hAnsi="仿宋" w:cs="仿宋" w:hint="eastAsia"/>
            <w:lang w:val="en-US"/>
          </w:rPr>
          <w:t>(三)、安全督查与监测的方法和手段</w:t>
        </w:r>
        <w:r>
          <w:tab/>
        </w:r>
        <w:r>
          <w:fldChar w:fldCharType="begin"/>
        </w:r>
        <w:r>
          <w:instrText xml:space="preserve"> PAGEREF _Toc25793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39" w:history="1">
        <w:r>
          <w:rPr>
            <w:rFonts w:ascii="仿宋" w:eastAsia="仿宋" w:hAnsi="仿宋" w:cs="仿宋" w:hint="eastAsia"/>
            <w:lang w:val="en-US"/>
          </w:rPr>
          <w:t>(四)、安全督查与监测的组织机构</w:t>
        </w:r>
        <w:r>
          <w:tab/>
        </w:r>
        <w:r>
          <w:fldChar w:fldCharType="begin"/>
        </w:r>
        <w:r>
          <w:instrText xml:space="preserve"> PAGEREF _Toc20739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1" w:history="1">
        <w:r>
          <w:rPr>
            <w:rFonts w:ascii="仿宋" w:eastAsia="仿宋" w:hAnsi="仿宋" w:cs="仿宋" w:hint="eastAsia"/>
            <w:lang w:val="en-US"/>
          </w:rPr>
          <w:t>(五)、安全督查与监测的信息报告</w:t>
        </w:r>
        <w:r>
          <w:tab/>
        </w:r>
        <w:r>
          <w:fldChar w:fldCharType="begin"/>
        </w:r>
        <w:r>
          <w:instrText xml:space="preserve"> PAGEREF _Toc31931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1" w:history="1">
        <w:r>
          <w:rPr>
            <w:rFonts w:ascii="仿宋" w:eastAsia="仿宋" w:hAnsi="仿宋" w:cs="仿宋" w:hint="eastAsia"/>
            <w:lang w:val="en-US"/>
          </w:rPr>
          <w:t>(六)、安全督查与监测的改进机制</w:t>
        </w:r>
        <w:r>
          <w:tab/>
        </w:r>
        <w:r>
          <w:fldChar w:fldCharType="begin"/>
        </w:r>
        <w:r>
          <w:instrText xml:space="preserve"> PAGEREF _Toc6161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36" w:history="1">
        <w:r>
          <w:rPr>
            <w:rFonts w:ascii="仿宋" w:eastAsia="仿宋" w:hAnsi="仿宋" w:cs="仿宋" w:hint="eastAsia"/>
            <w:lang w:val="en-US"/>
          </w:rPr>
          <w:t>十四、劳动安全生产分析</w:t>
        </w:r>
        <w:r>
          <w:tab/>
        </w:r>
        <w:r>
          <w:fldChar w:fldCharType="begin"/>
        </w:r>
        <w:r>
          <w:instrText xml:space="preserve"> PAGEREF _Toc23236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4" w:history="1">
        <w:r>
          <w:rPr>
            <w:rFonts w:ascii="仿宋" w:eastAsia="仿宋" w:hAnsi="仿宋" w:cs="仿宋" w:hint="eastAsia"/>
            <w:lang w:val="en-US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_Toc17404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30" w:history="1">
        <w:r>
          <w:rPr>
            <w:rFonts w:ascii="仿宋" w:eastAsia="仿宋" w:hAnsi="仿宋" w:cs="仿宋" w:hint="eastAsia"/>
            <w:lang w:val="en-US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_Toc26130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70" w:history="1">
        <w:r>
          <w:rPr>
            <w:rFonts w:ascii="仿宋" w:eastAsia="仿宋" w:hAnsi="仿宋" w:cs="仿宋" w:hint="eastAsia"/>
            <w:lang w:val="en-US"/>
          </w:rPr>
          <w:t>十五、烟胶项目工程方案</w:t>
        </w:r>
        <w:r>
          <w:tab/>
        </w:r>
        <w:r>
          <w:fldChar w:fldCharType="begin"/>
        </w:r>
        <w:r>
          <w:instrText xml:space="preserve"> PAGEREF _Toc20870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55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_Toc6455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17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_Toc26217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_Toc2737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30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_Toc20530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8" w:history="1">
        <w:r>
          <w:rPr>
            <w:rFonts w:ascii="仿宋" w:eastAsia="仿宋" w:hAnsi="仿宋" w:cs="仿宋" w:hint="eastAsia"/>
            <w:lang w:val="en-US"/>
          </w:rPr>
          <w:t>十六、烟胶项目人才培养与团队建设</w:t>
        </w:r>
        <w:r>
          <w:tab/>
        </w:r>
        <w:r>
          <w:fldChar w:fldCharType="begin"/>
        </w:r>
        <w:r>
          <w:instrText xml:space="preserve"> PAGEREF _Toc9938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50" w:history="1">
        <w:r>
          <w:rPr>
            <w:rFonts w:ascii="仿宋" w:eastAsia="仿宋" w:hAnsi="仿宋" w:cs="仿宋" w:hint="eastAsia"/>
            <w:lang w:val="en-US"/>
          </w:rPr>
          <w:t>(一)、人才需求分析</w:t>
        </w:r>
        <w:r>
          <w:tab/>
        </w:r>
        <w:r>
          <w:fldChar w:fldCharType="begin"/>
        </w:r>
        <w:r>
          <w:instrText xml:space="preserve"> PAGEREF _Toc13050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0" w:history="1">
        <w:r>
          <w:rPr>
            <w:rFonts w:ascii="仿宋" w:eastAsia="仿宋" w:hAnsi="仿宋" w:cs="仿宋" w:hint="eastAsia"/>
            <w:lang w:val="en-US"/>
          </w:rPr>
          <w:t>(二)、招聘与选拔计划</w:t>
        </w:r>
        <w:r>
          <w:tab/>
        </w:r>
        <w:r>
          <w:fldChar w:fldCharType="begin"/>
        </w:r>
        <w:r>
          <w:instrText xml:space="preserve"> PAGEREF _Toc3610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2" w:history="1">
        <w:r>
          <w:rPr>
            <w:rFonts w:ascii="仿宋" w:eastAsia="仿宋" w:hAnsi="仿宋" w:cs="仿宋" w:hint="eastAsia"/>
            <w:lang w:val="en-US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_Toc12002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06" w:history="1">
        <w:r>
          <w:rPr>
            <w:rFonts w:ascii="仿宋" w:eastAsia="仿宋" w:hAnsi="仿宋" w:cs="仿宋" w:hint="eastAsia"/>
            <w:lang w:val="en-US"/>
          </w:rPr>
          <w:t>(四)、团队建设活动规划</w:t>
        </w:r>
        <w:r>
          <w:tab/>
        </w:r>
        <w:r>
          <w:fldChar w:fldCharType="begin"/>
        </w:r>
        <w:r>
          <w:instrText xml:space="preserve"> PAGEREF _Toc25406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7" w:history="1">
        <w:r>
          <w:rPr>
            <w:rFonts w:ascii="仿宋" w:eastAsia="仿宋" w:hAnsi="仿宋" w:cs="仿宋" w:hint="eastAsia"/>
            <w:lang w:val="en-US"/>
          </w:rPr>
          <w:t>(五)、员工关怀与激励措施</w:t>
        </w:r>
        <w:r>
          <w:tab/>
        </w:r>
        <w:r>
          <w:fldChar w:fldCharType="begin"/>
        </w:r>
        <w:r>
          <w:instrText xml:space="preserve"> PAGEREF _Toc14977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0" w:history="1">
        <w:r>
          <w:rPr>
            <w:rFonts w:ascii="仿宋" w:eastAsia="仿宋" w:hAnsi="仿宋" w:cs="仿宋" w:hint="eastAsia"/>
            <w:lang w:val="en-US"/>
          </w:rPr>
          <w:t>十七、法律与合规事务</w:t>
        </w:r>
        <w:r>
          <w:tab/>
        </w:r>
        <w:r>
          <w:fldChar w:fldCharType="begin"/>
        </w:r>
        <w:r>
          <w:instrText xml:space="preserve"> PAGEREF _Toc28260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9" w:history="1">
        <w:r>
          <w:rPr>
            <w:rFonts w:ascii="仿宋" w:eastAsia="仿宋" w:hAnsi="仿宋" w:cs="仿宋" w:hint="eastAsia"/>
            <w:lang w:val="en-US"/>
          </w:rPr>
          <w:t>(一)、法律合规体系</w:t>
        </w:r>
        <w:r>
          <w:tab/>
        </w:r>
        <w:r>
          <w:fldChar w:fldCharType="begin"/>
        </w:r>
        <w:r>
          <w:instrText xml:space="preserve"> PAGEREF _Toc8609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76" w:history="1">
        <w:r>
          <w:rPr>
            <w:rFonts w:ascii="仿宋" w:eastAsia="仿宋" w:hAnsi="仿宋" w:cs="仿宋" w:hint="eastAsia"/>
            <w:lang w:val="en-US"/>
          </w:rPr>
          <w:t>(二)、知识产权保护</w:t>
        </w:r>
        <w:r>
          <w:tab/>
        </w:r>
        <w:r>
          <w:fldChar w:fldCharType="begin"/>
        </w:r>
        <w:r>
          <w:instrText xml:space="preserve"> PAGEREF _Toc26476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42" w:history="1">
        <w:r>
          <w:rPr>
            <w:rFonts w:ascii="仿宋" w:eastAsia="仿宋" w:hAnsi="仿宋" w:cs="仿宋" w:hint="eastAsia"/>
            <w:lang w:val="en-US"/>
          </w:rPr>
          <w:t>(三)、争议解决与法律事务</w:t>
        </w:r>
        <w:r>
          <w:tab/>
        </w:r>
        <w:r>
          <w:fldChar w:fldCharType="begin"/>
        </w:r>
        <w:r>
          <w:instrText xml:space="preserve"> PAGEREF _Toc21242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val="en-US"/>
          </w:rPr>
          <w:t>十八、生产控制的基本程序</w:t>
        </w:r>
        <w:r>
          <w:tab/>
        </w:r>
        <w:r>
          <w:fldChar w:fldCharType="begin"/>
        </w:r>
        <w:r>
          <w:instrText xml:space="preserve"> PAGEREF _Toc1841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6" w:history="1">
        <w:r>
          <w:rPr>
            <w:rFonts w:ascii="仿宋" w:eastAsia="仿宋" w:hAnsi="仿宋" w:cs="仿宋" w:hint="eastAsia"/>
            <w:lang w:val="en-US"/>
          </w:rPr>
          <w:t>(一)、制定控制的标准</w:t>
        </w:r>
        <w:r>
          <w:tab/>
        </w:r>
        <w:r>
          <w:fldChar w:fldCharType="begin"/>
        </w:r>
        <w:r>
          <w:instrText xml:space="preserve"> PAGEREF _Toc15576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16427" w:history="1">
        <w:r>
          <w:rPr>
            <w:rFonts w:ascii="仿宋" w:eastAsia="仿宋" w:hAnsi="仿宋" w:cs="仿宋" w:hint="eastAsia"/>
            <w:lang w:val="en-US"/>
          </w:rPr>
          <w:t>(二)、根据标准检验实际执行情况</w:t>
        </w:r>
        <w:r>
          <w:tab/>
        </w:r>
        <w:r>
          <w:fldChar w:fldCharType="begin"/>
        </w:r>
        <w:r>
          <w:instrText xml:space="preserve"> PAGEREF _Toc16427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1" w:history="1">
        <w:r>
          <w:rPr>
            <w:rFonts w:ascii="仿宋" w:eastAsia="仿宋" w:hAnsi="仿宋" w:cs="仿宋" w:hint="eastAsia"/>
            <w:lang w:val="en-US"/>
          </w:rPr>
          <w:t>(三)、控制决策</w:t>
        </w:r>
        <w:r>
          <w:tab/>
        </w:r>
        <w:r>
          <w:fldChar w:fldCharType="begin"/>
        </w:r>
        <w:r>
          <w:instrText xml:space="preserve"> PAGEREF _Toc14281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8" w:history="1">
        <w:r>
          <w:rPr>
            <w:rFonts w:ascii="仿宋" w:eastAsia="仿宋" w:hAnsi="仿宋" w:cs="仿宋" w:hint="eastAsia"/>
            <w:lang w:val="en-US"/>
          </w:rPr>
          <w:t>(四)、实施执行</w:t>
        </w:r>
        <w:r>
          <w:tab/>
        </w:r>
        <w:r>
          <w:fldChar w:fldCharType="begin"/>
        </w:r>
        <w:r>
          <w:instrText xml:space="preserve"> PAGEREF _Toc16608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6" w:history="1">
        <w:r>
          <w:rPr>
            <w:rFonts w:ascii="仿宋" w:eastAsia="仿宋" w:hAnsi="仿宋" w:cs="仿宋" w:hint="eastAsia"/>
            <w:lang w:val="en-US"/>
          </w:rPr>
          <w:t>十九、市场营销与品牌推广</w:t>
        </w:r>
        <w:r>
          <w:tab/>
        </w:r>
        <w:r>
          <w:fldChar w:fldCharType="begin"/>
        </w:r>
        <w:r>
          <w:instrText xml:space="preserve"> PAGEREF _Toc14266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4" w:history="1">
        <w:r>
          <w:rPr>
            <w:rFonts w:ascii="仿宋" w:eastAsia="仿宋" w:hAnsi="仿宋" w:cs="仿宋" w:hint="eastAsia"/>
            <w:lang w:val="en-US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_Toc14074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78" w:history="1">
        <w:r>
          <w:rPr>
            <w:rFonts w:ascii="仿宋" w:eastAsia="仿宋" w:hAnsi="仿宋" w:cs="仿宋" w:hint="eastAsia"/>
            <w:lang w:val="en-US"/>
          </w:rPr>
          <w:t>(二)、营销策略与推广计划</w:t>
        </w:r>
        <w:r>
          <w:tab/>
        </w:r>
        <w:r>
          <w:fldChar w:fldCharType="begin"/>
        </w:r>
        <w:r>
          <w:instrText xml:space="preserve"> PAGEREF _Toc32578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88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_Toc16388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3" w:history="1">
        <w:r>
          <w:rPr>
            <w:rFonts w:ascii="仿宋" w:eastAsia="仿宋" w:hAnsi="仿宋" w:cs="仿宋" w:hint="eastAsia"/>
            <w:lang w:val="en-US"/>
          </w:rPr>
          <w:t>(四)、品牌建设与维护</w:t>
        </w:r>
        <w:r>
          <w:tab/>
        </w:r>
        <w:r>
          <w:fldChar w:fldCharType="begin"/>
        </w:r>
        <w:r>
          <w:instrText xml:space="preserve"> PAGEREF _Toc11743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50" w:history="1">
        <w:r>
          <w:rPr>
            <w:rFonts w:ascii="仿宋" w:eastAsia="仿宋" w:hAnsi="仿宋" w:cs="仿宋" w:hint="eastAsia"/>
            <w:lang w:val="en-US"/>
          </w:rPr>
          <w:t>二十、制度建设与管理</w:t>
        </w:r>
        <w:r>
          <w:tab/>
        </w:r>
        <w:r>
          <w:fldChar w:fldCharType="begin"/>
        </w:r>
        <w:r>
          <w:instrText xml:space="preserve"> PAGEREF _Toc7450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" w:history="1">
        <w:r>
          <w:rPr>
            <w:rFonts w:ascii="仿宋" w:eastAsia="仿宋" w:hAnsi="仿宋" w:cs="仿宋" w:hint="eastAsia"/>
            <w:lang w:val="en-US"/>
          </w:rPr>
          <w:t>(一)、公司治理结构</w:t>
        </w:r>
        <w:r>
          <w:tab/>
        </w:r>
        <w:r>
          <w:fldChar w:fldCharType="begin"/>
        </w:r>
        <w:r>
          <w:instrText xml:space="preserve"> PAGEREF _Toc2414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6" w:history="1">
        <w:r>
          <w:rPr>
            <w:rFonts w:ascii="仿宋" w:eastAsia="仿宋" w:hAnsi="仿宋" w:cs="仿宋" w:hint="eastAsia"/>
            <w:lang w:val="en-US"/>
          </w:rPr>
          <w:t>(二)、内部控制与审计</w:t>
        </w:r>
        <w:r>
          <w:tab/>
        </w:r>
        <w:r>
          <w:fldChar w:fldCharType="begin"/>
        </w:r>
        <w:r>
          <w:instrText xml:space="preserve"> PAGEREF _Toc10516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63" w:history="1">
        <w:r>
          <w:rPr>
            <w:rFonts w:ascii="仿宋" w:eastAsia="仿宋" w:hAnsi="仿宋" w:cs="仿宋" w:hint="eastAsia"/>
            <w:lang w:val="en-US"/>
          </w:rPr>
          <w:t>(三)、法律法规合规体系</w:t>
        </w:r>
        <w:r>
          <w:tab/>
        </w:r>
        <w:r>
          <w:fldChar w:fldCharType="begin"/>
        </w:r>
        <w:r>
          <w:instrText xml:space="preserve"> PAGEREF _Toc9263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https://d.book118.com/338130001075006047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烟胶项目投资建议书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烟胶项目投资建议书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烟胶项目投资建议书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烟胶项目投资建议书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烟胶项目投资建议书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28B72111"/>
    <w:rsid w:val="28B7211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338130001075006047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2024-03-20T03:20:00Z</dcterms:created>
  <dcterms:modified xsi:type="dcterms:W3CDTF">2024-03-20T03:20:24Z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