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灶具项目规划设计纲要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633" w:history="1">
        <w:r>
          <w:rPr>
            <w:rFonts w:ascii="仿宋" w:eastAsia="仿宋" w:hAnsi="仿宋" w:cs="仿宋" w:hint="eastAsia"/>
            <w:lang w:eastAsia="zh-CN"/>
          </w:rPr>
          <w:t>前言</w:t>
        </w:r>
        <w:r>
          <w:tab/>
        </w:r>
        <w:r>
          <w:fldChar w:fldCharType="begin"/>
        </w:r>
        <w:r>
          <w:instrText xml:space="preserve"> PAGEREF _Toc21633 \h </w:instrText>
        </w:r>
        <w:r>
          <w:fldChar w:fldCharType="separate"/>
        </w:r>
        <w:r>
          <w:t>3</w:t>
        </w:r>
        <w:r>
          <w:fldChar w:fldCharType="end"/>
        </w:r>
      </w:hyperlink>
    </w:p>
    <w:p>
      <w:pPr>
        <w:pStyle w:val="TOC1"/>
        <w:tabs>
          <w:tab w:val="right" w:leader="dot" w:pos="8306"/>
        </w:tabs>
      </w:pPr>
      <w:hyperlink w:anchor="_Toc21995" w:history="1">
        <w:r>
          <w:rPr>
            <w:rFonts w:ascii="仿宋" w:eastAsia="仿宋" w:hAnsi="仿宋" w:cs="仿宋" w:hint="eastAsia"/>
            <w:lang w:eastAsia="zh-CN"/>
          </w:rPr>
          <w:t>一、工艺说明</w:t>
        </w:r>
        <w:r>
          <w:tab/>
        </w:r>
        <w:r>
          <w:fldChar w:fldCharType="begin"/>
        </w:r>
        <w:r>
          <w:instrText xml:space="preserve"> PAGEREF _Toc21995 \h </w:instrText>
        </w:r>
        <w:r>
          <w:fldChar w:fldCharType="separate"/>
        </w:r>
        <w:r>
          <w:t>3</w:t>
        </w:r>
        <w:r>
          <w:fldChar w:fldCharType="end"/>
        </w:r>
      </w:hyperlink>
    </w:p>
    <w:p>
      <w:pPr>
        <w:pStyle w:val="TOC2"/>
        <w:tabs>
          <w:tab w:val="right" w:leader="dot" w:pos="8306"/>
        </w:tabs>
      </w:pPr>
      <w:hyperlink w:anchor="_Toc31199" w:history="1">
        <w:r>
          <w:rPr>
            <w:rFonts w:ascii="仿宋" w:eastAsia="仿宋" w:hAnsi="仿宋" w:cs="仿宋" w:hint="eastAsia"/>
            <w:lang w:eastAsia="zh-CN"/>
          </w:rPr>
          <w:t>(一)、技术管理特点</w:t>
        </w:r>
        <w:r>
          <w:tab/>
        </w:r>
        <w:r>
          <w:fldChar w:fldCharType="begin"/>
        </w:r>
        <w:r>
          <w:instrText xml:space="preserve"> PAGEREF _Toc31199 \h </w:instrText>
        </w:r>
        <w:r>
          <w:fldChar w:fldCharType="separate"/>
        </w:r>
        <w:r>
          <w:t>3</w:t>
        </w:r>
        <w:r>
          <w:fldChar w:fldCharType="end"/>
        </w:r>
      </w:hyperlink>
    </w:p>
    <w:p>
      <w:pPr>
        <w:pStyle w:val="TOC2"/>
        <w:tabs>
          <w:tab w:val="right" w:leader="dot" w:pos="8306"/>
        </w:tabs>
      </w:pPr>
      <w:hyperlink w:anchor="_Toc9240" w:history="1">
        <w:r>
          <w:rPr>
            <w:rFonts w:ascii="仿宋" w:eastAsia="仿宋" w:hAnsi="仿宋" w:cs="仿宋" w:hint="eastAsia"/>
            <w:lang w:eastAsia="zh-CN"/>
          </w:rPr>
          <w:t>(二)、灶具项目工艺技术设计方案</w:t>
        </w:r>
        <w:r>
          <w:tab/>
        </w:r>
        <w:r>
          <w:fldChar w:fldCharType="begin"/>
        </w:r>
        <w:r>
          <w:instrText xml:space="preserve"> PAGEREF _Toc9240 \h </w:instrText>
        </w:r>
        <w:r>
          <w:fldChar w:fldCharType="separate"/>
        </w:r>
        <w:r>
          <w:t>4</w:t>
        </w:r>
        <w:r>
          <w:fldChar w:fldCharType="end"/>
        </w:r>
      </w:hyperlink>
    </w:p>
    <w:p>
      <w:pPr>
        <w:pStyle w:val="TOC2"/>
        <w:tabs>
          <w:tab w:val="right" w:leader="dot" w:pos="8306"/>
        </w:tabs>
      </w:pPr>
      <w:hyperlink w:anchor="_Toc30495" w:history="1">
        <w:r>
          <w:rPr>
            <w:rFonts w:ascii="仿宋" w:eastAsia="仿宋" w:hAnsi="仿宋" w:cs="仿宋" w:hint="eastAsia"/>
            <w:lang w:eastAsia="zh-CN"/>
          </w:rPr>
          <w:t>(三)、设备选型方案</w:t>
        </w:r>
        <w:r>
          <w:tab/>
        </w:r>
        <w:r>
          <w:fldChar w:fldCharType="begin"/>
        </w:r>
        <w:r>
          <w:instrText xml:space="preserve"> PAGEREF _Toc30495 \h </w:instrText>
        </w:r>
        <w:r>
          <w:fldChar w:fldCharType="separate"/>
        </w:r>
        <w:r>
          <w:t>5</w:t>
        </w:r>
        <w:r>
          <w:fldChar w:fldCharType="end"/>
        </w:r>
      </w:hyperlink>
    </w:p>
    <w:p>
      <w:pPr>
        <w:pStyle w:val="TOC1"/>
        <w:tabs>
          <w:tab w:val="right" w:leader="dot" w:pos="8306"/>
        </w:tabs>
      </w:pPr>
      <w:hyperlink w:anchor="_Toc3360" w:history="1">
        <w:r>
          <w:rPr>
            <w:rFonts w:ascii="仿宋" w:eastAsia="仿宋" w:hAnsi="仿宋" w:cs="仿宋" w:hint="eastAsia"/>
            <w:lang w:eastAsia="zh-CN"/>
          </w:rPr>
          <w:t>二、灶具项目建设单位说明</w:t>
        </w:r>
        <w:r>
          <w:tab/>
        </w:r>
        <w:r>
          <w:fldChar w:fldCharType="begin"/>
        </w:r>
        <w:r>
          <w:instrText xml:space="preserve"> PAGEREF _Toc3360 \h </w:instrText>
        </w:r>
        <w:r>
          <w:fldChar w:fldCharType="separate"/>
        </w:r>
        <w:r>
          <w:t>7</w:t>
        </w:r>
        <w:r>
          <w:fldChar w:fldCharType="end"/>
        </w:r>
      </w:hyperlink>
    </w:p>
    <w:p>
      <w:pPr>
        <w:pStyle w:val="TOC2"/>
        <w:tabs>
          <w:tab w:val="right" w:leader="dot" w:pos="8306"/>
        </w:tabs>
      </w:pPr>
      <w:hyperlink w:anchor="_Toc20812" w:history="1">
        <w:r>
          <w:rPr>
            <w:rFonts w:ascii="仿宋" w:eastAsia="仿宋" w:hAnsi="仿宋" w:cs="仿宋" w:hint="eastAsia"/>
            <w:lang w:eastAsia="zh-CN"/>
          </w:rPr>
          <w:t>(一)、灶具项目承办单位基本情况</w:t>
        </w:r>
        <w:r>
          <w:tab/>
        </w:r>
        <w:r>
          <w:fldChar w:fldCharType="begin"/>
        </w:r>
        <w:r>
          <w:instrText xml:space="preserve"> PAGEREF _Toc20812 \h </w:instrText>
        </w:r>
        <w:r>
          <w:fldChar w:fldCharType="separate"/>
        </w:r>
        <w:r>
          <w:t>7</w:t>
        </w:r>
        <w:r>
          <w:fldChar w:fldCharType="end"/>
        </w:r>
      </w:hyperlink>
    </w:p>
    <w:p>
      <w:pPr>
        <w:pStyle w:val="TOC2"/>
        <w:tabs>
          <w:tab w:val="right" w:leader="dot" w:pos="8306"/>
        </w:tabs>
      </w:pPr>
      <w:hyperlink w:anchor="_Toc6126" w:history="1">
        <w:r>
          <w:rPr>
            <w:rFonts w:ascii="仿宋" w:eastAsia="仿宋" w:hAnsi="仿宋" w:cs="仿宋" w:hint="eastAsia"/>
            <w:lang w:eastAsia="zh-CN"/>
          </w:rPr>
          <w:t>(二)、公司经济效益分析</w:t>
        </w:r>
        <w:r>
          <w:tab/>
        </w:r>
        <w:r>
          <w:fldChar w:fldCharType="begin"/>
        </w:r>
        <w:r>
          <w:instrText xml:space="preserve"> PAGEREF _Toc6126 \h </w:instrText>
        </w:r>
        <w:r>
          <w:fldChar w:fldCharType="separate"/>
        </w:r>
        <w:r>
          <w:t>7</w:t>
        </w:r>
        <w:r>
          <w:fldChar w:fldCharType="end"/>
        </w:r>
      </w:hyperlink>
    </w:p>
    <w:p>
      <w:pPr>
        <w:pStyle w:val="TOC1"/>
        <w:tabs>
          <w:tab w:val="right" w:leader="dot" w:pos="8306"/>
        </w:tabs>
      </w:pPr>
      <w:hyperlink w:anchor="_Toc22915" w:history="1">
        <w:r>
          <w:rPr>
            <w:rFonts w:ascii="仿宋" w:eastAsia="仿宋" w:hAnsi="仿宋" w:cs="仿宋" w:hint="eastAsia"/>
            <w:lang w:eastAsia="zh-CN"/>
          </w:rPr>
          <w:t>三、灶具项目绩效评估</w:t>
        </w:r>
        <w:r>
          <w:tab/>
        </w:r>
        <w:r>
          <w:fldChar w:fldCharType="begin"/>
        </w:r>
        <w:r>
          <w:instrText xml:space="preserve"> PAGEREF _Toc22915 \h </w:instrText>
        </w:r>
        <w:r>
          <w:fldChar w:fldCharType="separate"/>
        </w:r>
        <w:r>
          <w:t>8</w:t>
        </w:r>
        <w:r>
          <w:fldChar w:fldCharType="end"/>
        </w:r>
      </w:hyperlink>
    </w:p>
    <w:p>
      <w:pPr>
        <w:pStyle w:val="TOC2"/>
        <w:tabs>
          <w:tab w:val="right" w:leader="dot" w:pos="8306"/>
        </w:tabs>
      </w:pPr>
      <w:hyperlink w:anchor="_Toc10116" w:history="1">
        <w:r>
          <w:rPr>
            <w:rFonts w:ascii="仿宋" w:eastAsia="仿宋" w:hAnsi="仿宋" w:cs="仿宋" w:hint="eastAsia"/>
            <w:lang w:eastAsia="zh-CN"/>
          </w:rPr>
          <w:t>(一)、绩效评估指标</w:t>
        </w:r>
        <w:r>
          <w:tab/>
        </w:r>
        <w:r>
          <w:fldChar w:fldCharType="begin"/>
        </w:r>
        <w:r>
          <w:instrText xml:space="preserve"> PAGEREF _Toc10116 \h </w:instrText>
        </w:r>
        <w:r>
          <w:fldChar w:fldCharType="separate"/>
        </w:r>
        <w:r>
          <w:t>8</w:t>
        </w:r>
        <w:r>
          <w:fldChar w:fldCharType="end"/>
        </w:r>
      </w:hyperlink>
    </w:p>
    <w:p>
      <w:pPr>
        <w:pStyle w:val="TOC2"/>
        <w:tabs>
          <w:tab w:val="right" w:leader="dot" w:pos="8306"/>
        </w:tabs>
      </w:pPr>
      <w:hyperlink w:anchor="_Toc19380" w:history="1">
        <w:r>
          <w:rPr>
            <w:rFonts w:ascii="仿宋" w:eastAsia="仿宋" w:hAnsi="仿宋" w:cs="仿宋" w:hint="eastAsia"/>
            <w:lang w:eastAsia="zh-CN"/>
          </w:rPr>
          <w:t>(二)、绩效评估方法</w:t>
        </w:r>
        <w:r>
          <w:tab/>
        </w:r>
        <w:r>
          <w:fldChar w:fldCharType="begin"/>
        </w:r>
        <w:r>
          <w:instrText xml:space="preserve"> PAGEREF _Toc19380 \h </w:instrText>
        </w:r>
        <w:r>
          <w:fldChar w:fldCharType="separate"/>
        </w:r>
        <w:r>
          <w:t>9</w:t>
        </w:r>
        <w:r>
          <w:fldChar w:fldCharType="end"/>
        </w:r>
      </w:hyperlink>
    </w:p>
    <w:p>
      <w:pPr>
        <w:pStyle w:val="TOC2"/>
        <w:tabs>
          <w:tab w:val="right" w:leader="dot" w:pos="8306"/>
        </w:tabs>
      </w:pPr>
      <w:hyperlink w:anchor="_Toc8507" w:history="1">
        <w:r>
          <w:rPr>
            <w:rFonts w:ascii="仿宋" w:eastAsia="仿宋" w:hAnsi="仿宋" w:cs="仿宋" w:hint="eastAsia"/>
            <w:lang w:eastAsia="zh-CN"/>
          </w:rPr>
          <w:t>(三)、绩效评估周期</w:t>
        </w:r>
        <w:r>
          <w:tab/>
        </w:r>
        <w:r>
          <w:fldChar w:fldCharType="begin"/>
        </w:r>
        <w:r>
          <w:instrText xml:space="preserve"> PAGEREF _Toc8507 \h </w:instrText>
        </w:r>
        <w:r>
          <w:fldChar w:fldCharType="separate"/>
        </w:r>
        <w:r>
          <w:t>10</w:t>
        </w:r>
        <w:r>
          <w:fldChar w:fldCharType="end"/>
        </w:r>
      </w:hyperlink>
    </w:p>
    <w:p>
      <w:pPr>
        <w:pStyle w:val="TOC1"/>
        <w:tabs>
          <w:tab w:val="right" w:leader="dot" w:pos="8306"/>
        </w:tabs>
      </w:pPr>
      <w:hyperlink w:anchor="_Toc21589" w:history="1">
        <w:r>
          <w:rPr>
            <w:rFonts w:ascii="仿宋" w:eastAsia="仿宋" w:hAnsi="仿宋" w:cs="仿宋" w:hint="eastAsia"/>
            <w:lang w:eastAsia="zh-CN"/>
          </w:rPr>
          <w:t>四、产品规划分析</w:t>
        </w:r>
        <w:r>
          <w:tab/>
        </w:r>
        <w:r>
          <w:fldChar w:fldCharType="begin"/>
        </w:r>
        <w:r>
          <w:instrText xml:space="preserve"> PAGEREF _Toc21589 \h </w:instrText>
        </w:r>
        <w:r>
          <w:fldChar w:fldCharType="separate"/>
        </w:r>
        <w:r>
          <w:t>11</w:t>
        </w:r>
        <w:r>
          <w:fldChar w:fldCharType="end"/>
        </w:r>
      </w:hyperlink>
    </w:p>
    <w:p>
      <w:pPr>
        <w:pStyle w:val="TOC2"/>
        <w:tabs>
          <w:tab w:val="right" w:leader="dot" w:pos="8306"/>
        </w:tabs>
      </w:pPr>
      <w:hyperlink w:anchor="_Toc29224" w:history="1">
        <w:r>
          <w:rPr>
            <w:rFonts w:ascii="仿宋" w:eastAsia="仿宋" w:hAnsi="仿宋" w:cs="仿宋" w:hint="eastAsia"/>
            <w:lang w:eastAsia="zh-CN"/>
          </w:rPr>
          <w:t>(一)、产品规划</w:t>
        </w:r>
        <w:r>
          <w:tab/>
        </w:r>
        <w:r>
          <w:fldChar w:fldCharType="begin"/>
        </w:r>
        <w:r>
          <w:instrText xml:space="preserve"> PAGEREF _Toc29224 \h </w:instrText>
        </w:r>
        <w:r>
          <w:fldChar w:fldCharType="separate"/>
        </w:r>
        <w:r>
          <w:t>11</w:t>
        </w:r>
        <w:r>
          <w:fldChar w:fldCharType="end"/>
        </w:r>
      </w:hyperlink>
    </w:p>
    <w:p>
      <w:pPr>
        <w:pStyle w:val="TOC2"/>
        <w:tabs>
          <w:tab w:val="right" w:leader="dot" w:pos="8306"/>
        </w:tabs>
      </w:pPr>
      <w:hyperlink w:anchor="_Toc15540" w:history="1">
        <w:r>
          <w:rPr>
            <w:rFonts w:ascii="仿宋" w:eastAsia="仿宋" w:hAnsi="仿宋" w:cs="仿宋" w:hint="eastAsia"/>
            <w:lang w:eastAsia="zh-CN"/>
          </w:rPr>
          <w:t>(二)、建设规模</w:t>
        </w:r>
        <w:r>
          <w:tab/>
        </w:r>
        <w:r>
          <w:fldChar w:fldCharType="begin"/>
        </w:r>
        <w:r>
          <w:instrText xml:space="preserve"> PAGEREF _Toc15540 \h </w:instrText>
        </w:r>
        <w:r>
          <w:fldChar w:fldCharType="separate"/>
        </w:r>
        <w:r>
          <w:t>12</w:t>
        </w:r>
        <w:r>
          <w:fldChar w:fldCharType="end"/>
        </w:r>
      </w:hyperlink>
    </w:p>
    <w:p>
      <w:pPr>
        <w:pStyle w:val="TOC1"/>
        <w:tabs>
          <w:tab w:val="right" w:leader="dot" w:pos="8306"/>
        </w:tabs>
      </w:pPr>
      <w:hyperlink w:anchor="_Toc21681" w:history="1">
        <w:r>
          <w:rPr>
            <w:rFonts w:ascii="仿宋" w:eastAsia="仿宋" w:hAnsi="仿宋" w:cs="仿宋" w:hint="eastAsia"/>
            <w:lang w:eastAsia="zh-CN"/>
          </w:rPr>
          <w:t>五、灶具项目文档管理</w:t>
        </w:r>
        <w:r>
          <w:tab/>
        </w:r>
        <w:r>
          <w:fldChar w:fldCharType="begin"/>
        </w:r>
        <w:r>
          <w:instrText xml:space="preserve"> PAGEREF _Toc21681 \h </w:instrText>
        </w:r>
        <w:r>
          <w:fldChar w:fldCharType="separate"/>
        </w:r>
        <w:r>
          <w:t>13</w:t>
        </w:r>
        <w:r>
          <w:fldChar w:fldCharType="end"/>
        </w:r>
      </w:hyperlink>
    </w:p>
    <w:p>
      <w:pPr>
        <w:pStyle w:val="TOC2"/>
        <w:tabs>
          <w:tab w:val="right" w:leader="dot" w:pos="8306"/>
        </w:tabs>
      </w:pPr>
      <w:hyperlink w:anchor="_Toc15051" w:history="1">
        <w:r>
          <w:rPr>
            <w:rFonts w:ascii="仿宋" w:eastAsia="仿宋" w:hAnsi="仿宋" w:cs="仿宋" w:hint="eastAsia"/>
            <w:lang w:eastAsia="zh-CN"/>
          </w:rPr>
          <w:t>(一)、文档编制与审查</w:t>
        </w:r>
        <w:r>
          <w:tab/>
        </w:r>
        <w:r>
          <w:fldChar w:fldCharType="begin"/>
        </w:r>
        <w:r>
          <w:instrText xml:space="preserve"> PAGEREF _Toc15051 \h </w:instrText>
        </w:r>
        <w:r>
          <w:fldChar w:fldCharType="separate"/>
        </w:r>
        <w:r>
          <w:t>13</w:t>
        </w:r>
        <w:r>
          <w:fldChar w:fldCharType="end"/>
        </w:r>
      </w:hyperlink>
    </w:p>
    <w:p>
      <w:pPr>
        <w:pStyle w:val="TOC2"/>
        <w:tabs>
          <w:tab w:val="right" w:leader="dot" w:pos="8306"/>
        </w:tabs>
      </w:pPr>
      <w:hyperlink w:anchor="_Toc32641" w:history="1">
        <w:r>
          <w:rPr>
            <w:rFonts w:ascii="仿宋" w:eastAsia="仿宋" w:hAnsi="仿宋" w:cs="仿宋" w:hint="eastAsia"/>
            <w:lang w:eastAsia="zh-CN"/>
          </w:rPr>
          <w:t>(二)、文档发布与分发</w:t>
        </w:r>
        <w:r>
          <w:tab/>
        </w:r>
        <w:r>
          <w:fldChar w:fldCharType="begin"/>
        </w:r>
        <w:r>
          <w:instrText xml:space="preserve"> PAGEREF _Toc32641 \h </w:instrText>
        </w:r>
        <w:r>
          <w:fldChar w:fldCharType="separate"/>
        </w:r>
        <w:r>
          <w:t>14</w:t>
        </w:r>
        <w:r>
          <w:fldChar w:fldCharType="end"/>
        </w:r>
      </w:hyperlink>
    </w:p>
    <w:p>
      <w:pPr>
        <w:pStyle w:val="TOC2"/>
        <w:tabs>
          <w:tab w:val="right" w:leader="dot" w:pos="8306"/>
        </w:tabs>
      </w:pPr>
      <w:hyperlink w:anchor="_Toc2240" w:history="1">
        <w:r>
          <w:rPr>
            <w:rFonts w:ascii="仿宋" w:eastAsia="仿宋" w:hAnsi="仿宋" w:cs="仿宋" w:hint="eastAsia"/>
            <w:lang w:eastAsia="zh-CN"/>
          </w:rPr>
          <w:t>(三)、文档存档与归档</w:t>
        </w:r>
        <w:r>
          <w:tab/>
        </w:r>
        <w:r>
          <w:fldChar w:fldCharType="begin"/>
        </w:r>
        <w:r>
          <w:instrText xml:space="preserve"> PAGEREF _Toc2240 \h </w:instrText>
        </w:r>
        <w:r>
          <w:fldChar w:fldCharType="separate"/>
        </w:r>
        <w:r>
          <w:t>15</w:t>
        </w:r>
        <w:r>
          <w:fldChar w:fldCharType="end"/>
        </w:r>
      </w:hyperlink>
    </w:p>
    <w:p>
      <w:pPr>
        <w:pStyle w:val="TOC1"/>
        <w:tabs>
          <w:tab w:val="right" w:leader="dot" w:pos="8306"/>
        </w:tabs>
      </w:pPr>
      <w:hyperlink w:anchor="_Toc29067" w:history="1">
        <w:r>
          <w:rPr>
            <w:rFonts w:ascii="仿宋" w:eastAsia="仿宋" w:hAnsi="仿宋" w:cs="仿宋" w:hint="eastAsia"/>
            <w:lang w:eastAsia="zh-CN"/>
          </w:rPr>
          <w:t>六、灶具项目可持续发展</w:t>
        </w:r>
        <w:r>
          <w:tab/>
        </w:r>
        <w:r>
          <w:fldChar w:fldCharType="begin"/>
        </w:r>
        <w:r>
          <w:instrText xml:space="preserve"> PAGEREF _Toc29067 \h </w:instrText>
        </w:r>
        <w:r>
          <w:fldChar w:fldCharType="separate"/>
        </w:r>
        <w:r>
          <w:t>16</w:t>
        </w:r>
        <w:r>
          <w:fldChar w:fldCharType="end"/>
        </w:r>
      </w:hyperlink>
    </w:p>
    <w:p>
      <w:pPr>
        <w:pStyle w:val="TOC2"/>
        <w:tabs>
          <w:tab w:val="right" w:leader="dot" w:pos="8306"/>
        </w:tabs>
      </w:pPr>
      <w:hyperlink w:anchor="_Toc18820" w:history="1">
        <w:r>
          <w:rPr>
            <w:rFonts w:ascii="仿宋" w:eastAsia="仿宋" w:hAnsi="仿宋" w:cs="仿宋" w:hint="eastAsia"/>
            <w:lang w:eastAsia="zh-CN"/>
          </w:rPr>
          <w:t>(一)、可持续战略与实践</w:t>
        </w:r>
        <w:r>
          <w:tab/>
        </w:r>
        <w:r>
          <w:fldChar w:fldCharType="begin"/>
        </w:r>
        <w:r>
          <w:instrText xml:space="preserve"> PAGEREF _Toc18820 \h </w:instrText>
        </w:r>
        <w:r>
          <w:fldChar w:fldCharType="separate"/>
        </w:r>
        <w:r>
          <w:t>16</w:t>
        </w:r>
        <w:r>
          <w:fldChar w:fldCharType="end"/>
        </w:r>
      </w:hyperlink>
    </w:p>
    <w:p>
      <w:pPr>
        <w:pStyle w:val="TOC2"/>
        <w:tabs>
          <w:tab w:val="right" w:leader="dot" w:pos="8306"/>
        </w:tabs>
      </w:pPr>
      <w:hyperlink w:anchor="_Toc27324" w:history="1">
        <w:r>
          <w:rPr>
            <w:rFonts w:ascii="仿宋" w:eastAsia="仿宋" w:hAnsi="仿宋" w:cs="仿宋" w:hint="eastAsia"/>
            <w:lang w:eastAsia="zh-CN"/>
          </w:rPr>
          <w:t>(二)、环保与社会责任</w:t>
        </w:r>
        <w:r>
          <w:tab/>
        </w:r>
        <w:r>
          <w:fldChar w:fldCharType="begin"/>
        </w:r>
        <w:r>
          <w:instrText xml:space="preserve"> PAGEREF _Toc27324 \h </w:instrText>
        </w:r>
        <w:r>
          <w:fldChar w:fldCharType="separate"/>
        </w:r>
        <w:r>
          <w:t>17</w:t>
        </w:r>
        <w:r>
          <w:fldChar w:fldCharType="end"/>
        </w:r>
      </w:hyperlink>
    </w:p>
    <w:p>
      <w:pPr>
        <w:pStyle w:val="TOC1"/>
        <w:tabs>
          <w:tab w:val="right" w:leader="dot" w:pos="8306"/>
        </w:tabs>
      </w:pPr>
      <w:hyperlink w:anchor="_Toc11039" w:history="1">
        <w:r>
          <w:rPr>
            <w:rFonts w:ascii="仿宋" w:eastAsia="仿宋" w:hAnsi="仿宋" w:cs="仿宋" w:hint="eastAsia"/>
            <w:lang w:eastAsia="zh-CN"/>
          </w:rPr>
          <w:t>七、灶具项目经营效益</w:t>
        </w:r>
        <w:r>
          <w:tab/>
        </w:r>
        <w:r>
          <w:fldChar w:fldCharType="begin"/>
        </w:r>
        <w:r>
          <w:instrText xml:space="preserve"> PAGEREF _Toc11039 \h </w:instrText>
        </w:r>
        <w:r>
          <w:fldChar w:fldCharType="separate"/>
        </w:r>
        <w:r>
          <w:t>18</w:t>
        </w:r>
        <w:r>
          <w:fldChar w:fldCharType="end"/>
        </w:r>
      </w:hyperlink>
    </w:p>
    <w:p>
      <w:pPr>
        <w:pStyle w:val="TOC2"/>
        <w:tabs>
          <w:tab w:val="right" w:leader="dot" w:pos="8306"/>
        </w:tabs>
      </w:pPr>
      <w:hyperlink w:anchor="_Toc24447" w:history="1">
        <w:r>
          <w:rPr>
            <w:rFonts w:ascii="仿宋" w:eastAsia="仿宋" w:hAnsi="仿宋" w:cs="仿宋" w:hint="eastAsia"/>
            <w:lang w:eastAsia="zh-CN"/>
          </w:rPr>
          <w:t>(一)、经济评价财务测算</w:t>
        </w:r>
        <w:r>
          <w:tab/>
        </w:r>
        <w:r>
          <w:fldChar w:fldCharType="begin"/>
        </w:r>
        <w:r>
          <w:instrText xml:space="preserve"> PAGEREF _Toc24447 \h </w:instrText>
        </w:r>
        <w:r>
          <w:fldChar w:fldCharType="separate"/>
        </w:r>
        <w:r>
          <w:t>18</w:t>
        </w:r>
        <w:r>
          <w:fldChar w:fldCharType="end"/>
        </w:r>
      </w:hyperlink>
    </w:p>
    <w:p>
      <w:pPr>
        <w:pStyle w:val="TOC2"/>
        <w:tabs>
          <w:tab w:val="right" w:leader="dot" w:pos="8306"/>
        </w:tabs>
      </w:pPr>
      <w:hyperlink w:anchor="_Toc31923" w:history="1">
        <w:r>
          <w:rPr>
            <w:rFonts w:ascii="仿宋" w:eastAsia="仿宋" w:hAnsi="仿宋" w:cs="仿宋" w:hint="eastAsia"/>
            <w:lang w:eastAsia="zh-CN"/>
          </w:rPr>
          <w:t>(二)、灶具项目盈利能力分析</w:t>
        </w:r>
        <w:r>
          <w:tab/>
        </w:r>
        <w:r>
          <w:fldChar w:fldCharType="begin"/>
        </w:r>
        <w:r>
          <w:instrText xml:space="preserve"> PAGEREF _Toc31923 \h </w:instrText>
        </w:r>
        <w:r>
          <w:fldChar w:fldCharType="separate"/>
        </w:r>
        <w:r>
          <w:t>19</w:t>
        </w:r>
        <w:r>
          <w:fldChar w:fldCharType="end"/>
        </w:r>
      </w:hyperlink>
    </w:p>
    <w:p>
      <w:pPr>
        <w:pStyle w:val="TOC1"/>
        <w:tabs>
          <w:tab w:val="right" w:leader="dot" w:pos="8306"/>
        </w:tabs>
      </w:pPr>
      <w:hyperlink w:anchor="_Toc25937" w:history="1">
        <w:r>
          <w:rPr>
            <w:rFonts w:ascii="仿宋" w:eastAsia="仿宋" w:hAnsi="仿宋" w:cs="仿宋" w:hint="eastAsia"/>
            <w:lang w:eastAsia="zh-CN"/>
          </w:rPr>
          <w:t>八、灶具项目财务管理</w:t>
        </w:r>
        <w:r>
          <w:tab/>
        </w:r>
        <w:r>
          <w:fldChar w:fldCharType="begin"/>
        </w:r>
        <w:r>
          <w:instrText xml:space="preserve"> PAGEREF _Toc25937 \h </w:instrText>
        </w:r>
        <w:r>
          <w:fldChar w:fldCharType="separate"/>
        </w:r>
        <w:r>
          <w:t>20</w:t>
        </w:r>
        <w:r>
          <w:fldChar w:fldCharType="end"/>
        </w:r>
      </w:hyperlink>
    </w:p>
    <w:p>
      <w:pPr>
        <w:pStyle w:val="TOC2"/>
        <w:tabs>
          <w:tab w:val="right" w:leader="dot" w:pos="8306"/>
        </w:tabs>
      </w:pPr>
      <w:hyperlink w:anchor="_Toc23863" w:history="1">
        <w:r>
          <w:rPr>
            <w:rFonts w:ascii="仿宋" w:eastAsia="仿宋" w:hAnsi="仿宋" w:cs="仿宋" w:hint="eastAsia"/>
            <w:lang w:eastAsia="zh-CN"/>
          </w:rPr>
          <w:t>(一)、资金需求大</w:t>
        </w:r>
        <w:r>
          <w:tab/>
        </w:r>
        <w:r>
          <w:fldChar w:fldCharType="begin"/>
        </w:r>
        <w:r>
          <w:instrText xml:space="preserve"> PAGEREF _Toc23863 \h </w:instrText>
        </w:r>
        <w:r>
          <w:fldChar w:fldCharType="separate"/>
        </w:r>
        <w:r>
          <w:t>20</w:t>
        </w:r>
        <w:r>
          <w:fldChar w:fldCharType="end"/>
        </w:r>
      </w:hyperlink>
    </w:p>
    <w:p>
      <w:pPr>
        <w:pStyle w:val="TOC2"/>
        <w:tabs>
          <w:tab w:val="right" w:leader="dot" w:pos="8306"/>
        </w:tabs>
      </w:pPr>
      <w:hyperlink w:anchor="_Toc18670" w:history="1">
        <w:r>
          <w:rPr>
            <w:rFonts w:ascii="仿宋" w:eastAsia="仿宋" w:hAnsi="仿宋" w:cs="仿宋" w:hint="eastAsia"/>
            <w:lang w:eastAsia="zh-CN"/>
          </w:rPr>
          <w:t>(二)、研发周期长</w:t>
        </w:r>
        <w:r>
          <w:tab/>
        </w:r>
        <w:r>
          <w:fldChar w:fldCharType="begin"/>
        </w:r>
        <w:r>
          <w:instrText xml:space="preserve"> PAGEREF _Toc18670 \h </w:instrText>
        </w:r>
        <w:r>
          <w:fldChar w:fldCharType="separate"/>
        </w:r>
        <w:r>
          <w:t>21</w:t>
        </w:r>
        <w:r>
          <w:fldChar w:fldCharType="end"/>
        </w:r>
      </w:hyperlink>
    </w:p>
    <w:p>
      <w:pPr>
        <w:pStyle w:val="TOC2"/>
        <w:tabs>
          <w:tab w:val="right" w:leader="dot" w:pos="8306"/>
        </w:tabs>
      </w:pPr>
      <w:hyperlink w:anchor="_Toc4479" w:history="1">
        <w:r>
          <w:rPr>
            <w:rFonts w:ascii="仿宋" w:eastAsia="仿宋" w:hAnsi="仿宋" w:cs="仿宋" w:hint="eastAsia"/>
            <w:lang w:eastAsia="zh-CN"/>
          </w:rPr>
          <w:t>(三)、市场风险大</w:t>
        </w:r>
        <w:r>
          <w:tab/>
        </w:r>
        <w:r>
          <w:fldChar w:fldCharType="begin"/>
        </w:r>
        <w:r>
          <w:instrText xml:space="preserve"> PAGEREF _Toc4479 \h </w:instrText>
        </w:r>
        <w:r>
          <w:fldChar w:fldCharType="separate"/>
        </w:r>
        <w:r>
          <w:t>22</w:t>
        </w:r>
        <w:r>
          <w:fldChar w:fldCharType="end"/>
        </w:r>
      </w:hyperlink>
    </w:p>
    <w:p>
      <w:pPr>
        <w:pStyle w:val="TOC2"/>
        <w:tabs>
          <w:tab w:val="right" w:leader="dot" w:pos="8306"/>
        </w:tabs>
      </w:pPr>
      <w:hyperlink w:anchor="_Toc17115" w:history="1">
        <w:r>
          <w:rPr>
            <w:rFonts w:ascii="仿宋" w:eastAsia="仿宋" w:hAnsi="仿宋" w:cs="仿宋" w:hint="eastAsia"/>
            <w:lang w:eastAsia="zh-CN"/>
          </w:rPr>
          <w:t>(四)、利润率高</w:t>
        </w:r>
        <w:r>
          <w:tab/>
        </w:r>
        <w:r>
          <w:fldChar w:fldCharType="begin"/>
        </w:r>
        <w:r>
          <w:instrText xml:space="preserve"> PAGEREF _Toc17115 \h </w:instrText>
        </w:r>
        <w:r>
          <w:fldChar w:fldCharType="separate"/>
        </w:r>
        <w:r>
          <w:t>25</w:t>
        </w:r>
        <w:r>
          <w:fldChar w:fldCharType="end"/>
        </w:r>
      </w:hyperlink>
    </w:p>
    <w:p>
      <w:pPr>
        <w:pStyle w:val="TOC1"/>
        <w:tabs>
          <w:tab w:val="right" w:leader="dot" w:pos="8306"/>
        </w:tabs>
      </w:pPr>
      <w:hyperlink w:anchor="_Toc17163" w:history="1">
        <w:r>
          <w:rPr>
            <w:rFonts w:ascii="仿宋" w:eastAsia="仿宋" w:hAnsi="仿宋" w:cs="仿宋" w:hint="eastAsia"/>
            <w:lang w:eastAsia="zh-CN"/>
          </w:rPr>
          <w:t>九、灶具项目风险管理</w:t>
        </w:r>
        <w:r>
          <w:tab/>
        </w:r>
        <w:r>
          <w:fldChar w:fldCharType="begin"/>
        </w:r>
        <w:r>
          <w:instrText xml:space="preserve"> PAGEREF _Toc17163 \h </w:instrText>
        </w:r>
        <w:r>
          <w:fldChar w:fldCharType="separate"/>
        </w:r>
        <w:r>
          <w:t>27</w:t>
        </w:r>
        <w:r>
          <w:fldChar w:fldCharType="end"/>
        </w:r>
      </w:hyperlink>
    </w:p>
    <w:p>
      <w:pPr>
        <w:pStyle w:val="TOC2"/>
        <w:tabs>
          <w:tab w:val="right" w:leader="dot" w:pos="8306"/>
        </w:tabs>
      </w:pPr>
      <w:hyperlink w:anchor="_Toc9567" w:history="1">
        <w:r>
          <w:rPr>
            <w:rFonts w:ascii="仿宋" w:eastAsia="仿宋" w:hAnsi="仿宋" w:cs="仿宋" w:hint="eastAsia"/>
            <w:lang w:eastAsia="zh-CN"/>
          </w:rPr>
          <w:t>(一)、风险识别与评估</w:t>
        </w:r>
        <w:r>
          <w:tab/>
        </w:r>
        <w:r>
          <w:fldChar w:fldCharType="begin"/>
        </w:r>
        <w:r>
          <w:instrText xml:space="preserve"> PAGEREF _Toc9567 \h </w:instrText>
        </w:r>
        <w:r>
          <w:fldChar w:fldCharType="separate"/>
        </w:r>
        <w:r>
          <w:t>27</w:t>
        </w:r>
        <w:r>
          <w:fldChar w:fldCharType="end"/>
        </w:r>
      </w:hyperlink>
    </w:p>
    <w:p>
      <w:pPr>
        <w:pStyle w:val="TOC2"/>
        <w:tabs>
          <w:tab w:val="right" w:leader="dot" w:pos="8306"/>
        </w:tabs>
      </w:pPr>
      <w:hyperlink w:anchor="_Toc13994" w:history="1">
        <w:r>
          <w:rPr>
            <w:rFonts w:ascii="仿宋" w:eastAsia="仿宋" w:hAnsi="仿宋" w:cs="仿宋" w:hint="eastAsia"/>
            <w:lang w:eastAsia="zh-CN"/>
          </w:rPr>
          <w:t>(二)、风险应对策略</w:t>
        </w:r>
        <w:r>
          <w:tab/>
        </w:r>
        <w:r>
          <w:fldChar w:fldCharType="begin"/>
        </w:r>
        <w:r>
          <w:instrText xml:space="preserve"> PAGEREF _Toc13994 \h </w:instrText>
        </w:r>
        <w:r>
          <w:fldChar w:fldCharType="separate"/>
        </w:r>
        <w:r>
          <w:t>28</w:t>
        </w:r>
        <w:r>
          <w:fldChar w:fldCharType="end"/>
        </w:r>
      </w:hyperlink>
    </w:p>
    <w:p>
      <w:pPr>
        <w:pStyle w:val="TOC2"/>
        <w:tabs>
          <w:tab w:val="right" w:leader="dot" w:pos="8306"/>
        </w:tabs>
      </w:pPr>
      <w:hyperlink w:anchor="_Toc30503" w:history="1">
        <w:r>
          <w:rPr>
            <w:rFonts w:ascii="仿宋" w:eastAsia="仿宋" w:hAnsi="仿宋" w:cs="仿宋" w:hint="eastAsia"/>
            <w:lang w:eastAsia="zh-CN"/>
          </w:rPr>
          <w:t>(三)、风险监控与控制</w:t>
        </w:r>
        <w:r>
          <w:tab/>
        </w:r>
        <w:r>
          <w:fldChar w:fldCharType="begin"/>
        </w:r>
        <w:r>
          <w:instrText xml:space="preserve"> PAGEREF _Toc30503 \h </w:instrText>
        </w:r>
        <w:r>
          <w:fldChar w:fldCharType="separate"/>
        </w:r>
        <w:r>
          <w:t>30</w:t>
        </w:r>
        <w:r>
          <w:fldChar w:fldCharType="end"/>
        </w:r>
      </w:hyperlink>
    </w:p>
    <w:p>
      <w:pPr>
        <w:pStyle w:val="TOC1"/>
        <w:tabs>
          <w:tab w:val="right" w:leader="dot" w:pos="8306"/>
        </w:tabs>
      </w:pPr>
      <w:hyperlink w:anchor="_Toc16642" w:history="1">
        <w:r>
          <w:rPr>
            <w:rFonts w:ascii="仿宋" w:eastAsia="仿宋" w:hAnsi="仿宋" w:cs="仿宋" w:hint="eastAsia"/>
            <w:lang w:eastAsia="zh-CN"/>
          </w:rPr>
          <w:t>十、灶具项目计划安排</w:t>
        </w:r>
        <w:r>
          <w:tab/>
        </w:r>
        <w:r>
          <w:fldChar w:fldCharType="begin"/>
        </w:r>
        <w:r>
          <w:instrText xml:space="preserve"> PAGEREF _Toc16642 \h </w:instrText>
        </w:r>
        <w:r>
          <w:fldChar w:fldCharType="separate"/>
        </w:r>
        <w:r>
          <w:t>31</w:t>
        </w:r>
        <w:r>
          <w:fldChar w:fldCharType="end"/>
        </w:r>
      </w:hyperlink>
    </w:p>
    <w:p>
      <w:pPr>
        <w:pStyle w:val="TOC2"/>
        <w:tabs>
          <w:tab w:val="right" w:leader="dot" w:pos="8306"/>
        </w:tabs>
      </w:pPr>
      <w:hyperlink w:anchor="_Toc18475" w:history="1">
        <w:r>
          <w:rPr>
            <w:rFonts w:ascii="仿宋" w:eastAsia="仿宋" w:hAnsi="仿宋" w:cs="仿宋" w:hint="eastAsia"/>
            <w:lang w:eastAsia="zh-CN"/>
          </w:rPr>
          <w:t>(一)、建设周期</w:t>
        </w:r>
        <w:r>
          <w:tab/>
        </w:r>
        <w:r>
          <w:fldChar w:fldCharType="begin"/>
        </w:r>
        <w:r>
          <w:instrText xml:space="preserve"> PAGEREF _Toc18475 \h </w:instrText>
        </w:r>
        <w:r>
          <w:fldChar w:fldCharType="separate"/>
        </w:r>
        <w:r>
          <w:t>31</w:t>
        </w:r>
        <w:r>
          <w:fldChar w:fldCharType="end"/>
        </w:r>
      </w:hyperlink>
    </w:p>
    <w:p>
      <w:pPr>
        <w:pStyle w:val="TOC2"/>
        <w:tabs>
          <w:tab w:val="right" w:leader="dot" w:pos="8306"/>
        </w:tabs>
      </w:pPr>
      <w:hyperlink w:anchor="_Toc12401" w:history="1">
        <w:r>
          <w:rPr>
            <w:rFonts w:ascii="仿宋" w:eastAsia="仿宋" w:hAnsi="仿宋" w:cs="仿宋" w:hint="eastAsia"/>
            <w:lang w:eastAsia="zh-CN"/>
          </w:rPr>
          <w:t>(二)、建设进度</w:t>
        </w:r>
        <w:r>
          <w:tab/>
        </w:r>
        <w:r>
          <w:fldChar w:fldCharType="begin"/>
        </w:r>
        <w:r>
          <w:instrText xml:space="preserve"> PAGEREF _Toc12401 \h </w:instrText>
        </w:r>
        <w:r>
          <w:fldChar w:fldCharType="separate"/>
        </w:r>
        <w:r>
          <w:t>32</w:t>
        </w:r>
        <w:r>
          <w:fldChar w:fldCharType="end"/>
        </w:r>
      </w:hyperlink>
    </w:p>
    <w:p>
      <w:pPr>
        <w:pStyle w:val="TOC2"/>
        <w:tabs>
          <w:tab w:val="right" w:leader="dot" w:pos="8306"/>
        </w:tabs>
      </w:pPr>
      <w:hyperlink w:anchor="_Toc14987" w:history="1">
        <w:r>
          <w:rPr>
            <w:rFonts w:ascii="仿宋" w:eastAsia="仿宋" w:hAnsi="仿宋" w:cs="仿宋" w:hint="eastAsia"/>
            <w:lang w:eastAsia="zh-CN"/>
          </w:rPr>
          <w:t>(三)、进度安排注意事项</w:t>
        </w:r>
        <w:r>
          <w:tab/>
        </w:r>
        <w:r>
          <w:fldChar w:fldCharType="begin"/>
        </w:r>
        <w:r>
          <w:instrText xml:space="preserve"> PAGEREF _Toc14987 \h </w:instrText>
        </w:r>
        <w:r>
          <w:fldChar w:fldCharType="separate"/>
        </w:r>
        <w:r>
          <w:t>32</w:t>
        </w:r>
        <w:r>
          <w:fldChar w:fldCharType="end"/>
        </w:r>
      </w:hyperlink>
    </w:p>
    <w:p>
      <w:pPr>
        <w:pStyle w:val="TOC2"/>
        <w:tabs>
          <w:tab w:val="right" w:leader="dot" w:pos="8306"/>
        </w:tabs>
      </w:pPr>
      <w:hyperlink w:anchor="_Toc24298" w:history="1">
        <w:r>
          <w:rPr>
            <w:rFonts w:ascii="仿宋" w:eastAsia="仿宋" w:hAnsi="仿宋" w:cs="仿宋" w:hint="eastAsia"/>
            <w:lang w:eastAsia="zh-CN"/>
          </w:rPr>
          <w:t>(四)、人力资源配置</w:t>
        </w:r>
        <w:r>
          <w:tab/>
        </w:r>
        <w:r>
          <w:fldChar w:fldCharType="begin"/>
        </w:r>
        <w:r>
          <w:instrText xml:space="preserve"> PAGEREF _Toc24298 \h </w:instrText>
        </w:r>
        <w:r>
          <w:fldChar w:fldCharType="separate"/>
        </w:r>
        <w:r>
          <w:t>34</w:t>
        </w:r>
        <w:r>
          <w:fldChar w:fldCharType="end"/>
        </w:r>
      </w:hyperlink>
    </w:p>
    <w:p>
      <w:pPr>
        <w:pStyle w:val="TOC1"/>
        <w:tabs>
          <w:tab w:val="right" w:leader="dot" w:pos="8306"/>
        </w:tabs>
      </w:pPr>
      <w:hyperlink w:anchor="_Toc18297" w:history="1">
        <w:r>
          <w:rPr>
            <w:rFonts w:ascii="仿宋" w:eastAsia="仿宋" w:hAnsi="仿宋" w:cs="仿宋" w:hint="eastAsia"/>
            <w:lang w:eastAsia="zh-CN"/>
          </w:rPr>
          <w:t>十一、生产安全保护</w:t>
        </w:r>
        <w:r>
          <w:tab/>
        </w:r>
        <w:r>
          <w:fldChar w:fldCharType="begin"/>
        </w:r>
        <w:r>
          <w:instrText xml:space="preserve"> PAGEREF _Toc18297 \h </w:instrText>
        </w:r>
        <w:r>
          <w:fldChar w:fldCharType="separate"/>
        </w:r>
        <w:r>
          <w:t>35</w:t>
        </w:r>
        <w:r>
          <w:fldChar w:fldCharType="end"/>
        </w:r>
      </w:hyperlink>
    </w:p>
    <w:p>
      <w:pPr>
        <w:pStyle w:val="TOC2"/>
        <w:tabs>
          <w:tab w:val="right" w:leader="dot" w:pos="8306"/>
        </w:tabs>
      </w:pPr>
      <w:hyperlink w:anchor="_Toc29620" w:history="1">
        <w:r>
          <w:rPr>
            <w:rFonts w:ascii="仿宋" w:eastAsia="仿宋" w:hAnsi="仿宋" w:cs="仿宋" w:hint="eastAsia"/>
            <w:lang w:eastAsia="zh-CN"/>
          </w:rPr>
          <w:t>(一)、消防安全</w:t>
        </w:r>
        <w:r>
          <w:tab/>
        </w:r>
        <w:r>
          <w:fldChar w:fldCharType="begin"/>
        </w:r>
        <w:r>
          <w:instrText xml:space="preserve"> PAGEREF _Toc29620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553" w:history="1">
        <w:r>
          <w:rPr>
            <w:rFonts w:ascii="仿宋" w:eastAsia="仿宋" w:hAnsi="仿宋" w:cs="仿宋" w:hint="eastAsia"/>
            <w:lang w:eastAsia="zh-CN"/>
          </w:rPr>
          <w:t>(二)、防火防爆总图布置措施</w:t>
        </w:r>
        <w:r>
          <w:tab/>
        </w:r>
        <w:r>
          <w:fldChar w:fldCharType="begin"/>
        </w:r>
        <w:r>
          <w:instrText xml:space="preserve"> PAGEREF _Toc18553 \h </w:instrText>
        </w:r>
        <w:r>
          <w:fldChar w:fldCharType="separate"/>
        </w:r>
        <w:r>
          <w:t>36</w:t>
        </w:r>
        <w:r>
          <w:fldChar w:fldCharType="end"/>
        </w:r>
      </w:hyperlink>
    </w:p>
    <w:p>
      <w:pPr>
        <w:pStyle w:val="TOC2"/>
        <w:tabs>
          <w:tab w:val="right" w:leader="dot" w:pos="8306"/>
        </w:tabs>
      </w:pPr>
      <w:hyperlink w:anchor="_Toc23612" w:history="1">
        <w:r>
          <w:rPr>
            <w:rFonts w:ascii="仿宋" w:eastAsia="仿宋" w:hAnsi="仿宋" w:cs="仿宋" w:hint="eastAsia"/>
            <w:lang w:eastAsia="zh-CN"/>
          </w:rPr>
          <w:t>(三)、自然灾害防范措施</w:t>
        </w:r>
        <w:r>
          <w:tab/>
        </w:r>
        <w:r>
          <w:fldChar w:fldCharType="begin"/>
        </w:r>
        <w:r>
          <w:instrText xml:space="preserve"> PAGEREF _Toc23612 \h </w:instrText>
        </w:r>
        <w:r>
          <w:fldChar w:fldCharType="separate"/>
        </w:r>
        <w:r>
          <w:t>37</w:t>
        </w:r>
        <w:r>
          <w:fldChar w:fldCharType="end"/>
        </w:r>
      </w:hyperlink>
    </w:p>
    <w:p>
      <w:pPr>
        <w:pStyle w:val="TOC2"/>
        <w:tabs>
          <w:tab w:val="right" w:leader="dot" w:pos="8306"/>
        </w:tabs>
      </w:pPr>
      <w:hyperlink w:anchor="_Toc20333" w:history="1">
        <w:r>
          <w:rPr>
            <w:rFonts w:ascii="仿宋" w:eastAsia="仿宋" w:hAnsi="仿宋" w:cs="仿宋" w:hint="eastAsia"/>
            <w:lang w:eastAsia="zh-CN"/>
          </w:rPr>
          <w:t>(四)、安全色及安全标志使用要求</w:t>
        </w:r>
        <w:r>
          <w:tab/>
        </w:r>
        <w:r>
          <w:fldChar w:fldCharType="begin"/>
        </w:r>
        <w:r>
          <w:instrText xml:space="preserve"> PAGEREF _Toc20333 \h </w:instrText>
        </w:r>
        <w:r>
          <w:fldChar w:fldCharType="separate"/>
        </w:r>
        <w:r>
          <w:t>38</w:t>
        </w:r>
        <w:r>
          <w:fldChar w:fldCharType="end"/>
        </w:r>
      </w:hyperlink>
    </w:p>
    <w:p>
      <w:pPr>
        <w:pStyle w:val="TOC2"/>
        <w:tabs>
          <w:tab w:val="right" w:leader="dot" w:pos="8306"/>
        </w:tabs>
      </w:pPr>
      <w:hyperlink w:anchor="_Toc31831" w:history="1">
        <w:r>
          <w:rPr>
            <w:rFonts w:ascii="仿宋" w:eastAsia="仿宋" w:hAnsi="仿宋" w:cs="仿宋" w:hint="eastAsia"/>
            <w:lang w:eastAsia="zh-CN"/>
          </w:rPr>
          <w:t>(五)、防尘防毒措施</w:t>
        </w:r>
        <w:r>
          <w:tab/>
        </w:r>
        <w:r>
          <w:fldChar w:fldCharType="begin"/>
        </w:r>
        <w:r>
          <w:instrText xml:space="preserve"> PAGEREF _Toc31831 \h </w:instrText>
        </w:r>
        <w:r>
          <w:fldChar w:fldCharType="separate"/>
        </w:r>
        <w:r>
          <w:t>39</w:t>
        </w:r>
        <w:r>
          <w:fldChar w:fldCharType="end"/>
        </w:r>
      </w:hyperlink>
    </w:p>
    <w:p>
      <w:pPr>
        <w:pStyle w:val="TOC2"/>
        <w:tabs>
          <w:tab w:val="right" w:leader="dot" w:pos="8306"/>
        </w:tabs>
      </w:pPr>
      <w:hyperlink w:anchor="_Toc27731" w:history="1">
        <w:r>
          <w:rPr>
            <w:rFonts w:ascii="仿宋" w:eastAsia="仿宋" w:hAnsi="仿宋" w:cs="仿宋" w:hint="eastAsia"/>
            <w:lang w:eastAsia="zh-CN"/>
          </w:rPr>
          <w:t>(六)、防静电、触电防护及防雷措施</w:t>
        </w:r>
        <w:r>
          <w:tab/>
        </w:r>
        <w:r>
          <w:fldChar w:fldCharType="begin"/>
        </w:r>
        <w:r>
          <w:instrText xml:space="preserve"> PAGEREF _Toc27731 \h </w:instrText>
        </w:r>
        <w:r>
          <w:fldChar w:fldCharType="separate"/>
        </w:r>
        <w:r>
          <w:t>40</w:t>
        </w:r>
        <w:r>
          <w:fldChar w:fldCharType="end"/>
        </w:r>
      </w:hyperlink>
    </w:p>
    <w:p>
      <w:pPr>
        <w:pStyle w:val="TOC2"/>
        <w:tabs>
          <w:tab w:val="right" w:leader="dot" w:pos="8306"/>
        </w:tabs>
      </w:pPr>
      <w:hyperlink w:anchor="_Toc22946" w:history="1">
        <w:r>
          <w:rPr>
            <w:rFonts w:ascii="仿宋" w:eastAsia="仿宋" w:hAnsi="仿宋" w:cs="仿宋" w:hint="eastAsia"/>
            <w:lang w:eastAsia="zh-CN"/>
          </w:rPr>
          <w:t>(七)、机械设备安全保障措施</w:t>
        </w:r>
        <w:r>
          <w:tab/>
        </w:r>
        <w:r>
          <w:fldChar w:fldCharType="begin"/>
        </w:r>
        <w:r>
          <w:instrText xml:space="preserve"> PAGEREF _Toc22946 \h </w:instrText>
        </w:r>
        <w:r>
          <w:fldChar w:fldCharType="separate"/>
        </w:r>
        <w:r>
          <w:t>41</w:t>
        </w:r>
        <w:r>
          <w:fldChar w:fldCharType="end"/>
        </w:r>
      </w:hyperlink>
    </w:p>
    <w:p>
      <w:pPr>
        <w:pStyle w:val="TOC1"/>
        <w:tabs>
          <w:tab w:val="right" w:leader="dot" w:pos="8306"/>
        </w:tabs>
      </w:pPr>
      <w:hyperlink w:anchor="_Toc13725" w:history="1">
        <w:r>
          <w:rPr>
            <w:rFonts w:ascii="仿宋" w:eastAsia="仿宋" w:hAnsi="仿宋" w:cs="仿宋" w:hint="eastAsia"/>
            <w:lang w:eastAsia="zh-CN"/>
          </w:rPr>
          <w:t>十二、灶具项目技术管理</w:t>
        </w:r>
        <w:r>
          <w:tab/>
        </w:r>
        <w:r>
          <w:fldChar w:fldCharType="begin"/>
        </w:r>
        <w:r>
          <w:instrText xml:space="preserve"> PAGEREF _Toc13725 \h </w:instrText>
        </w:r>
        <w:r>
          <w:fldChar w:fldCharType="separate"/>
        </w:r>
        <w:r>
          <w:t>43</w:t>
        </w:r>
        <w:r>
          <w:fldChar w:fldCharType="end"/>
        </w:r>
      </w:hyperlink>
    </w:p>
    <w:p>
      <w:pPr>
        <w:pStyle w:val="TOC2"/>
        <w:tabs>
          <w:tab w:val="right" w:leader="dot" w:pos="8306"/>
        </w:tabs>
      </w:pPr>
      <w:hyperlink w:anchor="_Toc25320" w:history="1">
        <w:r>
          <w:rPr>
            <w:rFonts w:ascii="仿宋" w:eastAsia="仿宋" w:hAnsi="仿宋" w:cs="仿宋" w:hint="eastAsia"/>
            <w:lang w:eastAsia="zh-CN"/>
          </w:rPr>
          <w:t>(一)、技术方案选用方向</w:t>
        </w:r>
        <w:r>
          <w:tab/>
        </w:r>
        <w:r>
          <w:fldChar w:fldCharType="begin"/>
        </w:r>
        <w:r>
          <w:instrText xml:space="preserve"> PAGEREF _Toc25320 \h </w:instrText>
        </w:r>
        <w:r>
          <w:fldChar w:fldCharType="separate"/>
        </w:r>
        <w:r>
          <w:t>43</w:t>
        </w:r>
        <w:r>
          <w:fldChar w:fldCharType="end"/>
        </w:r>
      </w:hyperlink>
    </w:p>
    <w:p>
      <w:pPr>
        <w:pStyle w:val="TOC2"/>
        <w:tabs>
          <w:tab w:val="right" w:leader="dot" w:pos="8306"/>
        </w:tabs>
      </w:pPr>
      <w:hyperlink w:anchor="_Toc20609" w:history="1">
        <w:r>
          <w:rPr>
            <w:rFonts w:ascii="仿宋" w:eastAsia="仿宋" w:hAnsi="仿宋" w:cs="仿宋" w:hint="eastAsia"/>
            <w:lang w:eastAsia="zh-CN"/>
          </w:rPr>
          <w:t>(二)、工艺技术方案选用原则</w:t>
        </w:r>
        <w:r>
          <w:tab/>
        </w:r>
        <w:r>
          <w:fldChar w:fldCharType="begin"/>
        </w:r>
        <w:r>
          <w:instrText xml:space="preserve"> PAGEREF _Toc20609 \h </w:instrText>
        </w:r>
        <w:r>
          <w:fldChar w:fldCharType="separate"/>
        </w:r>
        <w:r>
          <w:t>44</w:t>
        </w:r>
        <w:r>
          <w:fldChar w:fldCharType="end"/>
        </w:r>
      </w:hyperlink>
    </w:p>
    <w:p>
      <w:pPr>
        <w:pStyle w:val="TOC2"/>
        <w:tabs>
          <w:tab w:val="right" w:leader="dot" w:pos="8306"/>
        </w:tabs>
      </w:pPr>
      <w:hyperlink w:anchor="_Toc15286" w:history="1">
        <w:r>
          <w:rPr>
            <w:rFonts w:ascii="仿宋" w:eastAsia="仿宋" w:hAnsi="仿宋" w:cs="仿宋" w:hint="eastAsia"/>
            <w:lang w:eastAsia="zh-CN"/>
          </w:rPr>
          <w:t>(三)、工艺技术方案要求</w:t>
        </w:r>
        <w:r>
          <w:tab/>
        </w:r>
        <w:r>
          <w:fldChar w:fldCharType="begin"/>
        </w:r>
        <w:r>
          <w:instrText xml:space="preserve"> PAGEREF _Toc15286 \h </w:instrText>
        </w:r>
        <w:r>
          <w:fldChar w:fldCharType="separate"/>
        </w:r>
        <w:r>
          <w:t>46</w:t>
        </w:r>
        <w:r>
          <w:fldChar w:fldCharType="end"/>
        </w:r>
      </w:hyperlink>
    </w:p>
    <w:p>
      <w:pPr>
        <w:pStyle w:val="TOC1"/>
        <w:tabs>
          <w:tab w:val="right" w:leader="dot" w:pos="8306"/>
        </w:tabs>
      </w:pPr>
      <w:hyperlink w:anchor="_Toc24773" w:history="1">
        <w:r>
          <w:rPr>
            <w:rFonts w:ascii="仿宋" w:eastAsia="仿宋" w:hAnsi="仿宋" w:cs="仿宋" w:hint="eastAsia"/>
            <w:lang w:eastAsia="zh-CN"/>
          </w:rPr>
          <w:t>十三、灶具项目变更管理</w:t>
        </w:r>
        <w:r>
          <w:tab/>
        </w:r>
        <w:r>
          <w:fldChar w:fldCharType="begin"/>
        </w:r>
        <w:r>
          <w:instrText xml:space="preserve"> PAGEREF _Toc24773 \h </w:instrText>
        </w:r>
        <w:r>
          <w:fldChar w:fldCharType="separate"/>
        </w:r>
        <w:r>
          <w:t>49</w:t>
        </w:r>
        <w:r>
          <w:fldChar w:fldCharType="end"/>
        </w:r>
      </w:hyperlink>
    </w:p>
    <w:p>
      <w:pPr>
        <w:pStyle w:val="TOC2"/>
        <w:tabs>
          <w:tab w:val="right" w:leader="dot" w:pos="8306"/>
        </w:tabs>
      </w:pPr>
      <w:hyperlink w:anchor="_Toc30082" w:history="1">
        <w:r>
          <w:rPr>
            <w:rFonts w:ascii="仿宋" w:eastAsia="仿宋" w:hAnsi="仿宋" w:cs="仿宋" w:hint="eastAsia"/>
            <w:lang w:eastAsia="zh-CN"/>
          </w:rPr>
          <w:t>(一)、变更申请与评估</w:t>
        </w:r>
        <w:r>
          <w:tab/>
        </w:r>
        <w:r>
          <w:fldChar w:fldCharType="begin"/>
        </w:r>
        <w:r>
          <w:instrText xml:space="preserve"> PAGEREF _Toc30082 \h </w:instrText>
        </w:r>
        <w:r>
          <w:fldChar w:fldCharType="separate"/>
        </w:r>
        <w:r>
          <w:t>49</w:t>
        </w:r>
        <w:r>
          <w:fldChar w:fldCharType="end"/>
        </w:r>
      </w:hyperlink>
    </w:p>
    <w:p>
      <w:pPr>
        <w:pStyle w:val="TOC2"/>
        <w:tabs>
          <w:tab w:val="right" w:leader="dot" w:pos="8306"/>
        </w:tabs>
      </w:pPr>
      <w:hyperlink w:anchor="_Toc17346" w:history="1">
        <w:r>
          <w:rPr>
            <w:rFonts w:ascii="仿宋" w:eastAsia="仿宋" w:hAnsi="仿宋" w:cs="仿宋" w:hint="eastAsia"/>
            <w:lang w:eastAsia="zh-CN"/>
          </w:rPr>
          <w:t>(二)、变更实施与控制</w:t>
        </w:r>
        <w:r>
          <w:tab/>
        </w:r>
        <w:r>
          <w:fldChar w:fldCharType="begin"/>
        </w:r>
        <w:r>
          <w:instrText xml:space="preserve"> PAGEREF _Toc17346 \h </w:instrText>
        </w:r>
        <w:r>
          <w:fldChar w:fldCharType="separate"/>
        </w:r>
        <w:r>
          <w:t>49</w:t>
        </w:r>
        <w:r>
          <w:fldChar w:fldCharType="end"/>
        </w:r>
      </w:hyperlink>
    </w:p>
    <w:p>
      <w:pPr>
        <w:pStyle w:val="TOC1"/>
        <w:tabs>
          <w:tab w:val="right" w:leader="dot" w:pos="8306"/>
        </w:tabs>
      </w:pPr>
      <w:hyperlink w:anchor="_Toc11021" w:history="1">
        <w:r>
          <w:rPr>
            <w:rFonts w:ascii="仿宋" w:eastAsia="仿宋" w:hAnsi="仿宋" w:cs="仿宋" w:hint="eastAsia"/>
            <w:lang w:eastAsia="zh-CN"/>
          </w:rPr>
          <w:t>十四、质量管理体系</w:t>
        </w:r>
        <w:r>
          <w:tab/>
        </w:r>
        <w:r>
          <w:fldChar w:fldCharType="begin"/>
        </w:r>
        <w:r>
          <w:instrText xml:space="preserve"> PAGEREF _Toc11021 \h </w:instrText>
        </w:r>
        <w:r>
          <w:fldChar w:fldCharType="separate"/>
        </w:r>
        <w:r>
          <w:t>50</w:t>
        </w:r>
        <w:r>
          <w:fldChar w:fldCharType="end"/>
        </w:r>
      </w:hyperlink>
    </w:p>
    <w:p>
      <w:pPr>
        <w:pStyle w:val="TOC2"/>
        <w:tabs>
          <w:tab w:val="right" w:leader="dot" w:pos="8306"/>
        </w:tabs>
      </w:pPr>
      <w:hyperlink w:anchor="_Toc22715" w:history="1">
        <w:r>
          <w:rPr>
            <w:rFonts w:ascii="仿宋" w:eastAsia="仿宋" w:hAnsi="仿宋" w:cs="仿宋" w:hint="eastAsia"/>
            <w:lang w:eastAsia="zh-CN"/>
          </w:rPr>
          <w:t>(一)、质量目标与方针</w:t>
        </w:r>
        <w:r>
          <w:tab/>
        </w:r>
        <w:r>
          <w:fldChar w:fldCharType="begin"/>
        </w:r>
        <w:r>
          <w:instrText xml:space="preserve"> PAGEREF _Toc22715 \h </w:instrText>
        </w:r>
        <w:r>
          <w:fldChar w:fldCharType="separate"/>
        </w:r>
        <w:r>
          <w:t>50</w:t>
        </w:r>
        <w:r>
          <w:fldChar w:fldCharType="end"/>
        </w:r>
      </w:hyperlink>
    </w:p>
    <w:p>
      <w:pPr>
        <w:pStyle w:val="TOC2"/>
        <w:tabs>
          <w:tab w:val="right" w:leader="dot" w:pos="8306"/>
        </w:tabs>
      </w:pPr>
      <w:hyperlink w:anchor="_Toc22513" w:history="1">
        <w:r>
          <w:rPr>
            <w:rFonts w:ascii="仿宋" w:eastAsia="仿宋" w:hAnsi="仿宋" w:cs="仿宋" w:hint="eastAsia"/>
            <w:lang w:eastAsia="zh-CN"/>
          </w:rPr>
          <w:t>(二)、质量管理责任</w:t>
        </w:r>
        <w:r>
          <w:tab/>
        </w:r>
        <w:r>
          <w:fldChar w:fldCharType="begin"/>
        </w:r>
        <w:r>
          <w:instrText xml:space="preserve"> PAGEREF _Toc22513 \h </w:instrText>
        </w:r>
        <w:r>
          <w:fldChar w:fldCharType="separate"/>
        </w:r>
        <w:r>
          <w:t>51</w:t>
        </w:r>
        <w:r>
          <w:fldChar w:fldCharType="end"/>
        </w:r>
      </w:hyperlink>
    </w:p>
    <w:p>
      <w:pPr>
        <w:pStyle w:val="TOC2"/>
        <w:tabs>
          <w:tab w:val="right" w:leader="dot" w:pos="8306"/>
        </w:tabs>
      </w:pPr>
      <w:hyperlink w:anchor="_Toc26815" w:history="1">
        <w:r>
          <w:rPr>
            <w:rFonts w:ascii="仿宋" w:eastAsia="仿宋" w:hAnsi="仿宋" w:cs="仿宋" w:hint="eastAsia"/>
            <w:lang w:eastAsia="zh-CN"/>
          </w:rPr>
          <w:t>(三)、质量管理体系文件</w:t>
        </w:r>
        <w:r>
          <w:tab/>
        </w:r>
        <w:r>
          <w:fldChar w:fldCharType="begin"/>
        </w:r>
        <w:r>
          <w:instrText xml:space="preserve"> PAGEREF _Toc26815 \h </w:instrText>
        </w:r>
        <w:r>
          <w:fldChar w:fldCharType="separate"/>
        </w:r>
        <w:r>
          <w:t>52</w:t>
        </w:r>
        <w:r>
          <w:fldChar w:fldCharType="end"/>
        </w:r>
      </w:hyperlink>
    </w:p>
    <w:p>
      <w:pPr>
        <w:pStyle w:val="TOC2"/>
        <w:tabs>
          <w:tab w:val="right" w:leader="dot" w:pos="8306"/>
        </w:tabs>
      </w:pPr>
      <w:hyperlink w:anchor="_Toc21876" w:history="1">
        <w:r>
          <w:rPr>
            <w:rFonts w:ascii="仿宋" w:eastAsia="仿宋" w:hAnsi="仿宋" w:cs="仿宋" w:hint="eastAsia"/>
            <w:lang w:eastAsia="zh-CN"/>
          </w:rPr>
          <w:t>(四)、质量培训与教育</w:t>
        </w:r>
        <w:r>
          <w:tab/>
        </w:r>
        <w:r>
          <w:fldChar w:fldCharType="begin"/>
        </w:r>
        <w:r>
          <w:instrText xml:space="preserve"> PAGEREF _Toc21876 \h </w:instrText>
        </w:r>
        <w:r>
          <w:fldChar w:fldCharType="separate"/>
        </w:r>
        <w:r>
          <w:t>54</w:t>
        </w:r>
        <w:r>
          <w:fldChar w:fldCharType="end"/>
        </w:r>
      </w:hyperlink>
    </w:p>
    <w:p>
      <w:pPr>
        <w:pStyle w:val="TOC2"/>
        <w:tabs>
          <w:tab w:val="right" w:leader="dot" w:pos="8306"/>
        </w:tabs>
      </w:pPr>
      <w:hyperlink w:anchor="_Toc4773" w:history="1">
        <w:r>
          <w:rPr>
            <w:rFonts w:ascii="仿宋" w:eastAsia="仿宋" w:hAnsi="仿宋" w:cs="仿宋" w:hint="eastAsia"/>
            <w:lang w:eastAsia="zh-CN"/>
          </w:rPr>
          <w:t>(五)、质量审核与评价</w:t>
        </w:r>
        <w:r>
          <w:tab/>
        </w:r>
        <w:r>
          <w:fldChar w:fldCharType="begin"/>
        </w:r>
        <w:r>
          <w:instrText xml:space="preserve"> PAGEREF _Toc4773 \h </w:instrText>
        </w:r>
        <w:r>
          <w:fldChar w:fldCharType="separate"/>
        </w:r>
        <w:r>
          <w:t>55</w:t>
        </w:r>
        <w:r>
          <w:fldChar w:fldCharType="end"/>
        </w:r>
      </w:hyperlink>
    </w:p>
    <w:p>
      <w:pPr>
        <w:pStyle w:val="TOC2"/>
        <w:tabs>
          <w:tab w:val="right" w:leader="dot" w:pos="8306"/>
        </w:tabs>
      </w:pPr>
      <w:hyperlink w:anchor="_Toc28438" w:history="1">
        <w:r>
          <w:rPr>
            <w:rFonts w:ascii="仿宋" w:eastAsia="仿宋" w:hAnsi="仿宋" w:cs="仿宋" w:hint="eastAsia"/>
            <w:lang w:eastAsia="zh-CN"/>
          </w:rPr>
          <w:t>(六)、不符合与纠正措施</w:t>
        </w:r>
        <w:r>
          <w:tab/>
        </w:r>
        <w:r>
          <w:fldChar w:fldCharType="begin"/>
        </w:r>
        <w:r>
          <w:instrText xml:space="preserve"> PAGEREF _Toc28438 \h </w:instrText>
        </w:r>
        <w:r>
          <w:fldChar w:fldCharType="separate"/>
        </w:r>
        <w:r>
          <w:t>56</w:t>
        </w:r>
        <w:r>
          <w:fldChar w:fldCharType="end"/>
        </w:r>
      </w:hyperlink>
    </w:p>
    <w:p>
      <w:pPr>
        <w:pStyle w:val="TOC1"/>
        <w:tabs>
          <w:tab w:val="right" w:leader="dot" w:pos="8306"/>
        </w:tabs>
      </w:pPr>
      <w:hyperlink w:anchor="_Toc998" w:history="1">
        <w:r>
          <w:rPr>
            <w:rFonts w:ascii="仿宋" w:eastAsia="仿宋" w:hAnsi="仿宋" w:cs="仿宋" w:hint="eastAsia"/>
            <w:lang w:eastAsia="zh-CN"/>
          </w:rPr>
          <w:t>十五、灶具项目治理与监督</w:t>
        </w:r>
        <w:r>
          <w:tab/>
        </w:r>
        <w:r>
          <w:fldChar w:fldCharType="begin"/>
        </w:r>
        <w:r>
          <w:instrText xml:space="preserve"> PAGEREF _Toc998 \h </w:instrText>
        </w:r>
        <w:r>
          <w:fldChar w:fldCharType="separate"/>
        </w:r>
        <w:r>
          <w:t>58</w:t>
        </w:r>
        <w:r>
          <w:fldChar w:fldCharType="end"/>
        </w:r>
      </w:hyperlink>
    </w:p>
    <w:p>
      <w:pPr>
        <w:pStyle w:val="TOC2"/>
        <w:tabs>
          <w:tab w:val="right" w:leader="dot" w:pos="8306"/>
        </w:tabs>
      </w:pPr>
      <w:hyperlink w:anchor="_Toc21625" w:history="1">
        <w:r>
          <w:rPr>
            <w:rFonts w:ascii="仿宋" w:eastAsia="仿宋" w:hAnsi="仿宋" w:cs="仿宋" w:hint="eastAsia"/>
            <w:lang w:eastAsia="zh-CN"/>
          </w:rPr>
          <w:t>(一)、灶具项目治理结构</w:t>
        </w:r>
        <w:r>
          <w:tab/>
        </w:r>
        <w:r>
          <w:fldChar w:fldCharType="begin"/>
        </w:r>
        <w:r>
          <w:instrText xml:space="preserve"> PAGEREF _Toc21625 \h </w:instrText>
        </w:r>
        <w:r>
          <w:fldChar w:fldCharType="separate"/>
        </w:r>
        <w:r>
          <w:t>58</w:t>
        </w:r>
        <w:r>
          <w:fldChar w:fldCharType="end"/>
        </w:r>
      </w:hyperlink>
    </w:p>
    <w:p>
      <w:pPr>
        <w:pStyle w:val="TOC2"/>
        <w:tabs>
          <w:tab w:val="right" w:leader="dot" w:pos="8306"/>
        </w:tabs>
      </w:pPr>
      <w:hyperlink w:anchor="_Toc19817" w:history="1">
        <w:r>
          <w:rPr>
            <w:rFonts w:ascii="仿宋" w:eastAsia="仿宋" w:hAnsi="仿宋" w:cs="仿宋" w:hint="eastAsia"/>
            <w:lang w:eastAsia="zh-CN"/>
          </w:rPr>
          <w:t>(二)、监督与审计</w:t>
        </w:r>
        <w:r>
          <w:tab/>
        </w:r>
        <w:r>
          <w:fldChar w:fldCharType="begin"/>
        </w:r>
        <w:r>
          <w:instrText xml:space="preserve"> PAGEREF _Toc19817 \h </w:instrText>
        </w:r>
        <w:r>
          <w:fldChar w:fldCharType="separate"/>
        </w:r>
        <w:r>
          <w:t>59</w:t>
        </w:r>
        <w:r>
          <w:fldChar w:fldCharType="end"/>
        </w:r>
      </w:hyperlink>
    </w:p>
    <w:p>
      <w:pPr>
        <w:pStyle w:val="TOC1"/>
        <w:tabs>
          <w:tab w:val="right" w:leader="dot" w:pos="8306"/>
        </w:tabs>
      </w:pPr>
      <w:hyperlink w:anchor="_Toc7053" w:history="1">
        <w:r>
          <w:rPr>
            <w:rFonts w:ascii="仿宋" w:eastAsia="仿宋" w:hAnsi="仿宋" w:cs="仿宋" w:hint="eastAsia"/>
            <w:lang w:eastAsia="zh-CN"/>
          </w:rPr>
          <w:t>十六、风险识别与分类</w:t>
        </w:r>
        <w:r>
          <w:tab/>
        </w:r>
        <w:r>
          <w:fldChar w:fldCharType="begin"/>
        </w:r>
        <w:r>
          <w:instrText xml:space="preserve"> PAGEREF _Toc7053 \h </w:instrText>
        </w:r>
        <w:r>
          <w:fldChar w:fldCharType="separate"/>
        </w:r>
        <w:r>
          <w:t>60</w:t>
        </w:r>
        <w:r>
          <w:fldChar w:fldCharType="end"/>
        </w:r>
      </w:hyperlink>
    </w:p>
    <w:p>
      <w:pPr>
        <w:pStyle w:val="TOC2"/>
        <w:tabs>
          <w:tab w:val="right" w:leader="dot" w:pos="8306"/>
        </w:tabs>
      </w:pPr>
      <w:hyperlink w:anchor="_Toc23413" w:history="1">
        <w:r>
          <w:rPr>
            <w:rFonts w:ascii="仿宋" w:eastAsia="仿宋" w:hAnsi="仿宋" w:cs="仿宋" w:hint="eastAsia"/>
            <w:lang w:eastAsia="zh-CN"/>
          </w:rPr>
          <w:t>(一)、风险识别</w:t>
        </w:r>
        <w:r>
          <w:tab/>
        </w:r>
        <w:r>
          <w:fldChar w:fldCharType="begin"/>
        </w:r>
        <w:r>
          <w:instrText xml:space="preserve"> PAGEREF _Toc23413 \h </w:instrText>
        </w:r>
        <w:r>
          <w:fldChar w:fldCharType="separate"/>
        </w:r>
        <w:r>
          <w:t>60</w:t>
        </w:r>
        <w:r>
          <w:fldChar w:fldCharType="end"/>
        </w:r>
      </w:hyperlink>
    </w:p>
    <w:p>
      <w:pPr>
        <w:pStyle w:val="TOC2"/>
        <w:tabs>
          <w:tab w:val="right" w:leader="dot" w:pos="8306"/>
        </w:tabs>
      </w:pPr>
      <w:hyperlink w:anchor="_Toc23854" w:history="1">
        <w:r>
          <w:rPr>
            <w:rFonts w:ascii="仿宋" w:eastAsia="仿宋" w:hAnsi="仿宋" w:cs="仿宋" w:hint="eastAsia"/>
            <w:lang w:eastAsia="zh-CN"/>
          </w:rPr>
          <w:t>(二)、风险分类</w:t>
        </w:r>
        <w:r>
          <w:tab/>
        </w:r>
        <w:r>
          <w:fldChar w:fldCharType="begin"/>
        </w:r>
        <w:r>
          <w:instrText xml:space="preserve"> PAGEREF _Toc23854 \h </w:instrText>
        </w:r>
        <w:r>
          <w:fldChar w:fldCharType="separate"/>
        </w:r>
        <w:r>
          <w:t>61</w:t>
        </w:r>
        <w:r>
          <w:fldChar w:fldCharType="end"/>
        </w:r>
      </w:hyperlink>
    </w:p>
    <w:p>
      <w:pPr>
        <w:pStyle w:val="TOC1"/>
        <w:tabs>
          <w:tab w:val="right" w:leader="dot" w:pos="8306"/>
        </w:tabs>
      </w:pPr>
      <w:hyperlink w:anchor="_Toc4709" w:history="1">
        <w:r>
          <w:rPr>
            <w:rFonts w:ascii="仿宋" w:eastAsia="仿宋" w:hAnsi="仿宋" w:cs="仿宋" w:hint="eastAsia"/>
            <w:lang w:eastAsia="zh-CN"/>
          </w:rPr>
          <w:t>十七、灶具项目实施时间节点</w:t>
        </w:r>
        <w:r>
          <w:tab/>
        </w:r>
        <w:r>
          <w:fldChar w:fldCharType="begin"/>
        </w:r>
        <w:r>
          <w:instrText xml:space="preserve"> PAGEREF _Toc4709 \h </w:instrText>
        </w:r>
        <w:r>
          <w:fldChar w:fldCharType="separate"/>
        </w:r>
        <w:r>
          <w:t>63</w:t>
        </w:r>
        <w:r>
          <w:fldChar w:fldCharType="end"/>
        </w:r>
      </w:hyperlink>
    </w:p>
    <w:p>
      <w:pPr>
        <w:pStyle w:val="TOC2"/>
        <w:tabs>
          <w:tab w:val="right" w:leader="dot" w:pos="8306"/>
        </w:tabs>
      </w:pPr>
      <w:hyperlink w:anchor="_Toc1934" w:history="1">
        <w:r>
          <w:rPr>
            <w:rFonts w:ascii="仿宋" w:eastAsia="仿宋" w:hAnsi="仿宋" w:cs="仿宋" w:hint="eastAsia"/>
            <w:lang w:eastAsia="zh-CN"/>
          </w:rPr>
          <w:t>(一)、灶具项目启动阶段时间节点</w:t>
        </w:r>
        <w:r>
          <w:tab/>
        </w:r>
        <w:r>
          <w:fldChar w:fldCharType="begin"/>
        </w:r>
        <w:r>
          <w:instrText xml:space="preserve"> PAGEREF _Toc1934 \h </w:instrText>
        </w:r>
        <w:r>
          <w:fldChar w:fldCharType="separate"/>
        </w:r>
        <w:r>
          <w:t>63</w:t>
        </w:r>
        <w:r>
          <w:fldChar w:fldCharType="end"/>
        </w:r>
      </w:hyperlink>
    </w:p>
    <w:p>
      <w:pPr>
        <w:pStyle w:val="TOC2"/>
        <w:tabs>
          <w:tab w:val="right" w:leader="dot" w:pos="8306"/>
        </w:tabs>
      </w:pPr>
      <w:hyperlink w:anchor="_Toc24021" w:history="1">
        <w:r>
          <w:rPr>
            <w:rFonts w:ascii="仿宋" w:eastAsia="仿宋" w:hAnsi="仿宋" w:cs="仿宋" w:hint="eastAsia"/>
            <w:lang w:eastAsia="zh-CN"/>
          </w:rPr>
          <w:t>(二)、灶具项目执行阶段时间节点</w:t>
        </w:r>
        <w:r>
          <w:tab/>
        </w:r>
        <w:r>
          <w:fldChar w:fldCharType="begin"/>
        </w:r>
        <w:r>
          <w:instrText xml:space="preserve"> PAGEREF _Toc24021 \h </w:instrText>
        </w:r>
        <w:r>
          <w:fldChar w:fldCharType="separate"/>
        </w:r>
        <w:r>
          <w:t>64</w:t>
        </w:r>
        <w:r>
          <w:fldChar w:fldCharType="end"/>
        </w:r>
      </w:hyperlink>
    </w:p>
    <w:p>
      <w:pPr>
        <w:pStyle w:val="TOC2"/>
        <w:tabs>
          <w:tab w:val="right" w:leader="dot" w:pos="8306"/>
        </w:tabs>
      </w:pPr>
      <w:hyperlink w:anchor="_Toc7465" w:history="1">
        <w:r>
          <w:rPr>
            <w:rFonts w:ascii="仿宋" w:eastAsia="仿宋" w:hAnsi="仿宋" w:cs="仿宋" w:hint="eastAsia"/>
            <w:lang w:eastAsia="zh-CN"/>
          </w:rPr>
          <w:t>(三)、灶具项目完成阶段时间节点</w:t>
        </w:r>
        <w:r>
          <w:tab/>
        </w:r>
        <w:r>
          <w:fldChar w:fldCharType="begin"/>
        </w:r>
        <w:r>
          <w:instrText xml:space="preserve"> PAGEREF _Toc7465 \h </w:instrText>
        </w:r>
        <w:r>
          <w:fldChar w:fldCharType="separate"/>
        </w:r>
        <w:r>
          <w:t>65</w:t>
        </w:r>
        <w:r>
          <w:fldChar w:fldCharType="end"/>
        </w:r>
      </w:hyperlink>
    </w:p>
    <w:p>
      <w:pPr>
        <w:pStyle w:val="TOC1"/>
        <w:tabs>
          <w:tab w:val="right" w:leader="dot" w:pos="8306"/>
        </w:tabs>
      </w:pPr>
      <w:hyperlink w:anchor="_Toc11873" w:history="1">
        <w:r>
          <w:rPr>
            <w:rFonts w:ascii="仿宋" w:eastAsia="仿宋" w:hAnsi="仿宋" w:cs="仿宋" w:hint="eastAsia"/>
            <w:lang w:eastAsia="zh-CN"/>
          </w:rPr>
          <w:t>十八、灶具项目工程方案分析</w:t>
        </w:r>
        <w:r>
          <w:tab/>
        </w:r>
        <w:r>
          <w:fldChar w:fldCharType="begin"/>
        </w:r>
        <w:r>
          <w:instrText xml:space="preserve"> PAGEREF _Toc11873 \h </w:instrText>
        </w:r>
        <w:r>
          <w:fldChar w:fldCharType="separate"/>
        </w:r>
        <w:r>
          <w:t>66</w:t>
        </w:r>
        <w:r>
          <w:fldChar w:fldCharType="end"/>
        </w:r>
      </w:hyperlink>
    </w:p>
    <w:p>
      <w:pPr>
        <w:pStyle w:val="TOC2"/>
        <w:tabs>
          <w:tab w:val="right" w:leader="dot" w:pos="8306"/>
        </w:tabs>
      </w:pPr>
      <w:hyperlink w:anchor="_Toc3089" w:history="1">
        <w:r>
          <w:rPr>
            <w:rFonts w:ascii="仿宋" w:eastAsia="仿宋" w:hAnsi="仿宋" w:cs="仿宋" w:hint="eastAsia"/>
            <w:lang w:eastAsia="zh-CN"/>
          </w:rPr>
          <w:t>(一)、建筑工程设计原则</w:t>
        </w:r>
        <w:r>
          <w:tab/>
        </w:r>
        <w:r>
          <w:fldChar w:fldCharType="begin"/>
        </w:r>
        <w:r>
          <w:instrText xml:space="preserve"> PAGEREF _Toc3089 \h </w:instrText>
        </w:r>
        <w:r>
          <w:fldChar w:fldCharType="separate"/>
        </w:r>
        <w:r>
          <w:t>66</w:t>
        </w:r>
        <w:r>
          <w:fldChar w:fldCharType="end"/>
        </w:r>
      </w:hyperlink>
    </w:p>
    <w:p>
      <w:pPr>
        <w:pStyle w:val="TOC2"/>
        <w:tabs>
          <w:tab w:val="right" w:leader="dot" w:pos="8306"/>
        </w:tabs>
      </w:pPr>
      <w:hyperlink w:anchor="_Toc554" w:history="1">
        <w:r>
          <w:rPr>
            <w:rFonts w:ascii="仿宋" w:eastAsia="仿宋" w:hAnsi="仿宋" w:cs="仿宋" w:hint="eastAsia"/>
            <w:lang w:eastAsia="zh-CN"/>
          </w:rPr>
          <w:t>(二)、土建工程建设指标</w:t>
        </w:r>
        <w:r>
          <w:tab/>
        </w:r>
        <w:r>
          <w:fldChar w:fldCharType="begin"/>
        </w:r>
        <w:r>
          <w:instrText xml:space="preserve"> PAGEREF _Toc554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63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99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119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灶具项目的技术管理特点体现在其创新导向。通过引入最先进的技术趋势和解决方案，灶具项目致力于提升科技含量、提高质量和效率水平。这意味着我们将采用最新的工具和方法，确保灶具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灶具项目技术管理的显著特征。通过整合不同领域的技术资源，我们实现了跨学科的协同工作。这有助于优化技术架构，提高整体效能。此外，整合性策略还促进了不同技术团队之间的紧密沟通和高效合作，确保灶具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灶具项目所采用的技术。通过不断优化技术方案，灶具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灶具项目团队将在灶具项目初期识别可能的技术风险，并采取相应的预防和应对措施。通过建立健全的风险评估机制，灶具项目能够在实施过程中及时发现并解决潜在的技术问题，保障灶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通过这些独特的技术管理特点，我们确信在灶具项目中，技术将成为灶具项目成功的有力支持。这一深度剖析揭示了技术管理在灶具项目实施中的关键作用，为灶具项目的技术基础奠定了坚实的基础。</w:t>
      </w:r>
    </w:p>
    <w:p>
      <w:pPr>
        <w:pStyle w:val="Heading2"/>
        <w:ind w:firstLine="560" w:firstLineChars="200"/>
        <w:rPr>
          <w:rFonts w:ascii="仿宋" w:eastAsia="仿宋" w:hAnsi="仿宋" w:cs="仿宋" w:hint="eastAsia"/>
          <w:sz w:val="28"/>
          <w:lang w:eastAsia="zh-CN"/>
        </w:rPr>
      </w:pPr>
      <w:bookmarkStart w:id="4" w:name="_Toc9240"/>
      <w:r>
        <w:rPr>
          <w:rFonts w:ascii="仿宋" w:eastAsia="仿宋" w:hAnsi="仿宋" w:cs="仿宋" w:hint="eastAsia"/>
          <w:sz w:val="28"/>
          <w:lang w:eastAsia="zh-CN"/>
        </w:rPr>
        <w:t>(二)、灶具项目工艺技术设计方案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灶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灶具项目将严格按照相关行业规范要求进行组织。通过有效控制产品质量，灶具项目将致力于为顾客提供优质的灶具项目产品和良好的服务。这体现了灶具项目对于生产活动合规性和质量标准的高度重视，为灶具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灶具项目注重生态效益和清洁生产原则。灶具项目建设将紧密结合地方特色经济发展，与社会经济发展规划和区域环境保护规划方案相协调一致。通过与当地区域自然生态系统的结合，灶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灶具项目产品具有多样化的客户需求和个性化的特点。因此，灶具项目产品规格品种多样，且单批生产数量较小。为满足这一特点，灶具项目承办单位将建设先进的柔性制造生产线。通过广泛应用柔性制造技术，灶具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总体而言，灶具项目采用的技术具有较高的技术含量和自动化水平，处于国内先进水平。这一技术选用不仅体现了对生产效率、质量和环境友好性的高标准要求，同时为灶具项目的可持续发展奠定了坚实的基础。</w:t>
      </w:r>
    </w:p>
    <w:p>
      <w:pPr>
        <w:pStyle w:val="Heading2"/>
        <w:ind w:firstLine="560" w:firstLineChars="200"/>
        <w:rPr>
          <w:rFonts w:ascii="仿宋" w:eastAsia="仿宋" w:hAnsi="仿宋" w:cs="仿宋" w:hint="eastAsia"/>
          <w:sz w:val="28"/>
          <w:lang w:eastAsia="zh-CN"/>
        </w:rPr>
      </w:pPr>
      <w:bookmarkStart w:id="5" w:name="_Toc3049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为确保灶具项目的高效生产和技术实施，我们制定了一套精心设计的设备选型方案，以满足灶具项目生产、质量和环保的要求。该方案的主要特点如下：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灶具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针对灶具项目产品的多样性和小批量生产的特点，我们将建设柔性制造生产线。通过在设备选型中考虑柔性制造技术，可以灵活应对不同产品规格和生产需求，实现生产线的高度灵活性和适应性。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360"/>
      <w:r>
        <w:rPr>
          <w:rFonts w:ascii="仿宋" w:eastAsia="仿宋" w:hAnsi="仿宋" w:cs="仿宋" w:hint="eastAsia"/>
          <w:sz w:val="28"/>
          <w:lang w:eastAsia="zh-CN"/>
        </w:rPr>
        <w:t>二、灶具项目建设单位说明</w:t>
      </w:r>
      <w:bookmarkEnd w:id="6"/>
    </w:p>
    <w:p>
      <w:pPr>
        <w:pStyle w:val="Heading2"/>
        <w:rPr>
          <w:rFonts w:ascii="仿宋" w:eastAsia="仿宋" w:hAnsi="仿宋" w:cs="仿宋" w:hint="eastAsia"/>
          <w:lang w:eastAsia="zh-CN"/>
        </w:rPr>
      </w:pPr>
      <w:bookmarkStart w:id="7" w:name="_Toc20812"/>
      <w:r>
        <w:rPr>
          <w:rFonts w:ascii="仿宋" w:eastAsia="仿宋" w:hAnsi="仿宋" w:cs="仿宋" w:hint="eastAsia"/>
          <w:lang w:eastAsia="zh-CN"/>
        </w:rPr>
        <w:t>(一)、灶具项目承办单位基本情况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6126"/>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灶具项目承办单位的XXXX，我们着眼于实现可持续的经济效益。通过技术创新和解决方案的提供，公司预计在灶具项目执行期间将获得可观的收入增长。这一收入来源主要包括灶具项目交付、技术服务和解决方案的销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同时，我们注重成本控制和效率提升，以确保灶具项目的可持续盈利。透过精细的管理和资源优化，公司期望实现灶具项目利润最大化。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灶具项目实施进行全面的投资评估，包括灶具项目启动阶段的资金投入和后续运营成本。通过对灶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为确保公司在灶具项目实施过程中具备足够的资金流动性，公司将进行详尽的现金流分析。这包括资金需求的合理预测、灶具项目周期内的资金峰谷分析以及灵活的财务管理策略，以应对各种潜在的经济变动。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2915"/>
      <w:r>
        <w:rPr>
          <w:rFonts w:ascii="仿宋" w:eastAsia="仿宋" w:hAnsi="仿宋" w:cs="仿宋" w:hint="eastAsia"/>
          <w:sz w:val="28"/>
          <w:lang w:eastAsia="zh-CN"/>
        </w:rPr>
        <w:t>三、灶具项目绩效评估</w:t>
      </w:r>
      <w:bookmarkEnd w:id="9"/>
    </w:p>
    <w:p>
      <w:pPr>
        <w:pStyle w:val="Heading2"/>
        <w:rPr>
          <w:rFonts w:ascii="仿宋" w:eastAsia="仿宋" w:hAnsi="仿宋" w:cs="仿宋" w:hint="eastAsia"/>
          <w:lang w:eastAsia="zh-CN"/>
        </w:rPr>
      </w:pPr>
      <w:bookmarkStart w:id="10" w:name="_Toc10116"/>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在灶具项目中，我们设计了一套全面的绩效评估指标，以确保灶具项目的可控和成功交付。这些指标跨足灶具项目目标、成本、进度和质量等多个维度，为我们提供了全面洞察灶具项目的健康状况。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灶具项目目标达成率是我们关注的首要指标。我们设定了明确的目标，并通过定期监测和评估，迅速发现并应对潜在的目标偏差。这为灶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成本绩效是另一个核心关注点。通过实际成本与预算成本的对比分析，我们深入了解成本差异的原因，及时调整资源分配，保持灶具项目在经济效益方面的合理水平。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灶具项目进度作为关键的绩效指标之一，得到了精心的关注。我们制定了详细的灶具项目进度计划，并设立了进度符合度指标，确保实际进度与计划进度保持一致。这使我们能够快速发现和解决潜在的进度问题，保持灶具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灶具项目绩效的不可或缺的一环。我们引入了一系列的质量标准和客户满意度指标，以确保灶具项目交付的成果在质量上达到或超越预期水平。通过持续监测这些指标，我们努力提升灶具项目整体质量水平，为灶具项目的成功交付提供有力保障。通过这些科学且全面的绩效评估，我们能够更好地引导灶具项目的持续改进，确保灶具项目目标的顺利达成。</w:t>
      </w:r>
    </w:p>
    <w:p>
      <w:pPr>
        <w:pStyle w:val="Heading2"/>
        <w:ind w:firstLine="560" w:firstLineChars="200"/>
        <w:rPr>
          <w:rFonts w:ascii="仿宋" w:eastAsia="仿宋" w:hAnsi="仿宋" w:cs="仿宋" w:hint="eastAsia"/>
          <w:sz w:val="28"/>
          <w:lang w:eastAsia="zh-CN"/>
        </w:rPr>
      </w:pPr>
      <w:bookmarkStart w:id="11" w:name="_Toc19380"/>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绩效评估是灶具项目中的关键环节，为确保灶具项目达到预期目标，我们采用了多层次、多维度的绩效评估方法。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从定性角度来看，我们注重灶具项目的战略目标对齐，确保每个决策和行动都与灶具项目整体目标保持一致。团队会定期召开战略对齐会议，审视当前工作与灶具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灶具项目进度、质量、成本和风险等方面。这些指标通过数据收集和分析，为灶具项目管理团队提供了客观的评估依据。例如，我们通过灶具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绩效评估不仅仅停留在灶具项目内部，还考虑了灶具项目对外部环境的影响。我们定期进行干系人满意度调查，以了解各利益相关方对灶具项目的期望和满意度，并及时做出调整。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这种多层次、多角度的绩效评估方法，使得我们能够全面了解灶具项目的运行状态，及时做出调整，确保灶具项目在不断变化的环境中保持稳健前行。</w:t>
      </w:r>
    </w:p>
    <w:p>
      <w:pPr>
        <w:pStyle w:val="Heading2"/>
        <w:ind w:firstLine="560" w:firstLineChars="200"/>
        <w:rPr>
          <w:rFonts w:ascii="仿宋" w:eastAsia="仿宋" w:hAnsi="仿宋" w:cs="仿宋" w:hint="eastAsia"/>
          <w:sz w:val="28"/>
          <w:lang w:eastAsia="zh-CN"/>
        </w:rPr>
      </w:pPr>
      <w:bookmarkStart w:id="12" w:name="_Toc8507"/>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为了确保灶具项目的有效管理和不断优化，我们采用了精心设计的绩效评估周期。这个周期旨在实现灵活、实时和全面的评估，以适应灶具项目执行中的各种挑战。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灶具项目的不同需求，分为短期、中期和长期。短期评估关注每个迭代或工作周期，以及时发现和解决当前任务中的问题。中期评估涵盖几个迭代，深入了解整体灶具项目的趋势和性能。长期评估则着眼于整个灶具项目阶段，确保灶具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灶具项目管理工具和协作平台，团队成员能够随时更新和分享灶具项目数据。这种实时性的反馈机制使我们能够及时察觉潜在问题，快速调整，保持灶具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灶具项目的决策制定密不可分。每个周期的灶具项目回顾会议成为集体总结经验、识别问题深层次原因并找到创新解决方案的平台。这种定期的反思与调整机制使灶具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1589"/>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29224"/>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灶具项目的主要产品是XXXX，预计年产值为XXX万元。这一产品在市场中占据着重要的地位，其广泛的应用范围使得该灶具项目的市场前景非常广阔。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灶具项目的xxx产品作为重要的原材料之一，将在多个领域发挥关键作用。其在建筑、交通、能源等方面的广泛应用将为整个产业链提供强大的支持，形成产业协同效应。灶具项目的年产值XXX万XXX万XXX万万元不仅反映了其在市场上的巨大潜力，更预示着它对国民经济的积极贡献。这种关联度高、涉及面广的产业关系，使得该灶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15540"/>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灶具项目总征地面积为XXXX平方米，相当于约XX.XX亩，其中净用地面积为XXXX平方米，红线范围内相当于约XX.XX亩。这一用地规模充分考虑了灶具项目的建设需求，保障了灶具项目在合适的空间内得以充分发展。灶具项目规划的总建筑面积为XXXX平方米，其中主体工程建设占XXXX平方米，计容建筑面积达XXXX平方米。预计建筑工程的投资将达到XXXX万元，为灶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灶具项目计划购置的设备共计XXXX台（套），设备购置费用为XXXX万元。这一设备购置计划充分考虑到灶具项目的生产需求和技术要求，确保了灶具项目在生产运营中具备先进的技术装备和高效的生产能力。设备的合理配置将为灶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灶具项目计划总投资为XXXX万元，预计年实现营业收入为XXXX万元。这一产能规模的设定旨在确保灶具项目能够在投资与回报之间取得平衡，实现长期可持续的发展。灶具项目的总投资充分考虑到各个方面的需求，包括用地建设、设备购置等多个环节，以确保灶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21681"/>
      <w:r>
        <w:rPr>
          <w:rFonts w:ascii="仿宋" w:eastAsia="仿宋" w:hAnsi="仿宋" w:cs="仿宋" w:hint="eastAsia"/>
          <w:sz w:val="28"/>
          <w:lang w:eastAsia="zh-CN"/>
        </w:rPr>
        <w:t>五、灶具项目文档管理</w:t>
      </w:r>
      <w:bookmarkEnd w:id="16"/>
    </w:p>
    <w:p>
      <w:pPr>
        <w:pStyle w:val="Heading2"/>
        <w:rPr>
          <w:rFonts w:ascii="仿宋" w:eastAsia="仿宋" w:hAnsi="仿宋" w:cs="仿宋" w:hint="eastAsia"/>
          <w:lang w:eastAsia="zh-CN"/>
        </w:rPr>
      </w:pPr>
      <w:bookmarkStart w:id="17" w:name="_Toc15051"/>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灶具项目高度重视文档的质量和准确性，以支持灶具项目的各项活动和决策。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灶具项目文档的编制始于灶具项目计划的初期，我们制定了详细的文档编制计划，明确了每个文档的内容、格式和编写责任人。在灶具项目启动阶段，我们首先编制了灶具项目章程，明确定义了灶具项目的目标、范围、风险等关键要素。随后，灶具项目团队根据计划陆续编制了需求文档、设计文档、测试文档等各类文档，确保灶具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灶具项目管理中的重要环节，旨在确保灶具项目文档符合质量标准和灶具项目需求。在灶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除了内部审查，我们还进行了外部审查，邀请灶具项目相关利益方和专业领域的专家对文档进行独立审查。这有助于获取更全面、客观的反馈，确保灶具项目文档不仅符合内部标准，也满足外部需求。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灶具项目在文档编制与审查方面建立了严格的管理机制，通过规范的流程和多维度的审查，确保灶具项目文档的质量、准确性和可靠性，为灶具项目的顺利推进提供了有力支持。</w:t>
      </w:r>
    </w:p>
    <w:p>
      <w:pPr>
        <w:pStyle w:val="Heading2"/>
        <w:ind w:firstLine="560" w:firstLineChars="200"/>
        <w:rPr>
          <w:rFonts w:ascii="仿宋" w:eastAsia="仿宋" w:hAnsi="仿宋" w:cs="仿宋" w:hint="eastAsia"/>
          <w:sz w:val="28"/>
          <w:lang w:eastAsia="zh-CN"/>
        </w:rPr>
      </w:pPr>
      <w:bookmarkStart w:id="18" w:name="_Toc32641"/>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在灶具项目中，我们致力于优化文档发布与分发过程，以确保信息的高效传递和团队间协作的顺畅进行。以下是我们采取的关键优化策略：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我们通过多渠道发布文档，包括电子邮件、灶具项目管理平台、内部网站等，以满足不同团队成员的偏好和需求。多渠道发布确保了信息的全面覆盖。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我们采用了精细的权限控制，确保只有授权人员可以访问敏感信息。这种安全措施保护了灶具项目文档的机密性，防止了未经授权的信息泄露。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2240"/>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文档存档与归档是灶具项目生命周期中一个至关重要的环节，直接关系到灶具项目信息的长期保存和历史记录的完整性。在灶具项目中，我们实施了一系列有效的文档存档与归档管理策略：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0" w:name="_Toc29067"/>
      <w:r>
        <w:rPr>
          <w:rFonts w:ascii="仿宋" w:eastAsia="仿宋" w:hAnsi="仿宋" w:cs="仿宋" w:hint="eastAsia"/>
          <w:sz w:val="28"/>
          <w:lang w:eastAsia="zh-CN"/>
        </w:rPr>
        <w:t>六、灶具项目可持续发展</w:t>
      </w:r>
      <w:bookmarkEnd w:id="20"/>
    </w:p>
    <w:p>
      <w:pPr>
        <w:pStyle w:val="Heading2"/>
        <w:rPr>
          <w:rFonts w:ascii="仿宋" w:eastAsia="仿宋" w:hAnsi="仿宋" w:cs="仿宋" w:hint="eastAsia"/>
          <w:lang w:eastAsia="zh-CN"/>
        </w:rPr>
      </w:pPr>
      <w:bookmarkStart w:id="21" w:name="_Toc18820"/>
      <w:r>
        <w:rPr>
          <w:rFonts w:ascii="仿宋" w:eastAsia="仿宋" w:hAnsi="仿宋" w:cs="仿宋" w:hint="eastAsia"/>
          <w:lang w:eastAsia="zh-CN"/>
        </w:rPr>
        <w:t>(一)、可持续战略与实践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https://d.book118.com/338141036053006041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灶具项目规划设计纲要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灶具项目规划设计纲要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灶具项目规划设计纲要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灶具项目规划设计纲要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灶具项目规划设计纲要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灶具项目规划设计纲要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灶具项目规划设计纲要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灶具项目规划设计纲要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灶具项目规划设计纲要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灶具项目规划设计纲要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灶具项目规划设计纲要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灶具项目规划设计纲要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灶具项目规划设计纲要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灶具项目规划设计纲要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灶具项目规划设计纲要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灶具项目规划设计纲要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灶具项目规划设计纲要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D40878"/>
    <w:rsid w:val="0DD4087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8141036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2024-02-22T04:48:00Z</dcterms:created>
  <dcterms:modified xsi:type="dcterms:W3CDTF">2024-02-22T04:48:23Z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F610249AAEB34CD586516F1713365652_11</vt:lpwstr>
  </property>
  <property fmtid="{D5CDD505-2E9C-101B-9397-08002B2CF9AE}" pid="3" name="KSOProductBuildVer">
    <vt:lpwstr>2052-12.1.0.16250</vt:lpwstr>
  </property>
</Properties>
</file>