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D4EF5" w:rsidP="009D4EF5" w14:paraId="582D2205" w14:textId="77777777">
      <w:pPr>
        <w:spacing w:before="48" w:beforeLines="20" w:after="360" w:afterLines="150" w:line="360" w:lineRule="auto"/>
        <w:jc w:val="center"/>
        <w:rPr>
          <w:rFonts w:ascii="华文中宋" w:eastAsia="华文中宋" w:hAnsi="华文中宋"/>
          <w:b/>
          <w:sz w:val="30"/>
        </w:rPr>
      </w:pPr>
      <w:r w:rsidRPr="009D4EF5">
        <w:rPr>
          <w:rFonts w:ascii="华文中宋" w:eastAsia="华文中宋" w:hAnsi="华文中宋"/>
          <w:b/>
          <w:sz w:val="30"/>
        </w:rPr>
        <w:t>2024</w:t>
      </w:r>
      <w:r w:rsidRPr="009D4EF5">
        <w:rPr>
          <w:rFonts w:ascii="华文中宋" w:eastAsia="华文中宋" w:hAnsi="华文中宋"/>
          <w:b/>
          <w:sz w:val="30"/>
        </w:rPr>
        <w:t>中国铁塔拟接收境内外院校应届毕业生（秋招第二批）笔试备考题库及答案解析</w:t>
      </w:r>
    </w:p>
    <w:p w:rsidR="00A77B3E" w14:paraId="567EF8E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01F7CA6" w14:textId="77777777">
      <w:pPr>
        <w:spacing w:after="260" w:line="360" w:lineRule="auto"/>
      </w:pPr>
      <w:r>
        <w:rPr>
          <w:rFonts w:ascii="微软雅黑" w:eastAsia="微软雅黑" w:cs="微软雅黑"/>
        </w:rPr>
        <w:t>一、选择题</w:t>
      </w:r>
    </w:p>
    <w:p w:rsidR="006D34C4" w14:paraId="32FDD82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F592C1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2AFCB6A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3BF932F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6225DE7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61D44AC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84696E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718F6F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3C8092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C14BED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02EA207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6AED21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26382B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3E6917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F6699A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2E209F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349FBEB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6F6519C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149A94D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094D337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1BBD52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DEE696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E4F767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598023A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23E4532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09579DD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014F3F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84A083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https://d.book118.com/338142120133006032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rsidP="00B77510" w14:paraId="4BD25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EF5" w14:paraId="6C1176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rsidP="00B77510" w14:paraId="5ECA7BBC" w14:textId="1AD56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D4EF5" w14:paraId="3429FDA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14:paraId="774118F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E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rsidP="00B77510" w14:textId="1AD56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D4E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E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rsidP="00B77510" w14:textId="1AD560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D4E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14:paraId="2632285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14:paraId="44979E3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14:paraId="497410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E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D4EF5"/>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DBDDD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D4EF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D4EF5"/>
    <w:rPr>
      <w:sz w:val="18"/>
      <w:szCs w:val="18"/>
    </w:rPr>
  </w:style>
  <w:style w:type="paragraph" w:styleId="Footer">
    <w:name w:val="footer"/>
    <w:basedOn w:val="Normal"/>
    <w:link w:val="a0"/>
    <w:rsid w:val="009D4EF5"/>
    <w:pPr>
      <w:tabs>
        <w:tab w:val="center" w:pos="4153"/>
        <w:tab w:val="right" w:pos="8306"/>
      </w:tabs>
      <w:snapToGrid w:val="0"/>
    </w:pPr>
    <w:rPr>
      <w:sz w:val="18"/>
      <w:szCs w:val="18"/>
    </w:rPr>
  </w:style>
  <w:style w:type="character" w:customStyle="1" w:styleId="a0">
    <w:name w:val="页脚 字符"/>
    <w:basedOn w:val="DefaultParagraphFont"/>
    <w:link w:val="Footer"/>
    <w:rsid w:val="009D4EF5"/>
    <w:rPr>
      <w:sz w:val="18"/>
      <w:szCs w:val="18"/>
    </w:rPr>
  </w:style>
  <w:style w:type="character" w:styleId="PageNumber">
    <w:name w:val="page number"/>
    <w:basedOn w:val="DefaultParagraphFont"/>
    <w:rsid w:val="009D4E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38142120133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2949</Words>
  <Characters>16811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2024-01-30T13:27:00Z</dcterms:created>
  <dcterms:modified xsi:type="dcterms:W3CDTF">2024-01-30T13:27:00Z</dcterms:modified>
</cp:coreProperties>
</file>