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D18D42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C8FD74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13CDAA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69DE8F3" w14:textId="77777777">
                          <w:pPr>
                            <w:pStyle w:val="NoSpacing"/>
                            <w:jc w:val="right"/>
                            <w:rPr>
                              <w:color w:val="595959" w:themeColor="text1" w:themeTint="A6"/>
                              <w:sz w:val="32"/>
                              <w:szCs w:val="32"/>
                            </w:rPr>
                          </w:pPr>
                          <w:sdt>
                            <w:sdtPr>
                              <w:rPr>
                                <w:color w:val="595959" w:themeColor="text1" w:themeTint="A6"/>
                                <w:sz w:val="32"/>
                                <w:szCs w:val="32"/>
                              </w:rPr>
                              <w:alias w:val="摘要"/>
                              <w:id w:val="209705640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8978761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E03E20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602CC7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34221349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F98D9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54282F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3A795E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F2E73A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4183C2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0C8F76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8C792E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B5B0D5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1ACA2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1C8DE1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1FD794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422F0A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B77691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F06C40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19B67B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1E66DC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0F7CF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3AA0C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D367B8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E2D112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1F8DB3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2FEAE1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94702691"/>
        <w:docPartObj>
          <w:docPartGallery w:val="Table of Contents"/>
          <w:docPartUnique/>
        </w:docPartObj>
      </w:sdtPr>
      <w:sdtEndPr>
        <w:rPr>
          <w:b/>
          <w:bCs/>
        </w:rPr>
      </w:sdtEndPr>
      <w:sdtContent>
        <w:p w:rsidR="00483551" w:rsidRPr="00913CD1" w:rsidP="00457322" w14:paraId="2F696B6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A4AB13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E7DD13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BD102F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C6C074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7606CE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93E139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D813FA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2738FF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6667CE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4D1735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241D16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20A3FB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E3C3D2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802046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0701FC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880549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E39CDE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A9D788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625A9E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DF330F1"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5A998B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23670490"/>
        <w:docPartObj>
          <w:docPartGallery w:val="Table of Contents"/>
          <w:docPartUnique/>
        </w:docPartObj>
      </w:sdtPr>
      <w:sdtEndPr>
        <w:rPr>
          <w:b/>
          <w:bCs/>
        </w:rPr>
      </w:sdtEndPr>
      <w:sdtContent>
        <w:p w:rsidR="00483551" w:rsidRPr="00913CD1" w:rsidP="00457322" w14:paraId="0653A3F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1C69A6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B1DCFB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1B73E3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DDB3C9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EB060E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F82FF2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F831E3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42BBDE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D22675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BE4709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5BF485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646E70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919E4E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170AC8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A97425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7D9876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F2B8AC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477B56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F772AB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9ADFFA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3356F5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98573248"/>
        <w:docPartObj>
          <w:docPartGallery w:val="Table of Contents"/>
          <w:docPartUnique/>
        </w:docPartObj>
      </w:sdtPr>
      <w:sdtEndPr>
        <w:rPr>
          <w:b/>
          <w:bCs/>
        </w:rPr>
      </w:sdtEndPr>
      <w:sdtContent>
        <w:p w:rsidR="00483551" w:rsidRPr="00913CD1" w:rsidP="00457322" w14:paraId="53FDA6D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4F6431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678EA6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7C44BF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0A38D4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D6F1C3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A99E11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C5C0B6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22EAAD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35DB37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CBA5AC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43A7FB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342FC2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D142F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60381F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F9D67A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49D33E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DDBEE8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95B1FF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02276" w14:paraId="27E7107E" w14:textId="32DD07A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玻璃陶瓷制品生产专用设备项目可行性分析报告编制的目的是为了对拟建项目进行全面、系统的分析研究，以确定该项目在技术、经济、社会等方面的可行性和合理性。通过编制该报告，可以为国家、地区或组织提供决策依据，确保投资项目的成功实施。具体来说，其意义包括以下几个方面：</w:t>
      </w:r>
      <w:r>
        <w:rPr>
          <w:rFonts w:ascii="仿宋" w:eastAsia="仿宋" w:hAnsi="仿宋"/>
          <w:sz w:val="28"/>
        </w:rPr>
        <w:br/>
        <w:t xml:space="preserve">    1.</w:t>
      </w:r>
      <w:r>
        <w:rPr>
          <w:rFonts w:ascii="仿宋" w:eastAsia="仿宋" w:hAnsi="仿宋"/>
          <w:sz w:val="28"/>
        </w:rPr>
        <w:t>指导投资决策：通过详细分析项目的各个方面，如市场前景、技术成熟度、资源配置、环境保护等，为投资者提供清晰的投资指南，减少投资风险。</w:t>
      </w:r>
      <w:r>
        <w:rPr>
          <w:rFonts w:ascii="仿宋" w:eastAsia="仿宋" w:hAnsi="仿宋"/>
          <w:sz w:val="28"/>
        </w:rPr>
        <w:br/>
        <w:t xml:space="preserve">    2.</w:t>
      </w:r>
      <w:r>
        <w:rPr>
          <w:rFonts w:ascii="仿宋" w:eastAsia="仿宋" w:hAnsi="仿宋"/>
          <w:sz w:val="28"/>
        </w:rPr>
        <w:t>优化资源配置：通过科学分析，可以合理规划项目所需的人力、物力、财力等资源，提高资源利用效率，确保项目的高效实施。</w:t>
      </w:r>
      <w:r>
        <w:rPr>
          <w:rFonts w:ascii="仿宋" w:eastAsia="仿宋" w:hAnsi="仿宋"/>
          <w:sz w:val="28"/>
        </w:rPr>
        <w:br/>
        <w:t xml:space="preserve">    3.</w:t>
      </w:r>
      <w:r>
        <w:rPr>
          <w:rFonts w:ascii="仿宋" w:eastAsia="仿宋" w:hAnsi="仿宋"/>
          <w:sz w:val="28"/>
        </w:rPr>
        <w:t>评估经济效益：对项目的财务效益进行评估，预测项目的投资回报率和财务可持续性，为投资者提供经济上的合理性分析。</w:t>
      </w:r>
      <w:r>
        <w:rPr>
          <w:rFonts w:ascii="仿宋" w:eastAsia="仿宋" w:hAnsi="仿宋"/>
          <w:sz w:val="28"/>
        </w:rPr>
        <w:br/>
        <w:t xml:space="preserve">    4.</w:t>
      </w:r>
      <w:r>
        <w:rPr>
          <w:rFonts w:ascii="仿宋" w:eastAsia="仿宋" w:hAnsi="仿宋"/>
          <w:sz w:val="28"/>
        </w:rPr>
        <w:t>推动技术创新：通过项目可行性分析，可以促进新技术的应用和创新，提高产品的竞争力和市场占有率。</w:t>
      </w:r>
      <w:r>
        <w:rPr>
          <w:rFonts w:ascii="仿宋" w:eastAsia="仿宋" w:hAnsi="仿宋"/>
          <w:sz w:val="28"/>
        </w:rPr>
        <w:br/>
        <w:t xml:space="preserve">    5.</w:t>
      </w:r>
      <w:r>
        <w:rPr>
          <w:rFonts w:ascii="仿宋" w:eastAsia="仿宋" w:hAnsi="仿宋"/>
          <w:sz w:val="28"/>
        </w:rPr>
        <w:t>促进产业升级：对于玻璃陶瓷制品行业来说，专用设备项目的实施将有助于推动行业技术升级和产业结构的优化。</w:t>
      </w:r>
      <w:r>
        <w:rPr>
          <w:rFonts w:ascii="仿宋" w:eastAsia="仿宋" w:hAnsi="仿宋"/>
          <w:sz w:val="28"/>
        </w:rPr>
        <w:br/>
        <w:t xml:space="preserve">    6.</w:t>
      </w:r>
    </w:p>
    <w:p w:rsidR="00202276" w14:textId="32DD07AE">
      <w:pPr>
        <w:ind w:firstLine="561"/>
      </w:pPr>
      <w:r>
        <w:rPr>
          <w:rFonts w:ascii="仿宋" w:eastAsia="仿宋" w:hAnsi="仿宋"/>
          <w:sz w:val="28"/>
        </w:rPr>
        <w:t>增强环境友好：在项目可行性分析中充分考虑环境保护因素，可以确保项目在实施过程中符合环保要求，减少对环境的负面影响。</w:t>
      </w:r>
      <w:r>
        <w:rPr>
          <w:rFonts w:ascii="仿宋" w:eastAsia="仿宋" w:hAnsi="仿宋"/>
          <w:sz w:val="28"/>
        </w:rPr>
        <w:br/>
        <w:t xml:space="preserve">    7.</w:t>
      </w:r>
      <w:r>
        <w:rPr>
          <w:rFonts w:ascii="仿宋" w:eastAsia="仿宋" w:hAnsi="仿宋"/>
          <w:sz w:val="28"/>
        </w:rPr>
        <w:t>社会效益分析：通过对项目可能产生的社会效益进行分析，可以评估项目对当地社会经济发展的贡献，如增加就业机会、提升居民生活质量等。</w:t>
      </w:r>
      <w:r>
        <w:rPr>
          <w:rFonts w:ascii="仿宋" w:eastAsia="仿宋" w:hAnsi="仿宋"/>
          <w:sz w:val="28"/>
        </w:rPr>
        <w:br/>
      </w:r>
      <w:r>
        <w:rPr>
          <w:rFonts w:ascii="仿宋" w:eastAsia="仿宋" w:hAnsi="仿宋"/>
          <w:sz w:val="28"/>
        </w:rPr>
        <w:t>综上所述，玻璃陶瓷制品生产专用设备项目可行性分析报告的编制对于确保项目成功实施、提高投资效益、推动产业升级和可持续发展具有重要意义。</w:t>
      </w:r>
    </w:p>
    <w:p w:rsidR="009D1637" w:rsidRPr="00913CD1" w:rsidP="00457322" w14:paraId="6670749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3365F6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7F717B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D556F6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1A04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C9AB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75FC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078E32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8AEBC8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282BE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CD947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6A2F30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45280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C094B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BA2301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81C8E5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A8E9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A607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21FC15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748D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1B7D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60EE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4581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22B0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8CA9D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009E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83E9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w:t>
      </w:r>
    </w:p>
    <w:p w:rsidR="009D1637" w:rsidRPr="00913CD1" w:rsidP="00457322" w14:paraId="557788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w:t>
      </w:r>
    </w:p>
    <w:p w:rsidR="009D1637" w:rsidRPr="00913CD1" w:rsidP="00457322" w14:paraId="65CE6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95A9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318D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C357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927B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373AB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786A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45F1C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玻璃陶瓷制品生产专用设备产品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FDCDC7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玻璃陶瓷制品生产专用设备</w:t>
      </w:r>
      <w:r w:rsidRPr="00913CD1">
        <w:rPr>
          <w:rFonts w:ascii="仿宋" w:eastAsia="仿宋" w:hAnsi="仿宋"/>
        </w:rPr>
        <w:t>项目绪论</w:t>
      </w:r>
      <w:bookmarkEnd w:id="4"/>
    </w:p>
    <w:p w:rsidR="009D1637" w:rsidRPr="00913CD1" w:rsidP="00457322" w14:paraId="7702881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玻璃陶瓷制品生产专用设备</w:t>
      </w:r>
      <w:r w:rsidRPr="00913CD1">
        <w:rPr>
          <w:rFonts w:ascii="仿宋" w:eastAsia="仿宋" w:hAnsi="仿宋"/>
        </w:rPr>
        <w:t>项目名称及建设性质</w:t>
      </w:r>
      <w:bookmarkEnd w:id="5"/>
    </w:p>
    <w:p w:rsidR="009D1637" w:rsidRPr="00913CD1" w:rsidP="00457322" w14:paraId="372C9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项目名称</w:t>
      </w:r>
    </w:p>
    <w:p w:rsidR="009D1637" w:rsidRPr="00913CD1" w:rsidP="00457322" w14:paraId="4433F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w:t>
      </w:r>
    </w:p>
    <w:p w:rsidR="009D1637" w:rsidRPr="00913CD1" w:rsidP="00457322" w14:paraId="17CDE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项目建设性质</w:t>
      </w:r>
    </w:p>
    <w:p w:rsidR="009D1637" w:rsidRPr="00913CD1" w:rsidP="00457322" w14:paraId="526AB7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玻璃陶瓷制品生产专用设备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31EED8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玻璃陶瓷制品生产专用设备</w:t>
      </w:r>
      <w:r w:rsidRPr="00913CD1">
        <w:rPr>
          <w:rFonts w:ascii="仿宋" w:eastAsia="仿宋" w:hAnsi="仿宋"/>
        </w:rPr>
        <w:t>项目承办单位</w:t>
      </w:r>
      <w:bookmarkEnd w:id="6"/>
    </w:p>
    <w:p w:rsidR="009D1637" w:rsidRPr="00913CD1" w:rsidP="00457322" w14:paraId="348BB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项目实施主体</w:t>
      </w:r>
    </w:p>
    <w:p w:rsidR="009D1637" w:rsidRPr="00913CD1" w:rsidP="00457322" w14:paraId="6FE9D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80D2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A935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项目信息。</w:t>
      </w:r>
    </w:p>
    <w:p w:rsidR="009D1637" w:rsidRPr="00913CD1" w:rsidP="00457322" w14:paraId="7137C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45CEBE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BD3853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CA9751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BFD56D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0F8154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玻璃陶瓷制品生产专用设备</w:t>
      </w:r>
      <w:r w:rsidRPr="00913CD1">
        <w:rPr>
          <w:rFonts w:ascii="仿宋" w:eastAsia="仿宋" w:hAnsi="仿宋"/>
        </w:rPr>
        <w:t>项目定位及建设理由</w:t>
      </w:r>
      <w:bookmarkEnd w:id="7"/>
    </w:p>
    <w:p w:rsidR="00202276" w14:paraId="1853E7C2" w14:textId="16D6F3B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本项目旨在建立一个现代化、高效率的玻璃陶瓷制品生产专用设备制造基地，以满足国内外市场对高品质玻璃陶瓷制品日益增长的需求。通过引进先进的生产技术和管理理念，项目将致力于打造一个集研发、生产、销售和服务于一体的综合性产业平台，成为行业内的标杆企业。</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市场潜力巨大：随着人们对生活品质要求的提高，玻璃陶瓷制品在建筑、家居、电子、汽车等领域的应用越来越广泛，市场对高性能、多样化产品的需求持续增长。</w:t>
      </w:r>
      <w:r>
        <w:rPr>
          <w:rFonts w:ascii="仿宋" w:eastAsia="仿宋" w:hAnsi="仿宋"/>
          <w:sz w:val="28"/>
        </w:rPr>
        <w:br/>
        <w:t xml:space="preserve">    2.</w:t>
      </w:r>
      <w:r>
        <w:rPr>
          <w:rFonts w:ascii="仿宋" w:eastAsia="仿宋" w:hAnsi="仿宋"/>
          <w:sz w:val="28"/>
        </w:rPr>
        <w:t>技术优势：项目将采用国际领先的生产工艺和技术，确保产品质量和竞争力。</w:t>
      </w:r>
    </w:p>
    <w:p w:rsidR="00202276" w14:textId="16D6F3B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成本优势：通过规模化生产和本地化采购，项目能够有效降低成本，提高市场竞争力。</w:t>
      </w:r>
      <w:r>
        <w:rPr>
          <w:rFonts w:ascii="仿宋" w:eastAsia="仿宋" w:hAnsi="仿宋"/>
          <w:sz w:val="28"/>
        </w:rPr>
        <w:br/>
        <w:t xml:space="preserve">    4.</w:t>
      </w:r>
      <w:r>
        <w:rPr>
          <w:rFonts w:ascii="仿宋" w:eastAsia="仿宋" w:hAnsi="仿宋"/>
          <w:sz w:val="28"/>
        </w:rPr>
        <w:t>政策支持：相关产业政策鼓励发展高端制造业，为本项目提供了良好的政策环境。</w:t>
      </w:r>
      <w:r>
        <w:rPr>
          <w:rFonts w:ascii="仿宋" w:eastAsia="仿宋" w:hAnsi="仿宋"/>
          <w:sz w:val="28"/>
        </w:rPr>
        <w:br/>
        <w:t xml:space="preserve">    5.</w:t>
      </w:r>
      <w:r>
        <w:rPr>
          <w:rFonts w:ascii="仿宋" w:eastAsia="仿宋" w:hAnsi="仿宋"/>
          <w:sz w:val="28"/>
        </w:rPr>
        <w:t>区域优势：项目选址于交通便利、基础设施完善、劳动力资源丰富的地区，有利于降低物流成本和提高生产效率。</w:t>
      </w:r>
      <w:r>
        <w:rPr>
          <w:rFonts w:ascii="仿宋" w:eastAsia="仿宋" w:hAnsi="仿宋"/>
          <w:sz w:val="28"/>
        </w:rPr>
        <w:br/>
        <w:t xml:space="preserve">    6.</w:t>
      </w:r>
      <w:r>
        <w:rPr>
          <w:rFonts w:ascii="仿宋" w:eastAsia="仿宋" w:hAnsi="仿宋"/>
          <w:sz w:val="28"/>
        </w:rPr>
        <w:t>社会效益：项目的实施将带动当地就业，促进区域经济发展，同时通过技术创新推动产业升级。</w:t>
      </w:r>
      <w:r>
        <w:rPr>
          <w:rFonts w:ascii="仿宋" w:eastAsia="仿宋" w:hAnsi="仿宋"/>
          <w:sz w:val="28"/>
        </w:rPr>
        <w:br/>
        <w:t xml:space="preserve">    7.</w:t>
      </w:r>
      <w:r>
        <w:rPr>
          <w:rFonts w:ascii="仿宋" w:eastAsia="仿宋" w:hAnsi="仿宋"/>
          <w:sz w:val="28"/>
        </w:rPr>
        <w:t>风险可控：项目团队具备丰富的行业经验和风险管理能力，能够有效应对市场变化和技术革新带来的挑战。</w:t>
      </w:r>
      <w:r>
        <w:rPr>
          <w:rFonts w:ascii="仿宋" w:eastAsia="仿宋" w:hAnsi="仿宋"/>
          <w:sz w:val="28"/>
        </w:rPr>
        <w:br/>
      </w:r>
      <w:r>
        <w:rPr>
          <w:rFonts w:ascii="仿宋" w:eastAsia="仿宋" w:hAnsi="仿宋"/>
          <w:sz w:val="28"/>
        </w:rPr>
        <w:t>综上所述，本项目具有良好的市场前景、技术优势和区域条件，加之政策支持和风险控制措施，具备充分的合理性和可行性，将为投资者带来可观的经济和社会效益。</w:t>
      </w:r>
    </w:p>
    <w:p w:rsidR="009D1637" w:rsidRPr="00913CD1" w:rsidP="00457322" w14:paraId="65EEB71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1F30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37B8B7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5A300F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969EE2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玻璃陶瓷制品生产专用设备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FE2653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玻璃陶瓷制品生产专用设备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B521CB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玻璃陶瓷制品生产专用设备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825613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D0E6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CE58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260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ADB7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项目功能、盈利性等</w:t>
      </w:r>
    </w:p>
    <w:p w:rsidR="007D3AEE" w:rsidRPr="00913CD1" w:rsidP="00457322" w14:paraId="00DBD5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C896D6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F36D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4F5194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玻璃陶瓷制品生产专用设备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项目建设的可行性和效益的合理性。</w:t>
      </w:r>
    </w:p>
    <w:p w:rsidR="009D1637" w:rsidRPr="00913CD1" w:rsidP="00457322" w14:paraId="09D7C85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玻璃陶瓷制品生产专用设备</w:t>
      </w:r>
      <w:r w:rsidRPr="00913CD1">
        <w:rPr>
          <w:rFonts w:ascii="仿宋" w:eastAsia="仿宋" w:hAnsi="仿宋"/>
        </w:rPr>
        <w:t>项目建设选址</w:t>
      </w:r>
      <w:bookmarkEnd w:id="9"/>
    </w:p>
    <w:p w:rsidR="009D1637" w:rsidRPr="00913CD1" w:rsidP="00457322" w14:paraId="362CB5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项目选址及规划</w:t>
      </w:r>
    </w:p>
    <w:p w:rsidR="009D1637" w:rsidRPr="00913CD1" w:rsidP="00457322" w14:paraId="6C4836C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项目的建设。</w:t>
      </w:r>
    </w:p>
    <w:p w:rsidR="009D1637" w:rsidRPr="00913CD1" w:rsidP="00457322" w14:paraId="296AED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项目背景及选址理由</w:t>
      </w:r>
    </w:p>
    <w:p w:rsidR="009D1637" w:rsidRPr="00913CD1" w:rsidP="00457322" w14:paraId="0616D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项目背景</w:t>
      </w:r>
    </w:p>
    <w:p w:rsidR="00202276" w14:paraId="34A54381" w14:textId="4B903E4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玻璃陶瓷制品生产专用设备项目背景分析：</w:t>
      </w:r>
      <w:r>
        <w:rPr>
          <w:rFonts w:ascii="仿宋" w:eastAsia="仿宋" w:hAnsi="仿宋"/>
          <w:sz w:val="28"/>
        </w:rPr>
        <w:br/>
      </w:r>
      <w:r>
        <w:rPr>
          <w:rFonts w:ascii="仿宋" w:eastAsia="仿宋" w:hAnsi="仿宋"/>
          <w:sz w:val="28"/>
        </w:rPr>
        <w:t>随着现代工业技术的发展，玻璃陶瓷材料以其优异的性能在众多领域中得到广泛应用。玻璃陶瓷制品不仅具有良好的耐腐蚀性、耐高温性、绝缘性等特点，而且外观美观，因此在电子、航空航天、医疗、建筑、汽车等行业中占据重要地位。</w:t>
      </w:r>
      <w:r>
        <w:rPr>
          <w:rFonts w:ascii="仿宋" w:eastAsia="仿宋" w:hAnsi="仿宋"/>
          <w:sz w:val="28"/>
        </w:rPr>
        <w:br/>
      </w:r>
      <w:r>
        <w:rPr>
          <w:rFonts w:ascii="仿宋" w:eastAsia="仿宋" w:hAnsi="仿宋"/>
          <w:sz w:val="28"/>
        </w:rPr>
        <w:t>目前，全球玻璃陶瓷市场呈现出稳步增长的趋势，新兴市场的需求不断增加，为玻璃陶瓷制品的生产提供了广阔的市场空间。然而，由于玻璃陶瓷材料的特殊性质，其生产过程对设备的要求极高，传统的生产设备已无法满足日益增长的高端市场需求。</w:t>
      </w:r>
      <w:r>
        <w:rPr>
          <w:rFonts w:ascii="仿宋" w:eastAsia="仿宋" w:hAnsi="仿宋"/>
          <w:sz w:val="28"/>
        </w:rPr>
        <w:br/>
      </w:r>
    </w:p>
    <w:p w:rsidR="00202276" w14:textId="4B903E4D">
      <w:pPr>
        <w:ind w:firstLine="560"/>
      </w:pPr>
      <w:r>
        <w:rPr>
          <w:rFonts w:ascii="仿宋" w:eastAsia="仿宋" w:hAnsi="仿宋"/>
          <w:sz w:val="28"/>
        </w:rPr>
        <w:t>为了应对这一挑战，本项目旨在引进先进的玻璃陶瓷制品生产专用设备，包括但不限于自动配料系统、高温烧结炉、精密成型机等，以提高生产效率和产品质量，降低成本，增强市场竞争力。</w:t>
      </w:r>
      <w:r>
        <w:rPr>
          <w:rFonts w:ascii="仿宋" w:eastAsia="仿宋" w:hAnsi="仿宋"/>
          <w:sz w:val="28"/>
        </w:rPr>
        <w:br/>
      </w:r>
      <w:r>
        <w:rPr>
          <w:rFonts w:ascii="仿宋" w:eastAsia="仿宋" w:hAnsi="仿宋"/>
          <w:sz w:val="28"/>
        </w:rPr>
        <w:t>通过本项目的实施，预期能够实现以下目标：一是提升产品的技术含量和附加值，满足高端市场的需求；二是优化生产流程，降低能耗和生产成本；三是提高生产能力和市场响应速度，增强企业的市场竞争力；四是创造就业机会，促进当地经济发展。</w:t>
      </w:r>
      <w:r>
        <w:rPr>
          <w:rFonts w:ascii="仿宋" w:eastAsia="仿宋" w:hAnsi="仿宋"/>
          <w:sz w:val="28"/>
        </w:rPr>
        <w:br/>
      </w:r>
      <w:r>
        <w:rPr>
          <w:rFonts w:ascii="仿宋" w:eastAsia="仿宋" w:hAnsi="仿宋"/>
          <w:sz w:val="28"/>
        </w:rPr>
        <w:t>综上所述，玻璃陶瓷制品生产专用设备项目的实施具有重要的战略意义和经济效益，符合市场发展趋势和政策导向，具有良好的可行性和发展前景。</w:t>
      </w:r>
    </w:p>
    <w:p w:rsidR="009D1637" w:rsidRPr="00913CD1" w:rsidP="00457322" w14:paraId="431B7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04CEE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263A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项目的发展和扩张。</w:t>
      </w:r>
    </w:p>
    <w:p w:rsidR="009D1637" w:rsidRPr="00913CD1" w:rsidP="00457322" w14:paraId="7532FB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项目的可迗性。</w:t>
      </w:r>
    </w:p>
    <w:p w:rsidR="009D1637" w:rsidRPr="00913CD1" w:rsidP="00457322" w14:paraId="3FE06C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项目建设提供了良好基础条件。</w:t>
      </w:r>
    </w:p>
    <w:p w:rsidR="009D1637" w:rsidRPr="00913CD1" w:rsidP="00457322" w14:paraId="1FAB8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项目规模和扩展的需要。</w:t>
      </w:r>
    </w:p>
    <w:p w:rsidR="009D1637" w:rsidRPr="00913CD1" w:rsidP="00457322" w14:paraId="13B6748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玻璃陶瓷制品生产专用设备</w:t>
      </w:r>
      <w:r w:rsidRPr="00913CD1">
        <w:rPr>
          <w:rFonts w:ascii="仿宋" w:eastAsia="仿宋" w:hAnsi="仿宋"/>
        </w:rPr>
        <w:t>项目生产规模</w:t>
      </w:r>
      <w:bookmarkEnd w:id="10"/>
    </w:p>
    <w:p w:rsidR="009D1637" w:rsidRPr="00913CD1" w:rsidP="00457322" w14:paraId="59A1D0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FC4424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72F6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1CB620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27BC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20B40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618E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58768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6BF45C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玻璃陶瓷制品生产专用设备</w:t>
      </w:r>
      <w:r w:rsidRPr="00913CD1">
        <w:rPr>
          <w:rFonts w:ascii="仿宋" w:eastAsia="仿宋" w:hAnsi="仿宋"/>
        </w:rPr>
        <w:t>项目总投资及资金构成</w:t>
      </w:r>
      <w:bookmarkEnd w:id="13"/>
    </w:p>
    <w:p w:rsidR="009D1637" w:rsidRPr="00913CD1" w:rsidP="00457322" w14:paraId="52E45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的生产能力。</w:t>
      </w:r>
    </w:p>
    <w:p w:rsidR="009D1637" w:rsidRPr="00913CD1" w:rsidP="00457322" w14:paraId="1C8607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项目总投资</w:t>
      </w:r>
    </w:p>
    <w:p w:rsidR="009D1637" w:rsidRPr="00913CD1" w:rsidP="00457322" w14:paraId="5CE6E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0AF8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8134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6AEA6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52DC8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876DC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2FD7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1C23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项目的顺利建设奠定了财务基础。</w:t>
      </w:r>
    </w:p>
    <w:p w:rsidR="009D1637" w:rsidRPr="00913CD1" w:rsidP="00457322" w14:paraId="03C4153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46DF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AAB84E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玻璃陶瓷制品生产专用设备</w:t>
      </w:r>
      <w:r w:rsidRPr="00913CD1">
        <w:rPr>
          <w:rFonts w:ascii="仿宋" w:eastAsia="仿宋" w:hAnsi="仿宋"/>
        </w:rPr>
        <w:t>项目预期经济效益规划目标</w:t>
      </w:r>
      <w:bookmarkEnd w:id="15"/>
    </w:p>
    <w:p w:rsidR="009D1637" w:rsidRPr="00913CD1" w:rsidP="00457322" w14:paraId="0115DA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项目的盈利能力和市场竞争力。</w:t>
      </w:r>
    </w:p>
    <w:p w:rsidR="009D1637" w:rsidRPr="00913CD1" w:rsidP="00457322" w14:paraId="3E769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6780FFC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AE0B98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玻璃陶瓷制品生产专用设备</w:t>
      </w:r>
      <w:r w:rsidRPr="00913CD1">
        <w:rPr>
          <w:rFonts w:ascii="仿宋" w:eastAsia="仿宋" w:hAnsi="仿宋"/>
        </w:rPr>
        <w:t>项目建设进度规划</w:t>
      </w:r>
      <w:bookmarkEnd w:id="16"/>
    </w:p>
    <w:p w:rsidR="009D1637" w:rsidRPr="00913CD1" w:rsidP="00457322" w14:paraId="7A393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项目的顺利进行和按时完成。</w:t>
      </w:r>
    </w:p>
    <w:p w:rsidR="009D1637" w:rsidRPr="00913CD1" w:rsidP="00457322" w14:paraId="013DC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项目的质量和进度。</w:t>
      </w:r>
    </w:p>
    <w:p w:rsidR="009D1637" w:rsidRPr="00913CD1" w:rsidP="00457322" w14:paraId="391EB2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9AC8B9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玻璃陶瓷制品生产专用设备</w:t>
      </w:r>
      <w:r w:rsidRPr="00913CD1">
        <w:rPr>
          <w:rFonts w:ascii="仿宋" w:eastAsia="仿宋" w:hAnsi="仿宋"/>
        </w:rPr>
        <w:t>项目综合评价</w:t>
      </w:r>
      <w:bookmarkEnd w:id="17"/>
    </w:p>
    <w:p w:rsidR="00BF6395" w:rsidRPr="00913CD1" w:rsidP="00457322" w14:paraId="1B734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玻璃陶瓷制品生产专用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1A23A5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玻璃陶瓷制品生产专用设备项目的投资回报率稳定且可观。根据市场调查和预测，玻璃陶瓷制品生产专用设备市场需求持续增长，具有良好的市场前景和发展空间。我们的投资方向紧密结合国家产业政策和市场需求，为投资者创造可观的投资收益。</w:t>
      </w:r>
    </w:p>
    <w:p w:rsidR="00BF6395" w:rsidRPr="00913CD1" w:rsidP="00457322" w14:paraId="37A4830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玻璃陶瓷制品生产专用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D438D9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在技术方案设计方面，我们注重方案的优化和效益的提升。通过科学合理的设计，实现玻璃陶瓷制品生产专用设备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生产流程的高效化和产品的优质化。我们将采用先进的生产工艺和技术，提高生产效率，降低生产成本。同时，我们还将加强产品研发和创新，不断推出具有竞争力的新产品，满足玻璃陶瓷制品生产专用设备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39ACE5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此外，玻璃陶瓷制品生产专用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4EAB1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综上所述，本期玻璃陶瓷制品生产专用设备项目具备技术和经济的可行性，具有良好的市场前景和发展空间。我们将充分发挥自身优势，抓住市场机遇，为投资者创造丰厚的投资回报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A9CEA4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0D5D16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5CF7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2B8E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AADE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C4DED7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49C6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FDFF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D45B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6B4BF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F15D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41E2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3F02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0147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CB3D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9748A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6FE7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BD67AD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E340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D954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玻璃陶瓷制品生产专用设备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39DAE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玻璃陶瓷制品生产专用设备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3327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玻璃陶瓷制品生产专用设备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178E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6821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7145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2E1F6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1C46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玻璃陶瓷制品生产专用设备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74ED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7B8DF9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A66301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3D4EED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项目的顺利进行和迗成目标。</w:t>
      </w:r>
    </w:p>
    <w:p w:rsidR="009D1637" w:rsidRPr="00913CD1" w:rsidP="00457322" w14:paraId="17F32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547E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378C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C4AE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0B7F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D7F2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1A78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3914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853A4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BD02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AB75C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7733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9F40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1B09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FE0A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8B7E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19F1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EB3F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95B4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E9FE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82A2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3A5DD7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D2DC9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0856D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9C3D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98824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6E79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D161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3200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340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D0C6D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0DB6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C941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7DA5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EF55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43E1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C4C42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4A22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B7B8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CBC7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635C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8BC63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E423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C428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FAE5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F50C4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8972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8F3E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FDCC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4A20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832EC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49C1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3FD0D6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DF8BC4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玻璃陶瓷制品生产专用设备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A5CC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56C1B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F5F9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24607B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玻璃陶瓷制品生产专用设备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3A1C5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0125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AB19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B47C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756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E7C5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239D02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EF3D851"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BBE54F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FCE9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4218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6139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9B5C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ED9D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5183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D5BA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0010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19CB5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63FE1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5A1EA7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玻璃陶瓷制品生产专用设备</w:t>
      </w:r>
      <w:r w:rsidRPr="00913CD1">
        <w:rPr>
          <w:rFonts w:ascii="仿宋" w:eastAsia="仿宋" w:hAnsi="仿宋"/>
        </w:rPr>
        <w:t>项目技术工艺分析</w:t>
      </w:r>
      <w:bookmarkEnd w:id="28"/>
    </w:p>
    <w:p w:rsidR="009D1637" w:rsidRPr="00913CD1" w:rsidP="00457322" w14:paraId="4FAB9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4D11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48D5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DF9D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4915A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757A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7E46D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41546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EC97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1FAD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F76AF1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玻璃陶瓷制品生产专用设备项目</w:t>
      </w:r>
      <w:r w:rsidRPr="00913CD1">
        <w:rPr>
          <w:rFonts w:ascii="仿宋" w:eastAsia="仿宋" w:hAnsi="仿宋"/>
        </w:rPr>
        <w:t>质量管理</w:t>
      </w:r>
      <w:bookmarkEnd w:id="29"/>
    </w:p>
    <w:p w:rsidR="009D1637" w:rsidRPr="00913CD1" w:rsidP="00457322" w14:paraId="47289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ACB1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CC00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EBE9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FE20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E8826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82C3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3A99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C37B73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玻璃陶瓷制品生产专用设备项目</w:t>
      </w:r>
      <w:r w:rsidRPr="00913CD1">
        <w:rPr>
          <w:rFonts w:ascii="仿宋" w:eastAsia="仿宋" w:hAnsi="仿宋"/>
        </w:rPr>
        <w:t>设备选型方案</w:t>
      </w:r>
      <w:bookmarkEnd w:id="30"/>
    </w:p>
    <w:p w:rsidR="009D1637" w:rsidRPr="00913CD1" w:rsidP="00457322" w14:paraId="207CC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ED2C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86E4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90597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68E1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42BFF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6F5D7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604C8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7408493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CEDD2E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AC15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6733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DEED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EDBF6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7923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F190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D838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AF21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519D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BB08BA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EE93A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44636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4F84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4DD7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玻璃陶瓷制品生产专用设备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05A4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2281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859D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ACA4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玻璃陶瓷制品生产专用设备</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https://d.book118.com/345003212034011103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7C0FFFD" w14:textId="77777777">
    <w:pPr>
      <w:pStyle w:val="Footer"/>
      <w:jc w:val="center"/>
    </w:pPr>
  </w:p>
  <w:p w:rsidR="008D6901" w14:paraId="322964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567207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705538E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910352"/>
      <w:docPartObj>
        <w:docPartGallery w:val="Page Numbers (Bottom of Page)"/>
        <w:docPartUnique/>
      </w:docPartObj>
    </w:sdtPr>
    <w:sdtContent>
      <w:sdt>
        <w:sdtPr>
          <w:id w:val="5164944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7097224"/>
      <w:docPartObj>
        <w:docPartGallery w:val="Page Numbers (Bottom of Page)"/>
        <w:docPartUnique/>
      </w:docPartObj>
    </w:sdtPr>
    <w:sdtContent>
      <w:sdt>
        <w:sdtPr>
          <w:id w:val="1156722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5661044"/>
      <w:docPartObj>
        <w:docPartGallery w:val="Page Numbers (Bottom of Page)"/>
        <w:docPartUnique/>
      </w:docPartObj>
    </w:sdtPr>
    <w:sdtContent>
      <w:sdt>
        <w:sdtPr>
          <w:id w:val="9641614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9209401"/>
      <w:docPartObj>
        <w:docPartGallery w:val="Page Numbers (Bottom of Page)"/>
        <w:docPartUnique/>
      </w:docPartObj>
    </w:sdtPr>
    <w:sdtContent>
      <w:sdt>
        <w:sdtPr>
          <w:id w:val="822458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465930"/>
      <w:docPartObj>
        <w:docPartGallery w:val="Page Numbers (Bottom of Page)"/>
        <w:docPartUnique/>
      </w:docPartObj>
    </w:sdtPr>
    <w:sdtContent>
      <w:sdt>
        <w:sdtPr>
          <w:id w:val="146673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729441"/>
      <w:docPartObj>
        <w:docPartGallery w:val="Page Numbers (Bottom of Page)"/>
        <w:docPartUnique/>
      </w:docPartObj>
    </w:sdtPr>
    <w:sdtContent>
      <w:sdt>
        <w:sdtPr>
          <w:id w:val="2080821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9918965"/>
      <w:docPartObj>
        <w:docPartGallery w:val="Page Numbers (Bottom of Page)"/>
        <w:docPartUnique/>
      </w:docPartObj>
    </w:sdtPr>
    <w:sdtContent>
      <w:sdt>
        <w:sdtPr>
          <w:id w:val="1134208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9554691"/>
      <w:docPartObj>
        <w:docPartGallery w:val="Page Numbers (Bottom of Page)"/>
        <w:docPartUnique/>
      </w:docPartObj>
    </w:sdtPr>
    <w:sdtContent>
      <w:sdt>
        <w:sdtPr>
          <w:id w:val="939829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2170783"/>
      <w:docPartObj>
        <w:docPartGallery w:val="Page Numbers (Bottom of Page)"/>
        <w:docPartUnique/>
      </w:docPartObj>
    </w:sdtPr>
    <w:sdtContent>
      <w:sdt>
        <w:sdtPr>
          <w:id w:val="17106171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0546171"/>
      <w:docPartObj>
        <w:docPartGallery w:val="Page Numbers (Bottom of Page)"/>
        <w:docPartUnique/>
      </w:docPartObj>
    </w:sdtPr>
    <w:sdtContent>
      <w:sdt>
        <w:sdtPr>
          <w:id w:val="234014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3882716"/>
      <w:docPartObj>
        <w:docPartGallery w:val="Page Numbers (Bottom of Page)"/>
        <w:docPartUnique/>
      </w:docPartObj>
    </w:sdtPr>
    <w:sdtContent>
      <w:sdt>
        <w:sdtPr>
          <w:id w:val="547380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917806"/>
      <w:docPartObj>
        <w:docPartGallery w:val="Page Numbers (Bottom of Page)"/>
        <w:docPartUnique/>
      </w:docPartObj>
    </w:sdtPr>
    <w:sdtContent>
      <w:sdt>
        <w:sdtPr>
          <w:id w:val="573207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9803800"/>
      <w:docPartObj>
        <w:docPartGallery w:val="Page Numbers (Bottom of Page)"/>
        <w:docPartUnique/>
      </w:docPartObj>
    </w:sdtPr>
    <w:sdtContent>
      <w:sdt>
        <w:sdtPr>
          <w:id w:val="1448786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170996"/>
      <w:docPartObj>
        <w:docPartGallery w:val="Page Numbers (Bottom of Page)"/>
        <w:docPartUnique/>
      </w:docPartObj>
    </w:sdtPr>
    <w:sdtContent>
      <w:sdt>
        <w:sdtPr>
          <w:id w:val="504202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2054543"/>
      <w:docPartObj>
        <w:docPartGallery w:val="Page Numbers (Bottom of Page)"/>
        <w:docPartUnique/>
      </w:docPartObj>
    </w:sdtPr>
    <w:sdtContent>
      <w:sdt>
        <w:sdtPr>
          <w:id w:val="2015686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9550072"/>
      <w:docPartObj>
        <w:docPartGallery w:val="Page Numbers (Bottom of Page)"/>
        <w:docPartUnique/>
      </w:docPartObj>
    </w:sdtPr>
    <w:sdtContent>
      <w:sdt>
        <w:sdtPr>
          <w:id w:val="1985647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6128363"/>
      <w:docPartObj>
        <w:docPartGallery w:val="Page Numbers (Bottom of Page)"/>
        <w:docPartUnique/>
      </w:docPartObj>
    </w:sdtPr>
    <w:sdtContent>
      <w:sdt>
        <w:sdtPr>
          <w:id w:val="5978224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4277223"/>
      <w:docPartObj>
        <w:docPartGallery w:val="Page Numbers (Bottom of Page)"/>
        <w:docPartUnique/>
      </w:docPartObj>
    </w:sdtPr>
    <w:sdtContent>
      <w:sdt>
        <w:sdtPr>
          <w:id w:val="18343360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5405351"/>
      <w:docPartObj>
        <w:docPartGallery w:val="Page Numbers (Bottom of Page)"/>
        <w:docPartUnique/>
      </w:docPartObj>
    </w:sdtPr>
    <w:sdtContent>
      <w:sdt>
        <w:sdtPr>
          <w:id w:val="1322124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8907020"/>
      <w:docPartObj>
        <w:docPartGallery w:val="Page Numbers (Bottom of Page)"/>
        <w:docPartUnique/>
      </w:docPartObj>
    </w:sdtPr>
    <w:sdtContent>
      <w:sdt>
        <w:sdtPr>
          <w:id w:val="11309696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9234907"/>
      <w:docPartObj>
        <w:docPartGallery w:val="Page Numbers (Bottom of Page)"/>
        <w:docPartUnique/>
      </w:docPartObj>
    </w:sdtPr>
    <w:sdtContent>
      <w:sdt>
        <w:sdtPr>
          <w:id w:val="13380707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414886"/>
      <w:docPartObj>
        <w:docPartGallery w:val="Page Numbers (Bottom of Page)"/>
        <w:docPartUnique/>
      </w:docPartObj>
    </w:sdtPr>
    <w:sdtContent>
      <w:sdt>
        <w:sdtPr>
          <w:id w:val="1624807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762453"/>
      <w:docPartObj>
        <w:docPartGallery w:val="Page Numbers (Bottom of Page)"/>
        <w:docPartUnique/>
      </w:docPartObj>
    </w:sdtPr>
    <w:sdtContent>
      <w:sdt>
        <w:sdtPr>
          <w:id w:val="1647877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0990989"/>
      <w:docPartObj>
        <w:docPartGallery w:val="Page Numbers (Bottom of Page)"/>
        <w:docPartUnique/>
      </w:docPartObj>
    </w:sdtPr>
    <w:sdtContent>
      <w:sdt>
        <w:sdtPr>
          <w:id w:val="550058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4054211"/>
      <w:docPartObj>
        <w:docPartGallery w:val="Page Numbers (Bottom of Page)"/>
        <w:docPartUnique/>
      </w:docPartObj>
    </w:sdtPr>
    <w:sdtContent>
      <w:sdt>
        <w:sdtPr>
          <w:id w:val="1524435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1068078"/>
      <w:docPartObj>
        <w:docPartGallery w:val="Page Numbers (Bottom of Page)"/>
        <w:docPartUnique/>
      </w:docPartObj>
    </w:sdtPr>
    <w:sdtContent>
      <w:sdt>
        <w:sdtPr>
          <w:id w:val="14629377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5078716"/>
      <w:docPartObj>
        <w:docPartGallery w:val="Page Numbers (Bottom of Page)"/>
        <w:docPartUnique/>
      </w:docPartObj>
    </w:sdtPr>
    <w:sdtContent>
      <w:sdt>
        <w:sdtPr>
          <w:id w:val="576358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1916121"/>
      <w:docPartObj>
        <w:docPartGallery w:val="Page Numbers (Bottom of Page)"/>
        <w:docPartUnique/>
      </w:docPartObj>
    </w:sdtPr>
    <w:sdtContent>
      <w:sdt>
        <w:sdtPr>
          <w:id w:val="1804525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8037312"/>
      <w:docPartObj>
        <w:docPartGallery w:val="Page Numbers (Bottom of Page)"/>
        <w:docPartUnique/>
      </w:docPartObj>
    </w:sdtPr>
    <w:sdtContent>
      <w:sdt>
        <w:sdtPr>
          <w:id w:val="803822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3816424"/>
      <w:docPartObj>
        <w:docPartGallery w:val="Page Numbers (Bottom of Page)"/>
        <w:docPartUnique/>
      </w:docPartObj>
    </w:sdtPr>
    <w:sdtContent>
      <w:sdt>
        <w:sdtPr>
          <w:id w:val="135241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9C48835" w14:textId="77777777">
    <w:pPr>
      <w:pStyle w:val="Header"/>
      <w:pBdr>
        <w:bottom w:val="single" w:sz="4" w:space="1" w:color="auto"/>
      </w:pBdr>
      <w:jc w:val="right"/>
    </w:pPr>
    <w:r>
      <w:t>2024年玻璃陶瓷制品生产专用设备项目可行性分析报告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2024年玻璃陶瓷制品生产专用设备项目可行性分析报告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2024年玻璃陶瓷制品生产专用设备项目可行性分析报告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2024年玻璃陶瓷制品生产专用设备项目可行性分析报告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2024年玻璃陶瓷制品生产专用设备项目可行性分析报告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BD80C3F" w14:textId="77777777">
    <w:pPr>
      <w:pStyle w:val="Header"/>
      <w:pBdr>
        <w:bottom w:val="single" w:sz="4" w:space="1" w:color="auto"/>
      </w:pBdr>
      <w:jc w:val="right"/>
      <w:rPr>
        <w:sz w:val="24"/>
        <w:szCs w:val="24"/>
      </w:rPr>
    </w:pPr>
    <w:r>
      <w:t>2024年玻璃陶瓷制品生产专用设备项目可行性分析报告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2024年玻璃陶瓷制品生产专用设备项目可行性分析报告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02276"/>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D5AD7"/>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2B86C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45003212034011103"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7539</Words>
  <Characters>42974</Characters>
  <Application>Microsoft Office Word</Application>
  <DocSecurity>0</DocSecurity>
  <Lines>358</Lines>
  <Paragraphs>100</Paragraphs>
  <ScaleCrop>false</ScaleCrop>
  <Company/>
  <LinksUpToDate>false</LinksUpToDate>
  <CharactersWithSpaces>50413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2024-02-05T05:35:00Z</dcterms:modified>
</cp:coreProperties>
</file>