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生态食品项目规划设计方案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6" w:history="1">
        <w:r>
          <w:rPr>
            <w:rFonts w:ascii="仿宋" w:eastAsia="仿宋" w:hAnsi="仿宋" w:cs="仿宋" w:hint="eastAsia"/>
            <w:lang w:eastAsia="zh-CN"/>
          </w:rPr>
          <w:t>序言</w:t>
        </w:r>
        <w:r>
          <w:tab/>
        </w:r>
        <w:r>
          <w:fldChar w:fldCharType="begin"/>
        </w:r>
        <w:r>
          <w:instrText xml:space="preserve"> PAGEREF _Toc1076 \h </w:instrText>
        </w:r>
        <w:r>
          <w:fldChar w:fldCharType="separate"/>
        </w:r>
        <w:r>
          <w:t>3</w:t>
        </w:r>
        <w:r>
          <w:fldChar w:fldCharType="end"/>
        </w:r>
      </w:hyperlink>
    </w:p>
    <w:p>
      <w:pPr>
        <w:pStyle w:val="TOC1"/>
        <w:tabs>
          <w:tab w:val="right" w:leader="dot" w:pos="8306"/>
        </w:tabs>
      </w:pPr>
      <w:hyperlink w:anchor="_Toc27684" w:history="1">
        <w:r>
          <w:rPr>
            <w:rFonts w:ascii="仿宋" w:eastAsia="仿宋" w:hAnsi="仿宋" w:cs="仿宋" w:hint="eastAsia"/>
            <w:lang w:eastAsia="zh-CN"/>
          </w:rPr>
          <w:t>一、生态食品项目选址可行性分析</w:t>
        </w:r>
        <w:r>
          <w:tab/>
        </w:r>
        <w:r>
          <w:fldChar w:fldCharType="begin"/>
        </w:r>
        <w:r>
          <w:instrText xml:space="preserve"> PAGEREF _Toc27684 \h </w:instrText>
        </w:r>
        <w:r>
          <w:fldChar w:fldCharType="separate"/>
        </w:r>
        <w:r>
          <w:t>3</w:t>
        </w:r>
        <w:r>
          <w:fldChar w:fldCharType="end"/>
        </w:r>
      </w:hyperlink>
    </w:p>
    <w:p>
      <w:pPr>
        <w:pStyle w:val="TOC2"/>
        <w:tabs>
          <w:tab w:val="right" w:leader="dot" w:pos="8306"/>
        </w:tabs>
      </w:pPr>
      <w:hyperlink w:anchor="_Toc27981" w:history="1">
        <w:r>
          <w:rPr>
            <w:rFonts w:ascii="仿宋" w:eastAsia="仿宋" w:hAnsi="仿宋" w:cs="仿宋" w:hint="eastAsia"/>
            <w:lang w:eastAsia="zh-CN"/>
          </w:rPr>
          <w:t>(一)、生态食品项目选址</w:t>
        </w:r>
        <w:r>
          <w:tab/>
        </w:r>
        <w:r>
          <w:fldChar w:fldCharType="begin"/>
        </w:r>
        <w:r>
          <w:instrText xml:space="preserve"> PAGEREF _Toc27981 \h </w:instrText>
        </w:r>
        <w:r>
          <w:fldChar w:fldCharType="separate"/>
        </w:r>
        <w:r>
          <w:t>3</w:t>
        </w:r>
        <w:r>
          <w:fldChar w:fldCharType="end"/>
        </w:r>
      </w:hyperlink>
    </w:p>
    <w:p>
      <w:pPr>
        <w:pStyle w:val="TOC2"/>
        <w:tabs>
          <w:tab w:val="right" w:leader="dot" w:pos="8306"/>
        </w:tabs>
      </w:pPr>
      <w:hyperlink w:anchor="_Toc30036" w:history="1">
        <w:r>
          <w:rPr>
            <w:rFonts w:ascii="仿宋" w:eastAsia="仿宋" w:hAnsi="仿宋" w:cs="仿宋" w:hint="eastAsia"/>
            <w:lang w:eastAsia="zh-CN"/>
          </w:rPr>
          <w:t>(二)、用地控制指标</w:t>
        </w:r>
        <w:r>
          <w:tab/>
        </w:r>
        <w:r>
          <w:fldChar w:fldCharType="begin"/>
        </w:r>
        <w:r>
          <w:instrText xml:space="preserve"> PAGEREF _Toc30036 \h </w:instrText>
        </w:r>
        <w:r>
          <w:fldChar w:fldCharType="separate"/>
        </w:r>
        <w:r>
          <w:t>3</w:t>
        </w:r>
        <w:r>
          <w:fldChar w:fldCharType="end"/>
        </w:r>
      </w:hyperlink>
    </w:p>
    <w:p>
      <w:pPr>
        <w:pStyle w:val="TOC2"/>
        <w:tabs>
          <w:tab w:val="right" w:leader="dot" w:pos="8306"/>
        </w:tabs>
      </w:pPr>
      <w:hyperlink w:anchor="_Toc22384" w:history="1">
        <w:r>
          <w:rPr>
            <w:rFonts w:ascii="仿宋" w:eastAsia="仿宋" w:hAnsi="仿宋" w:cs="仿宋" w:hint="eastAsia"/>
            <w:lang w:eastAsia="zh-CN"/>
          </w:rPr>
          <w:t>(三)、节约用地措施</w:t>
        </w:r>
        <w:r>
          <w:tab/>
        </w:r>
        <w:r>
          <w:fldChar w:fldCharType="begin"/>
        </w:r>
        <w:r>
          <w:instrText xml:space="preserve"> PAGEREF _Toc22384 \h </w:instrText>
        </w:r>
        <w:r>
          <w:fldChar w:fldCharType="separate"/>
        </w:r>
        <w:r>
          <w:t>5</w:t>
        </w:r>
        <w:r>
          <w:fldChar w:fldCharType="end"/>
        </w:r>
      </w:hyperlink>
    </w:p>
    <w:p>
      <w:pPr>
        <w:pStyle w:val="TOC2"/>
        <w:tabs>
          <w:tab w:val="right" w:leader="dot" w:pos="8306"/>
        </w:tabs>
      </w:pPr>
      <w:hyperlink w:anchor="_Toc11381" w:history="1">
        <w:r>
          <w:rPr>
            <w:rFonts w:ascii="仿宋" w:eastAsia="仿宋" w:hAnsi="仿宋" w:cs="仿宋" w:hint="eastAsia"/>
            <w:lang w:eastAsia="zh-CN"/>
          </w:rPr>
          <w:t>(四)、总图布置方案</w:t>
        </w:r>
        <w:r>
          <w:tab/>
        </w:r>
        <w:r>
          <w:fldChar w:fldCharType="begin"/>
        </w:r>
        <w:r>
          <w:instrText xml:space="preserve"> PAGEREF _Toc11381 \h </w:instrText>
        </w:r>
        <w:r>
          <w:fldChar w:fldCharType="separate"/>
        </w:r>
        <w:r>
          <w:t>6</w:t>
        </w:r>
        <w:r>
          <w:fldChar w:fldCharType="end"/>
        </w:r>
      </w:hyperlink>
    </w:p>
    <w:p>
      <w:pPr>
        <w:pStyle w:val="TOC2"/>
        <w:tabs>
          <w:tab w:val="right" w:leader="dot" w:pos="8306"/>
        </w:tabs>
      </w:pPr>
      <w:hyperlink w:anchor="_Toc15750" w:history="1">
        <w:r>
          <w:rPr>
            <w:rFonts w:ascii="仿宋" w:eastAsia="仿宋" w:hAnsi="仿宋" w:cs="仿宋" w:hint="eastAsia"/>
            <w:lang w:eastAsia="zh-CN"/>
          </w:rPr>
          <w:t>(五)、选址综合评价</w:t>
        </w:r>
        <w:r>
          <w:tab/>
        </w:r>
        <w:r>
          <w:fldChar w:fldCharType="begin"/>
        </w:r>
        <w:r>
          <w:instrText xml:space="preserve"> PAGEREF _Toc15750 \h </w:instrText>
        </w:r>
        <w:r>
          <w:fldChar w:fldCharType="separate"/>
        </w:r>
        <w:r>
          <w:t>7</w:t>
        </w:r>
        <w:r>
          <w:fldChar w:fldCharType="end"/>
        </w:r>
      </w:hyperlink>
    </w:p>
    <w:p>
      <w:pPr>
        <w:pStyle w:val="TOC1"/>
        <w:tabs>
          <w:tab w:val="right" w:leader="dot" w:pos="8306"/>
        </w:tabs>
      </w:pPr>
      <w:hyperlink w:anchor="_Toc4965" w:history="1">
        <w:r>
          <w:rPr>
            <w:rFonts w:ascii="仿宋" w:eastAsia="仿宋" w:hAnsi="仿宋" w:cs="仿宋" w:hint="eastAsia"/>
            <w:lang w:eastAsia="zh-CN"/>
          </w:rPr>
          <w:t>二、市场分析、调研</w:t>
        </w:r>
        <w:r>
          <w:tab/>
        </w:r>
        <w:r>
          <w:fldChar w:fldCharType="begin"/>
        </w:r>
        <w:r>
          <w:instrText xml:space="preserve"> PAGEREF _Toc4965 \h </w:instrText>
        </w:r>
        <w:r>
          <w:fldChar w:fldCharType="separate"/>
        </w:r>
        <w:r>
          <w:t>8</w:t>
        </w:r>
        <w:r>
          <w:fldChar w:fldCharType="end"/>
        </w:r>
      </w:hyperlink>
    </w:p>
    <w:p>
      <w:pPr>
        <w:pStyle w:val="TOC2"/>
        <w:tabs>
          <w:tab w:val="right" w:leader="dot" w:pos="8306"/>
        </w:tabs>
      </w:pPr>
      <w:hyperlink w:anchor="_Toc2629" w:history="1">
        <w:r>
          <w:rPr>
            <w:rFonts w:ascii="仿宋" w:eastAsia="仿宋" w:hAnsi="仿宋" w:cs="仿宋" w:hint="eastAsia"/>
            <w:lang w:eastAsia="zh-CN"/>
          </w:rPr>
          <w:t>(一)、生态食品行业分析</w:t>
        </w:r>
        <w:r>
          <w:tab/>
        </w:r>
        <w:r>
          <w:fldChar w:fldCharType="begin"/>
        </w:r>
        <w:r>
          <w:instrText xml:space="preserve"> PAGEREF _Toc2629 \h </w:instrText>
        </w:r>
        <w:r>
          <w:fldChar w:fldCharType="separate"/>
        </w:r>
        <w:r>
          <w:t>8</w:t>
        </w:r>
        <w:r>
          <w:fldChar w:fldCharType="end"/>
        </w:r>
      </w:hyperlink>
    </w:p>
    <w:p>
      <w:pPr>
        <w:pStyle w:val="TOC2"/>
        <w:tabs>
          <w:tab w:val="right" w:leader="dot" w:pos="8306"/>
        </w:tabs>
      </w:pPr>
      <w:hyperlink w:anchor="_Toc16670" w:history="1">
        <w:r>
          <w:rPr>
            <w:rFonts w:ascii="仿宋" w:eastAsia="仿宋" w:hAnsi="仿宋" w:cs="仿宋" w:hint="eastAsia"/>
            <w:lang w:eastAsia="zh-CN"/>
          </w:rPr>
          <w:t>(二)、生态食品市场分析预测</w:t>
        </w:r>
        <w:r>
          <w:tab/>
        </w:r>
        <w:r>
          <w:fldChar w:fldCharType="begin"/>
        </w:r>
        <w:r>
          <w:instrText xml:space="preserve"> PAGEREF _Toc16670 \h </w:instrText>
        </w:r>
        <w:r>
          <w:fldChar w:fldCharType="separate"/>
        </w:r>
        <w:r>
          <w:t>9</w:t>
        </w:r>
        <w:r>
          <w:fldChar w:fldCharType="end"/>
        </w:r>
      </w:hyperlink>
    </w:p>
    <w:p>
      <w:pPr>
        <w:pStyle w:val="TOC1"/>
        <w:tabs>
          <w:tab w:val="right" w:leader="dot" w:pos="8306"/>
        </w:tabs>
      </w:pPr>
      <w:hyperlink w:anchor="_Toc31572" w:history="1">
        <w:r>
          <w:rPr>
            <w:rFonts w:ascii="仿宋" w:eastAsia="仿宋" w:hAnsi="仿宋" w:cs="仿宋" w:hint="eastAsia"/>
            <w:lang w:eastAsia="zh-CN"/>
          </w:rPr>
          <w:t>三、生态食品项目建设单位说明</w:t>
        </w:r>
        <w:r>
          <w:tab/>
        </w:r>
        <w:r>
          <w:fldChar w:fldCharType="begin"/>
        </w:r>
        <w:r>
          <w:instrText xml:space="preserve"> PAGEREF _Toc31572 \h </w:instrText>
        </w:r>
        <w:r>
          <w:fldChar w:fldCharType="separate"/>
        </w:r>
        <w:r>
          <w:t>10</w:t>
        </w:r>
        <w:r>
          <w:fldChar w:fldCharType="end"/>
        </w:r>
      </w:hyperlink>
    </w:p>
    <w:p>
      <w:pPr>
        <w:pStyle w:val="TOC2"/>
        <w:tabs>
          <w:tab w:val="right" w:leader="dot" w:pos="8306"/>
        </w:tabs>
      </w:pPr>
      <w:hyperlink w:anchor="_Toc23776" w:history="1">
        <w:r>
          <w:rPr>
            <w:rFonts w:ascii="仿宋" w:eastAsia="仿宋" w:hAnsi="仿宋" w:cs="仿宋" w:hint="eastAsia"/>
            <w:lang w:eastAsia="zh-CN"/>
          </w:rPr>
          <w:t>(一)、生态食品项目承办单位基本情况</w:t>
        </w:r>
        <w:r>
          <w:tab/>
        </w:r>
        <w:r>
          <w:fldChar w:fldCharType="begin"/>
        </w:r>
        <w:r>
          <w:instrText xml:space="preserve"> PAGEREF _Toc23776 \h </w:instrText>
        </w:r>
        <w:r>
          <w:fldChar w:fldCharType="separate"/>
        </w:r>
        <w:r>
          <w:t>10</w:t>
        </w:r>
        <w:r>
          <w:fldChar w:fldCharType="end"/>
        </w:r>
      </w:hyperlink>
    </w:p>
    <w:p>
      <w:pPr>
        <w:pStyle w:val="TOC2"/>
        <w:tabs>
          <w:tab w:val="right" w:leader="dot" w:pos="8306"/>
        </w:tabs>
      </w:pPr>
      <w:hyperlink w:anchor="_Toc16993" w:history="1">
        <w:r>
          <w:rPr>
            <w:rFonts w:ascii="仿宋" w:eastAsia="仿宋" w:hAnsi="仿宋" w:cs="仿宋" w:hint="eastAsia"/>
            <w:lang w:eastAsia="zh-CN"/>
          </w:rPr>
          <w:t>(二)、公司经济效益分析</w:t>
        </w:r>
        <w:r>
          <w:tab/>
        </w:r>
        <w:r>
          <w:fldChar w:fldCharType="begin"/>
        </w:r>
        <w:r>
          <w:instrText xml:space="preserve"> PAGEREF _Toc16993 \h </w:instrText>
        </w:r>
        <w:r>
          <w:fldChar w:fldCharType="separate"/>
        </w:r>
        <w:r>
          <w:t>10</w:t>
        </w:r>
        <w:r>
          <w:fldChar w:fldCharType="end"/>
        </w:r>
      </w:hyperlink>
    </w:p>
    <w:p>
      <w:pPr>
        <w:pStyle w:val="TOC1"/>
        <w:tabs>
          <w:tab w:val="right" w:leader="dot" w:pos="8306"/>
        </w:tabs>
      </w:pPr>
      <w:hyperlink w:anchor="_Toc868" w:history="1">
        <w:r>
          <w:rPr>
            <w:rFonts w:ascii="仿宋" w:eastAsia="仿宋" w:hAnsi="仿宋" w:cs="仿宋" w:hint="eastAsia"/>
            <w:lang w:eastAsia="zh-CN"/>
          </w:rPr>
          <w:t>四、产品规划分析</w:t>
        </w:r>
        <w:r>
          <w:tab/>
        </w:r>
        <w:r>
          <w:fldChar w:fldCharType="begin"/>
        </w:r>
        <w:r>
          <w:instrText xml:space="preserve"> PAGEREF _Toc868 \h </w:instrText>
        </w:r>
        <w:r>
          <w:fldChar w:fldCharType="separate"/>
        </w:r>
        <w:r>
          <w:t>11</w:t>
        </w:r>
        <w:r>
          <w:fldChar w:fldCharType="end"/>
        </w:r>
      </w:hyperlink>
    </w:p>
    <w:p>
      <w:pPr>
        <w:pStyle w:val="TOC2"/>
        <w:tabs>
          <w:tab w:val="right" w:leader="dot" w:pos="8306"/>
        </w:tabs>
      </w:pPr>
      <w:hyperlink w:anchor="_Toc31737" w:history="1">
        <w:r>
          <w:rPr>
            <w:rFonts w:ascii="仿宋" w:eastAsia="仿宋" w:hAnsi="仿宋" w:cs="仿宋" w:hint="eastAsia"/>
            <w:lang w:eastAsia="zh-CN"/>
          </w:rPr>
          <w:t>(一)、产品规划</w:t>
        </w:r>
        <w:r>
          <w:tab/>
        </w:r>
        <w:r>
          <w:fldChar w:fldCharType="begin"/>
        </w:r>
        <w:r>
          <w:instrText xml:space="preserve"> PAGEREF _Toc31737 \h </w:instrText>
        </w:r>
        <w:r>
          <w:fldChar w:fldCharType="separate"/>
        </w:r>
        <w:r>
          <w:t>11</w:t>
        </w:r>
        <w:r>
          <w:fldChar w:fldCharType="end"/>
        </w:r>
      </w:hyperlink>
    </w:p>
    <w:p>
      <w:pPr>
        <w:pStyle w:val="TOC2"/>
        <w:tabs>
          <w:tab w:val="right" w:leader="dot" w:pos="8306"/>
        </w:tabs>
      </w:pPr>
      <w:hyperlink w:anchor="_Toc28370" w:history="1">
        <w:r>
          <w:rPr>
            <w:rFonts w:ascii="仿宋" w:eastAsia="仿宋" w:hAnsi="仿宋" w:cs="仿宋" w:hint="eastAsia"/>
            <w:lang w:eastAsia="zh-CN"/>
          </w:rPr>
          <w:t>(二)、建设规模</w:t>
        </w:r>
        <w:r>
          <w:tab/>
        </w:r>
        <w:r>
          <w:fldChar w:fldCharType="begin"/>
        </w:r>
        <w:r>
          <w:instrText xml:space="preserve"> PAGEREF _Toc28370 \h </w:instrText>
        </w:r>
        <w:r>
          <w:fldChar w:fldCharType="separate"/>
        </w:r>
        <w:r>
          <w:t>12</w:t>
        </w:r>
        <w:r>
          <w:fldChar w:fldCharType="end"/>
        </w:r>
      </w:hyperlink>
    </w:p>
    <w:p>
      <w:pPr>
        <w:pStyle w:val="TOC1"/>
        <w:tabs>
          <w:tab w:val="right" w:leader="dot" w:pos="8306"/>
        </w:tabs>
      </w:pPr>
      <w:hyperlink w:anchor="_Toc4652" w:history="1">
        <w:r>
          <w:rPr>
            <w:rFonts w:ascii="仿宋" w:eastAsia="仿宋" w:hAnsi="仿宋" w:cs="仿宋" w:hint="eastAsia"/>
            <w:lang w:eastAsia="zh-CN"/>
          </w:rPr>
          <w:t>五、生态食品项目危机管理</w:t>
        </w:r>
        <w:r>
          <w:tab/>
        </w:r>
        <w:r>
          <w:fldChar w:fldCharType="begin"/>
        </w:r>
        <w:r>
          <w:instrText xml:space="preserve"> PAGEREF _Toc4652 \h </w:instrText>
        </w:r>
        <w:r>
          <w:fldChar w:fldCharType="separate"/>
        </w:r>
        <w:r>
          <w:t>13</w:t>
        </w:r>
        <w:r>
          <w:fldChar w:fldCharType="end"/>
        </w:r>
      </w:hyperlink>
    </w:p>
    <w:p>
      <w:pPr>
        <w:pStyle w:val="TOC2"/>
        <w:tabs>
          <w:tab w:val="right" w:leader="dot" w:pos="8306"/>
        </w:tabs>
      </w:pPr>
      <w:hyperlink w:anchor="_Toc16221" w:history="1">
        <w:r>
          <w:rPr>
            <w:rFonts w:ascii="仿宋" w:eastAsia="仿宋" w:hAnsi="仿宋" w:cs="仿宋" w:hint="eastAsia"/>
            <w:lang w:eastAsia="zh-CN"/>
          </w:rPr>
          <w:t>(一)、危机预警与识别</w:t>
        </w:r>
        <w:r>
          <w:tab/>
        </w:r>
        <w:r>
          <w:fldChar w:fldCharType="begin"/>
        </w:r>
        <w:r>
          <w:instrText xml:space="preserve"> PAGEREF _Toc16221 \h </w:instrText>
        </w:r>
        <w:r>
          <w:fldChar w:fldCharType="separate"/>
        </w:r>
        <w:r>
          <w:t>13</w:t>
        </w:r>
        <w:r>
          <w:fldChar w:fldCharType="end"/>
        </w:r>
      </w:hyperlink>
    </w:p>
    <w:p>
      <w:pPr>
        <w:pStyle w:val="TOC2"/>
        <w:tabs>
          <w:tab w:val="right" w:leader="dot" w:pos="8306"/>
        </w:tabs>
      </w:pPr>
      <w:hyperlink w:anchor="_Toc4416" w:history="1">
        <w:r>
          <w:rPr>
            <w:rFonts w:ascii="仿宋" w:eastAsia="仿宋" w:hAnsi="仿宋" w:cs="仿宋" w:hint="eastAsia"/>
            <w:lang w:eastAsia="zh-CN"/>
          </w:rPr>
          <w:t>(二)、危机应对与恢复</w:t>
        </w:r>
        <w:r>
          <w:tab/>
        </w:r>
        <w:r>
          <w:fldChar w:fldCharType="begin"/>
        </w:r>
        <w:r>
          <w:instrText xml:space="preserve"> PAGEREF _Toc4416 \h </w:instrText>
        </w:r>
        <w:r>
          <w:fldChar w:fldCharType="separate"/>
        </w:r>
        <w:r>
          <w:t>14</w:t>
        </w:r>
        <w:r>
          <w:fldChar w:fldCharType="end"/>
        </w:r>
      </w:hyperlink>
    </w:p>
    <w:p>
      <w:pPr>
        <w:pStyle w:val="TOC1"/>
        <w:tabs>
          <w:tab w:val="right" w:leader="dot" w:pos="8306"/>
        </w:tabs>
      </w:pPr>
      <w:hyperlink w:anchor="_Toc29092" w:history="1">
        <w:r>
          <w:rPr>
            <w:rFonts w:ascii="仿宋" w:eastAsia="仿宋" w:hAnsi="仿宋" w:cs="仿宋" w:hint="eastAsia"/>
            <w:lang w:eastAsia="zh-CN"/>
          </w:rPr>
          <w:t>六、生态食品项目土建工程</w:t>
        </w:r>
        <w:r>
          <w:tab/>
        </w:r>
        <w:r>
          <w:fldChar w:fldCharType="begin"/>
        </w:r>
        <w:r>
          <w:instrText xml:space="preserve"> PAGEREF _Toc29092 \h </w:instrText>
        </w:r>
        <w:r>
          <w:fldChar w:fldCharType="separate"/>
        </w:r>
        <w:r>
          <w:t>16</w:t>
        </w:r>
        <w:r>
          <w:fldChar w:fldCharType="end"/>
        </w:r>
      </w:hyperlink>
    </w:p>
    <w:p>
      <w:pPr>
        <w:pStyle w:val="TOC2"/>
        <w:tabs>
          <w:tab w:val="right" w:leader="dot" w:pos="8306"/>
        </w:tabs>
      </w:pPr>
      <w:hyperlink w:anchor="_Toc26365" w:history="1">
        <w:r>
          <w:rPr>
            <w:rFonts w:ascii="仿宋" w:eastAsia="仿宋" w:hAnsi="仿宋" w:cs="仿宋" w:hint="eastAsia"/>
            <w:lang w:eastAsia="zh-CN"/>
          </w:rPr>
          <w:t>(一)、建筑工程设计原则</w:t>
        </w:r>
        <w:r>
          <w:tab/>
        </w:r>
        <w:r>
          <w:fldChar w:fldCharType="begin"/>
        </w:r>
        <w:r>
          <w:instrText xml:space="preserve"> PAGEREF _Toc26365 \h </w:instrText>
        </w:r>
        <w:r>
          <w:fldChar w:fldCharType="separate"/>
        </w:r>
        <w:r>
          <w:t>16</w:t>
        </w:r>
        <w:r>
          <w:fldChar w:fldCharType="end"/>
        </w:r>
      </w:hyperlink>
    </w:p>
    <w:p>
      <w:pPr>
        <w:pStyle w:val="TOC2"/>
        <w:tabs>
          <w:tab w:val="right" w:leader="dot" w:pos="8306"/>
        </w:tabs>
      </w:pPr>
      <w:hyperlink w:anchor="_Toc14677" w:history="1">
        <w:r>
          <w:rPr>
            <w:rFonts w:ascii="仿宋" w:eastAsia="仿宋" w:hAnsi="仿宋" w:cs="仿宋" w:hint="eastAsia"/>
            <w:lang w:eastAsia="zh-CN"/>
          </w:rPr>
          <w:t>(二)、土建工程设计年限及安全等级</w:t>
        </w:r>
        <w:r>
          <w:tab/>
        </w:r>
        <w:r>
          <w:fldChar w:fldCharType="begin"/>
        </w:r>
        <w:r>
          <w:instrText xml:space="preserve"> PAGEREF _Toc14677 \h </w:instrText>
        </w:r>
        <w:r>
          <w:fldChar w:fldCharType="separate"/>
        </w:r>
        <w:r>
          <w:t>17</w:t>
        </w:r>
        <w:r>
          <w:fldChar w:fldCharType="end"/>
        </w:r>
      </w:hyperlink>
    </w:p>
    <w:p>
      <w:pPr>
        <w:pStyle w:val="TOC2"/>
        <w:tabs>
          <w:tab w:val="right" w:leader="dot" w:pos="8306"/>
        </w:tabs>
      </w:pPr>
      <w:hyperlink w:anchor="_Toc2392" w:history="1">
        <w:r>
          <w:rPr>
            <w:rFonts w:ascii="仿宋" w:eastAsia="仿宋" w:hAnsi="仿宋" w:cs="仿宋" w:hint="eastAsia"/>
            <w:lang w:eastAsia="zh-CN"/>
          </w:rPr>
          <w:t>(三)、建筑工程设计总体要求</w:t>
        </w:r>
        <w:r>
          <w:tab/>
        </w:r>
        <w:r>
          <w:fldChar w:fldCharType="begin"/>
        </w:r>
        <w:r>
          <w:instrText xml:space="preserve"> PAGEREF _Toc2392 \h </w:instrText>
        </w:r>
        <w:r>
          <w:fldChar w:fldCharType="separate"/>
        </w:r>
        <w:r>
          <w:t>18</w:t>
        </w:r>
        <w:r>
          <w:fldChar w:fldCharType="end"/>
        </w:r>
      </w:hyperlink>
    </w:p>
    <w:p>
      <w:pPr>
        <w:pStyle w:val="TOC2"/>
        <w:tabs>
          <w:tab w:val="right" w:leader="dot" w:pos="8306"/>
        </w:tabs>
      </w:pPr>
      <w:hyperlink w:anchor="_Toc27037" w:history="1">
        <w:r>
          <w:rPr>
            <w:rFonts w:ascii="仿宋" w:eastAsia="仿宋" w:hAnsi="仿宋" w:cs="仿宋" w:hint="eastAsia"/>
            <w:lang w:eastAsia="zh-CN"/>
          </w:rPr>
          <w:t>(四)、土建工程建设指标</w:t>
        </w:r>
        <w:r>
          <w:tab/>
        </w:r>
        <w:r>
          <w:fldChar w:fldCharType="begin"/>
        </w:r>
        <w:r>
          <w:instrText xml:space="preserve"> PAGEREF _Toc27037 \h </w:instrText>
        </w:r>
        <w:r>
          <w:fldChar w:fldCharType="separate"/>
        </w:r>
        <w:r>
          <w:t>19</w:t>
        </w:r>
        <w:r>
          <w:fldChar w:fldCharType="end"/>
        </w:r>
      </w:hyperlink>
    </w:p>
    <w:p>
      <w:pPr>
        <w:pStyle w:val="TOC1"/>
        <w:tabs>
          <w:tab w:val="right" w:leader="dot" w:pos="8306"/>
        </w:tabs>
      </w:pPr>
      <w:hyperlink w:anchor="_Toc10125" w:history="1">
        <w:r>
          <w:rPr>
            <w:rFonts w:ascii="仿宋" w:eastAsia="仿宋" w:hAnsi="仿宋" w:cs="仿宋" w:hint="eastAsia"/>
            <w:lang w:eastAsia="zh-CN"/>
          </w:rPr>
          <w:t>七、生态食品项目计划安排</w:t>
        </w:r>
        <w:r>
          <w:tab/>
        </w:r>
        <w:r>
          <w:fldChar w:fldCharType="begin"/>
        </w:r>
        <w:r>
          <w:instrText xml:space="preserve"> PAGEREF _Toc10125 \h </w:instrText>
        </w:r>
        <w:r>
          <w:fldChar w:fldCharType="separate"/>
        </w:r>
        <w:r>
          <w:t>19</w:t>
        </w:r>
        <w:r>
          <w:fldChar w:fldCharType="end"/>
        </w:r>
      </w:hyperlink>
    </w:p>
    <w:p>
      <w:pPr>
        <w:pStyle w:val="TOC2"/>
        <w:tabs>
          <w:tab w:val="right" w:leader="dot" w:pos="8306"/>
        </w:tabs>
      </w:pPr>
      <w:hyperlink w:anchor="_Toc8816" w:history="1">
        <w:r>
          <w:rPr>
            <w:rFonts w:ascii="仿宋" w:eastAsia="仿宋" w:hAnsi="仿宋" w:cs="仿宋" w:hint="eastAsia"/>
            <w:lang w:eastAsia="zh-CN"/>
          </w:rPr>
          <w:t>(一)、建设周期</w:t>
        </w:r>
        <w:r>
          <w:tab/>
        </w:r>
        <w:r>
          <w:fldChar w:fldCharType="begin"/>
        </w:r>
        <w:r>
          <w:instrText xml:space="preserve"> PAGEREF _Toc8816 \h </w:instrText>
        </w:r>
        <w:r>
          <w:fldChar w:fldCharType="separate"/>
        </w:r>
        <w:r>
          <w:t>19</w:t>
        </w:r>
        <w:r>
          <w:fldChar w:fldCharType="end"/>
        </w:r>
      </w:hyperlink>
    </w:p>
    <w:p>
      <w:pPr>
        <w:pStyle w:val="TOC2"/>
        <w:tabs>
          <w:tab w:val="right" w:leader="dot" w:pos="8306"/>
        </w:tabs>
      </w:pPr>
      <w:hyperlink w:anchor="_Toc24802" w:history="1">
        <w:r>
          <w:rPr>
            <w:rFonts w:ascii="仿宋" w:eastAsia="仿宋" w:hAnsi="仿宋" w:cs="仿宋" w:hint="eastAsia"/>
            <w:lang w:eastAsia="zh-CN"/>
          </w:rPr>
          <w:t>(二)、建设进度</w:t>
        </w:r>
        <w:r>
          <w:tab/>
        </w:r>
        <w:r>
          <w:fldChar w:fldCharType="begin"/>
        </w:r>
        <w:r>
          <w:instrText xml:space="preserve"> PAGEREF _Toc24802 \h </w:instrText>
        </w:r>
        <w:r>
          <w:fldChar w:fldCharType="separate"/>
        </w:r>
        <w:r>
          <w:t>20</w:t>
        </w:r>
        <w:r>
          <w:fldChar w:fldCharType="end"/>
        </w:r>
      </w:hyperlink>
    </w:p>
    <w:p>
      <w:pPr>
        <w:pStyle w:val="TOC2"/>
        <w:tabs>
          <w:tab w:val="right" w:leader="dot" w:pos="8306"/>
        </w:tabs>
      </w:pPr>
      <w:hyperlink w:anchor="_Toc28841" w:history="1">
        <w:r>
          <w:rPr>
            <w:rFonts w:ascii="仿宋" w:eastAsia="仿宋" w:hAnsi="仿宋" w:cs="仿宋" w:hint="eastAsia"/>
            <w:lang w:eastAsia="zh-CN"/>
          </w:rPr>
          <w:t>(三)、进度安排注意事项</w:t>
        </w:r>
        <w:r>
          <w:tab/>
        </w:r>
        <w:r>
          <w:fldChar w:fldCharType="begin"/>
        </w:r>
        <w:r>
          <w:instrText xml:space="preserve"> PAGEREF _Toc28841 \h </w:instrText>
        </w:r>
        <w:r>
          <w:fldChar w:fldCharType="separate"/>
        </w:r>
        <w:r>
          <w:t>21</w:t>
        </w:r>
        <w:r>
          <w:fldChar w:fldCharType="end"/>
        </w:r>
      </w:hyperlink>
    </w:p>
    <w:p>
      <w:pPr>
        <w:pStyle w:val="TOC2"/>
        <w:tabs>
          <w:tab w:val="right" w:leader="dot" w:pos="8306"/>
        </w:tabs>
      </w:pPr>
      <w:hyperlink w:anchor="_Toc5804" w:history="1">
        <w:r>
          <w:rPr>
            <w:rFonts w:ascii="仿宋" w:eastAsia="仿宋" w:hAnsi="仿宋" w:cs="仿宋" w:hint="eastAsia"/>
            <w:lang w:eastAsia="zh-CN"/>
          </w:rPr>
          <w:t>(四)、人力资源配置</w:t>
        </w:r>
        <w:r>
          <w:tab/>
        </w:r>
        <w:r>
          <w:fldChar w:fldCharType="begin"/>
        </w:r>
        <w:r>
          <w:instrText xml:space="preserve"> PAGEREF _Toc5804 \h </w:instrText>
        </w:r>
        <w:r>
          <w:fldChar w:fldCharType="separate"/>
        </w:r>
        <w:r>
          <w:t>22</w:t>
        </w:r>
        <w:r>
          <w:fldChar w:fldCharType="end"/>
        </w:r>
      </w:hyperlink>
    </w:p>
    <w:p>
      <w:pPr>
        <w:pStyle w:val="TOC1"/>
        <w:tabs>
          <w:tab w:val="right" w:leader="dot" w:pos="8306"/>
        </w:tabs>
      </w:pPr>
      <w:hyperlink w:anchor="_Toc16529" w:history="1">
        <w:r>
          <w:rPr>
            <w:rFonts w:ascii="仿宋" w:eastAsia="仿宋" w:hAnsi="仿宋" w:cs="仿宋" w:hint="eastAsia"/>
            <w:lang w:eastAsia="zh-CN"/>
          </w:rPr>
          <w:t>八、生态食品项目社会影响</w:t>
        </w:r>
        <w:r>
          <w:tab/>
        </w:r>
        <w:r>
          <w:fldChar w:fldCharType="begin"/>
        </w:r>
        <w:r>
          <w:instrText xml:space="preserve"> PAGEREF _Toc16529 \h </w:instrText>
        </w:r>
        <w:r>
          <w:fldChar w:fldCharType="separate"/>
        </w:r>
        <w:r>
          <w:t>23</w:t>
        </w:r>
        <w:r>
          <w:fldChar w:fldCharType="end"/>
        </w:r>
      </w:hyperlink>
    </w:p>
    <w:p>
      <w:pPr>
        <w:pStyle w:val="TOC2"/>
        <w:tabs>
          <w:tab w:val="right" w:leader="dot" w:pos="8306"/>
        </w:tabs>
      </w:pPr>
      <w:hyperlink w:anchor="_Toc23369" w:history="1">
        <w:r>
          <w:rPr>
            <w:rFonts w:ascii="仿宋" w:eastAsia="仿宋" w:hAnsi="仿宋" w:cs="仿宋" w:hint="eastAsia"/>
            <w:lang w:eastAsia="zh-CN"/>
          </w:rPr>
          <w:t>(一)、社会责任与义务</w:t>
        </w:r>
        <w:r>
          <w:tab/>
        </w:r>
        <w:r>
          <w:fldChar w:fldCharType="begin"/>
        </w:r>
        <w:r>
          <w:instrText xml:space="preserve"> PAGEREF _Toc23369 \h </w:instrText>
        </w:r>
        <w:r>
          <w:fldChar w:fldCharType="separate"/>
        </w:r>
        <w:r>
          <w:t>23</w:t>
        </w:r>
        <w:r>
          <w:fldChar w:fldCharType="end"/>
        </w:r>
      </w:hyperlink>
    </w:p>
    <w:p>
      <w:pPr>
        <w:pStyle w:val="TOC2"/>
        <w:tabs>
          <w:tab w:val="right" w:leader="dot" w:pos="8306"/>
        </w:tabs>
      </w:pPr>
      <w:hyperlink w:anchor="_Toc15705" w:history="1">
        <w:r>
          <w:rPr>
            <w:rFonts w:ascii="仿宋" w:eastAsia="仿宋" w:hAnsi="仿宋" w:cs="仿宋" w:hint="eastAsia"/>
            <w:lang w:eastAsia="zh-CN"/>
          </w:rPr>
          <w:t>(二)、社会参与与沟通</w:t>
        </w:r>
        <w:r>
          <w:tab/>
        </w:r>
        <w:r>
          <w:fldChar w:fldCharType="begin"/>
        </w:r>
        <w:r>
          <w:instrText xml:space="preserve"> PAGEREF _Toc15705 \h </w:instrText>
        </w:r>
        <w:r>
          <w:fldChar w:fldCharType="separate"/>
        </w:r>
        <w:r>
          <w:t>24</w:t>
        </w:r>
        <w:r>
          <w:fldChar w:fldCharType="end"/>
        </w:r>
      </w:hyperlink>
    </w:p>
    <w:p>
      <w:pPr>
        <w:pStyle w:val="TOC1"/>
        <w:tabs>
          <w:tab w:val="right" w:leader="dot" w:pos="8306"/>
        </w:tabs>
      </w:pPr>
      <w:hyperlink w:anchor="_Toc20018" w:history="1">
        <w:r>
          <w:rPr>
            <w:rFonts w:ascii="仿宋" w:eastAsia="仿宋" w:hAnsi="仿宋" w:cs="仿宋" w:hint="eastAsia"/>
            <w:lang w:eastAsia="zh-CN"/>
          </w:rPr>
          <w:t>九、生产安全保护</w:t>
        </w:r>
        <w:r>
          <w:tab/>
        </w:r>
        <w:r>
          <w:fldChar w:fldCharType="begin"/>
        </w:r>
        <w:r>
          <w:instrText xml:space="preserve"> PAGEREF _Toc20018 \h </w:instrText>
        </w:r>
        <w:r>
          <w:fldChar w:fldCharType="separate"/>
        </w:r>
        <w:r>
          <w:t>25</w:t>
        </w:r>
        <w:r>
          <w:fldChar w:fldCharType="end"/>
        </w:r>
      </w:hyperlink>
    </w:p>
    <w:p>
      <w:pPr>
        <w:pStyle w:val="TOC2"/>
        <w:tabs>
          <w:tab w:val="right" w:leader="dot" w:pos="8306"/>
        </w:tabs>
      </w:pPr>
      <w:hyperlink w:anchor="_Toc19835" w:history="1">
        <w:r>
          <w:rPr>
            <w:rFonts w:ascii="仿宋" w:eastAsia="仿宋" w:hAnsi="仿宋" w:cs="仿宋" w:hint="eastAsia"/>
            <w:lang w:eastAsia="zh-CN"/>
          </w:rPr>
          <w:t>(一)、消防安全</w:t>
        </w:r>
        <w:r>
          <w:tab/>
        </w:r>
        <w:r>
          <w:fldChar w:fldCharType="begin"/>
        </w:r>
        <w:r>
          <w:instrText xml:space="preserve"> PAGEREF _Toc19835 \h </w:instrText>
        </w:r>
        <w:r>
          <w:fldChar w:fldCharType="separate"/>
        </w:r>
        <w:r>
          <w:t>25</w:t>
        </w:r>
        <w:r>
          <w:fldChar w:fldCharType="end"/>
        </w:r>
      </w:hyperlink>
    </w:p>
    <w:p>
      <w:pPr>
        <w:pStyle w:val="TOC2"/>
        <w:tabs>
          <w:tab w:val="right" w:leader="dot" w:pos="8306"/>
        </w:tabs>
      </w:pPr>
      <w:hyperlink w:anchor="_Toc30034" w:history="1">
        <w:r>
          <w:rPr>
            <w:rFonts w:ascii="仿宋" w:eastAsia="仿宋" w:hAnsi="仿宋" w:cs="仿宋" w:hint="eastAsia"/>
            <w:lang w:eastAsia="zh-CN"/>
          </w:rPr>
          <w:t>(二)、防火防爆总图布置措施</w:t>
        </w:r>
        <w:r>
          <w:tab/>
        </w:r>
        <w:r>
          <w:fldChar w:fldCharType="begin"/>
        </w:r>
        <w:r>
          <w:instrText xml:space="preserve"> PAGEREF _Toc30034 \h </w:instrText>
        </w:r>
        <w:r>
          <w:fldChar w:fldCharType="separate"/>
        </w:r>
        <w:r>
          <w:t>26</w:t>
        </w:r>
        <w:r>
          <w:fldChar w:fldCharType="end"/>
        </w:r>
      </w:hyperlink>
    </w:p>
    <w:p>
      <w:pPr>
        <w:pStyle w:val="TOC2"/>
        <w:tabs>
          <w:tab w:val="right" w:leader="dot" w:pos="8306"/>
        </w:tabs>
      </w:pPr>
      <w:hyperlink w:anchor="_Toc6954" w:history="1">
        <w:r>
          <w:rPr>
            <w:rFonts w:ascii="仿宋" w:eastAsia="仿宋" w:hAnsi="仿宋" w:cs="仿宋" w:hint="eastAsia"/>
            <w:lang w:eastAsia="zh-CN"/>
          </w:rPr>
          <w:t>(三)、自然灾害防范措施</w:t>
        </w:r>
        <w:r>
          <w:tab/>
        </w:r>
        <w:r>
          <w:fldChar w:fldCharType="begin"/>
        </w:r>
        <w:r>
          <w:instrText xml:space="preserve"> PAGEREF _Toc6954 \h </w:instrText>
        </w:r>
        <w:r>
          <w:fldChar w:fldCharType="separate"/>
        </w:r>
        <w:r>
          <w:t>27</w:t>
        </w:r>
        <w:r>
          <w:fldChar w:fldCharType="end"/>
        </w:r>
      </w:hyperlink>
    </w:p>
    <w:p>
      <w:pPr>
        <w:pStyle w:val="TOC2"/>
        <w:tabs>
          <w:tab w:val="right" w:leader="dot" w:pos="8306"/>
        </w:tabs>
      </w:pPr>
      <w:hyperlink w:anchor="_Toc26169" w:history="1">
        <w:r>
          <w:rPr>
            <w:rFonts w:ascii="仿宋" w:eastAsia="仿宋" w:hAnsi="仿宋" w:cs="仿宋" w:hint="eastAsia"/>
            <w:lang w:eastAsia="zh-CN"/>
          </w:rPr>
          <w:t>(四)、安全色及安全标志使用要求</w:t>
        </w:r>
        <w:r>
          <w:tab/>
        </w:r>
        <w:r>
          <w:fldChar w:fldCharType="begin"/>
        </w:r>
        <w:r>
          <w:instrText xml:space="preserve"> PAGEREF _Toc26169 \h </w:instrText>
        </w:r>
        <w:r>
          <w:fldChar w:fldCharType="separate"/>
        </w:r>
        <w:r>
          <w:t>28</w:t>
        </w:r>
        <w:r>
          <w:fldChar w:fldCharType="end"/>
        </w:r>
      </w:hyperlink>
    </w:p>
    <w:p>
      <w:pPr>
        <w:pStyle w:val="TOC2"/>
        <w:tabs>
          <w:tab w:val="right" w:leader="dot" w:pos="8306"/>
        </w:tabs>
      </w:pPr>
      <w:hyperlink w:anchor="_Toc20790" w:history="1">
        <w:r>
          <w:rPr>
            <w:rFonts w:ascii="仿宋" w:eastAsia="仿宋" w:hAnsi="仿宋" w:cs="仿宋" w:hint="eastAsia"/>
            <w:lang w:eastAsia="zh-CN"/>
          </w:rPr>
          <w:t>(五)、防尘防毒措施</w:t>
        </w:r>
        <w:r>
          <w:tab/>
        </w:r>
        <w:r>
          <w:fldChar w:fldCharType="begin"/>
        </w:r>
        <w:r>
          <w:instrText xml:space="preserve"> PAGEREF _Toc20790 \h </w:instrText>
        </w:r>
        <w:r>
          <w:fldChar w:fldCharType="separate"/>
        </w:r>
        <w:r>
          <w:t>29</w:t>
        </w:r>
        <w:r>
          <w:fldChar w:fldCharType="end"/>
        </w:r>
      </w:hyperlink>
    </w:p>
    <w:p>
      <w:pPr>
        <w:pStyle w:val="TOC2"/>
        <w:tabs>
          <w:tab w:val="right" w:leader="dot" w:pos="8306"/>
        </w:tabs>
      </w:pPr>
      <w:hyperlink w:anchor="_Toc26100" w:history="1">
        <w:r>
          <w:rPr>
            <w:rFonts w:ascii="仿宋" w:eastAsia="仿宋" w:hAnsi="仿宋" w:cs="仿宋" w:hint="eastAsia"/>
            <w:lang w:eastAsia="zh-CN"/>
          </w:rPr>
          <w:t>(六)、防静电、触电防护及防雷措施</w:t>
        </w:r>
        <w:r>
          <w:tab/>
        </w:r>
        <w:r>
          <w:fldChar w:fldCharType="begin"/>
        </w:r>
        <w:r>
          <w:instrText xml:space="preserve"> PAGEREF _Toc26100 \h </w:instrText>
        </w:r>
        <w:r>
          <w:fldChar w:fldCharType="separate"/>
        </w:r>
        <w:r>
          <w:t>30</w:t>
        </w:r>
        <w:r>
          <w:fldChar w:fldCharType="end"/>
        </w:r>
      </w:hyperlink>
    </w:p>
    <w:p>
      <w:pPr>
        <w:pStyle w:val="TOC2"/>
        <w:tabs>
          <w:tab w:val="right" w:leader="dot" w:pos="8306"/>
        </w:tabs>
      </w:pPr>
      <w:hyperlink w:anchor="_Toc14346" w:history="1">
        <w:r>
          <w:rPr>
            <w:rFonts w:ascii="仿宋" w:eastAsia="仿宋" w:hAnsi="仿宋" w:cs="仿宋" w:hint="eastAsia"/>
            <w:lang w:eastAsia="zh-CN"/>
          </w:rPr>
          <w:t>(七)、机械设备安全保障措施</w:t>
        </w:r>
        <w:r>
          <w:tab/>
        </w:r>
        <w:r>
          <w:fldChar w:fldCharType="begin"/>
        </w:r>
        <w:r>
          <w:instrText xml:space="preserve"> PAGEREF _Toc14346 \h </w:instrText>
        </w:r>
        <w:r>
          <w:fldChar w:fldCharType="separate"/>
        </w:r>
        <w:r>
          <w:t>31</w:t>
        </w:r>
        <w:r>
          <w:fldChar w:fldCharType="end"/>
        </w:r>
      </w:hyperlink>
    </w:p>
    <w:p>
      <w:pPr>
        <w:pStyle w:val="TOC1"/>
        <w:tabs>
          <w:tab w:val="right" w:leader="dot" w:pos="8306"/>
        </w:tabs>
      </w:pPr>
      <w:hyperlink w:anchor="_Toc7305" w:history="1">
        <w:r>
          <w:rPr>
            <w:rFonts w:ascii="仿宋" w:eastAsia="仿宋" w:hAnsi="仿宋" w:cs="仿宋" w:hint="eastAsia"/>
            <w:lang w:eastAsia="zh-CN"/>
          </w:rPr>
          <w:t>十、生态食品项目投资规划</w:t>
        </w:r>
        <w:r>
          <w:tab/>
        </w:r>
        <w:r>
          <w:fldChar w:fldCharType="begin"/>
        </w:r>
        <w:r>
          <w:instrText xml:space="preserve"> PAGEREF _Toc7305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69" w:history="1">
        <w:r>
          <w:rPr>
            <w:rFonts w:ascii="仿宋" w:eastAsia="仿宋" w:hAnsi="仿宋" w:cs="仿宋" w:hint="eastAsia"/>
            <w:lang w:eastAsia="zh-CN"/>
          </w:rPr>
          <w:t>(一)、生态食品项目总投资估算</w:t>
        </w:r>
        <w:r>
          <w:tab/>
        </w:r>
        <w:r>
          <w:fldChar w:fldCharType="begin"/>
        </w:r>
        <w:r>
          <w:instrText xml:space="preserve"> PAGEREF _Toc31669 \h </w:instrText>
        </w:r>
        <w:r>
          <w:fldChar w:fldCharType="separate"/>
        </w:r>
        <w:r>
          <w:t>33</w:t>
        </w:r>
        <w:r>
          <w:fldChar w:fldCharType="end"/>
        </w:r>
      </w:hyperlink>
    </w:p>
    <w:p>
      <w:pPr>
        <w:pStyle w:val="TOC2"/>
        <w:tabs>
          <w:tab w:val="right" w:leader="dot" w:pos="8306"/>
        </w:tabs>
      </w:pPr>
      <w:hyperlink w:anchor="_Toc8553" w:history="1">
        <w:r>
          <w:rPr>
            <w:rFonts w:ascii="仿宋" w:eastAsia="仿宋" w:hAnsi="仿宋" w:cs="仿宋" w:hint="eastAsia"/>
            <w:lang w:eastAsia="zh-CN"/>
          </w:rPr>
          <w:t>(二)、资金筹措</w:t>
        </w:r>
        <w:r>
          <w:tab/>
        </w:r>
        <w:r>
          <w:fldChar w:fldCharType="begin"/>
        </w:r>
        <w:r>
          <w:instrText xml:space="preserve"> PAGEREF _Toc8553 \h </w:instrText>
        </w:r>
        <w:r>
          <w:fldChar w:fldCharType="separate"/>
        </w:r>
        <w:r>
          <w:t>34</w:t>
        </w:r>
        <w:r>
          <w:fldChar w:fldCharType="end"/>
        </w:r>
      </w:hyperlink>
    </w:p>
    <w:p>
      <w:pPr>
        <w:pStyle w:val="TOC1"/>
        <w:tabs>
          <w:tab w:val="right" w:leader="dot" w:pos="8306"/>
        </w:tabs>
      </w:pPr>
      <w:hyperlink w:anchor="_Toc27416" w:history="1">
        <w:r>
          <w:rPr>
            <w:rFonts w:ascii="仿宋" w:eastAsia="仿宋" w:hAnsi="仿宋" w:cs="仿宋" w:hint="eastAsia"/>
            <w:lang w:eastAsia="zh-CN"/>
          </w:rPr>
          <w:t>十一、生态食品项目人力资源培养与发展</w:t>
        </w:r>
        <w:r>
          <w:tab/>
        </w:r>
        <w:r>
          <w:fldChar w:fldCharType="begin"/>
        </w:r>
        <w:r>
          <w:instrText xml:space="preserve"> PAGEREF _Toc27416 \h </w:instrText>
        </w:r>
        <w:r>
          <w:fldChar w:fldCharType="separate"/>
        </w:r>
        <w:r>
          <w:t>35</w:t>
        </w:r>
        <w:r>
          <w:fldChar w:fldCharType="end"/>
        </w:r>
      </w:hyperlink>
    </w:p>
    <w:p>
      <w:pPr>
        <w:pStyle w:val="TOC2"/>
        <w:tabs>
          <w:tab w:val="right" w:leader="dot" w:pos="8306"/>
        </w:tabs>
      </w:pPr>
      <w:hyperlink w:anchor="_Toc4180" w:history="1">
        <w:r>
          <w:rPr>
            <w:rFonts w:ascii="仿宋" w:eastAsia="仿宋" w:hAnsi="仿宋" w:cs="仿宋" w:hint="eastAsia"/>
            <w:lang w:eastAsia="zh-CN"/>
          </w:rPr>
          <w:t>(一)、人才需求与规划</w:t>
        </w:r>
        <w:r>
          <w:tab/>
        </w:r>
        <w:r>
          <w:fldChar w:fldCharType="begin"/>
        </w:r>
        <w:r>
          <w:instrText xml:space="preserve"> PAGEREF _Toc4180 \h </w:instrText>
        </w:r>
        <w:r>
          <w:fldChar w:fldCharType="separate"/>
        </w:r>
        <w:r>
          <w:t>35</w:t>
        </w:r>
        <w:r>
          <w:fldChar w:fldCharType="end"/>
        </w:r>
      </w:hyperlink>
    </w:p>
    <w:p>
      <w:pPr>
        <w:pStyle w:val="TOC2"/>
        <w:tabs>
          <w:tab w:val="right" w:leader="dot" w:pos="8306"/>
        </w:tabs>
      </w:pPr>
      <w:hyperlink w:anchor="_Toc16821" w:history="1">
        <w:r>
          <w:rPr>
            <w:rFonts w:ascii="仿宋" w:eastAsia="仿宋" w:hAnsi="仿宋" w:cs="仿宋" w:hint="eastAsia"/>
            <w:lang w:eastAsia="zh-CN"/>
          </w:rPr>
          <w:t>(二)、培训与发展计划</w:t>
        </w:r>
        <w:r>
          <w:tab/>
        </w:r>
        <w:r>
          <w:fldChar w:fldCharType="begin"/>
        </w:r>
        <w:r>
          <w:instrText xml:space="preserve"> PAGEREF _Toc16821 \h </w:instrText>
        </w:r>
        <w:r>
          <w:fldChar w:fldCharType="separate"/>
        </w:r>
        <w:r>
          <w:t>35</w:t>
        </w:r>
        <w:r>
          <w:fldChar w:fldCharType="end"/>
        </w:r>
      </w:hyperlink>
    </w:p>
    <w:p>
      <w:pPr>
        <w:pStyle w:val="TOC1"/>
        <w:tabs>
          <w:tab w:val="right" w:leader="dot" w:pos="8306"/>
        </w:tabs>
      </w:pPr>
      <w:hyperlink w:anchor="_Toc4741" w:history="1">
        <w:r>
          <w:rPr>
            <w:rFonts w:ascii="仿宋" w:eastAsia="仿宋" w:hAnsi="仿宋" w:cs="仿宋" w:hint="eastAsia"/>
            <w:lang w:eastAsia="zh-CN"/>
          </w:rPr>
          <w:t>十二、生态食品项目环境影响分析</w:t>
        </w:r>
        <w:r>
          <w:tab/>
        </w:r>
        <w:r>
          <w:fldChar w:fldCharType="begin"/>
        </w:r>
        <w:r>
          <w:instrText xml:space="preserve"> PAGEREF _Toc4741 \h </w:instrText>
        </w:r>
        <w:r>
          <w:fldChar w:fldCharType="separate"/>
        </w:r>
        <w:r>
          <w:t>36</w:t>
        </w:r>
        <w:r>
          <w:fldChar w:fldCharType="end"/>
        </w:r>
      </w:hyperlink>
    </w:p>
    <w:p>
      <w:pPr>
        <w:pStyle w:val="TOC2"/>
        <w:tabs>
          <w:tab w:val="right" w:leader="dot" w:pos="8306"/>
        </w:tabs>
      </w:pPr>
      <w:hyperlink w:anchor="_Toc22700" w:history="1">
        <w:r>
          <w:rPr>
            <w:rFonts w:ascii="仿宋" w:eastAsia="仿宋" w:hAnsi="仿宋" w:cs="仿宋" w:hint="eastAsia"/>
            <w:lang w:eastAsia="zh-CN"/>
          </w:rPr>
          <w:t>(一)、建设区域环境质量现状</w:t>
        </w:r>
        <w:r>
          <w:tab/>
        </w:r>
        <w:r>
          <w:fldChar w:fldCharType="begin"/>
        </w:r>
        <w:r>
          <w:instrText xml:space="preserve"> PAGEREF _Toc22700 \h </w:instrText>
        </w:r>
        <w:r>
          <w:fldChar w:fldCharType="separate"/>
        </w:r>
        <w:r>
          <w:t>36</w:t>
        </w:r>
        <w:r>
          <w:fldChar w:fldCharType="end"/>
        </w:r>
      </w:hyperlink>
    </w:p>
    <w:p>
      <w:pPr>
        <w:pStyle w:val="TOC2"/>
        <w:tabs>
          <w:tab w:val="right" w:leader="dot" w:pos="8306"/>
        </w:tabs>
      </w:pPr>
      <w:hyperlink w:anchor="_Toc26148" w:history="1">
        <w:r>
          <w:rPr>
            <w:rFonts w:ascii="仿宋" w:eastAsia="仿宋" w:hAnsi="仿宋" w:cs="仿宋" w:hint="eastAsia"/>
            <w:lang w:eastAsia="zh-CN"/>
          </w:rPr>
          <w:t>(二)、建设期环境保护</w:t>
        </w:r>
        <w:r>
          <w:tab/>
        </w:r>
        <w:r>
          <w:fldChar w:fldCharType="begin"/>
        </w:r>
        <w:r>
          <w:instrText xml:space="preserve"> PAGEREF _Toc26148 \h </w:instrText>
        </w:r>
        <w:r>
          <w:fldChar w:fldCharType="separate"/>
        </w:r>
        <w:r>
          <w:t>37</w:t>
        </w:r>
        <w:r>
          <w:fldChar w:fldCharType="end"/>
        </w:r>
      </w:hyperlink>
    </w:p>
    <w:p>
      <w:pPr>
        <w:pStyle w:val="TOC2"/>
        <w:tabs>
          <w:tab w:val="right" w:leader="dot" w:pos="8306"/>
        </w:tabs>
      </w:pPr>
      <w:hyperlink w:anchor="_Toc16616" w:history="1">
        <w:r>
          <w:rPr>
            <w:rFonts w:ascii="仿宋" w:eastAsia="仿宋" w:hAnsi="仿宋" w:cs="仿宋" w:hint="eastAsia"/>
            <w:lang w:eastAsia="zh-CN"/>
          </w:rPr>
          <w:t>(三)、运营期环境保护</w:t>
        </w:r>
        <w:r>
          <w:tab/>
        </w:r>
        <w:r>
          <w:fldChar w:fldCharType="begin"/>
        </w:r>
        <w:r>
          <w:instrText xml:space="preserve"> PAGEREF _Toc16616 \h </w:instrText>
        </w:r>
        <w:r>
          <w:fldChar w:fldCharType="separate"/>
        </w:r>
        <w:r>
          <w:t>39</w:t>
        </w:r>
        <w:r>
          <w:fldChar w:fldCharType="end"/>
        </w:r>
      </w:hyperlink>
    </w:p>
    <w:p>
      <w:pPr>
        <w:pStyle w:val="TOC2"/>
        <w:tabs>
          <w:tab w:val="right" w:leader="dot" w:pos="8306"/>
        </w:tabs>
      </w:pPr>
      <w:hyperlink w:anchor="_Toc32327" w:history="1">
        <w:r>
          <w:rPr>
            <w:rFonts w:ascii="仿宋" w:eastAsia="仿宋" w:hAnsi="仿宋" w:cs="仿宋" w:hint="eastAsia"/>
            <w:lang w:eastAsia="zh-CN"/>
          </w:rPr>
          <w:t>(四)、生态食品项目建设对区域经济的影响</w:t>
        </w:r>
        <w:r>
          <w:tab/>
        </w:r>
        <w:r>
          <w:fldChar w:fldCharType="begin"/>
        </w:r>
        <w:r>
          <w:instrText xml:space="preserve"> PAGEREF _Toc32327 \h </w:instrText>
        </w:r>
        <w:r>
          <w:fldChar w:fldCharType="separate"/>
        </w:r>
        <w:r>
          <w:t>40</w:t>
        </w:r>
        <w:r>
          <w:fldChar w:fldCharType="end"/>
        </w:r>
      </w:hyperlink>
    </w:p>
    <w:p>
      <w:pPr>
        <w:pStyle w:val="TOC2"/>
        <w:tabs>
          <w:tab w:val="right" w:leader="dot" w:pos="8306"/>
        </w:tabs>
      </w:pPr>
      <w:hyperlink w:anchor="_Toc6039" w:history="1">
        <w:r>
          <w:rPr>
            <w:rFonts w:ascii="仿宋" w:eastAsia="仿宋" w:hAnsi="仿宋" w:cs="仿宋" w:hint="eastAsia"/>
            <w:lang w:eastAsia="zh-CN"/>
          </w:rPr>
          <w:t>(五)、废弃物处理</w:t>
        </w:r>
        <w:r>
          <w:tab/>
        </w:r>
        <w:r>
          <w:fldChar w:fldCharType="begin"/>
        </w:r>
        <w:r>
          <w:instrText xml:space="preserve"> PAGEREF _Toc6039 \h </w:instrText>
        </w:r>
        <w:r>
          <w:fldChar w:fldCharType="separate"/>
        </w:r>
        <w:r>
          <w:t>42</w:t>
        </w:r>
        <w:r>
          <w:fldChar w:fldCharType="end"/>
        </w:r>
      </w:hyperlink>
    </w:p>
    <w:p>
      <w:pPr>
        <w:pStyle w:val="TOC2"/>
        <w:tabs>
          <w:tab w:val="right" w:leader="dot" w:pos="8306"/>
        </w:tabs>
      </w:pPr>
      <w:hyperlink w:anchor="_Toc26641" w:history="1">
        <w:r>
          <w:rPr>
            <w:rFonts w:ascii="仿宋" w:eastAsia="仿宋" w:hAnsi="仿宋" w:cs="仿宋" w:hint="eastAsia"/>
            <w:lang w:eastAsia="zh-CN"/>
          </w:rPr>
          <w:t>(六)、特殊环境影响分析</w:t>
        </w:r>
        <w:r>
          <w:tab/>
        </w:r>
        <w:r>
          <w:fldChar w:fldCharType="begin"/>
        </w:r>
        <w:r>
          <w:instrText xml:space="preserve"> PAGEREF _Toc26641 \h </w:instrText>
        </w:r>
        <w:r>
          <w:fldChar w:fldCharType="separate"/>
        </w:r>
        <w:r>
          <w:t>43</w:t>
        </w:r>
        <w:r>
          <w:fldChar w:fldCharType="end"/>
        </w:r>
      </w:hyperlink>
    </w:p>
    <w:p>
      <w:pPr>
        <w:pStyle w:val="TOC2"/>
        <w:tabs>
          <w:tab w:val="right" w:leader="dot" w:pos="8306"/>
        </w:tabs>
      </w:pPr>
      <w:hyperlink w:anchor="_Toc12115" w:history="1">
        <w:r>
          <w:rPr>
            <w:rFonts w:ascii="仿宋" w:eastAsia="仿宋" w:hAnsi="仿宋" w:cs="仿宋" w:hint="eastAsia"/>
            <w:lang w:eastAsia="zh-CN"/>
          </w:rPr>
          <w:t>(七)、清洁生产</w:t>
        </w:r>
        <w:r>
          <w:tab/>
        </w:r>
        <w:r>
          <w:fldChar w:fldCharType="begin"/>
        </w:r>
        <w:r>
          <w:instrText xml:space="preserve"> PAGEREF _Toc12115 \h </w:instrText>
        </w:r>
        <w:r>
          <w:fldChar w:fldCharType="separate"/>
        </w:r>
        <w:r>
          <w:t>44</w:t>
        </w:r>
        <w:r>
          <w:fldChar w:fldCharType="end"/>
        </w:r>
      </w:hyperlink>
    </w:p>
    <w:p>
      <w:pPr>
        <w:pStyle w:val="TOC2"/>
        <w:tabs>
          <w:tab w:val="right" w:leader="dot" w:pos="8306"/>
        </w:tabs>
      </w:pPr>
      <w:hyperlink w:anchor="_Toc17838" w:history="1">
        <w:r>
          <w:rPr>
            <w:rFonts w:ascii="仿宋" w:eastAsia="仿宋" w:hAnsi="仿宋" w:cs="仿宋" w:hint="eastAsia"/>
            <w:lang w:eastAsia="zh-CN"/>
          </w:rPr>
          <w:t>(八)、环境保护综合评价</w:t>
        </w:r>
        <w:r>
          <w:tab/>
        </w:r>
        <w:r>
          <w:fldChar w:fldCharType="begin"/>
        </w:r>
        <w:r>
          <w:instrText xml:space="preserve"> PAGEREF _Toc17838 \h </w:instrText>
        </w:r>
        <w:r>
          <w:fldChar w:fldCharType="separate"/>
        </w:r>
        <w:r>
          <w:t>45</w:t>
        </w:r>
        <w:r>
          <w:fldChar w:fldCharType="end"/>
        </w:r>
      </w:hyperlink>
    </w:p>
    <w:p>
      <w:pPr>
        <w:pStyle w:val="TOC1"/>
        <w:tabs>
          <w:tab w:val="right" w:leader="dot" w:pos="8306"/>
        </w:tabs>
      </w:pPr>
      <w:hyperlink w:anchor="_Toc15276" w:history="1">
        <w:r>
          <w:rPr>
            <w:rFonts w:ascii="仿宋" w:eastAsia="仿宋" w:hAnsi="仿宋" w:cs="仿宋" w:hint="eastAsia"/>
            <w:lang w:eastAsia="zh-CN"/>
          </w:rPr>
          <w:t>十三、供应链管理</w:t>
        </w:r>
        <w:r>
          <w:tab/>
        </w:r>
        <w:r>
          <w:fldChar w:fldCharType="begin"/>
        </w:r>
        <w:r>
          <w:instrText xml:space="preserve"> PAGEREF _Toc15276 \h </w:instrText>
        </w:r>
        <w:r>
          <w:fldChar w:fldCharType="separate"/>
        </w:r>
        <w:r>
          <w:t>46</w:t>
        </w:r>
        <w:r>
          <w:fldChar w:fldCharType="end"/>
        </w:r>
      </w:hyperlink>
    </w:p>
    <w:p>
      <w:pPr>
        <w:pStyle w:val="TOC2"/>
        <w:tabs>
          <w:tab w:val="right" w:leader="dot" w:pos="8306"/>
        </w:tabs>
      </w:pPr>
      <w:hyperlink w:anchor="_Toc30263" w:history="1">
        <w:r>
          <w:rPr>
            <w:rFonts w:ascii="仿宋" w:eastAsia="仿宋" w:hAnsi="仿宋" w:cs="仿宋" w:hint="eastAsia"/>
            <w:lang w:eastAsia="zh-CN"/>
          </w:rPr>
          <w:t>(一)、供应链战略规划</w:t>
        </w:r>
        <w:r>
          <w:tab/>
        </w:r>
        <w:r>
          <w:fldChar w:fldCharType="begin"/>
        </w:r>
        <w:r>
          <w:instrText xml:space="preserve"> PAGEREF _Toc30263 \h </w:instrText>
        </w:r>
        <w:r>
          <w:fldChar w:fldCharType="separate"/>
        </w:r>
        <w:r>
          <w:t>46</w:t>
        </w:r>
        <w:r>
          <w:fldChar w:fldCharType="end"/>
        </w:r>
      </w:hyperlink>
    </w:p>
    <w:p>
      <w:pPr>
        <w:pStyle w:val="TOC2"/>
        <w:tabs>
          <w:tab w:val="right" w:leader="dot" w:pos="8306"/>
        </w:tabs>
      </w:pPr>
      <w:hyperlink w:anchor="_Toc23028" w:history="1">
        <w:r>
          <w:rPr>
            <w:rFonts w:ascii="仿宋" w:eastAsia="仿宋" w:hAnsi="仿宋" w:cs="仿宋" w:hint="eastAsia"/>
            <w:lang w:eastAsia="zh-CN"/>
          </w:rPr>
          <w:t>(二)、供应商选择与合作</w:t>
        </w:r>
        <w:r>
          <w:tab/>
        </w:r>
        <w:r>
          <w:fldChar w:fldCharType="begin"/>
        </w:r>
        <w:r>
          <w:instrText xml:space="preserve"> PAGEREF _Toc23028 \h </w:instrText>
        </w:r>
        <w:r>
          <w:fldChar w:fldCharType="separate"/>
        </w:r>
        <w:r>
          <w:t>48</w:t>
        </w:r>
        <w:r>
          <w:fldChar w:fldCharType="end"/>
        </w:r>
      </w:hyperlink>
    </w:p>
    <w:p>
      <w:pPr>
        <w:pStyle w:val="TOC2"/>
        <w:tabs>
          <w:tab w:val="right" w:leader="dot" w:pos="8306"/>
        </w:tabs>
      </w:pPr>
      <w:hyperlink w:anchor="_Toc31181" w:history="1">
        <w:r>
          <w:rPr>
            <w:rFonts w:ascii="仿宋" w:eastAsia="仿宋" w:hAnsi="仿宋" w:cs="仿宋" w:hint="eastAsia"/>
            <w:lang w:eastAsia="zh-CN"/>
          </w:rPr>
          <w:t>(三)、物流与库存管理</w:t>
        </w:r>
        <w:r>
          <w:tab/>
        </w:r>
        <w:r>
          <w:fldChar w:fldCharType="begin"/>
        </w:r>
        <w:r>
          <w:instrText xml:space="preserve"> PAGEREF _Toc31181 \h </w:instrText>
        </w:r>
        <w:r>
          <w:fldChar w:fldCharType="separate"/>
        </w:r>
        <w:r>
          <w:t>49</w:t>
        </w:r>
        <w:r>
          <w:fldChar w:fldCharType="end"/>
        </w:r>
      </w:hyperlink>
    </w:p>
    <w:p>
      <w:pPr>
        <w:pStyle w:val="TOC1"/>
        <w:tabs>
          <w:tab w:val="right" w:leader="dot" w:pos="8306"/>
        </w:tabs>
      </w:pPr>
      <w:hyperlink w:anchor="_Toc27007" w:history="1">
        <w:r>
          <w:rPr>
            <w:rFonts w:ascii="仿宋" w:eastAsia="仿宋" w:hAnsi="仿宋" w:cs="仿宋" w:hint="eastAsia"/>
            <w:lang w:eastAsia="zh-CN"/>
          </w:rPr>
          <w:t>十四、生态食品项目治理与监督</w:t>
        </w:r>
        <w:r>
          <w:tab/>
        </w:r>
        <w:r>
          <w:fldChar w:fldCharType="begin"/>
        </w:r>
        <w:r>
          <w:instrText xml:space="preserve"> PAGEREF _Toc27007 \h </w:instrText>
        </w:r>
        <w:r>
          <w:fldChar w:fldCharType="separate"/>
        </w:r>
        <w:r>
          <w:t>50</w:t>
        </w:r>
        <w:r>
          <w:fldChar w:fldCharType="end"/>
        </w:r>
      </w:hyperlink>
    </w:p>
    <w:p>
      <w:pPr>
        <w:pStyle w:val="TOC2"/>
        <w:tabs>
          <w:tab w:val="right" w:leader="dot" w:pos="8306"/>
        </w:tabs>
      </w:pPr>
      <w:hyperlink w:anchor="_Toc23399" w:history="1">
        <w:r>
          <w:rPr>
            <w:rFonts w:ascii="仿宋" w:eastAsia="仿宋" w:hAnsi="仿宋" w:cs="仿宋" w:hint="eastAsia"/>
            <w:lang w:eastAsia="zh-CN"/>
          </w:rPr>
          <w:t>(一)、生态食品项目治理结构</w:t>
        </w:r>
        <w:r>
          <w:tab/>
        </w:r>
        <w:r>
          <w:fldChar w:fldCharType="begin"/>
        </w:r>
        <w:r>
          <w:instrText xml:space="preserve"> PAGEREF _Toc23399 \h </w:instrText>
        </w:r>
        <w:r>
          <w:fldChar w:fldCharType="separate"/>
        </w:r>
        <w:r>
          <w:t>50</w:t>
        </w:r>
        <w:r>
          <w:fldChar w:fldCharType="end"/>
        </w:r>
      </w:hyperlink>
    </w:p>
    <w:p>
      <w:pPr>
        <w:pStyle w:val="TOC2"/>
        <w:tabs>
          <w:tab w:val="right" w:leader="dot" w:pos="8306"/>
        </w:tabs>
      </w:pPr>
      <w:hyperlink w:anchor="_Toc30377" w:history="1">
        <w:r>
          <w:rPr>
            <w:rFonts w:ascii="仿宋" w:eastAsia="仿宋" w:hAnsi="仿宋" w:cs="仿宋" w:hint="eastAsia"/>
            <w:lang w:eastAsia="zh-CN"/>
          </w:rPr>
          <w:t>(二)、监督与审计</w:t>
        </w:r>
        <w:r>
          <w:tab/>
        </w:r>
        <w:r>
          <w:fldChar w:fldCharType="begin"/>
        </w:r>
        <w:r>
          <w:instrText xml:space="preserve"> PAGEREF _Toc30377 \h </w:instrText>
        </w:r>
        <w:r>
          <w:fldChar w:fldCharType="separate"/>
        </w:r>
        <w:r>
          <w:t>52</w:t>
        </w:r>
        <w:r>
          <w:fldChar w:fldCharType="end"/>
        </w:r>
      </w:hyperlink>
    </w:p>
    <w:p>
      <w:pPr>
        <w:pStyle w:val="TOC1"/>
        <w:tabs>
          <w:tab w:val="right" w:leader="dot" w:pos="8306"/>
        </w:tabs>
      </w:pPr>
      <w:hyperlink w:anchor="_Toc30242" w:history="1">
        <w:r>
          <w:rPr>
            <w:rFonts w:ascii="仿宋" w:eastAsia="仿宋" w:hAnsi="仿宋" w:cs="仿宋" w:hint="eastAsia"/>
            <w:lang w:eastAsia="zh-CN"/>
          </w:rPr>
          <w:t>十五、利益相关者分析与沟通计划</w:t>
        </w:r>
        <w:r>
          <w:tab/>
        </w:r>
        <w:r>
          <w:fldChar w:fldCharType="begin"/>
        </w:r>
        <w:r>
          <w:instrText xml:space="preserve"> PAGEREF _Toc30242 \h </w:instrText>
        </w:r>
        <w:r>
          <w:fldChar w:fldCharType="separate"/>
        </w:r>
        <w:r>
          <w:t>53</w:t>
        </w:r>
        <w:r>
          <w:fldChar w:fldCharType="end"/>
        </w:r>
      </w:hyperlink>
    </w:p>
    <w:p>
      <w:pPr>
        <w:pStyle w:val="TOC2"/>
        <w:tabs>
          <w:tab w:val="right" w:leader="dot" w:pos="8306"/>
        </w:tabs>
      </w:pPr>
      <w:hyperlink w:anchor="_Toc22380" w:history="1">
        <w:r>
          <w:rPr>
            <w:rFonts w:ascii="仿宋" w:eastAsia="仿宋" w:hAnsi="仿宋" w:cs="仿宋" w:hint="eastAsia"/>
            <w:lang w:eastAsia="zh-CN"/>
          </w:rPr>
          <w:t>(一)、利益相关者分析</w:t>
        </w:r>
        <w:r>
          <w:tab/>
        </w:r>
        <w:r>
          <w:fldChar w:fldCharType="begin"/>
        </w:r>
        <w:r>
          <w:instrText xml:space="preserve"> PAGEREF _Toc22380 \h </w:instrText>
        </w:r>
        <w:r>
          <w:fldChar w:fldCharType="separate"/>
        </w:r>
        <w:r>
          <w:t>53</w:t>
        </w:r>
        <w:r>
          <w:fldChar w:fldCharType="end"/>
        </w:r>
      </w:hyperlink>
    </w:p>
    <w:p>
      <w:pPr>
        <w:pStyle w:val="TOC2"/>
        <w:tabs>
          <w:tab w:val="right" w:leader="dot" w:pos="8306"/>
        </w:tabs>
      </w:pPr>
      <w:hyperlink w:anchor="_Toc23069" w:history="1">
        <w:r>
          <w:rPr>
            <w:rFonts w:ascii="仿宋" w:eastAsia="仿宋" w:hAnsi="仿宋" w:cs="仿宋" w:hint="eastAsia"/>
            <w:lang w:eastAsia="zh-CN"/>
          </w:rPr>
          <w:t>(二)、沟通计划</w:t>
        </w:r>
        <w:r>
          <w:tab/>
        </w:r>
        <w:r>
          <w:fldChar w:fldCharType="begin"/>
        </w:r>
        <w:r>
          <w:instrText xml:space="preserve"> PAGEREF _Toc23069 \h </w:instrText>
        </w:r>
        <w:r>
          <w:fldChar w:fldCharType="separate"/>
        </w:r>
        <w:r>
          <w:t>54</w:t>
        </w:r>
        <w:r>
          <w:fldChar w:fldCharType="end"/>
        </w:r>
      </w:hyperlink>
    </w:p>
    <w:p>
      <w:pPr>
        <w:pStyle w:val="TOC1"/>
        <w:tabs>
          <w:tab w:val="right" w:leader="dot" w:pos="8306"/>
        </w:tabs>
      </w:pPr>
      <w:hyperlink w:anchor="_Toc19789" w:history="1">
        <w:r>
          <w:rPr>
            <w:rFonts w:ascii="仿宋" w:eastAsia="仿宋" w:hAnsi="仿宋" w:cs="仿宋" w:hint="eastAsia"/>
            <w:lang w:eastAsia="zh-CN"/>
          </w:rPr>
          <w:t>十六、生态食品项目实施时间节点</w:t>
        </w:r>
        <w:r>
          <w:tab/>
        </w:r>
        <w:r>
          <w:fldChar w:fldCharType="begin"/>
        </w:r>
        <w:r>
          <w:instrText xml:space="preserve"> PAGEREF _Toc19789 \h </w:instrText>
        </w:r>
        <w:r>
          <w:fldChar w:fldCharType="separate"/>
        </w:r>
        <w:r>
          <w:t>56</w:t>
        </w:r>
        <w:r>
          <w:fldChar w:fldCharType="end"/>
        </w:r>
      </w:hyperlink>
    </w:p>
    <w:p>
      <w:pPr>
        <w:pStyle w:val="TOC2"/>
        <w:tabs>
          <w:tab w:val="right" w:leader="dot" w:pos="8306"/>
        </w:tabs>
      </w:pPr>
      <w:hyperlink w:anchor="_Toc29988" w:history="1">
        <w:r>
          <w:rPr>
            <w:rFonts w:ascii="仿宋" w:eastAsia="仿宋" w:hAnsi="仿宋" w:cs="仿宋" w:hint="eastAsia"/>
            <w:lang w:eastAsia="zh-CN"/>
          </w:rPr>
          <w:t>(一)、生态食品项目启动阶段时间节点</w:t>
        </w:r>
        <w:r>
          <w:tab/>
        </w:r>
        <w:r>
          <w:fldChar w:fldCharType="begin"/>
        </w:r>
        <w:r>
          <w:instrText xml:space="preserve"> PAGEREF _Toc29988 \h </w:instrText>
        </w:r>
        <w:r>
          <w:fldChar w:fldCharType="separate"/>
        </w:r>
        <w:r>
          <w:t>56</w:t>
        </w:r>
        <w:r>
          <w:fldChar w:fldCharType="end"/>
        </w:r>
      </w:hyperlink>
    </w:p>
    <w:p>
      <w:pPr>
        <w:pStyle w:val="TOC2"/>
        <w:tabs>
          <w:tab w:val="right" w:leader="dot" w:pos="8306"/>
        </w:tabs>
      </w:pPr>
      <w:hyperlink w:anchor="_Toc24539" w:history="1">
        <w:r>
          <w:rPr>
            <w:rFonts w:ascii="仿宋" w:eastAsia="仿宋" w:hAnsi="仿宋" w:cs="仿宋" w:hint="eastAsia"/>
            <w:lang w:eastAsia="zh-CN"/>
          </w:rPr>
          <w:t>(二)、生态食品项目执行阶段时间节点</w:t>
        </w:r>
        <w:r>
          <w:tab/>
        </w:r>
        <w:r>
          <w:fldChar w:fldCharType="begin"/>
        </w:r>
        <w:r>
          <w:instrText xml:space="preserve"> PAGEREF _Toc24539 \h </w:instrText>
        </w:r>
        <w:r>
          <w:fldChar w:fldCharType="separate"/>
        </w:r>
        <w:r>
          <w:t>57</w:t>
        </w:r>
        <w:r>
          <w:fldChar w:fldCharType="end"/>
        </w:r>
      </w:hyperlink>
    </w:p>
    <w:p>
      <w:pPr>
        <w:pStyle w:val="TOC2"/>
        <w:tabs>
          <w:tab w:val="right" w:leader="dot" w:pos="8306"/>
        </w:tabs>
      </w:pPr>
      <w:hyperlink w:anchor="_Toc1458" w:history="1">
        <w:r>
          <w:rPr>
            <w:rFonts w:ascii="仿宋" w:eastAsia="仿宋" w:hAnsi="仿宋" w:cs="仿宋" w:hint="eastAsia"/>
            <w:lang w:eastAsia="zh-CN"/>
          </w:rPr>
          <w:t>(三)、生态食品项目完成阶段时间节点</w:t>
        </w:r>
        <w:r>
          <w:tab/>
        </w:r>
        <w:r>
          <w:fldChar w:fldCharType="begin"/>
        </w:r>
        <w:r>
          <w:instrText xml:space="preserve"> PAGEREF _Toc1458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684"/>
      <w:r>
        <w:rPr>
          <w:rFonts w:ascii="仿宋" w:eastAsia="仿宋" w:hAnsi="仿宋" w:cs="仿宋" w:hint="eastAsia"/>
          <w:sz w:val="28"/>
          <w:lang w:eastAsia="zh-CN"/>
        </w:rPr>
        <w:t>一、生态食品项目选址可行性分析</w:t>
      </w:r>
      <w:bookmarkEnd w:id="2"/>
    </w:p>
    <w:p>
      <w:pPr>
        <w:pStyle w:val="Heading2"/>
        <w:rPr>
          <w:rFonts w:ascii="仿宋" w:eastAsia="仿宋" w:hAnsi="仿宋" w:cs="仿宋" w:hint="eastAsia"/>
          <w:lang w:eastAsia="zh-CN"/>
        </w:rPr>
      </w:pPr>
      <w:bookmarkStart w:id="3" w:name="_Toc27981"/>
      <w:r>
        <w:rPr>
          <w:rFonts w:ascii="仿宋" w:eastAsia="仿宋" w:hAnsi="仿宋" w:cs="仿宋" w:hint="eastAsia"/>
          <w:lang w:eastAsia="zh-CN"/>
        </w:rPr>
        <w:t>(一)、生态食品项目选址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该生态食品项目选址位于XX省XX市XX区XXX街道</w:t>
      </w:r>
    </w:p>
    <w:p>
      <w:pPr>
        <w:pStyle w:val="Heading2"/>
        <w:ind w:firstLine="560" w:firstLineChars="200"/>
        <w:rPr>
          <w:rFonts w:ascii="仿宋" w:eastAsia="仿宋" w:hAnsi="仿宋" w:cs="仿宋" w:hint="eastAsia"/>
          <w:sz w:val="28"/>
          <w:lang w:eastAsia="zh-CN"/>
        </w:rPr>
      </w:pPr>
      <w:bookmarkStart w:id="4" w:name="_Toc3003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生态食品项目的征地面积将根据生态食品项目的实际规模和需求进行精确规划。具体面积XXX平方米，旨在确保生态食品项目不仅能够满足当前的发展需求，还能够预留空间以适应未来的扩展。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净用地面积是在征地面积基础上去除不可利用面积后的实际可开发用地。具体面积XXX平方米，考虑到环保、交通、安全等多方面因素，以确保生态食品项目在整体利用效率上达到最优。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生态食品项目计划建设的建筑总规模具体面积XXX平方米。这一规模的确定综合考虑了生态食品项目的性质、规模，以及城市规划的相关要求，确保建筑布局与周边环境协调一致。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绿地率是生态食品项目用地中被规划为绿地的比例。具体面积XXX平方米，旨在通过合理规划绿地，改善生态食品项目周边环境，提升居民生活质量，并符合城市整体绿化规划。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容积率是用地上可以建设的建筑总体积与用地面积之比。具体面积XXX，通过合理的容积率规划，确保生态食品项目建筑规模与周边环境和谐共生。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确保生态食品项目选址与当地城市规划相一致，具体面积XXX平方米。通过与城市规划部门深入沟通，确保生态食品项目不仅符合城市的整体发展方向，还能够融入城市的发展布局，为城市的长远发展贡献力量。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生态食品项目选址符合当地产业政策，具体面积XXX平方米。这包括生态食品项目对当地经济的促进作用，以及对相关产业的带动效应，确保生态食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用地总体要求必须符合环保和可持续发展的原则，具体面积XXX平方米。通过采用绿色建筑设计、节能减排等措施，确保生态食品项目在建设和运营过程中对环境的影响最小化，达到可持续发展的要求。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确保生态食品项目选址具备必要的公共设施配套，具体面积XXX平方米。这包括交通便利性、教育、医疗等基础设施，以提高居民生活品质，使得生态食品项目选址更具吸引力。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考虑用地总体要求对当地社会稳定性的影响，具体面积XXX平方米。通过深入了解当地社区反馈，确保生态食品项目的选址和建设过程对当地社会和谐稳定产生积极作用。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生态食品项目选址不仅符合法规和规划，还在实际操作中具有可行性。这一全面规划将为生态食品项目的成功实施提供坚实的基础，确保生态食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38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食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生态食品项目的设备规划和空间设计中，我们将采取灵活设备布局的措施。设备布局将根据实际需求进行灵活设计，避免不必要的浪费。通过合理规划设备摆放位置，我们将提高设备的利用率，减少设备间距，以确保生态食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生态食品项目内部引入共享设施的概念，例如共享会议室、办公区等。通过这种方式，我们可以减少对资源的重复建设，提高资源共享效率，从而减小生态食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38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生态食品项目的总图布置中，我们将不同功能区域进行明确的规划，以最大程度满足生态食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75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生态食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生态食品项目对环境的影响是综合评价的重要因素之一。我们将详细考虑选址周边的自然环境、生态保护区、水源地等情况，确保生态食品项目的建设和运营对环境影响最小化，并符合当地的环保法规标准。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对选址的评价还需充分考虑当地政府的产业政策和法规。我们将详细了解生态食品项目所在地的相关政策，确保生态食品项目的规划和运营与当地法规相符，降低不必要的法律风险。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考虑到社会稳定性对企业运营的重要性，我们将评估选址地区的社会安全情况、劳工关系、社区反馈等方面，以确保生态食品项目的建设和运营不会受到社会稳定性的负面影响。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最后，我们将综合考虑用地成本，包括土地购置费用、土地开发成本等。通过对用地成本的详细评估，我们能够做出更为精确的经济效益分析，为生态食品项目的投资决策提供有力支持。</w:t>
      </w:r>
    </w:p>
    <w:p>
      <w:pPr>
        <w:pStyle w:val="Heading1"/>
        <w:ind w:firstLine="560" w:firstLineChars="200"/>
        <w:rPr>
          <w:rFonts w:ascii="仿宋" w:eastAsia="仿宋" w:hAnsi="仿宋" w:cs="仿宋" w:hint="eastAsia"/>
          <w:sz w:val="28"/>
          <w:lang w:eastAsia="zh-CN"/>
        </w:rPr>
      </w:pPr>
      <w:bookmarkStart w:id="8" w:name="_Toc4965"/>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629"/>
      <w:r>
        <w:rPr>
          <w:rFonts w:ascii="仿宋" w:eastAsia="仿宋" w:hAnsi="仿宋" w:cs="仿宋" w:hint="eastAsia"/>
          <w:lang w:eastAsia="zh-CN"/>
        </w:rPr>
        <w:t>(一)、生态食品行业分析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行业一直以来都是市场的关注焦点。行业内的发展趋势、竞争态势以及潜在机会都对生态食品项目的推进产生深远的影响。通过深入研究行业的整体概貌，我们将更好地理解行业的核心特征，为生态食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食品行业，技术一直是推动创新和发展的关键因素。我们将对当前技术趋势进行详尽分析，包括但不限于人工智能、大数据应用、先进制造技术等。这有助于生态食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生态食品项目成功的基础。我们将对主要竞争对手进行深入研究，包括其市场份额、产品特点、市场定位等。通过全面了解竞争对手的优势和劣势，生态食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6670"/>
      <w:r>
        <w:rPr>
          <w:rFonts w:ascii="仿宋" w:eastAsia="仿宋" w:hAnsi="仿宋" w:cs="仿宋" w:hint="eastAsia"/>
          <w:sz w:val="28"/>
          <w:lang w:eastAsia="zh-CN"/>
        </w:rPr>
        <w:t>(二)、生态食品市场分析预测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通过对市场规模的深入调研，我们将预测生态食品市场未来的增长趋势。这包括市场的整体规模、各细分领域的发展趋势等。生态食品项目可以根据市场的扩张速度和潜在机会，制定更符合市场需求的发展策略。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生态食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生态食品项目实施过程中需要充分考虑的因素。我们将对市场风险进行全面评估，包括但不限于政策法规风险、市场竞争风险、技术变革风险等。通过对潜在风险的深入分析，生态食品项目可以制定相应的风险缓解策略，降低不确定性对生态食品项目的影响。</w:t>
      </w:r>
    </w:p>
    <w:p>
      <w:pPr>
        <w:pStyle w:val="Heading1"/>
        <w:ind w:firstLine="560" w:firstLineChars="200"/>
        <w:rPr>
          <w:rFonts w:ascii="仿宋" w:eastAsia="仿宋" w:hAnsi="仿宋" w:cs="仿宋" w:hint="eastAsia"/>
          <w:sz w:val="28"/>
          <w:lang w:eastAsia="zh-CN"/>
        </w:rPr>
      </w:pPr>
      <w:bookmarkStart w:id="11" w:name="_Toc31572"/>
      <w:r>
        <w:rPr>
          <w:rFonts w:ascii="仿宋" w:eastAsia="仿宋" w:hAnsi="仿宋" w:cs="仿宋" w:hint="eastAsia"/>
          <w:sz w:val="28"/>
          <w:lang w:eastAsia="zh-CN"/>
        </w:rPr>
        <w:t>三、生态食品项目建设单位说明</w:t>
      </w:r>
      <w:bookmarkEnd w:id="11"/>
    </w:p>
    <w:p>
      <w:pPr>
        <w:pStyle w:val="Heading2"/>
        <w:rPr>
          <w:rFonts w:ascii="仿宋" w:eastAsia="仿宋" w:hAnsi="仿宋" w:cs="仿宋" w:hint="eastAsia"/>
          <w:lang w:eastAsia="zh-CN"/>
        </w:rPr>
      </w:pPr>
      <w:bookmarkStart w:id="12" w:name="_Toc23776"/>
      <w:r>
        <w:rPr>
          <w:rFonts w:ascii="仿宋" w:eastAsia="仿宋" w:hAnsi="仿宋" w:cs="仿宋" w:hint="eastAsia"/>
          <w:lang w:eastAsia="zh-CN"/>
        </w:rPr>
        <w:t>(一)、生态食品项目承办单位基本情况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6993"/>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生态食品项目承办单位的XXXX，我们着眼于实现可持续的经济效益。通过技术创新和解决方案的提供，公司预计在生态食品项目执行期间将获得可观的收入增长。这一收入来源主要包括生态食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同时，我们注重成本控制和效率提升，以确保生态食品项目的可持续盈利。透过精细的管理和资源优化，公司期望实现生态食品项目利润最大化。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生态食品项目实施进行全面的投资评估，包括生态食品项目启动阶段的资金投入和后续运营成本。通过对生态食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生态食品项目实施过程中具备足够的资金流动性，公司将进行详尽的现金流分析。这包括资金需求的合理预测、生态食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86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173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生态食品项目的主要产品是XXXX，预计年产值为XXX万元。这一产品在市场中占据着重要的地位，其广泛的应用范围使得该生态食品项目的市场前景非常广阔。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生态食品项目的xxx产品作为重要的原材料之一，将在多个领域发挥关键作用。其在建筑、交通、能源等方面的广泛应用将为整个产业链提供强大的支持，形成产业协同效应。生态食品项目的年产值XXX万XXX万XXX万万元不仅反映了其在市场上的巨大潜力，更预示着它对国民经济的积极贡献。这种关联度高、涉及面广的产业关系，使得该生态食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8370"/>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总征地面积为XXXX平方米，相当于约XX.XX亩，其中净用地面积为XXXX平方米，红线范围内相当于约XX.XX亩。这一用地规模充分考虑了生态食品项目的建设需求，保障了生态食品项目在合适的空间内得以充分发展。生态食品项目规划的总建筑面积为XXXX平方米，其中主体工程建设占XXXX平方米，计容建筑面积达XXXX平方米。预计建筑工程的投资将达到XXXX万元，为生态食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计划购置的设备共计XXXX台（套），设备购置费用为XXXX万元。这一设备购置计划充分考虑到生态食品项目的生产需求和技术要求，确保了生态食品项目在生产运营中具备先进的技术装备和高效的生产能力。设备的合理配置将为生态食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计划总投资为XXXX万元，预计年实现营业收入为XXXX万元。这一产能规模的设定旨在确保生态食品项目能够在投资与回报之间取得平衡，实现长期可持续的发展。生态食品项目的总投资充分考虑到各个方面的需求，包括用地建设、设备购置等多个环节，以确保生态食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4652"/>
      <w:r>
        <w:rPr>
          <w:rFonts w:ascii="仿宋" w:eastAsia="仿宋" w:hAnsi="仿宋" w:cs="仿宋" w:hint="eastAsia"/>
          <w:sz w:val="28"/>
          <w:lang w:eastAsia="zh-CN"/>
        </w:rPr>
        <w:t>五、生态食品项目危机管理</w:t>
      </w:r>
      <w:bookmarkEnd w:id="17"/>
    </w:p>
    <w:p>
      <w:pPr>
        <w:pStyle w:val="Heading2"/>
        <w:rPr>
          <w:rFonts w:ascii="仿宋" w:eastAsia="仿宋" w:hAnsi="仿宋" w:cs="仿宋" w:hint="eastAsia"/>
          <w:lang w:eastAsia="zh-CN"/>
        </w:rPr>
      </w:pPr>
      <w:bookmarkStart w:id="18" w:name="_Toc16221"/>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生态食品项目危机管理中，危机预警与识别是确保生态食品项目稳健运行的核心步骤。通过建立全面的监测机制，生态食品项目团队旨在及时发现和理解潜在的风险和危机因素，以便采取及时的预防和应对措施，确保生态食品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首先，通过深入的风险评估，生态食品项目团队全面分析了整个生态食品项目和各个阶段可能存在的威胁。这包括准确评估每个潜在风险的发生概率和可能影响的程度，为后续危机预警提供了有力支持。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生态食品项目团队着重于明确定义生态食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生态食品项目进展的持续监控，团队能够及时发现潜在问题并作出迅速反应。生态食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在这一阶段，团队的专业素养和反应速度将发挥至关重要的作用，以确保潜在危机能够在初期得到有效的处理，最大程度地减轻负面影响。通过危机预警与识别，生态食品项目得以更有序、可控地推进。</w:t>
      </w:r>
    </w:p>
    <w:p>
      <w:pPr>
        <w:pStyle w:val="Heading2"/>
        <w:ind w:firstLine="560" w:firstLineChars="200"/>
        <w:rPr>
          <w:rFonts w:ascii="仿宋" w:eastAsia="仿宋" w:hAnsi="仿宋" w:cs="仿宋" w:hint="eastAsia"/>
          <w:sz w:val="28"/>
          <w:lang w:eastAsia="zh-CN"/>
        </w:rPr>
      </w:pPr>
      <w:bookmarkStart w:id="19" w:name="_Toc4416"/>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在危机发生时，生态食品项目团队立即行动，成立了应急小组。该小组的任务是迅速制定并实施紧急应对措施，以最小化潜在损失。以下是采取的主要措施：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暂停生态食品项目进度：为遏制危机蔓延，生态食品项目暂时停止进行，以便全面评估当前状况。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资源重新分配：重新评估生态食品项目资源的分配，确保最大限度地减小损失。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实时沟通：与关键利益相关者建立实时沟通机制，向他们传递生态食品项目危机的实际状况，保障生态食品项目核心利益。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在紧急应对的同时，生态食品项目团队强调了团队协作和有效沟通的重要性。以下是团队协作的关键举措：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信息共享机制：建立了信息共享平台，确保团队成员能够及时获取生态食品项目危机的实时信息。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领导者沟通：生态食品项目领导者通过定期会议和即时沟通工具，指导团队应对危机，保持团队稳定运行。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随着危机得到初步控制，生态食品项目团队转向制定恢复计划，以确保生态食品项目能够从中迅速恢复。主要恢复计划包括：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修复受损的进度计划：重新评估生态食品项目进度，制定修复计划，确保生态食品项目尽快回归正常进程。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重新调整资源分配：优化资源分配，确保生态食品项目在有限资源下高效运转。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风险管理机制加强：对生态食品项目风险进行全面评估，制定更强化的风险管理策略，以预防未来可能的危机。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29092"/>
      <w:r>
        <w:rPr>
          <w:rFonts w:ascii="仿宋" w:eastAsia="仿宋" w:hAnsi="仿宋" w:cs="仿宋" w:hint="eastAsia"/>
          <w:sz w:val="28"/>
          <w:lang w:eastAsia="zh-CN"/>
        </w:rPr>
        <w:t>六、生态食品项目土建工程</w:t>
      </w:r>
      <w:bookmarkEnd w:id="20"/>
    </w:p>
    <w:p>
      <w:pPr>
        <w:pStyle w:val="Heading2"/>
        <w:rPr>
          <w:rFonts w:ascii="仿宋" w:eastAsia="仿宋" w:hAnsi="仿宋" w:cs="仿宋" w:hint="eastAsia"/>
          <w:lang w:eastAsia="zh-CN"/>
        </w:rPr>
      </w:pPr>
      <w:bookmarkStart w:id="21" w:name="_Toc26365"/>
      <w:r>
        <w:rPr>
          <w:rFonts w:ascii="仿宋" w:eastAsia="仿宋" w:hAnsi="仿宋" w:cs="仿宋" w:hint="eastAsia"/>
          <w:lang w:eastAsia="zh-CN"/>
        </w:rPr>
        <w:t>(一)、建筑工程设计原则</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在生态食品项目的建筑工程设计中，我们将秉承一系列重要的设计原则，以确保生态食品项目建筑在功能、美观、可持续性等方面达到最佳效果。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首要原则是确保建筑的功能性得到最大化的发挥。我们将充分理解生态食品项目的实际需求，合理布局各个功能区域，保证建筑在满足业务需求的同时，提供高效的工作环境。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https://d.book118.com/345004111141011101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C909DA"/>
    <w:rsid w:val="79C909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004111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2024-01-29T07:39:00Z</dcterms:created>
  <dcterms:modified xsi:type="dcterms:W3CDTF">2024-01-29T07:39:20Z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42D1074219DA4DCF901181BEF02DF4C8_11</vt:lpwstr>
  </property>
  <property fmtid="{D5CDD505-2E9C-101B-9397-08002B2CF9AE}" pid="3" name="KSOProductBuildVer">
    <vt:lpwstr>2052-12.1.0.16250</vt:lpwstr>
  </property>
</Properties>
</file>