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BBF" w:rsidRPr="00141258" w:rsidP="008A7817">
      <w:pPr>
        <w:spacing w:before="156" w:beforeLines="50" w:line="360" w:lineRule="auto"/>
        <w:jc w:val="center"/>
        <w:rPr>
          <w:b/>
          <w:sz w:val="32"/>
          <w:szCs w:val="32"/>
        </w:rPr>
      </w:pPr>
      <w:r>
        <w:rPr>
          <w:rFonts w:hint="eastAsia"/>
          <w:b/>
          <w:sz w:val="32"/>
          <w:szCs w:val="32"/>
        </w:rPr>
        <w:t>九</w:t>
      </w:r>
      <w:r w:rsidRPr="0038467E">
        <w:rPr>
          <w:rFonts w:hint="eastAsia"/>
          <w:b/>
          <w:sz w:val="32"/>
          <w:szCs w:val="32"/>
        </w:rPr>
        <w:t>年级上学期</w:t>
      </w:r>
      <w:r>
        <w:rPr>
          <w:rFonts w:hint="eastAsia"/>
          <w:b/>
          <w:sz w:val="32"/>
          <w:szCs w:val="32"/>
        </w:rPr>
        <w:t>历史</w:t>
      </w:r>
      <w:r w:rsidRPr="0038467E">
        <w:rPr>
          <w:rFonts w:hint="eastAsia"/>
          <w:b/>
          <w:sz w:val="32"/>
          <w:szCs w:val="32"/>
        </w:rPr>
        <w:t>期中真题分类汇编</w:t>
      </w:r>
    </w:p>
    <w:p w:rsidR="000C04D1" w:rsidP="00F05BBF">
      <w:pPr>
        <w:spacing w:line="360" w:lineRule="auto"/>
        <w:jc w:val="center"/>
        <w:rPr>
          <w:b/>
          <w:color w:val="0000FF"/>
          <w:sz w:val="32"/>
          <w:szCs w:val="32"/>
        </w:rPr>
      </w:pPr>
      <w:r w:rsidRPr="000C04D1">
        <w:rPr>
          <w:rFonts w:hint="eastAsia"/>
          <w:b/>
          <w:color w:val="0000FF"/>
          <w:sz w:val="32"/>
          <w:szCs w:val="32"/>
        </w:rPr>
        <w:t>第六单元资本主义制度的初步确立</w:t>
      </w:r>
    </w:p>
    <w:p w:rsidR="00F05BBF" w:rsidRPr="002F5F39" w:rsidP="00F05BBF">
      <w:pPr>
        <w:spacing w:line="360" w:lineRule="auto"/>
        <w:jc w:val="center"/>
        <w:rPr>
          <w:b/>
          <w:color w:val="FF0000"/>
          <w:sz w:val="32"/>
          <w:szCs w:val="32"/>
        </w:rPr>
      </w:pPr>
      <w:r w:rsidRPr="002F5F39">
        <w:rPr>
          <w:rFonts w:hint="eastAsia"/>
          <w:b/>
          <w:color w:val="FF0000"/>
          <w:sz w:val="32"/>
          <w:szCs w:val="32"/>
        </w:rPr>
        <w:t>精选</w:t>
      </w:r>
      <w:r w:rsidRPr="000C04D1" w:rsidR="000C04D1">
        <w:rPr>
          <w:rFonts w:hint="eastAsia"/>
          <w:b/>
          <w:color w:val="FF0000"/>
          <w:sz w:val="32"/>
          <w:szCs w:val="32"/>
        </w:rPr>
        <w:t>高频非选择题</w:t>
      </w:r>
      <w:r w:rsidRPr="000C04D1" w:rsidR="000C04D1">
        <w:rPr>
          <w:rFonts w:hint="eastAsia"/>
          <w:b/>
          <w:color w:val="FF0000"/>
          <w:sz w:val="32"/>
          <w:szCs w:val="32"/>
        </w:rPr>
        <w:t>25</w:t>
      </w:r>
      <w:r w:rsidR="000C04D1">
        <w:rPr>
          <w:rFonts w:hint="eastAsia"/>
          <w:b/>
          <w:color w:val="FF0000"/>
          <w:sz w:val="32"/>
          <w:szCs w:val="32"/>
        </w:rPr>
        <w:t>题</w:t>
      </w:r>
    </w:p>
    <w:p w:rsidR="003C0B24" w:rsidP="003C0B24">
      <w:pPr>
        <w:spacing w:line="360" w:lineRule="auto"/>
        <w:jc w:val="center"/>
        <w:rPr>
          <w:color w:val="000000"/>
          <w:shd w:val="clear" w:color="auto" w:fill="FFFFFF"/>
        </w:rPr>
      </w:pPr>
      <w:r w:rsidRPr="00141258">
        <w:rPr>
          <w:color w:val="000000"/>
          <w:shd w:val="clear" w:color="auto" w:fill="FFFFFF"/>
        </w:rPr>
        <w:t>姓名：</w:t>
      </w:r>
      <w:r w:rsidRPr="00141258">
        <w:rPr>
          <w:color w:val="000000"/>
          <w:shd w:val="clear" w:color="auto" w:fill="FFFFFF"/>
        </w:rPr>
        <w:t xml:space="preserve">_________ </w:t>
      </w:r>
      <w:r w:rsidRPr="00141258">
        <w:rPr>
          <w:color w:val="000000"/>
          <w:shd w:val="clear" w:color="auto" w:fill="FFFFFF"/>
        </w:rPr>
        <w:t>班级：</w:t>
      </w:r>
      <w:r w:rsidRPr="00141258">
        <w:rPr>
          <w:color w:val="000000"/>
          <w:shd w:val="clear" w:color="auto" w:fill="FFFFFF"/>
        </w:rPr>
        <w:t xml:space="preserve">_________ </w:t>
      </w:r>
      <w:r w:rsidRPr="00141258">
        <w:rPr>
          <w:color w:val="000000"/>
          <w:shd w:val="clear" w:color="auto" w:fill="FFFFFF"/>
        </w:rPr>
        <w:t>学号：</w:t>
      </w:r>
      <w:r w:rsidRPr="00141258">
        <w:rPr>
          <w:color w:val="000000"/>
          <w:shd w:val="clear" w:color="auto" w:fill="FFFFFF"/>
        </w:rPr>
        <w:t>_________</w:t>
      </w:r>
    </w:p>
    <w:p w:rsidR="008E228A" w:rsidRPr="00380028" w:rsidP="008E228A">
      <w:pPr>
        <w:spacing w:line="360" w:lineRule="auto"/>
        <w:jc w:val="left"/>
        <w:textAlignment w:val="center"/>
      </w:pPr>
      <w:r w:rsidRPr="00380028">
        <w:t>1</w:t>
      </w:r>
      <w:r w:rsidRPr="00380028">
        <w:t>．从</w:t>
      </w:r>
      <w:r w:rsidRPr="00380028">
        <w:t>14</w:t>
      </w:r>
      <w:r w:rsidRPr="00380028">
        <w:t>世纪到</w:t>
      </w:r>
      <w:r w:rsidRPr="00380028">
        <w:t>18</w:t>
      </w:r>
      <w:r w:rsidRPr="00380028">
        <w:t>世纪，是资本主义产生和发展的过程。阅读下列材料，回答问题。</w:t>
      </w:r>
    </w:p>
    <w:p w:rsidR="008E228A" w:rsidRPr="00380028" w:rsidP="008E228A">
      <w:pPr>
        <w:spacing w:line="360" w:lineRule="auto"/>
        <w:ind w:firstLine="420"/>
        <w:jc w:val="left"/>
        <w:textAlignment w:val="center"/>
      </w:pPr>
      <w:r w:rsidRPr="00380028">
        <w:rPr>
          <w:rFonts w:eastAsia="楷体"/>
        </w:rPr>
        <w:t>材料一</w:t>
      </w:r>
      <w:r w:rsidRPr="00380028">
        <w:rPr>
          <w:rFonts w:eastAsia="Times New Roman"/>
          <w:kern w:val="0"/>
          <w:sz w:val="24"/>
          <w:szCs w:val="24"/>
        </w:rPr>
        <w:t>  </w:t>
      </w:r>
      <w:r w:rsidRPr="00380028">
        <w:rPr>
          <w:rFonts w:eastAsia="楷体"/>
        </w:rPr>
        <w:t>文艺复兴时期，人们对文学、艺术等方面的巨大成就极为欢欣。他们认为这是一次精神的新生，而不是像花开花落那样，只是周而复始的重复。</w:t>
      </w:r>
    </w:p>
    <w:p w:rsidR="008E228A" w:rsidRPr="00380028" w:rsidP="008E228A">
      <w:pPr>
        <w:spacing w:line="360" w:lineRule="auto"/>
        <w:ind w:firstLine="420"/>
        <w:jc w:val="right"/>
        <w:textAlignment w:val="center"/>
      </w:pPr>
      <w:r w:rsidRPr="00380028">
        <w:rPr>
          <w:rFonts w:eastAsia="楷体"/>
        </w:rPr>
        <w:t>——</w:t>
      </w:r>
      <w:r w:rsidRPr="00380028">
        <w:rPr>
          <w:rFonts w:eastAsia="楷体"/>
        </w:rPr>
        <w:t>保罗</w:t>
      </w:r>
      <w:r w:rsidRPr="00380028">
        <w:rPr>
          <w:rFonts w:eastAsia="楷体"/>
        </w:rPr>
        <w:t>·</w:t>
      </w:r>
      <w:r w:rsidRPr="00380028">
        <w:rPr>
          <w:rFonts w:eastAsia="楷体"/>
        </w:rPr>
        <w:t>富尔《文艺复兴》</w:t>
      </w:r>
    </w:p>
    <w:p w:rsidR="008E228A" w:rsidRPr="00380028" w:rsidP="008E228A">
      <w:pPr>
        <w:spacing w:line="360" w:lineRule="auto"/>
        <w:jc w:val="left"/>
        <w:textAlignment w:val="center"/>
      </w:pPr>
      <w:r w:rsidRPr="00380028">
        <w:t>(1)</w:t>
      </w:r>
      <w:r w:rsidRPr="00380028">
        <w:t>材料反映的观点是什么？它的内涵是什么？</w:t>
      </w:r>
    </w:p>
    <w:p w:rsidR="008E228A" w:rsidRPr="00380028" w:rsidP="008E228A">
      <w:pPr>
        <w:spacing w:line="360" w:lineRule="auto"/>
        <w:ind w:firstLine="420"/>
        <w:jc w:val="left"/>
        <w:textAlignment w:val="center"/>
      </w:pPr>
      <w:r w:rsidRPr="00380028">
        <w:rPr>
          <w:rFonts w:eastAsia="楷体"/>
        </w:rPr>
        <w:t>材料二</w:t>
      </w:r>
      <w:r w:rsidRPr="00380028">
        <w:rPr>
          <w:rFonts w:eastAsia="Times New Roman"/>
          <w:kern w:val="0"/>
          <w:sz w:val="24"/>
          <w:szCs w:val="24"/>
        </w:rPr>
        <w:t>  </w:t>
      </w:r>
      <w:r w:rsidRPr="00380028">
        <w:rPr>
          <w:rFonts w:eastAsia="楷体"/>
        </w:rPr>
        <w:t>文艺复兴对葡萄芽和西班牙这两个沿海地区的影响是航海</w:t>
      </w:r>
      <w:r w:rsidRPr="00380028">
        <w:rPr>
          <w:rFonts w:eastAsia="楷体"/>
        </w:rPr>
        <w:t>……</w:t>
      </w:r>
      <w:r w:rsidRPr="00380028">
        <w:rPr>
          <w:rFonts w:eastAsia="楷体"/>
        </w:rPr>
        <w:t>到了这个时间，欧洲人的眼界不再只向内看了，不再只向欧洲这个区域里看，要往外看，向海洋看。葡萄牙和西班牙是先行者，很快荷兰跟上来，英国跟上来，法国也跟了上来。</w:t>
      </w:r>
    </w:p>
    <w:p w:rsidR="008E228A" w:rsidRPr="00380028" w:rsidP="008E228A">
      <w:pPr>
        <w:spacing w:line="360" w:lineRule="auto"/>
        <w:ind w:firstLine="420"/>
        <w:jc w:val="right"/>
        <w:textAlignment w:val="center"/>
      </w:pPr>
      <w:r w:rsidRPr="00380028">
        <w:rPr>
          <w:rFonts w:eastAsia="楷体"/>
        </w:rPr>
        <w:t>——</w:t>
      </w:r>
      <w:r w:rsidRPr="00380028">
        <w:rPr>
          <w:rFonts w:eastAsia="楷体"/>
        </w:rPr>
        <w:t>陈东民《欧洲文十五讲》</w:t>
      </w:r>
    </w:p>
    <w:p w:rsidR="008E228A" w:rsidRPr="00380028" w:rsidP="008E228A">
      <w:pPr>
        <w:spacing w:line="360" w:lineRule="auto"/>
        <w:jc w:val="left"/>
        <w:textAlignment w:val="center"/>
      </w:pPr>
      <w:r w:rsidRPr="00380028">
        <w:t>(2)</w:t>
      </w:r>
      <w:r w:rsidRPr="00380028">
        <w:t>材料二中的</w:t>
      </w:r>
      <w:r w:rsidRPr="00380028">
        <w:t>“</w:t>
      </w:r>
      <w:r w:rsidRPr="00380028">
        <w:t>航海</w:t>
      </w:r>
      <w:r w:rsidRPr="00380028">
        <w:t>”</w:t>
      </w:r>
      <w:r w:rsidRPr="00380028">
        <w:t>是指什么事件？</w:t>
      </w:r>
      <w:r w:rsidRPr="00380028">
        <w:t>“</w:t>
      </w:r>
      <w:r w:rsidRPr="00380028">
        <w:t>向外看</w:t>
      </w:r>
      <w:r w:rsidRPr="00380028">
        <w:t>”</w:t>
      </w:r>
      <w:r w:rsidRPr="00380028">
        <w:t>是指西欧人的什么罪恶行径？</w:t>
      </w:r>
    </w:p>
    <w:p w:rsidR="008E228A" w:rsidRPr="00380028" w:rsidP="008E228A">
      <w:pPr>
        <w:spacing w:line="360" w:lineRule="auto"/>
        <w:ind w:firstLine="420"/>
        <w:jc w:val="left"/>
        <w:textAlignment w:val="center"/>
      </w:pPr>
      <w:r w:rsidRPr="00380028">
        <w:rPr>
          <w:rFonts w:eastAsia="楷体"/>
        </w:rPr>
        <w:t>材料三</w:t>
      </w:r>
      <w:r w:rsidRPr="00380028">
        <w:rPr>
          <w:rFonts w:eastAsia="Times New Roman"/>
          <w:kern w:val="0"/>
          <w:sz w:val="24"/>
          <w:szCs w:val="24"/>
        </w:rPr>
        <w:t>  </w:t>
      </w:r>
      <w:r w:rsidRPr="00380028">
        <w:rPr>
          <w:rFonts w:eastAsia="楷体"/>
        </w:rPr>
        <w:t>“</w:t>
      </w:r>
      <w:r w:rsidRPr="00380028">
        <w:rPr>
          <w:rFonts w:eastAsia="楷体"/>
        </w:rPr>
        <w:t>凡未经国会同意，以国王权威停止法律或停止法律实施之僭越权力，为非法权力。</w:t>
      </w:r>
      <w:r w:rsidRPr="00380028">
        <w:rPr>
          <w:rFonts w:eastAsia="楷体"/>
        </w:rPr>
        <w:t>”“</w:t>
      </w:r>
      <w:r w:rsidRPr="00380028">
        <w:rPr>
          <w:rFonts w:eastAsia="楷体"/>
        </w:rPr>
        <w:t>凡未经国会准许，借口国王特权，为国王而征收，或供国王使用而征收金钱，超出国会准许之时限或方式者，皆为非法。除经国会同意外，平时在本王国内征募或维持常备军；皆属违法。</w:t>
      </w:r>
      <w:r w:rsidRPr="00380028">
        <w:rPr>
          <w:rFonts w:eastAsia="楷体"/>
        </w:rPr>
        <w:t>……”</w:t>
      </w:r>
    </w:p>
    <w:p w:rsidR="008E228A" w:rsidRPr="00380028" w:rsidP="008E228A">
      <w:pPr>
        <w:spacing w:line="360" w:lineRule="auto"/>
        <w:ind w:firstLine="420"/>
        <w:jc w:val="right"/>
        <w:textAlignment w:val="center"/>
      </w:pPr>
      <w:r w:rsidRPr="00380028">
        <w:rPr>
          <w:rFonts w:eastAsia="楷体"/>
        </w:rPr>
        <w:t>——</w:t>
      </w:r>
      <w:r w:rsidRPr="00380028">
        <w:rPr>
          <w:rFonts w:eastAsia="楷体"/>
        </w:rPr>
        <w:t>《权利法案》</w:t>
      </w:r>
    </w:p>
    <w:p w:rsidR="008E228A" w:rsidRPr="00380028" w:rsidP="008E228A">
      <w:pPr>
        <w:spacing w:line="360" w:lineRule="auto"/>
        <w:jc w:val="left"/>
        <w:textAlignment w:val="center"/>
      </w:pPr>
      <w:r w:rsidRPr="00380028">
        <w:t>(3)</w:t>
      </w:r>
      <w:r w:rsidRPr="00380028">
        <w:t>根据材料三，概括《权利法案》在哪些方面限制了国王的权利？它的颁布有何重大意义？</w:t>
      </w:r>
    </w:p>
    <w:p w:rsidR="008E228A" w:rsidRPr="00380028" w:rsidP="008E228A">
      <w:pPr>
        <w:spacing w:line="360" w:lineRule="auto"/>
        <w:jc w:val="left"/>
        <w:textAlignment w:val="center"/>
      </w:pPr>
      <w:r w:rsidRPr="00380028">
        <w:t>(4)</w:t>
      </w:r>
      <w:r w:rsidRPr="00380028">
        <w:t>综合上述材料，指出</w:t>
      </w:r>
      <w:r w:rsidRPr="00380028">
        <w:t>18</w:t>
      </w:r>
      <w:r w:rsidRPr="00380028">
        <w:t>世纪以前对欧洲资本主义社会的产生起推动作用的历史事件或现象。</w:t>
      </w:r>
    </w:p>
    <w:p w:rsidR="008E228A" w:rsidRPr="00380028" w:rsidP="008E228A">
      <w:pPr>
        <w:spacing w:line="360" w:lineRule="auto"/>
        <w:jc w:val="left"/>
        <w:textAlignment w:val="center"/>
      </w:pPr>
      <w:r w:rsidRPr="00380028">
        <w:t>2</w:t>
      </w:r>
      <w:r w:rsidRPr="00380028">
        <w:t>．英国以一种强大的综合国力，强劲的手腕在世界的舞台上演出，第一次把人类带入了现代化大门，开创了一个工业性的大国。阅读材料，回答问题。</w:t>
      </w:r>
    </w:p>
    <w:p w:rsidR="008E228A" w:rsidRPr="00380028" w:rsidP="008E228A">
      <w:pPr>
        <w:spacing w:line="360" w:lineRule="auto"/>
        <w:ind w:firstLine="420"/>
        <w:jc w:val="left"/>
        <w:textAlignment w:val="center"/>
      </w:pPr>
      <w:r w:rsidRPr="00380028">
        <w:rPr>
          <w:rFonts w:eastAsia="楷体"/>
        </w:rPr>
        <w:t>材料一</w:t>
      </w:r>
      <w:r w:rsidRPr="00380028">
        <w:rPr>
          <w:rFonts w:eastAsia="Times New Roman"/>
          <w:kern w:val="0"/>
          <w:sz w:val="24"/>
          <w:szCs w:val="24"/>
        </w:rPr>
        <w:t>  </w:t>
      </w:r>
      <w:r w:rsidRPr="00380028">
        <w:t>1640-1688</w:t>
      </w:r>
      <w:r w:rsidRPr="00380028">
        <w:rPr>
          <w:rFonts w:eastAsia="楷体"/>
        </w:rPr>
        <w:t>年，英国进行资产阶级革命，时间长达</w:t>
      </w:r>
      <w:r w:rsidRPr="00380028">
        <w:t>48</w:t>
      </w:r>
      <w:r w:rsidRPr="00380028">
        <w:rPr>
          <w:rFonts w:eastAsia="楷体"/>
        </w:rPr>
        <w:t>年。期间，英国进行了两次内战，经历了短暂的共和时期、克伦威尔</w:t>
      </w:r>
      <w:r w:rsidRPr="00380028">
        <w:rPr>
          <w:rFonts w:eastAsia="楷体"/>
        </w:rPr>
        <w:t>“</w:t>
      </w:r>
      <w:r w:rsidRPr="00380028">
        <w:rPr>
          <w:rFonts w:eastAsia="楷体"/>
        </w:rPr>
        <w:t>护国主</w:t>
      </w:r>
      <w:r w:rsidRPr="00380028">
        <w:rPr>
          <w:rFonts w:eastAsia="楷体"/>
        </w:rPr>
        <w:t>”</w:t>
      </w:r>
      <w:r w:rsidRPr="00380028">
        <w:rPr>
          <w:rFonts w:eastAsia="楷体"/>
        </w:rPr>
        <w:t>军事独裁统治、斯图亚特王朝复辟等曲折过程。</w:t>
      </w:r>
      <w:r w:rsidRPr="00380028">
        <w:t>1688</w:t>
      </w:r>
      <w:r w:rsidRPr="00380028">
        <w:rPr>
          <w:rFonts w:eastAsia="楷体"/>
        </w:rPr>
        <w:t>年，经过各方的妥协，英国通过不流血的政变</w:t>
      </w:r>
      <w:r w:rsidRPr="00380028">
        <w:rPr>
          <w:rFonts w:eastAsia="楷体"/>
        </w:rPr>
        <w:t>——“</w:t>
      </w:r>
      <w:r w:rsidRPr="00380028">
        <w:rPr>
          <w:rFonts w:eastAsia="楷体"/>
        </w:rPr>
        <w:t>光荣革命</w:t>
      </w:r>
      <w:r w:rsidRPr="00380028">
        <w:rPr>
          <w:rFonts w:eastAsia="楷体"/>
        </w:rPr>
        <w:t>”</w:t>
      </w:r>
      <w:r w:rsidRPr="00380028">
        <w:rPr>
          <w:rFonts w:eastAsia="楷体"/>
        </w:rPr>
        <w:t>结束了资产阶级革命。</w:t>
      </w:r>
    </w:p>
    <w:p w:rsidR="008E228A" w:rsidRPr="00380028" w:rsidP="008E228A">
      <w:pPr>
        <w:spacing w:line="360" w:lineRule="auto"/>
        <w:jc w:val="right"/>
        <w:textAlignment w:val="center"/>
      </w:pPr>
      <w:r w:rsidRPr="00380028">
        <w:rPr>
          <w:rFonts w:eastAsia="楷体"/>
        </w:rPr>
        <w:t>——</w:t>
      </w:r>
      <w:r w:rsidRPr="00380028">
        <w:rPr>
          <w:rFonts w:eastAsia="楷体"/>
        </w:rPr>
        <w:t>摘自《世界历史教师教学用书》</w:t>
      </w:r>
    </w:p>
    <w:p w:rsidR="008E228A" w:rsidRPr="00380028" w:rsidP="008E228A">
      <w:pPr>
        <w:spacing w:line="360" w:lineRule="auto"/>
        <w:jc w:val="left"/>
        <w:textAlignment w:val="center"/>
      </w:pPr>
      <w:r w:rsidRPr="00380028">
        <w:t>(1)</w:t>
      </w:r>
      <w:r w:rsidRPr="00380028">
        <w:t>根据材料一，概括英国资产阶级革命的特点。</w:t>
      </w:r>
    </w:p>
    <w:p w:rsidR="008E228A" w:rsidRPr="00380028" w:rsidP="008E228A">
      <w:pPr>
        <w:spacing w:line="360" w:lineRule="auto"/>
        <w:ind w:firstLine="420"/>
        <w:jc w:val="left"/>
        <w:textAlignment w:val="center"/>
        <w:sectPr w:rsidSect="008F200F">
          <w:headerReference w:type="even" r:id="rId4"/>
          <w:headerReference w:type="default" r:id="rId5"/>
          <w:footerReference w:type="even" r:id="rId6"/>
          <w:footerReference w:type="default" r:id="rId7"/>
          <w:headerReference w:type="first" r:id="rId8"/>
          <w:footerReference w:type="first" r:id="rId9"/>
          <w:pgSz w:w="11906" w:h="16838"/>
          <w:pgMar w:top="1134" w:right="1304" w:bottom="1134" w:left="1304" w:header="851" w:footer="992" w:gutter="0"/>
          <w:cols w:space="425"/>
          <w:docGrid w:type="lines" w:linePitch="312"/>
        </w:sectPr>
      </w:pPr>
      <w:r w:rsidRPr="00380028">
        <w:rPr>
          <w:rFonts w:eastAsia="楷体"/>
        </w:rPr>
        <w:t>材料二</w:t>
      </w:r>
      <w:r w:rsidRPr="00380028">
        <w:rPr>
          <w:rFonts w:eastAsia="Times New Roman"/>
          <w:kern w:val="0"/>
          <w:sz w:val="24"/>
          <w:szCs w:val="24"/>
        </w:rPr>
        <w:t>  </w:t>
      </w:r>
      <w:r w:rsidRPr="00380028">
        <w:rPr>
          <w:rFonts w:eastAsia="楷体"/>
        </w:rPr>
        <w:t>光荣革命后，英国建立了一个合适的政治制度。这个制度保证社会有宽松、和平的环境，有利于人们追求个人目标，发挥创造力。在市场供求的实际问题面前，技术发明不断产生</w:t>
      </w:r>
      <w:r w:rsidRPr="00380028">
        <w:rPr>
          <w:rFonts w:eastAsia="楷体"/>
        </w:rPr>
        <w:t>……</w:t>
      </w:r>
      <w:r w:rsidRPr="00380028">
        <w:rPr>
          <w:rFonts w:eastAsia="楷体"/>
        </w:rPr>
        <w:t>建立以</w:t>
      </w:r>
    </w:p>
    <w:p w:rsidR="008E228A" w:rsidRPr="00380028" w:rsidP="008E228A">
      <w:pPr>
        <w:spacing w:line="360" w:lineRule="auto"/>
        <w:ind w:firstLine="420"/>
        <w:jc w:val="left"/>
        <w:textAlignment w:val="center"/>
      </w:pPr>
      <w:r w:rsidRPr="00380028">
        <w:rPr>
          <w:rFonts w:eastAsia="楷体"/>
        </w:rPr>
        <w:t>机器或以机器协作为基础的工厂，具有强大的生产率优势</w:t>
      </w:r>
      <w:r w:rsidRPr="00380028">
        <w:rPr>
          <w:rFonts w:eastAsia="楷体"/>
        </w:rPr>
        <w:t>……</w:t>
      </w:r>
      <w:r w:rsidRPr="00380028">
        <w:rPr>
          <w:rFonts w:eastAsia="楷体"/>
        </w:rPr>
        <w:t>进入</w:t>
      </w:r>
      <w:r w:rsidRPr="00380028">
        <w:t>9</w:t>
      </w:r>
      <w:r w:rsidRPr="00380028">
        <w:rPr>
          <w:rFonts w:eastAsia="楷体"/>
        </w:rPr>
        <w:t>世纪中期，英国基本实现了工业化，工场手工业发展为大机器生产，并成为以轻纺工业为主导的工业国。</w:t>
      </w:r>
    </w:p>
    <w:p w:rsidR="008E228A" w:rsidRPr="00380028" w:rsidP="008E228A">
      <w:pPr>
        <w:spacing w:line="360" w:lineRule="auto"/>
        <w:jc w:val="right"/>
        <w:textAlignment w:val="center"/>
      </w:pPr>
      <w:r w:rsidRPr="00380028">
        <w:rPr>
          <w:rFonts w:eastAsia="楷体"/>
        </w:rPr>
        <w:t>——</w:t>
      </w:r>
      <w:r w:rsidRPr="00380028">
        <w:rPr>
          <w:rFonts w:eastAsia="楷体"/>
        </w:rPr>
        <w:t>摘编自钱乘旦、许洁明《英国通史》</w:t>
      </w:r>
    </w:p>
    <w:p w:rsidR="008E228A" w:rsidRPr="00380028" w:rsidP="008E228A">
      <w:pPr>
        <w:spacing w:line="360" w:lineRule="auto"/>
        <w:jc w:val="left"/>
        <w:textAlignment w:val="center"/>
      </w:pPr>
      <w:r w:rsidRPr="00380028">
        <w:t>(2)</w:t>
      </w:r>
      <w:r w:rsidRPr="00380028">
        <w:t>据材料二概括英国实现工业化的具体条件；并指出英国</w:t>
      </w:r>
      <w:r w:rsidRPr="00380028">
        <w:t>“</w:t>
      </w:r>
      <w:r w:rsidRPr="00380028">
        <w:t>工业国</w:t>
      </w:r>
      <w:r w:rsidRPr="00380028">
        <w:t>”</w:t>
      </w:r>
      <w:r w:rsidRPr="00380028">
        <w:t>的特征。</w:t>
      </w:r>
    </w:p>
    <w:p w:rsidR="008E228A" w:rsidRPr="00380028" w:rsidP="008E228A">
      <w:pPr>
        <w:spacing w:line="360" w:lineRule="auto"/>
        <w:ind w:firstLine="420"/>
        <w:jc w:val="left"/>
        <w:textAlignment w:val="center"/>
      </w:pPr>
      <w:r w:rsidRPr="00380028">
        <w:rPr>
          <w:rFonts w:eastAsia="楷体"/>
        </w:rPr>
        <w:t>材料三</w:t>
      </w:r>
      <w:r w:rsidRPr="00380028">
        <w:rPr>
          <w:rFonts w:eastAsia="Times New Roman"/>
          <w:kern w:val="0"/>
          <w:sz w:val="24"/>
          <w:szCs w:val="24"/>
        </w:rPr>
        <w:t>  </w:t>
      </w:r>
      <w:r w:rsidRPr="00380028">
        <w:rPr>
          <w:rFonts w:eastAsia="楷体"/>
        </w:rPr>
        <w:t>英国商船从美国各地的港口出发，将火器、机械制品和酒等物品运往非洲倾销；在非洲掳获黑奴，运往西印度群岛和美洲殖民地，卖给当地的种植图主；再购进殖民地盛产的蔗糖、烟草等产品返回英国。</w:t>
      </w:r>
    </w:p>
    <w:p w:rsidR="008E228A" w:rsidRPr="00380028" w:rsidP="008E228A">
      <w:pPr>
        <w:spacing w:line="360" w:lineRule="auto"/>
        <w:jc w:val="right"/>
        <w:textAlignment w:val="center"/>
      </w:pPr>
      <w:r w:rsidRPr="00380028">
        <w:rPr>
          <w:rFonts w:eastAsia="楷体"/>
        </w:rPr>
        <w:t>——</w:t>
      </w:r>
      <w:r w:rsidRPr="00380028">
        <w:rPr>
          <w:rFonts w:eastAsia="楷体"/>
        </w:rPr>
        <w:t>摘自部颁统编教材《世界历史》</w:t>
      </w:r>
    </w:p>
    <w:p w:rsidR="008E228A" w:rsidRPr="00380028" w:rsidP="008E228A">
      <w:pPr>
        <w:spacing w:line="360" w:lineRule="auto"/>
        <w:jc w:val="left"/>
        <w:textAlignment w:val="center"/>
      </w:pPr>
      <w:r w:rsidRPr="00380028">
        <w:t>(3)</w:t>
      </w:r>
      <w:r w:rsidRPr="00380028">
        <w:t>材料三叙述的是哪一历史事件？根据材料二并结合所学知识，分析该历史事件对英国和非洲分别产生了什么影响？</w:t>
      </w:r>
    </w:p>
    <w:p w:rsidR="008E228A" w:rsidRPr="00380028" w:rsidP="008E228A">
      <w:pPr>
        <w:spacing w:line="360" w:lineRule="auto"/>
        <w:jc w:val="left"/>
        <w:textAlignment w:val="center"/>
      </w:pPr>
      <w:r w:rsidRPr="00380028">
        <w:t>(4)</w:t>
      </w:r>
      <w:r w:rsidRPr="00380028">
        <w:t>综合以上材料结合所学，英国的大国之路对我国的发展有何启示？</w:t>
      </w:r>
    </w:p>
    <w:p w:rsidR="008E228A" w:rsidRPr="00380028" w:rsidP="008E228A">
      <w:pPr>
        <w:spacing w:line="360" w:lineRule="auto"/>
        <w:jc w:val="left"/>
        <w:textAlignment w:val="center"/>
      </w:pPr>
      <w:r w:rsidRPr="00380028">
        <w:t>3</w:t>
      </w:r>
      <w:r w:rsidRPr="00380028">
        <w:t>．阅读材料，完成问题。</w:t>
      </w:r>
    </w:p>
    <w:p w:rsidR="008E228A" w:rsidRPr="00380028" w:rsidP="008E228A">
      <w:pPr>
        <w:spacing w:line="360" w:lineRule="auto"/>
        <w:ind w:firstLine="420"/>
        <w:jc w:val="left"/>
        <w:textAlignment w:val="center"/>
      </w:pPr>
      <w:r w:rsidRPr="00380028">
        <w:rPr>
          <w:rFonts w:eastAsia="楷体"/>
        </w:rPr>
        <w:t>【欧洲的崛起】</w:t>
      </w:r>
    </w:p>
    <w:p w:rsidR="008E228A" w:rsidRPr="00380028" w:rsidP="008E228A">
      <w:pPr>
        <w:spacing w:line="360" w:lineRule="auto"/>
        <w:ind w:firstLine="420"/>
        <w:jc w:val="left"/>
        <w:textAlignment w:val="center"/>
      </w:pPr>
      <w:r w:rsidRPr="00380028">
        <w:rPr>
          <w:rFonts w:eastAsia="楷体"/>
        </w:rPr>
        <w:t>材料一</w:t>
      </w:r>
      <w:r w:rsidRPr="00380028">
        <w:rPr>
          <w:rFonts w:eastAsia="Times New Roman"/>
          <w:kern w:val="0"/>
          <w:sz w:val="24"/>
          <w:szCs w:val="24"/>
        </w:rPr>
        <w:t>  </w:t>
      </w:r>
      <w:r w:rsidRPr="00380028">
        <w:rPr>
          <w:rFonts w:eastAsia="楷体"/>
        </w:rPr>
        <w:t>早在</w:t>
      </w:r>
      <w:r w:rsidRPr="00380028">
        <w:rPr>
          <w:rFonts w:eastAsia="楷体"/>
        </w:rPr>
        <w:t>13</w:t>
      </w:r>
      <w:r w:rsidRPr="00380028">
        <w:rPr>
          <w:rFonts w:eastAsia="楷体"/>
        </w:rPr>
        <w:t>、</w:t>
      </w:r>
      <w:r w:rsidRPr="00380028">
        <w:rPr>
          <w:rFonts w:eastAsia="楷体"/>
        </w:rPr>
        <w:t>14</w:t>
      </w:r>
      <w:r w:rsidRPr="00380028">
        <w:rPr>
          <w:rFonts w:eastAsia="楷体"/>
        </w:rPr>
        <w:t>世纪，连接欧、亚、非地区的世界贸易网已经形成，欧洲在其中一直处于边缘地位。</w:t>
      </w:r>
      <w:r w:rsidRPr="00380028">
        <w:rPr>
          <w:rFonts w:eastAsia="楷体"/>
        </w:rPr>
        <w:t>16</w:t>
      </w:r>
      <w:r w:rsidRPr="00380028">
        <w:rPr>
          <w:rFonts w:eastAsia="楷体"/>
        </w:rPr>
        <w:t>世纪，欧洲在世界贸易中的这种处境，开始改善，欧洲人越来越广泛地融入经济贸易体系，并在其中发挥日益增大的影响力，到</w:t>
      </w:r>
      <w:r w:rsidRPr="00380028">
        <w:rPr>
          <w:rFonts w:eastAsia="楷体"/>
        </w:rPr>
        <w:t>19</w:t>
      </w:r>
      <w:r w:rsidRPr="00380028">
        <w:rPr>
          <w:rFonts w:eastAsia="楷体"/>
        </w:rPr>
        <w:t>世纪欧洲终于成为世界贸易的中心。</w:t>
      </w:r>
    </w:p>
    <w:p w:rsidR="008E228A" w:rsidRPr="00380028" w:rsidP="008E228A">
      <w:pPr>
        <w:spacing w:line="360" w:lineRule="auto"/>
        <w:ind w:firstLine="420"/>
        <w:jc w:val="right"/>
        <w:textAlignment w:val="center"/>
      </w:pPr>
      <w:r w:rsidRPr="00380028">
        <w:rPr>
          <w:rFonts w:eastAsia="楷体"/>
        </w:rPr>
        <w:t>——</w:t>
      </w:r>
      <w:r w:rsidRPr="00380028">
        <w:rPr>
          <w:rFonts w:eastAsia="楷体"/>
        </w:rPr>
        <w:t>摘自布兰克《白银资本》</w:t>
      </w:r>
    </w:p>
    <w:p w:rsidR="008E228A" w:rsidRPr="00380028" w:rsidP="008E228A">
      <w:pPr>
        <w:spacing w:line="360" w:lineRule="auto"/>
        <w:ind w:firstLine="420"/>
        <w:jc w:val="left"/>
        <w:textAlignment w:val="center"/>
      </w:pPr>
      <w:r w:rsidRPr="00380028">
        <w:rPr>
          <w:rFonts w:eastAsia="楷体"/>
        </w:rPr>
        <w:t>材料二</w:t>
      </w:r>
      <w:r w:rsidRPr="00380028">
        <w:rPr>
          <w:rFonts w:eastAsia="Times New Roman"/>
          <w:kern w:val="0"/>
          <w:sz w:val="24"/>
          <w:szCs w:val="24"/>
        </w:rPr>
        <w:t>  </w:t>
      </w:r>
      <w:r w:rsidRPr="00380028">
        <w:rPr>
          <w:rFonts w:eastAsia="楷体"/>
        </w:rPr>
        <w:t>后来，欧洲人成功地将自己的优势地位转变为世界性的霸权</w:t>
      </w:r>
      <w:r w:rsidRPr="00380028">
        <w:rPr>
          <w:rFonts w:eastAsia="楷体"/>
        </w:rPr>
        <w:t>……</w:t>
      </w:r>
      <w:r w:rsidRPr="00380028">
        <w:rPr>
          <w:rFonts w:eastAsia="楷体"/>
        </w:rPr>
        <w:t>三个历史进程</w:t>
      </w:r>
      <w:r w:rsidRPr="00380028">
        <w:rPr>
          <w:rFonts w:eastAsia="楷体"/>
        </w:rPr>
        <w:t>——</w:t>
      </w:r>
      <w:r w:rsidRPr="00380028">
        <w:rPr>
          <w:rFonts w:eastAsia="楷体"/>
        </w:rPr>
        <w:t>革命、工业化及帝国主义</w:t>
      </w:r>
      <w:r w:rsidRPr="00380028">
        <w:rPr>
          <w:rFonts w:eastAsia="楷体"/>
        </w:rPr>
        <w:t>——</w:t>
      </w:r>
      <w:r w:rsidRPr="00380028">
        <w:rPr>
          <w:rFonts w:eastAsia="楷体"/>
        </w:rPr>
        <w:t>可以帮助我们理解欧洲人</w:t>
      </w:r>
      <w:r w:rsidRPr="00380028">
        <w:rPr>
          <w:rFonts w:eastAsia="楷体"/>
        </w:rPr>
        <w:t>……</w:t>
      </w:r>
      <w:r w:rsidRPr="00380028">
        <w:rPr>
          <w:rFonts w:eastAsia="楷体"/>
        </w:rPr>
        <w:t>何以逐渐地控制了世界。</w:t>
      </w:r>
    </w:p>
    <w:p w:rsidR="008E228A" w:rsidRPr="00380028" w:rsidP="008E228A">
      <w:pPr>
        <w:spacing w:line="360" w:lineRule="auto"/>
        <w:ind w:firstLine="420"/>
        <w:jc w:val="right"/>
        <w:textAlignment w:val="center"/>
      </w:pPr>
      <w:r w:rsidRPr="00380028">
        <w:rPr>
          <w:rFonts w:eastAsia="楷体"/>
        </w:rPr>
        <w:t>——</w:t>
      </w:r>
      <w:r w:rsidRPr="00380028">
        <w:rPr>
          <w:rFonts w:eastAsia="楷体"/>
        </w:rPr>
        <w:t>摘自：杰里</w:t>
      </w:r>
      <w:r w:rsidRPr="00380028">
        <w:rPr>
          <w:rFonts w:eastAsia="楷体"/>
        </w:rPr>
        <w:t>·</w:t>
      </w:r>
      <w:r w:rsidRPr="00380028">
        <w:rPr>
          <w:rFonts w:eastAsia="楷体"/>
        </w:rPr>
        <w:t>本特利赫伯特</w:t>
      </w:r>
      <w:r w:rsidRPr="00380028">
        <w:rPr>
          <w:rFonts w:eastAsia="楷体"/>
        </w:rPr>
        <w:t>·</w:t>
      </w:r>
      <w:r w:rsidRPr="00380028">
        <w:rPr>
          <w:rFonts w:eastAsia="楷体"/>
        </w:rPr>
        <w:t>齐格勒《新全球史》</w:t>
      </w:r>
    </w:p>
    <w:p w:rsidR="008E228A" w:rsidRPr="00380028" w:rsidP="008E228A">
      <w:pPr>
        <w:spacing w:line="360" w:lineRule="auto"/>
        <w:jc w:val="left"/>
        <w:textAlignment w:val="center"/>
      </w:pPr>
      <w:r w:rsidRPr="00380028">
        <w:t>(1)</w:t>
      </w:r>
      <w:r w:rsidRPr="00380028">
        <w:t>根据材料一，指出</w:t>
      </w:r>
      <w:r w:rsidRPr="00380028">
        <w:t>13-19</w:t>
      </w:r>
      <w:r w:rsidRPr="00380028">
        <w:t>世纪欧洲在世界贸易中的地位发生了怎样的变化？并结合所学知识，写出</w:t>
      </w:r>
      <w:r w:rsidRPr="00380028">
        <w:t>“</w:t>
      </w:r>
      <w:r w:rsidRPr="00380028">
        <w:t>促使</w:t>
      </w:r>
      <w:r w:rsidRPr="00380028">
        <w:t>”16</w:t>
      </w:r>
      <w:r w:rsidRPr="00380028">
        <w:t>世纪</w:t>
      </w:r>
      <w:r w:rsidRPr="00380028">
        <w:t>“</w:t>
      </w:r>
      <w:r w:rsidRPr="00380028">
        <w:t>欧洲在世界贸易中的这种处境开始改善</w:t>
      </w:r>
      <w:r w:rsidRPr="00380028">
        <w:t>”</w:t>
      </w:r>
      <w:r w:rsidRPr="00380028">
        <w:t>的任一重大事件及其历史意义。</w:t>
      </w:r>
    </w:p>
    <w:p w:rsidR="008E228A" w:rsidRPr="00380028" w:rsidP="008E228A">
      <w:pPr>
        <w:spacing w:line="360" w:lineRule="auto"/>
        <w:jc w:val="left"/>
        <w:textAlignment w:val="center"/>
      </w:pPr>
      <w:r w:rsidRPr="00380028">
        <w:t>(2)</w:t>
      </w:r>
      <w:r w:rsidRPr="00380028">
        <w:t>阅读材料二可知，欧洲崛起的</w:t>
      </w:r>
      <w:r w:rsidRPr="00380028">
        <w:t>“</w:t>
      </w:r>
      <w:r w:rsidRPr="00380028">
        <w:t>三个历史进程</w:t>
      </w:r>
      <w:r w:rsidRPr="00380028">
        <w:t>”</w:t>
      </w:r>
      <w:r w:rsidRPr="00380028">
        <w:t>中</w:t>
      </w:r>
      <w:r w:rsidRPr="00380028">
        <w:t>“</w:t>
      </w:r>
      <w:r w:rsidRPr="00380028">
        <w:t>革命</w:t>
      </w:r>
      <w:r w:rsidRPr="00380028">
        <w:t>”</w:t>
      </w:r>
      <w:r w:rsidRPr="00380028">
        <w:t>是其一。请结合英国资产阶级革命的基本史实，简要分析它的主要特征，并概述英国资产阶级革命产生的历史影响。</w:t>
      </w:r>
    </w:p>
    <w:p w:rsidR="008E228A" w:rsidRPr="00380028" w:rsidP="008E228A">
      <w:pPr>
        <w:spacing w:line="360" w:lineRule="auto"/>
        <w:jc w:val="left"/>
        <w:textAlignment w:val="center"/>
      </w:pPr>
      <w:r w:rsidRPr="00380028">
        <w:t>4</w:t>
      </w:r>
      <w:r w:rsidRPr="00380028">
        <w:t>．阅读材料，完成问题。</w:t>
      </w:r>
    </w:p>
    <w:p w:rsidR="008E228A" w:rsidRPr="00380028" w:rsidP="008E228A">
      <w:pPr>
        <w:spacing w:line="360" w:lineRule="auto"/>
        <w:ind w:firstLine="420"/>
        <w:jc w:val="left"/>
        <w:textAlignment w:val="center"/>
      </w:pPr>
      <w:r w:rsidRPr="00380028">
        <w:rPr>
          <w:rFonts w:eastAsia="楷体"/>
        </w:rPr>
        <w:t>【法律的光芒】</w:t>
      </w:r>
    </w:p>
    <w:p w:rsidR="008E228A" w:rsidRPr="00380028" w:rsidP="008E228A">
      <w:pPr>
        <w:spacing w:line="360" w:lineRule="auto"/>
        <w:ind w:firstLine="420"/>
        <w:jc w:val="left"/>
        <w:textAlignment w:val="center"/>
      </w:pPr>
      <w:r w:rsidRPr="00380028">
        <w:rPr>
          <w:rFonts w:eastAsia="楷体"/>
        </w:rPr>
        <w:t>材料一</w:t>
      </w:r>
      <w:r w:rsidRPr="00380028">
        <w:rPr>
          <w:rFonts w:eastAsia="Times New Roman"/>
          <w:kern w:val="0"/>
          <w:sz w:val="24"/>
          <w:szCs w:val="24"/>
        </w:rPr>
        <w:t>  </w:t>
      </w:r>
      <w:r w:rsidRPr="00380028">
        <w:rPr>
          <w:rFonts w:eastAsia="楷体"/>
        </w:rPr>
        <w:t>某中学历史小组整理了出了部分世界历史上的重要法律和法案</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829"/>
        <w:gridCol w:w="2268"/>
        <w:gridCol w:w="5460"/>
      </w:tblGrid>
      <w:tr w:rsidTr="00AA7E2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jc w:val="center"/>
        </w:trPr>
        <w:tc>
          <w:tcPr>
            <w:tcW w:w="82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国家</w:t>
            </w:r>
          </w:p>
        </w:tc>
        <w:tc>
          <w:tcPr>
            <w:tcW w:w="226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法律文献</w:t>
            </w:r>
          </w:p>
        </w:tc>
        <w:tc>
          <w:tcPr>
            <w:tcW w:w="54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文献地位（作用）</w:t>
            </w:r>
          </w:p>
        </w:tc>
      </w:tr>
      <w:tr w:rsidTr="00AA7E23">
        <w:tblPrEx>
          <w:tblW w:w="0" w:type="auto"/>
          <w:jc w:val="center"/>
          <w:tblCellMar>
            <w:top w:w="120" w:type="dxa"/>
            <w:left w:w="120" w:type="dxa"/>
            <w:bottom w:w="120" w:type="dxa"/>
            <w:right w:w="120" w:type="dxa"/>
          </w:tblCellMar>
          <w:tblLook w:val="04A0"/>
        </w:tblPrEx>
        <w:trPr>
          <w:jc w:val="center"/>
        </w:trPr>
        <w:tc>
          <w:tcPr>
            <w:tcW w:w="82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A</w:t>
            </w:r>
          </w:p>
        </w:tc>
        <w:tc>
          <w:tcPr>
            <w:tcW w:w="226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《罗马民法大全》</w:t>
            </w:r>
          </w:p>
        </w:tc>
        <w:tc>
          <w:tcPr>
            <w:tcW w:w="54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奠定了欧洲民法的基础。</w:t>
            </w:r>
          </w:p>
        </w:tc>
      </w:tr>
    </w:tbl>
    <w:p>
      <w:pPr>
        <w:sectPr w:rsidSect="008F200F">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304" w:bottom="1134" w:left="1304" w:header="851" w:footer="992" w:gutter="0"/>
          <w:pgNumType w:start="2"/>
          <w:cols w:space="425"/>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829"/>
        <w:gridCol w:w="2268"/>
        <w:gridCol w:w="5460"/>
      </w:tblGrid>
      <w:tr w:rsidTr="00AA7E2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jc w:val="center"/>
        </w:trPr>
        <w:tc>
          <w:tcPr>
            <w:tcW w:w="82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英国</w:t>
            </w:r>
          </w:p>
        </w:tc>
        <w:tc>
          <w:tcPr>
            <w:tcW w:w="226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w:t>
            </w:r>
            <w:r w:rsidRPr="00380028">
              <w:rPr>
                <w:rFonts w:eastAsia="楷体"/>
              </w:rPr>
              <w:t>B</w:t>
            </w:r>
            <w:r w:rsidRPr="00380028">
              <w:rPr>
                <w:rFonts w:eastAsia="楷体"/>
              </w:rPr>
              <w:t>》</w:t>
            </w:r>
          </w:p>
        </w:tc>
        <w:tc>
          <w:tcPr>
            <w:tcW w:w="54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议会的权力日益超过国王，英国随之确立起</w:t>
            </w:r>
            <w:r w:rsidRPr="00380028">
              <w:rPr>
                <w:rFonts w:eastAsia="楷体"/>
              </w:rPr>
              <w:t>C</w:t>
            </w:r>
            <w:r w:rsidRPr="00380028">
              <w:rPr>
                <w:rFonts w:eastAsia="楷体"/>
              </w:rPr>
              <w:t>的政体。</w:t>
            </w:r>
          </w:p>
        </w:tc>
      </w:tr>
      <w:tr w:rsidTr="00AA7E23">
        <w:tblPrEx>
          <w:tblW w:w="0" w:type="auto"/>
          <w:jc w:val="center"/>
          <w:tblCellMar>
            <w:top w:w="120" w:type="dxa"/>
            <w:left w:w="120" w:type="dxa"/>
            <w:bottom w:w="120" w:type="dxa"/>
            <w:right w:w="120" w:type="dxa"/>
          </w:tblCellMar>
          <w:tblLook w:val="04A0"/>
        </w:tblPrEx>
        <w:trPr>
          <w:jc w:val="center"/>
        </w:trPr>
        <w:tc>
          <w:tcPr>
            <w:tcW w:w="82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美国</w:t>
            </w:r>
          </w:p>
        </w:tc>
        <w:tc>
          <w:tcPr>
            <w:tcW w:w="226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1787</w:t>
            </w:r>
            <w:r w:rsidRPr="00380028">
              <w:rPr>
                <w:rFonts w:eastAsia="楷体"/>
              </w:rPr>
              <w:t>年宪法</w:t>
            </w:r>
          </w:p>
        </w:tc>
        <w:tc>
          <w:tcPr>
            <w:tcW w:w="54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这是世界上第一部资产阶级成文宪法，宪法依据</w:t>
            </w:r>
            <w:r w:rsidRPr="00380028">
              <w:rPr>
                <w:rFonts w:eastAsia="楷体"/>
              </w:rPr>
              <w:t>D</w:t>
            </w:r>
            <w:r w:rsidRPr="00380028">
              <w:rPr>
                <w:rFonts w:eastAsia="楷体"/>
              </w:rPr>
              <w:t>原则设计了一个联邦制共和国。</w:t>
            </w:r>
          </w:p>
        </w:tc>
      </w:tr>
    </w:tbl>
    <w:p w:rsidR="008E228A" w:rsidRPr="00380028" w:rsidP="008E228A">
      <w:pPr>
        <w:spacing w:line="360" w:lineRule="auto"/>
        <w:ind w:firstLine="420"/>
        <w:jc w:val="left"/>
        <w:textAlignment w:val="center"/>
      </w:pPr>
      <w:r w:rsidRPr="00380028">
        <w:rPr>
          <w:rFonts w:eastAsia="楷体"/>
        </w:rPr>
        <w:t>材料二</w:t>
      </w:r>
      <w:r w:rsidRPr="00380028">
        <w:rPr>
          <w:rFonts w:eastAsia="Times New Roman"/>
          <w:kern w:val="0"/>
          <w:sz w:val="24"/>
          <w:szCs w:val="24"/>
        </w:rPr>
        <w:t>  </w:t>
      </w:r>
      <w:r w:rsidRPr="00380028">
        <w:rPr>
          <w:rFonts w:eastAsia="楷体"/>
        </w:rPr>
        <w:t>美国独立战争结束后，各州代表齐聚费城召开制宪会议。会议争论的问题大体分为三类：第一类是中央与州权之间的关系问题；第二类是中央行政、立法、司法三大部门之间的关系问题；第三类是</w:t>
      </w:r>
      <w:r w:rsidRPr="00380028">
        <w:rPr>
          <w:rFonts w:eastAsia="楷体"/>
        </w:rPr>
        <w:t>……</w:t>
      </w:r>
      <w:r w:rsidRPr="00380028">
        <w:rPr>
          <w:rFonts w:eastAsia="楷体"/>
        </w:rPr>
        <w:t>经过</w:t>
      </w:r>
      <w:r w:rsidRPr="00380028">
        <w:rPr>
          <w:rFonts w:eastAsia="楷体"/>
        </w:rPr>
        <w:t>4</w:t>
      </w:r>
      <w:r w:rsidRPr="00380028">
        <w:rPr>
          <w:rFonts w:eastAsia="楷体"/>
        </w:rPr>
        <w:t>个月的争论与妥协，制定并通过了宪法。该宪法是资产阶级革命史上的一次创举。</w:t>
      </w:r>
    </w:p>
    <w:p w:rsidR="008E228A" w:rsidRPr="00380028" w:rsidP="008E228A">
      <w:pPr>
        <w:spacing w:line="360" w:lineRule="auto"/>
        <w:ind w:firstLine="420"/>
        <w:jc w:val="right"/>
        <w:textAlignment w:val="center"/>
      </w:pPr>
      <w:r w:rsidRPr="00380028">
        <w:rPr>
          <w:rFonts w:eastAsia="楷体"/>
        </w:rPr>
        <w:t>——</w:t>
      </w:r>
      <w:r w:rsidRPr="00380028">
        <w:rPr>
          <w:rFonts w:eastAsia="楷体"/>
        </w:rPr>
        <w:t>摘自：张友伦等《美国的独立和初步繁荣》</w:t>
      </w:r>
    </w:p>
    <w:p w:rsidR="008E228A" w:rsidRPr="00380028" w:rsidP="008E228A">
      <w:pPr>
        <w:spacing w:line="360" w:lineRule="auto"/>
        <w:ind w:firstLine="420"/>
        <w:jc w:val="left"/>
        <w:textAlignment w:val="center"/>
      </w:pPr>
      <w:r w:rsidRPr="00380028">
        <w:rPr>
          <w:rFonts w:eastAsia="楷体"/>
        </w:rPr>
        <w:t>材料三</w:t>
      </w:r>
      <w:r w:rsidRPr="00380028">
        <w:rPr>
          <w:rFonts w:eastAsia="Times New Roman"/>
          <w:kern w:val="0"/>
          <w:sz w:val="24"/>
          <w:szCs w:val="24"/>
        </w:rPr>
        <w:t>  </w:t>
      </w:r>
      <w:r w:rsidRPr="00380028">
        <w:rPr>
          <w:rFonts w:eastAsia="楷体"/>
        </w:rPr>
        <w:t>合众国公民的选举权不得因种族、肤色或以前是奴隶而被合众国或任何一州加以拒绝或限制。在合众国境内受合众国管辖的任何地方，奴隶制和强制劳役都不得存在。</w:t>
      </w:r>
      <w:r w:rsidRPr="00380028">
        <w:rPr>
          <w:rFonts w:eastAsia="楷体"/>
        </w:rPr>
        <w:t>……</w:t>
      </w:r>
      <w:r w:rsidRPr="00380028">
        <w:rPr>
          <w:rFonts w:eastAsia="楷体"/>
        </w:rPr>
        <w:t>合众国公民的选举权，不得因性别而被合众国或任何一州加以拒绝或限制。</w:t>
      </w:r>
    </w:p>
    <w:p w:rsidR="008E228A" w:rsidRPr="00380028" w:rsidP="008E228A">
      <w:pPr>
        <w:spacing w:line="360" w:lineRule="auto"/>
        <w:ind w:firstLine="420"/>
        <w:jc w:val="right"/>
        <w:textAlignment w:val="center"/>
      </w:pPr>
      <w:r w:rsidRPr="00380028">
        <w:rPr>
          <w:rFonts w:eastAsia="楷体"/>
        </w:rPr>
        <w:t>——</w:t>
      </w:r>
      <w:r w:rsidRPr="00380028">
        <w:rPr>
          <w:rFonts w:eastAsia="楷体"/>
        </w:rPr>
        <w:t>《美利坚合众国宪法》修正案（</w:t>
      </w:r>
      <w:r w:rsidRPr="00380028">
        <w:rPr>
          <w:rFonts w:eastAsia="楷体"/>
        </w:rPr>
        <w:t>1791-1920</w:t>
      </w:r>
      <w:r w:rsidRPr="00380028">
        <w:rPr>
          <w:rFonts w:eastAsia="楷体"/>
        </w:rPr>
        <w:t>年）</w:t>
      </w:r>
    </w:p>
    <w:p w:rsidR="008E228A" w:rsidRPr="00380028" w:rsidP="008E228A">
      <w:pPr>
        <w:spacing w:line="360" w:lineRule="auto"/>
        <w:jc w:val="left"/>
        <w:textAlignment w:val="center"/>
      </w:pPr>
      <w:r w:rsidRPr="00380028">
        <w:t>(1)</w:t>
      </w:r>
      <w:r w:rsidRPr="00380028">
        <w:t>根据材料一表格线索，帮助学习小组完成填空。</w:t>
      </w:r>
    </w:p>
    <w:p w:rsidR="008E228A" w:rsidRPr="00380028" w:rsidP="008E228A">
      <w:pPr>
        <w:spacing w:line="360" w:lineRule="auto"/>
        <w:jc w:val="left"/>
        <w:textAlignment w:val="center"/>
      </w:pPr>
      <w:r w:rsidRPr="00380028">
        <w:t>(2)</w:t>
      </w:r>
      <w:r w:rsidRPr="00380028">
        <w:t>根据材料二和所学知识，简要说明美国</w:t>
      </w:r>
      <w:r w:rsidRPr="00380028">
        <w:t>1787</w:t>
      </w:r>
      <w:r w:rsidRPr="00380028">
        <w:t>年宪法是资产阶级革命史上的一次</w:t>
      </w:r>
      <w:r w:rsidRPr="00380028">
        <w:t>“</w:t>
      </w:r>
      <w:r w:rsidRPr="00380028">
        <w:t>创举</w:t>
      </w:r>
      <w:r w:rsidRPr="00380028">
        <w:t>”</w:t>
      </w:r>
      <w:r w:rsidRPr="00380028">
        <w:t>。同时对照材料三的修正案，概括</w:t>
      </w:r>
      <w:r w:rsidRPr="00380028">
        <w:t>1787</w:t>
      </w:r>
      <w:r w:rsidRPr="00380028">
        <w:t>年宪法的局限性。</w:t>
      </w:r>
    </w:p>
    <w:p w:rsidR="008E228A" w:rsidRPr="00380028" w:rsidP="008E228A">
      <w:pPr>
        <w:spacing w:line="360" w:lineRule="auto"/>
        <w:jc w:val="left"/>
        <w:textAlignment w:val="center"/>
      </w:pPr>
      <w:r w:rsidRPr="00380028">
        <w:t>5</w:t>
      </w:r>
      <w:r w:rsidRPr="00380028">
        <w:t>．九年级某班同学对某一专题进行探究。阅读材料，回答下列问题。</w:t>
      </w:r>
    </w:p>
    <w:p w:rsidR="008E228A" w:rsidRPr="00380028" w:rsidP="008E228A">
      <w:pPr>
        <w:spacing w:line="360" w:lineRule="auto"/>
        <w:ind w:firstLine="420"/>
        <w:jc w:val="left"/>
        <w:textAlignment w:val="center"/>
      </w:pPr>
      <w:r w:rsidRPr="00380028">
        <w:rPr>
          <w:rFonts w:eastAsia="楷体"/>
        </w:rPr>
        <w:t>材料一：</w:t>
      </w:r>
      <w:r w:rsidRPr="00380028">
        <w:rPr>
          <w:rFonts w:eastAsia="楷体"/>
        </w:rPr>
        <w:t>1688</w:t>
      </w:r>
      <w:r w:rsidRPr="00380028">
        <w:rPr>
          <w:rFonts w:eastAsia="楷体"/>
        </w:rPr>
        <w:t>年，威廉率领</w:t>
      </w:r>
      <w:r w:rsidRPr="00380028">
        <w:rPr>
          <w:rFonts w:eastAsia="楷体"/>
        </w:rPr>
        <w:t>1</w:t>
      </w:r>
      <w:r w:rsidRPr="00380028">
        <w:rPr>
          <w:rFonts w:eastAsia="楷体"/>
        </w:rPr>
        <w:t>万多军队直驱伦敦，詹姆士二世在众叛亲离状态下逃往法国</w:t>
      </w:r>
      <w:r w:rsidRPr="00380028">
        <w:t>……</w:t>
      </w:r>
      <w:r w:rsidRPr="00380028">
        <w:rPr>
          <w:rFonts w:eastAsia="楷体"/>
        </w:rPr>
        <w:t>威廉接受了议会提出的条件后即位。在这次政变中，资产阶级与大土地所有者达成了妥协。</w:t>
      </w:r>
    </w:p>
    <w:p w:rsidR="008E228A" w:rsidRPr="00380028" w:rsidP="008E228A">
      <w:pPr>
        <w:spacing w:line="360" w:lineRule="auto"/>
        <w:jc w:val="left"/>
        <w:textAlignment w:val="center"/>
      </w:pPr>
      <w:r w:rsidRPr="00380028">
        <w:t>(1)</w:t>
      </w:r>
      <w:r w:rsidRPr="00380028">
        <w:t>根据材料一的描述，请你分析英国资产阶级革命有什么特点？</w:t>
      </w:r>
    </w:p>
    <w:p w:rsidR="008E228A" w:rsidRPr="00380028" w:rsidP="008E228A">
      <w:pPr>
        <w:spacing w:line="360" w:lineRule="auto"/>
        <w:ind w:firstLine="420"/>
        <w:jc w:val="left"/>
        <w:textAlignment w:val="center"/>
      </w:pPr>
      <w:r w:rsidRPr="00380028">
        <w:rPr>
          <w:rFonts w:eastAsia="楷体"/>
        </w:rPr>
        <w:t>材料二：我们认为这些真理是不言而喻的：人人生而平等。他们都被他们的</w:t>
      </w:r>
      <w:r w:rsidRPr="00380028">
        <w:t xml:space="preserve"> “</w:t>
      </w:r>
      <w:r w:rsidRPr="00380028">
        <w:rPr>
          <w:rFonts w:eastAsia="楷体"/>
        </w:rPr>
        <w:t>逢物主</w:t>
      </w:r>
      <w:r w:rsidRPr="00380028">
        <w:t>”</w:t>
      </w:r>
      <w:r w:rsidRPr="00380028">
        <w:rPr>
          <w:rFonts w:eastAsia="楷体"/>
        </w:rPr>
        <w:t>赋予某些不可转让的权利，其中包括生命权、自由权和追求幸福的权利。为了保障这些权利，才在人们之间成立政府，而政府的正当权力系得自被统治者的同意。当任何一种形式的政府变成是损害这些目的的，那么，人民就有权利来改变它或废除它，并建立新的政府。新的政府必须是建立在这样的原则的基础之上，并且是按这样的方式来组织它的权力机关，从而在人民看来这样才最能够实现他们的安全和幸福。</w:t>
      </w:r>
    </w:p>
    <w:p w:rsidR="008E228A" w:rsidRPr="00380028" w:rsidP="008E228A">
      <w:pPr>
        <w:spacing w:line="360" w:lineRule="auto"/>
        <w:ind w:firstLine="420"/>
        <w:jc w:val="right"/>
        <w:textAlignment w:val="center"/>
      </w:pPr>
      <w:r w:rsidRPr="00380028">
        <w:rPr>
          <w:rFonts w:eastAsia="楷体"/>
        </w:rPr>
        <w:t>——</w:t>
      </w:r>
      <w:r w:rsidRPr="00380028">
        <w:rPr>
          <w:rFonts w:eastAsia="楷体"/>
        </w:rPr>
        <w:t>美国《独立宣言》摘录</w:t>
      </w:r>
    </w:p>
    <w:p w:rsidR="008E228A" w:rsidRPr="00380028" w:rsidP="008E228A">
      <w:pPr>
        <w:spacing w:line="360" w:lineRule="auto"/>
        <w:jc w:val="left"/>
        <w:textAlignment w:val="center"/>
      </w:pPr>
      <w:r w:rsidRPr="00380028">
        <w:t>(2)</w:t>
      </w:r>
      <w:r w:rsidRPr="00380028">
        <w:t>材料二中，《独立宣言》所体现的民主原则是什么？它的发表有什么重要意义？</w:t>
      </w:r>
    </w:p>
    <w:p w:rsidR="008E228A" w:rsidRPr="00380028" w:rsidP="008E228A">
      <w:pPr>
        <w:spacing w:line="360" w:lineRule="auto"/>
        <w:ind w:firstLine="420"/>
        <w:jc w:val="left"/>
        <w:textAlignment w:val="center"/>
      </w:pPr>
      <w:r w:rsidRPr="00380028">
        <w:rPr>
          <w:rFonts w:eastAsia="楷体"/>
        </w:rPr>
        <w:t>材料三：人类千万年的历史，最为珍贵的是实现了对统治者的驯服。只有驯服了他们，才不会害人。我现在就是站在笼子里对你们讲话。</w:t>
      </w:r>
    </w:p>
    <w:p w:rsidR="008E228A" w:rsidRPr="00380028" w:rsidP="008E228A">
      <w:pPr>
        <w:spacing w:line="360" w:lineRule="auto"/>
        <w:ind w:firstLine="420"/>
        <w:jc w:val="right"/>
        <w:textAlignment w:val="center"/>
      </w:pPr>
      <w:r w:rsidRPr="00380028">
        <w:rPr>
          <w:rFonts w:eastAsia="楷体"/>
        </w:rPr>
        <w:t>——</w:t>
      </w:r>
      <w:r w:rsidRPr="00380028">
        <w:rPr>
          <w:rFonts w:eastAsia="楷体"/>
        </w:rPr>
        <w:t>美国前总统小布什在美国国庆演讲</w:t>
      </w:r>
    </w:p>
    <w:p w:rsidR="008E228A" w:rsidRPr="00380028" w:rsidP="008E228A">
      <w:pPr>
        <w:spacing w:line="360" w:lineRule="auto"/>
        <w:jc w:val="left"/>
        <w:textAlignment w:val="center"/>
        <w:sectPr w:rsidSect="008F200F">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304" w:bottom="1134" w:left="1304" w:header="851" w:footer="992" w:gutter="0"/>
          <w:pgNumType w:start="3"/>
          <w:cols w:space="425"/>
          <w:titlePg w:val="0"/>
          <w:docGrid w:type="lines" w:linePitch="312"/>
        </w:sectPr>
      </w:pPr>
      <w:r w:rsidRPr="00380028">
        <w:t>(3)</w:t>
      </w:r>
      <w:r w:rsidRPr="00380028">
        <w:t>根据材料并结合所学知识回答，美国是通过哪部法律文献将统治者的权力关进制度的笼子里的？这部法律的内容体现了什么原则？</w:t>
      </w:r>
    </w:p>
    <w:p w:rsidR="008E228A" w:rsidRPr="00380028" w:rsidP="008E228A">
      <w:pPr>
        <w:spacing w:line="360" w:lineRule="auto"/>
        <w:ind w:firstLine="420"/>
        <w:jc w:val="left"/>
        <w:textAlignment w:val="center"/>
      </w:pPr>
      <w:r w:rsidRPr="00380028">
        <w:rPr>
          <w:rFonts w:eastAsia="楷体"/>
        </w:rPr>
        <w:t>材料四：我们的宪法之所以恒久，就在于它简洁。它是一块奠基石，而不是一座完整的大厦，或者用句老话比喻：它是根，而不是完美的藤。</w:t>
      </w:r>
    </w:p>
    <w:p w:rsidR="008E228A" w:rsidRPr="00380028" w:rsidP="008E228A">
      <w:pPr>
        <w:spacing w:line="360" w:lineRule="auto"/>
        <w:ind w:firstLine="420"/>
        <w:jc w:val="right"/>
        <w:textAlignment w:val="center"/>
      </w:pPr>
      <w:r w:rsidRPr="00380028">
        <w:rPr>
          <w:rFonts w:eastAsia="楷体"/>
        </w:rPr>
        <w:t>——</w:t>
      </w:r>
      <w:r w:rsidRPr="00380028">
        <w:rPr>
          <w:rFonts w:eastAsia="楷体"/>
        </w:rPr>
        <w:t>威尔逊《美国政治研究》</w:t>
      </w:r>
    </w:p>
    <w:p w:rsidR="008E228A" w:rsidRPr="00380028" w:rsidP="008E228A">
      <w:pPr>
        <w:spacing w:line="360" w:lineRule="auto"/>
        <w:jc w:val="left"/>
        <w:textAlignment w:val="center"/>
      </w:pPr>
      <w:r w:rsidRPr="00380028">
        <w:t>(4)</w:t>
      </w:r>
      <w:r w:rsidRPr="00380028">
        <w:t>结合所学，请你谈谈对</w:t>
      </w:r>
      <w:r w:rsidRPr="00380028">
        <w:t>“</w:t>
      </w:r>
      <w:r w:rsidRPr="00380028">
        <w:t>它是根，而不是完美的藤。</w:t>
      </w:r>
      <w:r w:rsidRPr="00380028">
        <w:t>”</w:t>
      </w:r>
      <w:r w:rsidRPr="00380028">
        <w:t>这句话的理解？</w:t>
      </w:r>
    </w:p>
    <w:p w:rsidR="008E228A" w:rsidRPr="00380028" w:rsidP="008E228A">
      <w:pPr>
        <w:spacing w:line="360" w:lineRule="auto"/>
        <w:ind w:firstLine="420"/>
        <w:jc w:val="left"/>
        <w:textAlignment w:val="center"/>
      </w:pPr>
      <w:r w:rsidRPr="00380028">
        <w:rPr>
          <w:rFonts w:eastAsia="楷体"/>
        </w:rPr>
        <w:t>材料五：法国大革命是全欧洲反封建运动中的重要一步。它对绝对王权造成强有力的打击</w:t>
      </w:r>
      <w:r w:rsidRPr="00380028">
        <w:t>……</w:t>
      </w:r>
      <w:r w:rsidRPr="00380028">
        <w:rPr>
          <w:rFonts w:eastAsia="楷体"/>
        </w:rPr>
        <w:t>大革命扫除了正在衰落的封建残余，还高喊</w:t>
      </w:r>
      <w:r w:rsidRPr="00380028">
        <w:t>“</w:t>
      </w:r>
      <w:r w:rsidRPr="00380028">
        <w:rPr>
          <w:rFonts w:eastAsia="楷体"/>
        </w:rPr>
        <w:t>自由、平等、博爱</w:t>
      </w:r>
      <w:r w:rsidRPr="00380028">
        <w:t>”</w:t>
      </w:r>
      <w:r w:rsidRPr="00380028">
        <w:rPr>
          <w:rFonts w:eastAsia="楷体"/>
        </w:rPr>
        <w:t>的口号，把它传播到欧洲各地。</w:t>
      </w:r>
    </w:p>
    <w:p w:rsidR="008E228A" w:rsidRPr="00380028" w:rsidP="008E228A">
      <w:pPr>
        <w:spacing w:line="360" w:lineRule="auto"/>
        <w:ind w:firstLine="420"/>
        <w:jc w:val="right"/>
        <w:textAlignment w:val="center"/>
      </w:pPr>
      <w:r w:rsidRPr="00380028">
        <w:rPr>
          <w:rFonts w:eastAsia="楷体"/>
        </w:rPr>
        <w:t>——</w:t>
      </w:r>
      <w:r w:rsidRPr="00380028">
        <w:rPr>
          <w:rFonts w:eastAsia="楷体"/>
        </w:rPr>
        <w:t>摘编自（美）斯塔夫里阿诺斯《全球通史》</w:t>
      </w:r>
    </w:p>
    <w:p w:rsidR="008E228A" w:rsidRPr="00380028" w:rsidP="008E228A">
      <w:pPr>
        <w:spacing w:line="360" w:lineRule="auto"/>
        <w:jc w:val="left"/>
        <w:textAlignment w:val="center"/>
      </w:pPr>
      <w:r w:rsidRPr="00380028">
        <w:t>(5)</w:t>
      </w:r>
      <w:r w:rsidRPr="00380028">
        <w:t>材料五中</w:t>
      </w:r>
      <w:r w:rsidRPr="00380028">
        <w:t>“</w:t>
      </w:r>
      <w:r w:rsidRPr="00380028">
        <w:t>自由、平等、博爱</w:t>
      </w:r>
      <w:r w:rsidRPr="00380028">
        <w:t>”</w:t>
      </w:r>
      <w:r w:rsidRPr="00380028">
        <w:t>的口号与法国哪一文献有关？根据材料思考，这一文献的颁布对于法国大革命的进程有什么重要影响？</w:t>
      </w:r>
    </w:p>
    <w:p w:rsidR="008E228A" w:rsidRPr="00380028" w:rsidP="008E228A">
      <w:pPr>
        <w:spacing w:line="360" w:lineRule="auto"/>
        <w:jc w:val="left"/>
        <w:textAlignment w:val="center"/>
      </w:pPr>
      <w:r w:rsidRPr="00380028">
        <w:t>(6)</w:t>
      </w:r>
      <w:r w:rsidRPr="00380028">
        <w:t>根据以上材料，为本次探究起一个主题。</w:t>
      </w:r>
    </w:p>
    <w:p w:rsidR="008E228A" w:rsidRPr="00380028" w:rsidP="008E228A">
      <w:pPr>
        <w:spacing w:line="360" w:lineRule="auto"/>
        <w:jc w:val="left"/>
        <w:textAlignment w:val="center"/>
      </w:pPr>
      <w:r w:rsidRPr="00380028">
        <w:t>6</w:t>
      </w:r>
      <w:r w:rsidRPr="00380028">
        <w:t>．资产阶级革命来临</w:t>
      </w:r>
    </w:p>
    <w:p w:rsidR="008E228A" w:rsidRPr="00380028" w:rsidP="008E228A">
      <w:pPr>
        <w:spacing w:line="360" w:lineRule="auto"/>
        <w:ind w:firstLine="420"/>
        <w:jc w:val="left"/>
        <w:textAlignment w:val="center"/>
      </w:pPr>
      <w:r w:rsidRPr="00380028">
        <w:rPr>
          <w:rFonts w:eastAsia="楷体"/>
        </w:rPr>
        <w:t>英国资产阶级革命为资本主义制度的确立开辟了道路</w:t>
      </w:r>
    </w:p>
    <w:p w:rsidR="008E228A" w:rsidRPr="00380028" w:rsidP="008E228A">
      <w:pPr>
        <w:spacing w:line="360" w:lineRule="auto"/>
        <w:ind w:firstLine="420"/>
        <w:jc w:val="left"/>
        <w:textAlignment w:val="center"/>
      </w:pPr>
      <w:r w:rsidRPr="00380028">
        <w:rPr>
          <w:rFonts w:eastAsia="楷体"/>
        </w:rPr>
        <w:t>材料一</w:t>
      </w:r>
      <w:r w:rsidRPr="00380028">
        <w:rPr>
          <w:rFonts w:eastAsia="Times New Roman"/>
          <w:kern w:val="0"/>
          <w:sz w:val="24"/>
          <w:szCs w:val="24"/>
        </w:rPr>
        <w:t>  </w:t>
      </w:r>
      <w:r w:rsidRPr="00380028">
        <w:rPr>
          <w:rFonts w:eastAsia="楷体"/>
        </w:rPr>
        <w:t>有同学将英国资产阶级革命的过程编了一首歌谣，以便记忆：</w:t>
      </w:r>
      <w:r w:rsidRPr="00380028">
        <w:rPr>
          <w:rFonts w:eastAsia="楷体"/>
        </w:rPr>
        <w:t>“</w:t>
      </w:r>
      <w:r w:rsidRPr="00380028">
        <w:rPr>
          <w:rFonts w:eastAsia="楷体"/>
        </w:rPr>
        <w:t>君权神授盛行，国王专横不减，查理一世挑战，克伦威尔揭竿</w:t>
      </w:r>
      <w:r w:rsidRPr="00380028">
        <w:rPr>
          <w:rFonts w:eastAsia="楷体"/>
        </w:rPr>
        <w:t>……”</w:t>
      </w:r>
    </w:p>
    <w:p w:rsidR="008E228A" w:rsidRPr="00380028" w:rsidP="008E228A">
      <w:pPr>
        <w:spacing w:line="360" w:lineRule="auto"/>
        <w:jc w:val="left"/>
        <w:textAlignment w:val="center"/>
      </w:pPr>
      <w:r w:rsidRPr="00380028">
        <w:t>(1)</w:t>
      </w:r>
      <w:r w:rsidRPr="00380028">
        <w:t>请按先后顺序继续编写上面的内容</w:t>
      </w:r>
    </w:p>
    <w:p w:rsidR="008E228A" w:rsidRPr="00380028" w:rsidP="008E228A">
      <w:pPr>
        <w:spacing w:line="360" w:lineRule="auto"/>
        <w:jc w:val="left"/>
        <w:textAlignment w:val="center"/>
      </w:pPr>
      <w:r w:rsidRPr="00380028">
        <w:rPr>
          <w:rFonts w:ascii="宋体" w:hAnsi="宋体" w:cs="宋体" w:hint="eastAsia"/>
        </w:rPr>
        <w:t>①</w:t>
      </w:r>
      <w:r w:rsidRPr="00380028">
        <w:t>护国专权不安</w:t>
      </w:r>
      <w:r w:rsidRPr="00380028">
        <w:rPr>
          <w:rFonts w:ascii="宋体" w:hAnsi="宋体" w:cs="宋体" w:hint="eastAsia"/>
        </w:rPr>
        <w:t>②</w:t>
      </w:r>
      <w:r w:rsidRPr="00380028">
        <w:t>专制国王被斩</w:t>
      </w:r>
      <w:r w:rsidRPr="00380028">
        <w:rPr>
          <w:rFonts w:ascii="宋体" w:hAnsi="宋体" w:cs="宋体" w:hint="eastAsia"/>
        </w:rPr>
        <w:t>③</w:t>
      </w:r>
      <w:r w:rsidRPr="00380028">
        <w:t>丈人被婿所赶</w:t>
      </w:r>
      <w:r w:rsidRPr="00380028">
        <w:rPr>
          <w:rFonts w:ascii="宋体" w:hAnsi="宋体" w:cs="宋体" w:hint="eastAsia"/>
        </w:rPr>
        <w:t>④</w:t>
      </w:r>
      <w:r w:rsidRPr="00380028">
        <w:t>查理二世重返（只排写序号）</w:t>
      </w:r>
    </w:p>
    <w:p w:rsidR="008E228A" w:rsidRPr="00380028" w:rsidP="008E228A">
      <w:pPr>
        <w:spacing w:line="360" w:lineRule="auto"/>
        <w:ind w:firstLine="420"/>
        <w:jc w:val="left"/>
        <w:textAlignment w:val="center"/>
      </w:pPr>
      <w:r w:rsidRPr="00380028">
        <w:rPr>
          <w:rFonts w:eastAsia="楷体"/>
        </w:rPr>
        <w:t>材料二</w:t>
      </w:r>
      <w:r w:rsidRPr="00380028">
        <w:rPr>
          <w:rFonts w:eastAsia="Times New Roman"/>
          <w:kern w:val="0"/>
          <w:sz w:val="24"/>
          <w:szCs w:val="24"/>
        </w:rPr>
        <w:t>  </w:t>
      </w:r>
      <w:r w:rsidRPr="00380028">
        <w:rPr>
          <w:rFonts w:eastAsia="楷体"/>
        </w:rPr>
        <w:t>凡未经议会同意，以国王权威停止法律或停止法律实施之僭越权力，为非法权力；凡未经议会准许，借口国王特权，为国王而征收，或供国王使用而征收金钱，超出议会准许之时限或方式者，皆为非法。向国王请愿，乃臣民之权利，一切对此项请愿之判罪或控告，皆为非法；除经议会同意外，平时在本王国内征募或维持常备军，皆属违法；议会内之演说自由、辩论或一时之自由，不应在议会以外之任何法院或任何地方受到弹劾或询问。</w:t>
      </w:r>
    </w:p>
    <w:p w:rsidR="008E228A" w:rsidRPr="00380028" w:rsidP="008E228A">
      <w:pPr>
        <w:spacing w:line="360" w:lineRule="auto"/>
        <w:jc w:val="left"/>
        <w:textAlignment w:val="center"/>
      </w:pPr>
      <w:r w:rsidRPr="00380028">
        <w:t>(2)</w:t>
      </w:r>
      <w:r w:rsidRPr="00380028">
        <w:t>材料二出自哪部文献？这一文献颁布后，英国确立的政治体制是什么？</w:t>
      </w:r>
    </w:p>
    <w:p w:rsidR="008E228A" w:rsidRPr="00380028" w:rsidP="008E228A">
      <w:pPr>
        <w:spacing w:line="360" w:lineRule="auto"/>
        <w:jc w:val="left"/>
        <w:textAlignment w:val="center"/>
      </w:pPr>
      <w:r w:rsidRPr="00380028">
        <w:t>(3)</w:t>
      </w:r>
      <w:r w:rsidRPr="00380028">
        <w:t>结合材料和所学，谈谈以上这一政治体制的特点是什么？说明这一体制确立的影响有哪些？</w:t>
      </w:r>
    </w:p>
    <w:p w:rsidR="008E228A" w:rsidRPr="00380028" w:rsidP="008E228A">
      <w:pPr>
        <w:spacing w:line="360" w:lineRule="auto"/>
        <w:jc w:val="left"/>
        <w:textAlignment w:val="center"/>
      </w:pPr>
      <w:r w:rsidRPr="00380028">
        <w:t>7</w:t>
      </w:r>
      <w:r w:rsidRPr="00380028">
        <w:t>．阅读材料，完成下列要求。</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413"/>
        <w:gridCol w:w="3810"/>
      </w:tblGrid>
      <w:tr w:rsidTr="00AA7E2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时间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事件</w:t>
            </w:r>
          </w:p>
        </w:tc>
      </w:tr>
      <w:tr w:rsidTr="00AA7E23">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1628</w:t>
            </w:r>
            <w:r w:rsidRPr="00380028">
              <w:rPr>
                <w:rFonts w:eastAsia="楷体"/>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议会向国王递交《权利请愿书》</w:t>
            </w:r>
          </w:p>
        </w:tc>
      </w:tr>
      <w:tr w:rsidTr="00AA7E23">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1638</w:t>
            </w:r>
            <w:r w:rsidRPr="00380028">
              <w:rPr>
                <w:rFonts w:eastAsia="楷体"/>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苏格兰人民起义</w:t>
            </w:r>
          </w:p>
        </w:tc>
      </w:tr>
      <w:tr w:rsidTr="00AA7E23">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1640</w:t>
            </w:r>
            <w:r w:rsidRPr="00380028">
              <w:rPr>
                <w:rFonts w:eastAsia="楷体"/>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英国议会重新召开，查理一世挑起内战</w:t>
            </w:r>
          </w:p>
        </w:tc>
      </w:tr>
      <w:tr w:rsidTr="00AA7E23">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1649</w:t>
            </w:r>
            <w:r w:rsidRPr="00380028">
              <w:rPr>
                <w:rFonts w:eastAsia="楷体"/>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查理一世被处死，英国成立了共和国。</w:t>
            </w:r>
          </w:p>
        </w:tc>
      </w:tr>
    </w:tbl>
    <w:p>
      <w:pPr>
        <w:sectPr w:rsidSect="008F200F">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304" w:bottom="1134" w:left="1304" w:header="851" w:footer="992" w:gutter="0"/>
          <w:pgNumType w:start="4"/>
          <w:cols w:space="425"/>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413"/>
        <w:gridCol w:w="3810"/>
      </w:tblGrid>
      <w:tr w:rsidTr="00AA7E2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1649-1658</w:t>
            </w:r>
            <w:r w:rsidRPr="00380028">
              <w:rPr>
                <w:rFonts w:eastAsia="楷体"/>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克伦威尔实行独裁统治，遭到人民反抗</w:t>
            </w:r>
          </w:p>
        </w:tc>
      </w:tr>
      <w:tr w:rsidTr="00AA7E23">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1660</w:t>
            </w:r>
            <w:r w:rsidRPr="00380028">
              <w:rPr>
                <w:rFonts w:eastAsia="楷体"/>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斯图亚特封建王朝（查理二世）复辟</w:t>
            </w:r>
          </w:p>
        </w:tc>
      </w:tr>
      <w:tr w:rsidTr="00AA7E23">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1688</w:t>
            </w:r>
            <w:r w:rsidRPr="00380028">
              <w:rPr>
                <w:rFonts w:eastAsia="楷体"/>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Pr>
                <w:rFonts w:eastAsia="楷体" w:hint="eastAsia"/>
              </w:rPr>
              <w:t>“</w:t>
            </w:r>
            <w:r w:rsidRPr="00380028">
              <w:rPr>
                <w:rFonts w:eastAsia="楷体"/>
              </w:rPr>
              <w:t>光荣革命</w:t>
            </w:r>
            <w:r>
              <w:rPr>
                <w:rFonts w:eastAsia="楷体" w:hint="eastAsia"/>
              </w:rPr>
              <w:t>”</w:t>
            </w:r>
          </w:p>
        </w:tc>
      </w:tr>
      <w:tr w:rsidTr="00AA7E23">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rPr>
                <w:rFonts w:eastAsia="楷体"/>
              </w:rPr>
              <w:t>1689</w:t>
            </w:r>
            <w:r w:rsidRPr="00380028">
              <w:rPr>
                <w:rFonts w:eastAsia="楷体"/>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《权利法案》的颁布</w:t>
            </w:r>
          </w:p>
        </w:tc>
      </w:tr>
    </w:tbl>
    <w:p w:rsidR="008E228A" w:rsidRPr="00380028" w:rsidP="008E228A">
      <w:pPr>
        <w:spacing w:line="360" w:lineRule="auto"/>
        <w:jc w:val="left"/>
        <w:textAlignment w:val="center"/>
      </w:pPr>
      <w:r w:rsidRPr="00380028">
        <w:t>(1)</w:t>
      </w:r>
      <w:r w:rsidRPr="00380028">
        <w:t>英国资产阶级革命爆发于哪年？英国君主立宪制政体确立的标志性事件是什么？</w:t>
      </w:r>
    </w:p>
    <w:p w:rsidR="008E228A" w:rsidRPr="00380028" w:rsidP="008E228A">
      <w:pPr>
        <w:spacing w:line="360" w:lineRule="auto"/>
        <w:jc w:val="left"/>
        <w:textAlignment w:val="center"/>
      </w:pPr>
      <w:r w:rsidRPr="00380028">
        <w:t>(2)</w:t>
      </w:r>
      <w:r w:rsidRPr="00380028">
        <w:t>请选择材料中有关联的事件，结合所学自定一个观点，并加以阐述。（要求：观点正确，史论结合，条理清楚）</w:t>
      </w:r>
    </w:p>
    <w:p w:rsidR="008E228A" w:rsidRPr="00380028" w:rsidP="008E228A">
      <w:pPr>
        <w:spacing w:line="360" w:lineRule="auto"/>
        <w:jc w:val="left"/>
        <w:textAlignment w:val="center"/>
      </w:pPr>
      <w:r w:rsidRPr="00380028">
        <w:t>8</w:t>
      </w:r>
      <w:r w:rsidRPr="00380028">
        <w:t>．阅读材料，完成下列要求。</w:t>
      </w:r>
    </w:p>
    <w:p w:rsidR="008E228A" w:rsidRPr="00380028" w:rsidP="008E228A">
      <w:pPr>
        <w:spacing w:line="360" w:lineRule="auto"/>
        <w:ind w:firstLine="420"/>
        <w:jc w:val="left"/>
        <w:textAlignment w:val="center"/>
      </w:pPr>
      <w:r w:rsidRPr="00380028">
        <w:rPr>
          <w:rFonts w:eastAsia="楷体"/>
        </w:rPr>
        <w:t>材料一：</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672"/>
        <w:gridCol w:w="5670"/>
      </w:tblGrid>
      <w:tr w:rsidTr="00AA7E2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jc w:val="center"/>
        </w:trPr>
        <w:tc>
          <w:tcPr>
            <w:tcW w:w="267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P="00AA7E23">
            <w:pPr>
              <w:spacing w:line="360" w:lineRule="auto"/>
              <w:jc w:val="right"/>
              <w:textAlignment w:val="center"/>
              <w:rPr>
                <w:rFonts w:eastAsia="楷体"/>
              </w:rPr>
            </w:pPr>
            <w:r w:rsidRPr="00380028">
              <w:rPr>
                <w:rFonts w:eastAsia="楷体"/>
              </w:rPr>
              <w:t>正是审判和处死查理一世坚定了资产阶级冲破旧制度障碍的决心，也以一种强大的震撼力粉碎了绝对主义专制王权复活的可能性，才迫使王权低头接受限制，资产阶级与王权之间才得以达成王权接受限制的持续妥协。</w:t>
            </w:r>
          </w:p>
          <w:p w:rsidR="008E228A" w:rsidRPr="00380028" w:rsidP="00AA7E23">
            <w:pPr>
              <w:spacing w:line="360" w:lineRule="auto"/>
              <w:jc w:val="right"/>
              <w:textAlignment w:val="center"/>
            </w:pPr>
            <w:r w:rsidRPr="00380028">
              <w:rPr>
                <w:rFonts w:eastAsia="楷体"/>
              </w:rPr>
              <w:t>——</w:t>
            </w:r>
            <w:r w:rsidRPr="00380028">
              <w:rPr>
                <w:rFonts w:eastAsia="楷体"/>
              </w:rPr>
              <w:t>摘编自杨和平：《查理一世之死与英国宪政体制的确立》</w:t>
            </w:r>
          </w:p>
        </w:tc>
        <w:tc>
          <w:tcPr>
            <w:tcW w:w="56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Pr>
                <w:rFonts w:eastAsia="Times New Roman"/>
                <w:noProof/>
                <w:kern w:val="0"/>
                <w:sz w:val="24"/>
                <w:szCs w:val="24"/>
              </w:rPr>
              <w:drawing>
                <wp:inline distT="0" distB="0" distL="0" distR="0">
                  <wp:extent cx="2562225" cy="1485900"/>
                  <wp:effectExtent l="0" t="0" r="0" b="0"/>
                  <wp:docPr id="12" name="图片 12" descr="@@@6054f509b6874352858a52e86899f9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03" descr="@@@6054f509b6874352858a52e86899f9ec"/>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2562225" cy="1485900"/>
                          </a:xfrm>
                          <a:prstGeom prst="rect">
                            <a:avLst/>
                          </a:prstGeom>
                          <a:noFill/>
                          <a:ln>
                            <a:noFill/>
                          </a:ln>
                        </pic:spPr>
                      </pic:pic>
                    </a:graphicData>
                  </a:graphic>
                </wp:inline>
              </w:drawing>
            </w:r>
          </w:p>
        </w:tc>
      </w:tr>
      <w:tr w:rsidTr="00AA7E23">
        <w:tblPrEx>
          <w:tblW w:w="0" w:type="auto"/>
          <w:jc w:val="center"/>
          <w:tblCellMar>
            <w:top w:w="120" w:type="dxa"/>
            <w:left w:w="120" w:type="dxa"/>
            <w:bottom w:w="120" w:type="dxa"/>
            <w:right w:w="120" w:type="dxa"/>
          </w:tblCellMar>
          <w:tblLook w:val="04A0"/>
        </w:tblPrEx>
        <w:trPr>
          <w:jc w:val="center"/>
        </w:trPr>
        <w:tc>
          <w:tcPr>
            <w:tcW w:w="267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1215</w:t>
            </w:r>
            <w:r w:rsidRPr="00380028">
              <w:rPr>
                <w:rFonts w:eastAsia="楷体"/>
              </w:rPr>
              <w:t>年</w:t>
            </w:r>
          </w:p>
        </w:tc>
        <w:tc>
          <w:tcPr>
            <w:tcW w:w="56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英国颁布《大宪章》</w:t>
            </w:r>
          </w:p>
        </w:tc>
      </w:tr>
      <w:tr w:rsidTr="00AA7E23">
        <w:tblPrEx>
          <w:tblW w:w="0" w:type="auto"/>
          <w:jc w:val="center"/>
          <w:tblCellMar>
            <w:top w:w="120" w:type="dxa"/>
            <w:left w:w="120" w:type="dxa"/>
            <w:bottom w:w="120" w:type="dxa"/>
            <w:right w:w="120" w:type="dxa"/>
          </w:tblCellMar>
          <w:tblLook w:val="04A0"/>
        </w:tblPrEx>
        <w:trPr>
          <w:jc w:val="center"/>
        </w:trPr>
        <w:tc>
          <w:tcPr>
            <w:tcW w:w="267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13</w:t>
            </w:r>
            <w:r w:rsidRPr="00380028">
              <w:rPr>
                <w:rFonts w:eastAsia="楷体"/>
              </w:rPr>
              <w:t>世纪末</w:t>
            </w:r>
          </w:p>
        </w:tc>
        <w:tc>
          <w:tcPr>
            <w:tcW w:w="56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基本确立议会制度</w:t>
            </w:r>
          </w:p>
        </w:tc>
      </w:tr>
      <w:tr w:rsidTr="00AA7E23">
        <w:tblPrEx>
          <w:tblW w:w="0" w:type="auto"/>
          <w:jc w:val="center"/>
          <w:tblCellMar>
            <w:top w:w="120" w:type="dxa"/>
            <w:left w:w="120" w:type="dxa"/>
            <w:bottom w:w="120" w:type="dxa"/>
            <w:right w:w="120" w:type="dxa"/>
          </w:tblCellMar>
          <w:tblLook w:val="04A0"/>
        </w:tblPrEx>
        <w:trPr>
          <w:jc w:val="center"/>
        </w:trPr>
        <w:tc>
          <w:tcPr>
            <w:tcW w:w="267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1640</w:t>
            </w:r>
            <w:r w:rsidRPr="00380028">
              <w:rPr>
                <w:rFonts w:eastAsia="楷体"/>
              </w:rPr>
              <w:t>年</w:t>
            </w:r>
          </w:p>
        </w:tc>
        <w:tc>
          <w:tcPr>
            <w:tcW w:w="56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议会重新召开，议员们抨击国王专权</w:t>
            </w:r>
          </w:p>
        </w:tc>
      </w:tr>
      <w:tr w:rsidTr="00AA7E23">
        <w:tblPrEx>
          <w:tblW w:w="0" w:type="auto"/>
          <w:jc w:val="center"/>
          <w:tblCellMar>
            <w:top w:w="120" w:type="dxa"/>
            <w:left w:w="120" w:type="dxa"/>
            <w:bottom w:w="120" w:type="dxa"/>
            <w:right w:w="120" w:type="dxa"/>
          </w:tblCellMar>
          <w:tblLook w:val="04A0"/>
        </w:tblPrEx>
        <w:trPr>
          <w:jc w:val="center"/>
        </w:trPr>
        <w:tc>
          <w:tcPr>
            <w:tcW w:w="267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1649</w:t>
            </w:r>
            <w:r w:rsidRPr="00380028">
              <w:rPr>
                <w:rFonts w:eastAsia="楷体"/>
              </w:rPr>
              <w:t>年</w:t>
            </w:r>
          </w:p>
        </w:tc>
        <w:tc>
          <w:tcPr>
            <w:tcW w:w="56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查理一世被推上断头台，英国宣布为共和国</w:t>
            </w:r>
          </w:p>
        </w:tc>
      </w:tr>
      <w:tr w:rsidTr="00AA7E23">
        <w:tblPrEx>
          <w:tblW w:w="0" w:type="auto"/>
          <w:jc w:val="center"/>
          <w:tblCellMar>
            <w:top w:w="120" w:type="dxa"/>
            <w:left w:w="120" w:type="dxa"/>
            <w:bottom w:w="120" w:type="dxa"/>
            <w:right w:w="120" w:type="dxa"/>
          </w:tblCellMar>
          <w:tblLook w:val="04A0"/>
        </w:tblPrEx>
        <w:trPr>
          <w:jc w:val="center"/>
        </w:trPr>
        <w:tc>
          <w:tcPr>
            <w:tcW w:w="267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1653</w:t>
            </w:r>
            <w:r w:rsidRPr="00380028">
              <w:rPr>
                <w:rFonts w:eastAsia="楷体"/>
              </w:rPr>
              <w:t>年</w:t>
            </w:r>
          </w:p>
        </w:tc>
        <w:tc>
          <w:tcPr>
            <w:tcW w:w="56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议会尊克伦威尔为</w:t>
            </w:r>
            <w:r w:rsidRPr="00380028">
              <w:rPr>
                <w:rFonts w:eastAsia="楷体"/>
              </w:rPr>
              <w:t>“</w:t>
            </w:r>
            <w:r w:rsidRPr="00380028">
              <w:rPr>
                <w:rFonts w:eastAsia="楷体"/>
              </w:rPr>
              <w:t>护国主</w:t>
            </w:r>
            <w:r w:rsidRPr="00380028">
              <w:rPr>
                <w:rFonts w:eastAsia="楷体"/>
              </w:rPr>
              <w:t>”</w:t>
            </w:r>
            <w:r w:rsidRPr="00380028">
              <w:rPr>
                <w:rFonts w:eastAsia="楷体"/>
              </w:rPr>
              <w:t>，克伦威尔独揽大权</w:t>
            </w:r>
          </w:p>
        </w:tc>
      </w:tr>
      <w:tr w:rsidTr="00AA7E23">
        <w:tblPrEx>
          <w:tblW w:w="0" w:type="auto"/>
          <w:jc w:val="center"/>
          <w:tblCellMar>
            <w:top w:w="120" w:type="dxa"/>
            <w:left w:w="120" w:type="dxa"/>
            <w:bottom w:w="120" w:type="dxa"/>
            <w:right w:w="120" w:type="dxa"/>
          </w:tblCellMar>
          <w:tblLook w:val="04A0"/>
        </w:tblPrEx>
        <w:trPr>
          <w:jc w:val="center"/>
        </w:trPr>
        <w:tc>
          <w:tcPr>
            <w:tcW w:w="267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1660</w:t>
            </w:r>
            <w:r w:rsidRPr="00380028">
              <w:rPr>
                <w:rFonts w:eastAsia="楷体"/>
              </w:rPr>
              <w:t>年</w:t>
            </w:r>
          </w:p>
        </w:tc>
        <w:tc>
          <w:tcPr>
            <w:tcW w:w="56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恢复君主制</w:t>
            </w:r>
          </w:p>
        </w:tc>
      </w:tr>
    </w:tbl>
    <w:p>
      <w:pPr>
        <w:sectPr w:rsidSect="008F200F">
          <w:headerReference w:type="even" r:id="rId29"/>
          <w:headerReference w:type="default" r:id="rId30"/>
          <w:footerReference w:type="even" r:id="rId31"/>
          <w:footerReference w:type="default" r:id="rId32"/>
          <w:headerReference w:type="first" r:id="rId33"/>
          <w:footerReference w:type="first" r:id="rId34"/>
          <w:type w:val="nextPage"/>
          <w:pgSz w:w="11906" w:h="16838"/>
          <w:pgMar w:top="1134" w:right="1304" w:bottom="1134" w:left="1304" w:header="851" w:footer="992" w:gutter="0"/>
          <w:pgNumType w:start="5"/>
          <w:cols w:space="425"/>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672"/>
        <w:gridCol w:w="5670"/>
      </w:tblGrid>
      <w:tr w:rsidTr="00AA7E2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jc w:val="center"/>
        </w:trPr>
        <w:tc>
          <w:tcPr>
            <w:tcW w:w="267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1688</w:t>
            </w:r>
            <w:r w:rsidRPr="00380028">
              <w:rPr>
                <w:rFonts w:eastAsia="楷体"/>
              </w:rPr>
              <w:t>年</w:t>
            </w:r>
          </w:p>
        </w:tc>
        <w:tc>
          <w:tcPr>
            <w:tcW w:w="56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资产阶级和新贵族发动光荣革命</w:t>
            </w:r>
          </w:p>
        </w:tc>
      </w:tr>
      <w:tr w:rsidTr="00AA7E23">
        <w:tblPrEx>
          <w:tblW w:w="0" w:type="auto"/>
          <w:jc w:val="center"/>
          <w:tblCellMar>
            <w:top w:w="120" w:type="dxa"/>
            <w:left w:w="120" w:type="dxa"/>
            <w:bottom w:w="120" w:type="dxa"/>
            <w:right w:w="120" w:type="dxa"/>
          </w:tblCellMar>
          <w:tblLook w:val="04A0"/>
        </w:tblPrEx>
        <w:trPr>
          <w:jc w:val="center"/>
        </w:trPr>
        <w:tc>
          <w:tcPr>
            <w:tcW w:w="267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1689</w:t>
            </w:r>
            <w:r w:rsidRPr="00380028">
              <w:rPr>
                <w:rFonts w:eastAsia="楷体"/>
              </w:rPr>
              <w:t>年</w:t>
            </w:r>
          </w:p>
        </w:tc>
        <w:tc>
          <w:tcPr>
            <w:tcW w:w="56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议会通过《权利法案》</w:t>
            </w:r>
          </w:p>
        </w:tc>
      </w:tr>
    </w:tbl>
    <w:p w:rsidR="008E228A" w:rsidRPr="00380028" w:rsidP="008E228A">
      <w:pPr>
        <w:spacing w:line="360" w:lineRule="auto"/>
        <w:ind w:firstLine="420"/>
        <w:jc w:val="left"/>
        <w:textAlignment w:val="center"/>
      </w:pPr>
      <w:r w:rsidRPr="00380028">
        <w:rPr>
          <w:rFonts w:eastAsia="楷体"/>
        </w:rPr>
        <w:t>材料二：</w:t>
      </w:r>
      <w:r w:rsidRPr="00380028">
        <w:rPr>
          <w:rFonts w:eastAsia="楷体"/>
        </w:rPr>
        <w:t>13—17</w:t>
      </w:r>
      <w:r w:rsidRPr="00380028">
        <w:rPr>
          <w:rFonts w:eastAsia="楷体"/>
        </w:rPr>
        <w:t>世纪英国大事记（部分）材料三：作为一个小国，近代英国能够崛起并成为世界第一强国，首先依靠的就是制度创新。不过，在</w:t>
      </w:r>
      <w:r w:rsidRPr="00380028">
        <w:rPr>
          <w:rFonts w:eastAsia="楷体"/>
        </w:rPr>
        <w:t>17</w:t>
      </w:r>
      <w:r w:rsidRPr="00380028">
        <w:rPr>
          <w:rFonts w:eastAsia="楷体"/>
        </w:rPr>
        <w:t>世纪之前，英国也是跟在别人后面跑：跟在别人后面搞文艺复兴、搞宗教改革，又跟在别人后面闯入海洋</w:t>
      </w:r>
      <w:r w:rsidRPr="00380028">
        <w:rPr>
          <w:rFonts w:eastAsia="楷体"/>
        </w:rPr>
        <w:t>……</w:t>
      </w:r>
      <w:r w:rsidRPr="00380028">
        <w:rPr>
          <w:rFonts w:eastAsia="楷体"/>
        </w:rPr>
        <w:t>然而，从</w:t>
      </w:r>
      <w:r w:rsidRPr="00380028">
        <w:rPr>
          <w:rFonts w:eastAsia="楷体"/>
        </w:rPr>
        <w:t>17</w:t>
      </w:r>
      <w:r w:rsidRPr="00380028">
        <w:rPr>
          <w:rFonts w:eastAsia="楷体"/>
        </w:rPr>
        <w:t>世纪发生资产阶级革命以来，英国便始终站在时代的前列，引导着世界的潮流</w:t>
      </w:r>
      <w:r w:rsidRPr="00380028">
        <w:rPr>
          <w:rFonts w:eastAsia="楷体"/>
        </w:rPr>
        <w:t>……</w:t>
      </w:r>
      <w:r w:rsidRPr="00380028">
        <w:rPr>
          <w:rFonts w:eastAsia="楷体"/>
        </w:rPr>
        <w:t>英国整体国力迅速上升，到</w:t>
      </w:r>
      <w:r w:rsidRPr="00380028">
        <w:rPr>
          <w:rFonts w:eastAsia="楷体"/>
        </w:rPr>
        <w:t>19</w:t>
      </w:r>
      <w:r w:rsidRPr="00380028">
        <w:rPr>
          <w:rFonts w:eastAsia="楷体"/>
        </w:rPr>
        <w:t>世纪</w:t>
      </w:r>
      <w:r w:rsidRPr="00380028">
        <w:rPr>
          <w:rFonts w:eastAsia="楷体"/>
        </w:rPr>
        <w:t>50</w:t>
      </w:r>
      <w:r w:rsidRPr="00380028">
        <w:rPr>
          <w:rFonts w:eastAsia="楷体"/>
        </w:rPr>
        <w:t>年代确立了</w:t>
      </w:r>
      <w:r w:rsidRPr="00380028">
        <w:rPr>
          <w:rFonts w:eastAsia="楷体"/>
        </w:rPr>
        <w:t>“</w:t>
      </w:r>
      <w:r w:rsidRPr="00380028">
        <w:rPr>
          <w:rFonts w:eastAsia="楷体"/>
        </w:rPr>
        <w:t>世界工厂</w:t>
      </w:r>
      <w:r w:rsidRPr="00380028">
        <w:rPr>
          <w:rFonts w:eastAsia="楷体"/>
        </w:rPr>
        <w:t>”</w:t>
      </w:r>
      <w:r w:rsidRPr="00380028">
        <w:rPr>
          <w:rFonts w:eastAsia="楷体"/>
        </w:rPr>
        <w:t>地位。</w:t>
      </w:r>
    </w:p>
    <w:p w:rsidR="008E228A" w:rsidRPr="00380028" w:rsidP="008E228A">
      <w:pPr>
        <w:spacing w:line="360" w:lineRule="auto"/>
        <w:ind w:firstLine="420"/>
        <w:jc w:val="right"/>
        <w:textAlignment w:val="center"/>
      </w:pPr>
      <w:r w:rsidRPr="00380028">
        <w:rPr>
          <w:rFonts w:eastAsia="楷体"/>
        </w:rPr>
        <w:t>——</w:t>
      </w:r>
      <w:r w:rsidRPr="00380028">
        <w:rPr>
          <w:rFonts w:eastAsia="楷体"/>
        </w:rPr>
        <w:t>摘编自李成刚《大战略与近代中国的崛起》</w:t>
      </w:r>
    </w:p>
    <w:p w:rsidR="008E228A" w:rsidRPr="00380028" w:rsidP="008E228A">
      <w:pPr>
        <w:spacing w:line="360" w:lineRule="auto"/>
        <w:jc w:val="left"/>
        <w:textAlignment w:val="center"/>
      </w:pPr>
      <w:r w:rsidRPr="00380028">
        <w:t>(1)</w:t>
      </w:r>
      <w:r w:rsidRPr="00380028">
        <w:t>根据材料一，指出材料所示与英国当时国内的哪一重大历史事件有关？并结合所学知识，说明审判和处死查理一世成就了英国近代的宪政体制。</w:t>
      </w:r>
    </w:p>
    <w:p w:rsidR="008E228A" w:rsidRPr="00380028" w:rsidP="008E228A">
      <w:pPr>
        <w:spacing w:line="360" w:lineRule="auto"/>
        <w:jc w:val="left"/>
        <w:textAlignment w:val="center"/>
      </w:pPr>
      <w:r w:rsidRPr="00380028">
        <w:t>(2)</w:t>
      </w:r>
      <w:r w:rsidRPr="00380028">
        <w:t>根据材料二并结合所学知识，概括推动英国社会政治制度转型的因素。</w:t>
      </w:r>
    </w:p>
    <w:p w:rsidR="008E228A" w:rsidRPr="00380028" w:rsidP="008E228A">
      <w:pPr>
        <w:spacing w:line="360" w:lineRule="auto"/>
        <w:jc w:val="left"/>
        <w:textAlignment w:val="center"/>
      </w:pPr>
      <w:r w:rsidRPr="00380028">
        <w:t>(3)</w:t>
      </w:r>
      <w:r w:rsidRPr="00380028">
        <w:t>根据材料三并结合所学知识，分析该制度创新对英国所产生的影响？</w:t>
      </w:r>
    </w:p>
    <w:p w:rsidR="008E228A" w:rsidRPr="00380028" w:rsidP="008E228A">
      <w:pPr>
        <w:spacing w:line="360" w:lineRule="auto"/>
        <w:jc w:val="left"/>
        <w:textAlignment w:val="center"/>
      </w:pPr>
      <w:r w:rsidRPr="00380028">
        <w:t>(4)</w:t>
      </w:r>
      <w:r w:rsidRPr="00380028">
        <w:t>综合以上材料，归纳英国政治发展的趋势。</w:t>
      </w:r>
    </w:p>
    <w:p w:rsidR="008E228A" w:rsidRPr="00380028" w:rsidP="008E228A">
      <w:pPr>
        <w:spacing w:line="360" w:lineRule="auto"/>
        <w:jc w:val="left"/>
        <w:textAlignment w:val="center"/>
      </w:pPr>
      <w:r w:rsidRPr="00380028">
        <w:t>9</w:t>
      </w:r>
      <w:r w:rsidRPr="00380028">
        <w:t>．英国的崛起，实际上是英国资本主义的兴起。</w:t>
      </w:r>
    </w:p>
    <w:p w:rsidR="008E228A" w:rsidRPr="00380028" w:rsidP="008E228A">
      <w:pPr>
        <w:spacing w:line="360" w:lineRule="auto"/>
        <w:jc w:val="left"/>
        <w:textAlignment w:val="center"/>
      </w:pPr>
      <w:r w:rsidRPr="00380028">
        <w:t>【殖民扩张】</w:t>
      </w:r>
    </w:p>
    <w:p w:rsidR="008E228A" w:rsidRPr="00380028" w:rsidP="008E228A">
      <w:pPr>
        <w:spacing w:line="360" w:lineRule="auto"/>
        <w:ind w:firstLine="420"/>
        <w:jc w:val="left"/>
        <w:textAlignment w:val="center"/>
      </w:pPr>
      <w:r w:rsidRPr="00380028">
        <w:rPr>
          <w:rFonts w:eastAsia="楷体"/>
        </w:rPr>
        <w:t>材料一：新航路开辟以后，大西洋航运日趋繁忙，英国利用得天独厚的地理位置，加入海外贸易的竞争</w:t>
      </w:r>
      <w:r w:rsidRPr="00380028">
        <w:rPr>
          <w:rFonts w:eastAsia="楷体"/>
        </w:rPr>
        <w:t>……17</w:t>
      </w:r>
      <w:r w:rsidRPr="00380028">
        <w:rPr>
          <w:rFonts w:eastAsia="楷体"/>
        </w:rPr>
        <w:t>世纪初，英国通过东印度公司等垄断性贸易公司，积极进行殖民扩张，在印度和北美大西洋沿岸建立了殖民据点。</w:t>
      </w:r>
    </w:p>
    <w:p w:rsidR="008E228A" w:rsidRPr="00380028" w:rsidP="008E228A">
      <w:pPr>
        <w:spacing w:line="360" w:lineRule="auto"/>
        <w:ind w:firstLine="420"/>
        <w:jc w:val="right"/>
        <w:textAlignment w:val="center"/>
      </w:pPr>
      <w:r w:rsidRPr="00380028">
        <w:rPr>
          <w:rFonts w:eastAsia="楷体"/>
        </w:rPr>
        <w:t>——</w:t>
      </w:r>
      <w:r w:rsidRPr="00380028">
        <w:rPr>
          <w:rFonts w:eastAsia="楷体"/>
        </w:rPr>
        <w:t>周一良、吴于廑《世界通史资料选辑》</w:t>
      </w:r>
    </w:p>
    <w:p w:rsidR="008E228A" w:rsidRPr="00380028" w:rsidP="008E228A">
      <w:pPr>
        <w:spacing w:line="360" w:lineRule="auto"/>
        <w:jc w:val="left"/>
        <w:textAlignment w:val="center"/>
      </w:pPr>
      <w:r w:rsidRPr="00380028">
        <w:t>(1)</w:t>
      </w:r>
      <w:r w:rsidRPr="00380028">
        <w:t>请依据材料并结合所学知识，谈谈对</w:t>
      </w:r>
      <w:r w:rsidRPr="00380028">
        <w:t>“</w:t>
      </w:r>
      <w:r w:rsidRPr="00380028">
        <w:t>新航路开辟后英国地理位置得天独厚</w:t>
      </w:r>
      <w:r w:rsidRPr="00380028">
        <w:t>”</w:t>
      </w:r>
      <w:r w:rsidRPr="00380028">
        <w:t>的理解？并列举英国在北美殖民地攫取巨额利润的殖民活动？</w:t>
      </w:r>
    </w:p>
    <w:p w:rsidR="008E228A" w:rsidRPr="00380028" w:rsidP="008E228A">
      <w:pPr>
        <w:spacing w:line="360" w:lineRule="auto"/>
        <w:jc w:val="left"/>
        <w:textAlignment w:val="center"/>
      </w:pPr>
      <w:r w:rsidRPr="00380028">
        <w:t>【爆发革命】</w:t>
      </w:r>
    </w:p>
    <w:p w:rsidR="008E228A" w:rsidRPr="00380028" w:rsidP="008E228A">
      <w:pPr>
        <w:spacing w:line="360" w:lineRule="auto"/>
        <w:ind w:firstLine="420"/>
        <w:jc w:val="left"/>
        <w:textAlignment w:val="center"/>
      </w:pPr>
      <w:r w:rsidRPr="00380028">
        <w:rPr>
          <w:rFonts w:eastAsia="楷体"/>
        </w:rPr>
        <w:t>材料二：实际上，从</w:t>
      </w:r>
      <w:r w:rsidRPr="00380028">
        <w:rPr>
          <w:rFonts w:eastAsia="楷体"/>
        </w:rPr>
        <w:t>17</w:t>
      </w:r>
      <w:r w:rsidRPr="00380028">
        <w:rPr>
          <w:rFonts w:eastAsia="楷体"/>
        </w:rPr>
        <w:t>世纪中期开始的约两百年间，欧美主要国家相继发生资产阶级革命或改革，逐步建立起资本主义制度，完成了从传统政治体制向新型政治体制的转变。</w:t>
      </w:r>
    </w:p>
    <w:p w:rsidR="008E228A" w:rsidRPr="00380028" w:rsidP="008E228A">
      <w:pPr>
        <w:spacing w:line="360" w:lineRule="auto"/>
        <w:ind w:firstLine="420"/>
        <w:jc w:val="right"/>
        <w:textAlignment w:val="center"/>
      </w:pPr>
      <w:r w:rsidRPr="00380028">
        <w:rPr>
          <w:rFonts w:eastAsia="楷体"/>
        </w:rPr>
        <w:t>——</w:t>
      </w:r>
      <w:r w:rsidRPr="00380028">
        <w:rPr>
          <w:rFonts w:eastAsia="楷体"/>
        </w:rPr>
        <w:t>吴于廑、齐世荣《世界史</w:t>
      </w:r>
      <w:r w:rsidRPr="00380028">
        <w:rPr>
          <w:rFonts w:eastAsia="楷体"/>
        </w:rPr>
        <w:t>•</w:t>
      </w:r>
      <w:r w:rsidRPr="00380028">
        <w:rPr>
          <w:rFonts w:eastAsia="楷体"/>
        </w:rPr>
        <w:t>近代史编》</w:t>
      </w:r>
    </w:p>
    <w:p w:rsidR="008E228A" w:rsidRPr="00380028" w:rsidP="008E228A">
      <w:pPr>
        <w:spacing w:line="360" w:lineRule="auto"/>
        <w:jc w:val="left"/>
        <w:textAlignment w:val="center"/>
      </w:pPr>
      <w:r w:rsidRPr="00380028">
        <w:t>(2)</w:t>
      </w:r>
      <w:r w:rsidRPr="00380028">
        <w:t>依据材料并结合所学知识回答，英国资产阶级革命期间，议会通过的重要法律文件是什么？英国资产阶级革命的历史意义是什么？</w:t>
      </w:r>
    </w:p>
    <w:p w:rsidR="008E228A" w:rsidRPr="00380028" w:rsidP="008E228A">
      <w:pPr>
        <w:spacing w:line="360" w:lineRule="auto"/>
        <w:jc w:val="left"/>
        <w:textAlignment w:val="center"/>
      </w:pPr>
      <w:r w:rsidRPr="00380028">
        <w:t>【殖民争霸】</w:t>
      </w:r>
    </w:p>
    <w:p w:rsidR="008E228A" w:rsidRPr="00380028" w:rsidP="008E228A">
      <w:pPr>
        <w:spacing w:line="360" w:lineRule="auto"/>
        <w:ind w:firstLine="420"/>
        <w:jc w:val="left"/>
        <w:textAlignment w:val="center"/>
        <w:sectPr w:rsidSect="008F200F">
          <w:headerReference w:type="even" r:id="rId35"/>
          <w:headerReference w:type="default" r:id="rId36"/>
          <w:footerReference w:type="even" r:id="rId37"/>
          <w:footerReference w:type="default" r:id="rId38"/>
          <w:headerReference w:type="first" r:id="rId39"/>
          <w:footerReference w:type="first" r:id="rId40"/>
          <w:type w:val="nextPage"/>
          <w:pgSz w:w="11906" w:h="16838"/>
          <w:pgMar w:top="1134" w:right="1304" w:bottom="1134" w:left="1304" w:header="851" w:footer="992" w:gutter="0"/>
          <w:pgNumType w:start="6"/>
          <w:cols w:space="425"/>
          <w:titlePg w:val="0"/>
          <w:docGrid w:type="lines" w:linePitch="312"/>
        </w:sectPr>
      </w:pPr>
      <w:r w:rsidRPr="00380028">
        <w:rPr>
          <w:rFonts w:eastAsia="楷体"/>
        </w:rPr>
        <w:t>材料三：</w:t>
      </w:r>
      <w:r w:rsidRPr="00380028">
        <w:rPr>
          <w:rFonts w:eastAsia="楷体"/>
        </w:rPr>
        <w:t>18</w:t>
      </w:r>
      <w:r w:rsidRPr="00380028">
        <w:rPr>
          <w:rFonts w:eastAsia="楷体"/>
        </w:rPr>
        <w:t>世纪中期，英国最终确立了世界殖民霸权，在亚洲、非洲、美洲和大洋洲都建立了殖民地，逐步建立起自诩为</w:t>
      </w:r>
      <w:r w:rsidRPr="00380028">
        <w:rPr>
          <w:rFonts w:eastAsia="楷体"/>
        </w:rPr>
        <w:t>“</w:t>
      </w:r>
      <w:r w:rsidRPr="00380028">
        <w:rPr>
          <w:rFonts w:eastAsia="楷体"/>
        </w:rPr>
        <w:t>日不落</w:t>
      </w:r>
      <w:r w:rsidRPr="00380028">
        <w:rPr>
          <w:rFonts w:eastAsia="楷体"/>
        </w:rPr>
        <w:t>”</w:t>
      </w:r>
      <w:r w:rsidRPr="00380028">
        <w:rPr>
          <w:rFonts w:eastAsia="楷体"/>
        </w:rPr>
        <w:t>的殖民帝国。</w:t>
      </w:r>
    </w:p>
    <w:p w:rsidR="008E228A" w:rsidRPr="00380028" w:rsidP="008E228A">
      <w:pPr>
        <w:spacing w:line="360" w:lineRule="auto"/>
        <w:ind w:firstLine="420"/>
        <w:jc w:val="right"/>
        <w:textAlignment w:val="center"/>
      </w:pPr>
      <w:r w:rsidRPr="00380028">
        <w:rPr>
          <w:rFonts w:eastAsia="楷体"/>
        </w:rPr>
        <w:t>——</w:t>
      </w:r>
      <w:r w:rsidRPr="00380028">
        <w:rPr>
          <w:rFonts w:eastAsia="楷体"/>
        </w:rPr>
        <w:t>周一良、吴于廑《世界通史资料选辑》</w:t>
      </w:r>
    </w:p>
    <w:p w:rsidR="008E228A" w:rsidRPr="00380028" w:rsidP="008E228A">
      <w:pPr>
        <w:spacing w:line="360" w:lineRule="auto"/>
        <w:jc w:val="left"/>
        <w:textAlignment w:val="center"/>
      </w:pPr>
      <w:r w:rsidRPr="00380028">
        <w:t>(3)</w:t>
      </w:r>
      <w:r w:rsidRPr="00380028">
        <w:t>请依据材料并结合所学知识，列举</w:t>
      </w:r>
      <w:r w:rsidRPr="00380028">
        <w:t>16-18</w:t>
      </w:r>
      <w:r w:rsidRPr="00380028">
        <w:t>世纪英国为争夺殖民地与世界市场都经历了哪些战争？综合上述所有材料，谈谈你对英国早期崛起有何认识？</w:t>
      </w:r>
    </w:p>
    <w:p w:rsidR="008E228A" w:rsidRPr="00380028" w:rsidP="008E228A">
      <w:pPr>
        <w:spacing w:line="360" w:lineRule="auto"/>
        <w:jc w:val="left"/>
        <w:textAlignment w:val="center"/>
      </w:pPr>
      <w:r w:rsidRPr="00380028">
        <w:t>10</w:t>
      </w:r>
      <w:r w:rsidRPr="00380028">
        <w:t>．阅读材料，完成下列要求。</w:t>
      </w:r>
    </w:p>
    <w:p w:rsidR="008E228A" w:rsidRPr="00380028" w:rsidP="008E228A">
      <w:pPr>
        <w:spacing w:line="360" w:lineRule="auto"/>
        <w:ind w:firstLine="420"/>
        <w:jc w:val="left"/>
        <w:textAlignment w:val="center"/>
      </w:pPr>
      <w:r w:rsidRPr="00380028">
        <w:rPr>
          <w:rFonts w:eastAsia="楷体"/>
        </w:rPr>
        <w:t>材料一</w:t>
      </w:r>
      <w:r w:rsidRPr="00380028">
        <w:rPr>
          <w:rFonts w:eastAsia="楷体"/>
        </w:rPr>
        <w:t xml:space="preserve"> 1640</w:t>
      </w:r>
      <w:r w:rsidRPr="00380028">
        <w:rPr>
          <w:rFonts w:eastAsia="楷体"/>
        </w:rPr>
        <w:t>年，英国掀开了资产阶级革命的序幕，几年以后，经过反复斗争，克伦威尔率领的议会军队取得了最后的胜利，但他去世之后不久，查理二世复辟。</w:t>
      </w:r>
      <w:r w:rsidRPr="00380028">
        <w:rPr>
          <w:rFonts w:eastAsia="楷体"/>
        </w:rPr>
        <w:t>1688</w:t>
      </w:r>
      <w:r w:rsidRPr="00380028">
        <w:rPr>
          <w:rFonts w:eastAsia="楷体"/>
        </w:rPr>
        <w:t>年，资产阶级和新贵族发动政变，另立新王，为限制其权力，英国议会通过了《权利法案》。</w:t>
      </w:r>
    </w:p>
    <w:p w:rsidR="008E228A" w:rsidRPr="00380028" w:rsidP="008E228A">
      <w:pPr>
        <w:spacing w:line="360" w:lineRule="auto"/>
        <w:ind w:firstLine="420"/>
        <w:jc w:val="right"/>
        <w:textAlignment w:val="center"/>
      </w:pPr>
      <w:r w:rsidRPr="00380028">
        <w:rPr>
          <w:rFonts w:eastAsia="楷体"/>
        </w:rPr>
        <w:t>——</w:t>
      </w:r>
      <w:r w:rsidRPr="00380028">
        <w:rPr>
          <w:rFonts w:eastAsia="楷体"/>
        </w:rPr>
        <w:t>摘编自《世界历史》九年级上册</w:t>
      </w:r>
    </w:p>
    <w:p w:rsidR="008E228A" w:rsidRPr="00380028" w:rsidP="008E228A">
      <w:pPr>
        <w:spacing w:line="360" w:lineRule="auto"/>
        <w:ind w:firstLine="420"/>
        <w:jc w:val="left"/>
        <w:textAlignment w:val="center"/>
      </w:pPr>
      <w:r w:rsidRPr="00380028">
        <w:rPr>
          <w:rFonts w:eastAsia="楷体"/>
        </w:rPr>
        <w:t>法国大革命是全欧洲的反封建运动中的重要一步。它对绝对王权造成强有力的打击。大革命扫除了正在衰落的封建残余，还颁布了法律，并推广到欧洲其他国家。</w:t>
      </w:r>
    </w:p>
    <w:p w:rsidR="008E228A" w:rsidRPr="00380028" w:rsidP="008E228A">
      <w:pPr>
        <w:spacing w:line="360" w:lineRule="auto"/>
        <w:ind w:firstLine="420"/>
        <w:jc w:val="right"/>
        <w:textAlignment w:val="center"/>
      </w:pPr>
      <w:r w:rsidRPr="00380028">
        <w:rPr>
          <w:rFonts w:eastAsia="楷体"/>
        </w:rPr>
        <w:t>——</w:t>
      </w:r>
      <w:r w:rsidRPr="00380028">
        <w:rPr>
          <w:rFonts w:eastAsia="楷体"/>
        </w:rPr>
        <w:t>摘编自斯塔夫里阿诺斯《全球通史》</w:t>
      </w:r>
    </w:p>
    <w:p w:rsidR="008E228A" w:rsidRPr="00380028" w:rsidP="008E228A">
      <w:pPr>
        <w:spacing w:line="360" w:lineRule="auto"/>
        <w:ind w:firstLine="420"/>
        <w:jc w:val="left"/>
        <w:textAlignment w:val="center"/>
      </w:pPr>
      <w:r w:rsidRPr="00380028">
        <w:rPr>
          <w:rFonts w:eastAsia="楷体"/>
        </w:rPr>
        <w:t>材料二</w:t>
      </w:r>
    </w:p>
    <w:p w:rsidR="008E228A" w:rsidRPr="00380028" w:rsidP="008E228A">
      <w:pPr>
        <w:spacing w:line="360" w:lineRule="auto"/>
        <w:jc w:val="center"/>
        <w:textAlignment w:val="center"/>
      </w:pPr>
      <w:r>
        <w:rPr>
          <w:rFonts w:eastAsia="Times New Roman"/>
          <w:noProof/>
          <w:kern w:val="0"/>
          <w:sz w:val="24"/>
          <w:szCs w:val="24"/>
        </w:rPr>
        <w:drawing>
          <wp:inline distT="0" distB="0" distL="0" distR="0">
            <wp:extent cx="1466850" cy="1162050"/>
            <wp:effectExtent l="0" t="0" r="0" b="0"/>
            <wp:docPr id="11" name="图片 11" descr="@@@f4d17f943fcf4486b46ca32600df7c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05" descr="@@@f4d17f943fcf4486b46ca32600df7c1f"/>
                    <pic:cNvPicPr>
                      <a:picLocks noChangeAspect="1" noChangeArrowheads="1"/>
                    </pic:cNvPicPr>
                  </pic:nvPicPr>
                  <pic:blipFill>
                    <a:blip xmlns:r="http://schemas.openxmlformats.org/officeDocument/2006/relationships" r:embed="rId4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66850" cy="1162050"/>
                    </a:xfrm>
                    <a:prstGeom prst="rect">
                      <a:avLst/>
                    </a:prstGeom>
                    <a:noFill/>
                    <a:ln>
                      <a:noFill/>
                    </a:ln>
                  </pic:spPr>
                </pic:pic>
              </a:graphicData>
            </a:graphic>
          </wp:inline>
        </w:drawing>
      </w:r>
    </w:p>
    <w:p w:rsidR="008E228A" w:rsidRPr="00380028" w:rsidP="008E228A">
      <w:pPr>
        <w:spacing w:line="360" w:lineRule="auto"/>
        <w:ind w:firstLine="420"/>
        <w:jc w:val="left"/>
        <w:textAlignment w:val="center"/>
      </w:pPr>
      <w:r w:rsidRPr="00380028">
        <w:rPr>
          <w:rFonts w:eastAsia="楷体"/>
        </w:rPr>
        <w:t>材料三持续的海外扩张和殖民贸易，带动了对商品的需求；科学意识和市场意识，提高了英国人普遍的认识水准。在各种合力下，英国成为世界上第一个工业化国家，开创了影响深远的自由主义经济模式，并建立起一个地跨全球的</w:t>
      </w:r>
      <w:r w:rsidRPr="00380028">
        <w:rPr>
          <w:rFonts w:eastAsia="楷体"/>
        </w:rPr>
        <w:t>“</w:t>
      </w:r>
      <w:r w:rsidRPr="00380028">
        <w:rPr>
          <w:rFonts w:eastAsia="楷体"/>
        </w:rPr>
        <w:t>日不落帝国</w:t>
      </w:r>
      <w:r w:rsidRPr="00380028">
        <w:rPr>
          <w:rFonts w:eastAsia="楷体"/>
        </w:rPr>
        <w:t>”</w:t>
      </w:r>
      <w:r w:rsidRPr="00380028">
        <w:rPr>
          <w:rFonts w:eastAsia="楷体"/>
        </w:rPr>
        <w:t>，在</w:t>
      </w:r>
      <w:r w:rsidRPr="00380028">
        <w:rPr>
          <w:rFonts w:eastAsia="楷体"/>
        </w:rPr>
        <w:t>18</w:t>
      </w:r>
      <w:r w:rsidRPr="00380028">
        <w:rPr>
          <w:rFonts w:eastAsia="楷体"/>
        </w:rPr>
        <w:t>世纪中期到</w:t>
      </w:r>
      <w:r w:rsidRPr="00380028">
        <w:rPr>
          <w:rFonts w:eastAsia="楷体"/>
        </w:rPr>
        <w:t>19</w:t>
      </w:r>
      <w:r w:rsidRPr="00380028">
        <w:rPr>
          <w:rFonts w:eastAsia="楷体"/>
        </w:rPr>
        <w:t>世纪中期，引领着世界的发展。</w:t>
      </w:r>
    </w:p>
    <w:p w:rsidR="008E228A" w:rsidRPr="00380028" w:rsidP="008E228A">
      <w:pPr>
        <w:spacing w:line="360" w:lineRule="auto"/>
        <w:ind w:firstLine="420"/>
        <w:jc w:val="right"/>
        <w:textAlignment w:val="center"/>
      </w:pPr>
      <w:r w:rsidRPr="00380028">
        <w:rPr>
          <w:rFonts w:eastAsia="楷体"/>
        </w:rPr>
        <w:t>——</w:t>
      </w:r>
      <w:r w:rsidRPr="00380028">
        <w:rPr>
          <w:rFonts w:eastAsia="楷体"/>
        </w:rPr>
        <w:t>《大国崛起》解说词</w:t>
      </w:r>
    </w:p>
    <w:p w:rsidR="008E228A" w:rsidRPr="00380028" w:rsidP="008E228A">
      <w:pPr>
        <w:spacing w:line="360" w:lineRule="auto"/>
        <w:jc w:val="left"/>
        <w:textAlignment w:val="center"/>
      </w:pPr>
      <w:r w:rsidRPr="00380028">
        <w:t>(1)</w:t>
      </w:r>
      <w:r w:rsidRPr="00380028">
        <w:t>根据材料一，指出英国资产阶级革命和法国大革命的共同之处。</w:t>
      </w:r>
    </w:p>
    <w:p w:rsidR="008E228A" w:rsidRPr="00380028" w:rsidP="008E228A">
      <w:pPr>
        <w:spacing w:line="360" w:lineRule="auto"/>
        <w:jc w:val="left"/>
        <w:textAlignment w:val="center"/>
      </w:pPr>
      <w:r w:rsidRPr="00380028">
        <w:t>(2)</w:t>
      </w:r>
      <w:r w:rsidRPr="00380028">
        <w:t>根据材料二，概括图英国人口变化的趋势，并结合所学知识，分析导致这一变化的原因。</w:t>
      </w:r>
    </w:p>
    <w:p w:rsidR="008E228A" w:rsidRPr="00380028" w:rsidP="008E228A">
      <w:pPr>
        <w:spacing w:line="360" w:lineRule="auto"/>
        <w:jc w:val="left"/>
        <w:textAlignment w:val="center"/>
      </w:pPr>
      <w:r w:rsidRPr="00380028">
        <w:t>(3)</w:t>
      </w:r>
      <w:r w:rsidRPr="00380028">
        <w:t>根据材料三并结合所学知识，概括英国在</w:t>
      </w:r>
      <w:r w:rsidRPr="00380028">
        <w:t>18</w:t>
      </w:r>
      <w:r w:rsidRPr="00380028">
        <w:t>世纪中期到</w:t>
      </w:r>
      <w:r w:rsidRPr="00380028">
        <w:t>19</w:t>
      </w:r>
      <w:r w:rsidRPr="00380028">
        <w:t>世纪中期，引领世界发展的主要原因。</w:t>
      </w:r>
    </w:p>
    <w:p w:rsidR="008E228A" w:rsidRPr="00380028" w:rsidP="008E228A">
      <w:pPr>
        <w:spacing w:line="360" w:lineRule="auto"/>
        <w:jc w:val="left"/>
        <w:textAlignment w:val="center"/>
      </w:pPr>
      <w:r w:rsidRPr="00380028">
        <w:t>(4)</w:t>
      </w:r>
      <w:r w:rsidRPr="00380028">
        <w:t>综合以上材料，概括促进英国社会发展的因素。</w:t>
      </w:r>
    </w:p>
    <w:p w:rsidR="008E228A" w:rsidRPr="00380028" w:rsidP="008E228A">
      <w:pPr>
        <w:spacing w:line="360" w:lineRule="auto"/>
        <w:jc w:val="left"/>
        <w:textAlignment w:val="center"/>
      </w:pPr>
      <w:r w:rsidRPr="00380028">
        <w:t>11</w:t>
      </w:r>
      <w:r w:rsidRPr="00380028">
        <w:t>．制度创新、民主法制建设是国家发展的不竭动力。阅读材料，回答问题。</w:t>
      </w:r>
    </w:p>
    <w:p w:rsidR="008E228A" w:rsidRPr="00380028" w:rsidP="008E228A">
      <w:pPr>
        <w:spacing w:line="360" w:lineRule="auto"/>
        <w:ind w:firstLine="420"/>
        <w:jc w:val="left"/>
        <w:textAlignment w:val="center"/>
      </w:pPr>
      <w:r w:rsidRPr="00380028">
        <w:rPr>
          <w:rFonts w:eastAsia="楷体"/>
        </w:rPr>
        <w:t>材料一</w:t>
      </w:r>
      <w:r w:rsidRPr="00380028">
        <w:rPr>
          <w:rFonts w:ascii="宋体" w:hAnsi="宋体" w:cs="宋体" w:hint="eastAsia"/>
        </w:rPr>
        <w:t>∶</w:t>
      </w:r>
      <w:r w:rsidRPr="00380028">
        <w:rPr>
          <w:rFonts w:eastAsia="楷体"/>
        </w:rPr>
        <w:t>治世不一道，便国不法古</w:t>
      </w:r>
    </w:p>
    <w:p w:rsidR="008E228A" w:rsidRPr="00380028" w:rsidP="008E228A">
      <w:pPr>
        <w:spacing w:line="360" w:lineRule="auto"/>
        <w:ind w:firstLine="420"/>
        <w:jc w:val="right"/>
        <w:textAlignment w:val="center"/>
      </w:pPr>
      <w:r w:rsidRPr="00380028">
        <w:rPr>
          <w:rFonts w:eastAsia="楷体"/>
        </w:rPr>
        <w:t>——</w:t>
      </w:r>
      <w:r w:rsidRPr="00380028">
        <w:rPr>
          <w:rFonts w:eastAsia="楷体"/>
        </w:rPr>
        <w:t>《史记</w:t>
      </w:r>
      <w:r w:rsidRPr="00380028">
        <w:rPr>
          <w:rFonts w:eastAsia="楷体"/>
        </w:rPr>
        <w:t>.</w:t>
      </w:r>
      <w:r w:rsidRPr="00380028">
        <w:rPr>
          <w:rFonts w:eastAsia="楷体"/>
        </w:rPr>
        <w:t>商君列传》</w:t>
      </w:r>
    </w:p>
    <w:p w:rsidR="008E228A" w:rsidRPr="00380028" w:rsidP="008E228A">
      <w:pPr>
        <w:spacing w:line="360" w:lineRule="auto"/>
        <w:ind w:firstLine="420"/>
        <w:jc w:val="left"/>
        <w:textAlignment w:val="center"/>
      </w:pPr>
      <w:r w:rsidRPr="00380028">
        <w:rPr>
          <w:rFonts w:eastAsia="楷体"/>
        </w:rPr>
        <w:t>材料二</w:t>
      </w:r>
      <w:r w:rsidRPr="00380028">
        <w:rPr>
          <w:rFonts w:ascii="宋体" w:hAnsi="宋体" w:cs="宋体" w:hint="eastAsia"/>
        </w:rPr>
        <w:t>∶</w:t>
      </w:r>
      <w:r w:rsidRPr="00380028">
        <w:rPr>
          <w:rFonts w:eastAsia="楷体"/>
        </w:rPr>
        <w:t>自秦朝中央集权体制建立以来，地方主要官员多由中央政府直接任免，以实现中央对地方的垂直管理。</w:t>
      </w:r>
      <w:r w:rsidRPr="00380028">
        <w:rPr>
          <w:rFonts w:eastAsia="楷体"/>
        </w:rPr>
        <w:t>……</w:t>
      </w:r>
      <w:r w:rsidRPr="00380028">
        <w:rPr>
          <w:rFonts w:eastAsia="楷体"/>
        </w:rPr>
        <w:t>为防止地方权力坐大，汉武帝采取有效措施使诸侯失去了地方治权</w:t>
      </w:r>
      <w:r w:rsidRPr="00380028">
        <w:rPr>
          <w:rFonts w:eastAsia="楷体"/>
        </w:rPr>
        <w:t>;</w:t>
      </w:r>
      <w:r w:rsidRPr="00380028">
        <w:rPr>
          <w:rFonts w:eastAsia="楷体"/>
        </w:rPr>
        <w:t>宋代通过</w:t>
      </w:r>
      <w:r w:rsidRPr="00380028">
        <w:rPr>
          <w:rFonts w:eastAsia="楷体"/>
        </w:rPr>
        <w:t>"</w:t>
      </w:r>
      <w:r w:rsidRPr="00380028">
        <w:rPr>
          <w:rFonts w:eastAsia="楷体"/>
        </w:rPr>
        <w:t>制钱谷</w:t>
      </w:r>
      <w:r w:rsidRPr="00380028">
        <w:rPr>
          <w:rFonts w:eastAsia="楷体"/>
        </w:rPr>
        <w:t>"</w:t>
      </w:r>
      <w:r w:rsidRPr="00380028">
        <w:rPr>
          <w:rFonts w:eastAsia="楷体"/>
        </w:rPr>
        <w:t>，控制了地方财权</w:t>
      </w:r>
      <w:r w:rsidRPr="00380028">
        <w:rPr>
          <w:rFonts w:eastAsia="楷体"/>
        </w:rPr>
        <w:t>;</w:t>
      </w:r>
      <w:r w:rsidRPr="00380028">
        <w:rPr>
          <w:rFonts w:eastAsia="楷体"/>
        </w:rPr>
        <w:t>明初通过三司分治，削弱了地方行省的实力</w:t>
      </w:r>
      <w:r w:rsidRPr="00380028">
        <w:rPr>
          <w:rFonts w:eastAsia="楷体"/>
        </w:rPr>
        <w:t>……</w:t>
      </w:r>
    </w:p>
    <w:p w:rsidR="008E228A" w:rsidRPr="00380028" w:rsidP="008E228A">
      <w:pPr>
        <w:spacing w:line="360" w:lineRule="auto"/>
        <w:ind w:firstLine="420"/>
        <w:jc w:val="right"/>
        <w:textAlignment w:val="center"/>
        <w:sectPr w:rsidSect="008F200F">
          <w:headerReference w:type="even" r:id="rId42"/>
          <w:headerReference w:type="default" r:id="rId43"/>
          <w:footerReference w:type="even" r:id="rId44"/>
          <w:footerReference w:type="default" r:id="rId45"/>
          <w:headerReference w:type="first" r:id="rId46"/>
          <w:footerReference w:type="first" r:id="rId47"/>
          <w:type w:val="nextPage"/>
          <w:pgSz w:w="11906" w:h="16838"/>
          <w:pgMar w:top="1134" w:right="1304" w:bottom="1134" w:left="1304" w:header="851" w:footer="992" w:gutter="0"/>
          <w:pgNumType w:start="7"/>
          <w:cols w:space="425"/>
          <w:titlePg w:val="0"/>
          <w:docGrid w:type="lines" w:linePitch="312"/>
        </w:sectPr>
      </w:pPr>
      <w:r w:rsidRPr="00380028">
        <w:rPr>
          <w:rFonts w:eastAsia="楷体"/>
        </w:rPr>
        <w:t>——</w:t>
      </w:r>
      <w:r w:rsidRPr="00380028">
        <w:rPr>
          <w:rFonts w:eastAsia="楷体"/>
        </w:rPr>
        <w:t>摘编自丁祥《中国古代政治制度两大基本关系的剖析》</w:t>
      </w:r>
    </w:p>
    <w:p w:rsidR="008E228A" w:rsidRPr="00380028" w:rsidP="008E228A">
      <w:pPr>
        <w:spacing w:line="360" w:lineRule="auto"/>
        <w:ind w:firstLine="420"/>
        <w:jc w:val="left"/>
        <w:textAlignment w:val="center"/>
      </w:pPr>
      <w:r w:rsidRPr="00380028">
        <w:rPr>
          <w:rFonts w:eastAsia="楷体"/>
        </w:rPr>
        <w:t>材料三</w:t>
      </w:r>
      <w:r w:rsidRPr="00380028">
        <w:rPr>
          <w:rFonts w:ascii="宋体" w:hAnsi="宋体" w:cs="宋体" w:hint="eastAsia"/>
        </w:rPr>
        <w:t>∶</w:t>
      </w:r>
    </w:p>
    <w:p w:rsidR="008E228A" w:rsidRPr="00380028" w:rsidP="008E228A">
      <w:pPr>
        <w:spacing w:line="360" w:lineRule="auto"/>
        <w:jc w:val="center"/>
        <w:textAlignment w:val="center"/>
      </w:pPr>
      <w:r>
        <w:rPr>
          <w:rFonts w:eastAsia="Times New Roman"/>
          <w:noProof/>
          <w:kern w:val="0"/>
          <w:sz w:val="24"/>
          <w:szCs w:val="24"/>
        </w:rPr>
        <w:drawing>
          <wp:inline distT="0" distB="0" distL="0" distR="0">
            <wp:extent cx="5676900" cy="2524125"/>
            <wp:effectExtent l="0" t="0" r="0" b="0"/>
            <wp:docPr id="10" name="图片 10" descr="@@@d3275c3b-7055-41e5-bdd9-3d32e5605f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07" descr="@@@d3275c3b-7055-41e5-bdd9-3d32e5605f1b"/>
                    <pic:cNvPicPr>
                      <a:picLocks noChangeAspect="1" noChangeArrowheads="1"/>
                    </pic:cNvPicPr>
                  </pic:nvPicPr>
                  <pic:blipFill>
                    <a:blip xmlns:r="http://schemas.openxmlformats.org/officeDocument/2006/relationships" r:embed="rId48">
                      <a:extLst>
                        <a:ext xmlns:a="http://schemas.openxmlformats.org/drawingml/2006/main" uri="{28A0092B-C50C-407E-A947-70E740481C1C}">
                          <a14:useLocalDpi xmlns:a14="http://schemas.microsoft.com/office/drawing/2010/main" val="0"/>
                        </a:ext>
                      </a:extLst>
                    </a:blip>
                    <a:stretch>
                      <a:fillRect/>
                    </a:stretch>
                  </pic:blipFill>
                  <pic:spPr bwMode="auto">
                    <a:xfrm>
                      <a:off x="0" y="0"/>
                      <a:ext cx="5676900" cy="2524125"/>
                    </a:xfrm>
                    <a:prstGeom prst="rect">
                      <a:avLst/>
                    </a:prstGeom>
                    <a:noFill/>
                    <a:ln>
                      <a:noFill/>
                    </a:ln>
                  </pic:spPr>
                </pic:pic>
              </a:graphicData>
            </a:graphic>
          </wp:inline>
        </w:drawing>
      </w:r>
    </w:p>
    <w:p w:rsidR="008E228A" w:rsidRPr="00380028" w:rsidP="008E228A">
      <w:pPr>
        <w:spacing w:line="360" w:lineRule="auto"/>
        <w:jc w:val="left"/>
        <w:textAlignment w:val="center"/>
      </w:pPr>
      <w:r w:rsidRPr="00380028">
        <w:t>(1)</w:t>
      </w:r>
      <w:r w:rsidRPr="00380028">
        <w:t>材料一体现了诸子百家中哪家学派的思想</w:t>
      </w:r>
      <w:r w:rsidRPr="00380028">
        <w:t>?</w:t>
      </w:r>
      <w:r w:rsidRPr="00380028">
        <w:t>商鞅变法在土地制度上</w:t>
      </w:r>
      <w:r w:rsidRPr="00380028">
        <w:t>"</w:t>
      </w:r>
      <w:r w:rsidRPr="00380028">
        <w:t>不法古</w:t>
      </w:r>
      <w:r w:rsidRPr="00380028">
        <w:t>"</w:t>
      </w:r>
      <w:r w:rsidRPr="00380028">
        <w:t>的具体措施是什么</w:t>
      </w:r>
      <w:r w:rsidRPr="00380028">
        <w:t>?</w:t>
      </w:r>
    </w:p>
    <w:p w:rsidR="008E228A" w:rsidRPr="00380028" w:rsidP="008E228A">
      <w:pPr>
        <w:spacing w:line="360" w:lineRule="auto"/>
        <w:jc w:val="left"/>
        <w:textAlignment w:val="center"/>
      </w:pPr>
      <w:r w:rsidRPr="00380028">
        <w:t>(2)</w:t>
      </w:r>
      <w:r w:rsidRPr="00380028">
        <w:t>据材料二并结合所学知识，秦朝为实现对地方的垂直管理采用了什么制度</w:t>
      </w:r>
      <w:r w:rsidRPr="00380028">
        <w:t>?</w:t>
      </w:r>
      <w:r w:rsidRPr="00380028">
        <w:t>宋代为</w:t>
      </w:r>
      <w:r w:rsidRPr="00380028">
        <w:t>"</w:t>
      </w:r>
      <w:r w:rsidRPr="00380028">
        <w:t>制钱谷</w:t>
      </w:r>
      <w:r w:rsidRPr="00380028">
        <w:t>"</w:t>
      </w:r>
      <w:r w:rsidRPr="00380028">
        <w:t>在地方设置了什么官职</w:t>
      </w:r>
      <w:r w:rsidRPr="00380028">
        <w:t>?</w:t>
      </w:r>
      <w:r w:rsidRPr="00380028">
        <w:t>材料二反映了我国古代中央集权制发展演变的哪一趋势</w:t>
      </w:r>
      <w:r w:rsidRPr="00380028">
        <w:t>?</w:t>
      </w:r>
    </w:p>
    <w:p w:rsidR="008E228A" w:rsidRPr="00380028" w:rsidP="008E228A">
      <w:pPr>
        <w:spacing w:line="360" w:lineRule="auto"/>
        <w:jc w:val="left"/>
        <w:textAlignment w:val="center"/>
      </w:pPr>
      <w:r w:rsidRPr="00380028">
        <w:t>(3)</w:t>
      </w:r>
      <w:r w:rsidRPr="00380028">
        <w:t>自拟一个论题，从材料中提取信息并结合所学知识展开论述。要求</w:t>
      </w:r>
      <w:r w:rsidRPr="00380028">
        <w:rPr>
          <w:rFonts w:ascii="宋体" w:hAnsi="宋体" w:cs="宋体" w:hint="eastAsia"/>
        </w:rPr>
        <w:t>∶</w:t>
      </w:r>
      <w:r w:rsidRPr="00380028">
        <w:t>观点明确，史论结合，论证充分，价值观正确，不少于</w:t>
      </w:r>
      <w:r w:rsidRPr="00380028">
        <w:t>120</w:t>
      </w:r>
      <w:r w:rsidRPr="00380028">
        <w:t>个字。</w:t>
      </w:r>
    </w:p>
    <w:p w:rsidR="008E228A" w:rsidRPr="00380028" w:rsidP="008E228A">
      <w:pPr>
        <w:spacing w:line="360" w:lineRule="auto"/>
        <w:jc w:val="left"/>
        <w:textAlignment w:val="center"/>
      </w:pPr>
      <w:r w:rsidRPr="00380028">
        <w:t>12</w:t>
      </w:r>
      <w:r w:rsidRPr="00380028">
        <w:t>．民主政治是人类重要文明成果之一。阅读材料，回答问题。</w:t>
      </w:r>
    </w:p>
    <w:p w:rsidR="008E228A" w:rsidRPr="00380028" w:rsidP="008E228A">
      <w:pPr>
        <w:spacing w:line="360" w:lineRule="auto"/>
        <w:ind w:firstLine="420"/>
        <w:jc w:val="left"/>
        <w:textAlignment w:val="center"/>
      </w:pPr>
      <w:r w:rsidRPr="00380028">
        <w:rPr>
          <w:rFonts w:eastAsia="楷体"/>
        </w:rPr>
        <w:t>材料一</w:t>
      </w:r>
      <w:r w:rsidRPr="00380028">
        <w:rPr>
          <w:rFonts w:eastAsia="Times New Roman"/>
          <w:kern w:val="0"/>
          <w:sz w:val="24"/>
          <w:szCs w:val="24"/>
        </w:rPr>
        <w:t>  </w:t>
      </w:r>
      <w:r w:rsidRPr="00380028">
        <w:rPr>
          <w:rFonts w:eastAsia="楷体"/>
        </w:rPr>
        <w:t>古希腊的民主政治对人类文明的发展有着重要意义。此外，罗马法作为欧洲历史上第一部比较系统完备的法律体系</w:t>
      </w:r>
      <w:r w:rsidRPr="00380028">
        <w:rPr>
          <w:rFonts w:eastAsia="楷体"/>
        </w:rPr>
        <w:t>……</w:t>
      </w:r>
      <w:r w:rsidRPr="00380028">
        <w:rPr>
          <w:rFonts w:eastAsia="楷体"/>
        </w:rPr>
        <w:t>它不仅在维系罗马帝国的统治中发挥了重要的作用，而且也对近现代西方国家的司法与立法产生了深远的影响。</w:t>
      </w:r>
    </w:p>
    <w:p w:rsidR="008E228A" w:rsidRPr="00380028" w:rsidP="008E228A">
      <w:pPr>
        <w:spacing w:line="360" w:lineRule="auto"/>
        <w:ind w:firstLine="420"/>
        <w:jc w:val="right"/>
        <w:textAlignment w:val="center"/>
      </w:pPr>
      <w:r w:rsidRPr="00380028">
        <w:rPr>
          <w:rFonts w:eastAsia="楷体"/>
        </w:rPr>
        <w:t>——</w:t>
      </w:r>
      <w:r w:rsidRPr="00380028">
        <w:rPr>
          <w:rFonts w:eastAsia="楷体"/>
        </w:rPr>
        <w:t>摘编自吴明华《古代希腊罗马政治制度对近现代西方的影响》</w:t>
      </w:r>
    </w:p>
    <w:p w:rsidR="008E228A" w:rsidRPr="00380028" w:rsidP="008E228A">
      <w:pPr>
        <w:spacing w:line="360" w:lineRule="auto"/>
        <w:jc w:val="left"/>
        <w:textAlignment w:val="center"/>
      </w:pPr>
      <w:r w:rsidRPr="00380028">
        <w:t>（</w:t>
      </w:r>
      <w:r w:rsidRPr="00380028">
        <w:t>1</w:t>
      </w:r>
      <w:r w:rsidRPr="00380028">
        <w:t>）</w:t>
      </w:r>
      <w:r w:rsidRPr="00380028">
        <w:t>“</w:t>
      </w:r>
      <w:r w:rsidRPr="00380028">
        <w:t>古希腊的民主政治</w:t>
      </w:r>
      <w:r w:rsidRPr="00380028">
        <w:t>”</w:t>
      </w:r>
      <w:r w:rsidRPr="00380028">
        <w:t>在谁主政时期发展到了高峰？罗马法制建设的第一步是颁布了哪部法律？根据材料概括指出古希腊民主政治和罗马法对后世的共同影响。</w:t>
      </w:r>
    </w:p>
    <w:p w:rsidR="008E228A" w:rsidRPr="00380028" w:rsidP="008E228A">
      <w:pPr>
        <w:spacing w:line="360" w:lineRule="auto"/>
        <w:ind w:firstLine="420"/>
        <w:jc w:val="left"/>
        <w:textAlignment w:val="center"/>
      </w:pPr>
      <w:r w:rsidRPr="00380028">
        <w:rPr>
          <w:rFonts w:eastAsia="楷体"/>
        </w:rPr>
        <w:t>材料二</w:t>
      </w:r>
      <w:r w:rsidRPr="00380028">
        <w:rPr>
          <w:rFonts w:eastAsia="Times New Roman"/>
          <w:kern w:val="0"/>
          <w:sz w:val="24"/>
          <w:szCs w:val="24"/>
        </w:rPr>
        <w:t>  </w:t>
      </w:r>
      <w:r w:rsidRPr="00380028">
        <w:rPr>
          <w:rFonts w:eastAsia="楷体"/>
        </w:rPr>
        <w:t>在世界近代史上，英国政治制度史具有鲜明的典型性：最早建立君主立宪制，最早实行资产阶级的议会制、内阁制、两党制</w:t>
      </w:r>
      <w:r w:rsidRPr="00380028">
        <w:rPr>
          <w:rFonts w:eastAsia="楷体"/>
        </w:rPr>
        <w:t>……</w:t>
      </w:r>
      <w:r w:rsidRPr="00380028">
        <w:rPr>
          <w:rFonts w:eastAsia="楷体"/>
        </w:rPr>
        <w:t>这些制度有效地保证了英国剥削阶级的统治地位，并为其他许多资本主义国家所仿效。一位美国党政学家不无夸大地写道</w:t>
      </w:r>
      <w:r w:rsidRPr="00380028">
        <w:rPr>
          <w:rFonts w:eastAsia="楷体"/>
        </w:rPr>
        <w:t>“</w:t>
      </w:r>
      <w:r w:rsidRPr="00380028">
        <w:rPr>
          <w:rFonts w:eastAsia="楷体"/>
        </w:rPr>
        <w:t>拿持久性、缺乏剧烈骚动、法律和秩序的维持力以及对其他国军政治思想和制度的影响程度来说，英国政府是世界上闻所未闻的最出色的一个</w:t>
      </w:r>
      <w:r w:rsidRPr="00380028">
        <w:rPr>
          <w:rFonts w:eastAsia="楷体"/>
        </w:rPr>
        <w:t>”</w:t>
      </w:r>
      <w:r w:rsidRPr="00380028">
        <w:rPr>
          <w:rFonts w:eastAsia="楷体"/>
        </w:rPr>
        <w:t>。</w:t>
      </w:r>
    </w:p>
    <w:p w:rsidR="008E228A" w:rsidRPr="00380028" w:rsidP="008E228A">
      <w:pPr>
        <w:spacing w:line="360" w:lineRule="auto"/>
        <w:ind w:firstLine="420"/>
        <w:jc w:val="right"/>
        <w:textAlignment w:val="center"/>
      </w:pPr>
      <w:r w:rsidRPr="00380028">
        <w:rPr>
          <w:rFonts w:eastAsia="楷体"/>
        </w:rPr>
        <w:t>——</w:t>
      </w:r>
      <w:r w:rsidRPr="00380028">
        <w:rPr>
          <w:rFonts w:eastAsia="楷体"/>
        </w:rPr>
        <w:t>阎照祥《论英国近代政治制度发展的渐进性和多元性》</w:t>
      </w:r>
    </w:p>
    <w:p w:rsidR="008E228A" w:rsidRPr="00380028" w:rsidP="008E228A">
      <w:pPr>
        <w:spacing w:line="360" w:lineRule="auto"/>
        <w:jc w:val="left"/>
        <w:textAlignment w:val="center"/>
      </w:pPr>
      <w:r w:rsidRPr="00380028">
        <w:t>（</w:t>
      </w:r>
      <w:r w:rsidRPr="00380028">
        <w:t>2</w:t>
      </w:r>
      <w:r w:rsidRPr="00380028">
        <w:t>）英国以哪部法律文献为基础确立了君主立宪制？根据材料概括英国政治制度的历史意义。</w:t>
      </w:r>
    </w:p>
    <w:p w:rsidR="008E228A" w:rsidRPr="00380028" w:rsidP="008E228A">
      <w:pPr>
        <w:spacing w:line="360" w:lineRule="auto"/>
        <w:ind w:firstLine="420"/>
        <w:jc w:val="left"/>
        <w:textAlignment w:val="center"/>
        <w:sectPr w:rsidSect="008F200F">
          <w:headerReference w:type="even" r:id="rId49"/>
          <w:headerReference w:type="default" r:id="rId50"/>
          <w:footerReference w:type="even" r:id="rId51"/>
          <w:footerReference w:type="default" r:id="rId52"/>
          <w:headerReference w:type="first" r:id="rId53"/>
          <w:footerReference w:type="first" r:id="rId54"/>
          <w:type w:val="nextPage"/>
          <w:pgSz w:w="11906" w:h="16838"/>
          <w:pgMar w:top="1134" w:right="1304" w:bottom="1134" w:left="1304" w:header="851" w:footer="992" w:gutter="0"/>
          <w:pgNumType w:start="8"/>
          <w:cols w:space="425"/>
          <w:titlePg w:val="0"/>
          <w:docGrid w:type="lines" w:linePitch="312"/>
        </w:sectPr>
      </w:pPr>
      <w:r w:rsidRPr="00380028">
        <w:rPr>
          <w:rFonts w:eastAsia="楷体"/>
        </w:rPr>
        <w:t>材料三</w:t>
      </w:r>
      <w:r w:rsidRPr="00380028">
        <w:rPr>
          <w:rFonts w:eastAsia="Times New Roman"/>
          <w:kern w:val="0"/>
          <w:sz w:val="24"/>
          <w:szCs w:val="24"/>
        </w:rPr>
        <w:t>  </w:t>
      </w:r>
      <w:r w:rsidRPr="00380028">
        <w:rPr>
          <w:rFonts w:eastAsia="楷体"/>
        </w:rPr>
        <w:t>美国的民主实践是一种崭新的尝试。作为英国的殖民地，美国通过革命和协商的方式，形成了一种新型的民主政体</w:t>
      </w:r>
      <w:r w:rsidRPr="00380028">
        <w:rPr>
          <w:rFonts w:eastAsia="楷体"/>
        </w:rPr>
        <w:t>——</w:t>
      </w:r>
      <w:r w:rsidRPr="00380028">
        <w:rPr>
          <w:rFonts w:eastAsia="楷体"/>
        </w:rPr>
        <w:t>总统制。与英国的议会制相比，美国不仅根除了</w:t>
      </w:r>
      <w:r w:rsidRPr="00380028">
        <w:rPr>
          <w:rFonts w:eastAsia="楷体"/>
        </w:rPr>
        <w:t>“</w:t>
      </w:r>
      <w:r w:rsidRPr="00380028">
        <w:rPr>
          <w:rFonts w:eastAsia="楷体"/>
        </w:rPr>
        <w:t>君主</w:t>
      </w:r>
      <w:r w:rsidRPr="00380028">
        <w:rPr>
          <w:rFonts w:eastAsia="楷体"/>
        </w:rPr>
        <w:t>”“</w:t>
      </w:r>
      <w:r w:rsidRPr="00380028">
        <w:rPr>
          <w:rFonts w:eastAsia="楷体"/>
        </w:rPr>
        <w:t>王权</w:t>
      </w:r>
      <w:r w:rsidRPr="00380028">
        <w:rPr>
          <w:rFonts w:eastAsia="楷体"/>
        </w:rPr>
        <w:t>”</w:t>
      </w:r>
    </w:p>
    <w:p w:rsidR="008E228A" w:rsidRPr="00380028" w:rsidP="008E228A">
      <w:pPr>
        <w:spacing w:line="360" w:lineRule="auto"/>
        <w:ind w:firstLine="420"/>
        <w:jc w:val="left"/>
        <w:textAlignment w:val="center"/>
      </w:pPr>
      <w:r w:rsidRPr="00380028">
        <w:rPr>
          <w:rFonts w:eastAsia="楷体"/>
        </w:rPr>
        <w:t>的存在土壤，开启了国家元首的选举模式，而且还确立了</w:t>
      </w:r>
      <w:r w:rsidRPr="00380028">
        <w:rPr>
          <w:rFonts w:eastAsia="楷体"/>
        </w:rPr>
        <w:t>“</w:t>
      </w:r>
      <w:r w:rsidRPr="00380028">
        <w:rPr>
          <w:rFonts w:eastAsia="楷体"/>
        </w:rPr>
        <w:t>三权分立</w:t>
      </w:r>
      <w:r w:rsidRPr="00380028">
        <w:rPr>
          <w:rFonts w:eastAsia="楷体"/>
        </w:rPr>
        <w:t>”</w:t>
      </w:r>
      <w:r w:rsidRPr="00380028">
        <w:rPr>
          <w:rFonts w:eastAsia="楷体"/>
        </w:rPr>
        <w:t>的基本原则。经过长时间的磨合，特别是经历了两次世界大战后，美国凭借强大的军事和经济优势，使其民主形式看上去更加耀眼，其影响力已经远远超过此前的英国。</w:t>
      </w:r>
    </w:p>
    <w:p w:rsidR="008E228A" w:rsidRPr="00380028" w:rsidP="008E228A">
      <w:pPr>
        <w:spacing w:line="360" w:lineRule="auto"/>
        <w:ind w:firstLine="420"/>
        <w:jc w:val="right"/>
        <w:textAlignment w:val="center"/>
      </w:pPr>
      <w:r w:rsidRPr="00380028">
        <w:rPr>
          <w:rFonts w:eastAsia="楷体"/>
        </w:rPr>
        <w:t>——</w:t>
      </w:r>
      <w:r w:rsidRPr="00380028">
        <w:rPr>
          <w:rFonts w:eastAsia="楷体"/>
        </w:rPr>
        <w:t>摘编自孙瑛辉《论民主的多样性及其科学把握》</w:t>
      </w:r>
    </w:p>
    <w:p w:rsidR="008E228A" w:rsidRPr="00380028" w:rsidP="008E228A">
      <w:pPr>
        <w:spacing w:line="360" w:lineRule="auto"/>
        <w:jc w:val="left"/>
        <w:textAlignment w:val="center"/>
      </w:pPr>
      <w:r w:rsidRPr="00380028">
        <w:t>（</w:t>
      </w:r>
      <w:r w:rsidRPr="00380028">
        <w:t>3</w:t>
      </w:r>
      <w:r w:rsidRPr="00380028">
        <w:t>）材料中的</w:t>
      </w:r>
      <w:r w:rsidRPr="00380028">
        <w:t>“</w:t>
      </w:r>
      <w:r w:rsidRPr="00380028">
        <w:t>革命</w:t>
      </w:r>
      <w:r w:rsidRPr="00380028">
        <w:t>”</w:t>
      </w:r>
      <w:r w:rsidRPr="00380028">
        <w:t>具体指的是什么？根据材料概括指出美国的民主实践</w:t>
      </w:r>
      <w:r w:rsidRPr="00380028">
        <w:t>“</w:t>
      </w:r>
      <w:r w:rsidRPr="00380028">
        <w:t>新</w:t>
      </w:r>
      <w:r w:rsidRPr="00380028">
        <w:t>”</w:t>
      </w:r>
      <w:r w:rsidRPr="00380028">
        <w:t>在何处。</w:t>
      </w:r>
    </w:p>
    <w:p w:rsidR="008E228A" w:rsidRPr="00380028" w:rsidP="008E228A">
      <w:pPr>
        <w:spacing w:line="360" w:lineRule="auto"/>
        <w:ind w:firstLine="420"/>
        <w:jc w:val="left"/>
        <w:textAlignment w:val="center"/>
      </w:pPr>
      <w:r w:rsidRPr="00380028">
        <w:rPr>
          <w:rFonts w:eastAsia="楷体"/>
        </w:rPr>
        <w:t>材料四</w:t>
      </w:r>
      <w:r w:rsidRPr="00380028">
        <w:rPr>
          <w:rFonts w:eastAsia="Times New Roman"/>
          <w:kern w:val="0"/>
          <w:sz w:val="24"/>
          <w:szCs w:val="24"/>
        </w:rPr>
        <w:t>  </w:t>
      </w:r>
      <w:r w:rsidRPr="00380028">
        <w:rPr>
          <w:rFonts w:eastAsia="楷体"/>
        </w:rPr>
        <w:t>邓小平同志指出：</w:t>
      </w:r>
      <w:r w:rsidRPr="00380028">
        <w:rPr>
          <w:rFonts w:eastAsia="楷体"/>
        </w:rPr>
        <w:t>“</w:t>
      </w:r>
      <w:r w:rsidRPr="00380028">
        <w:rPr>
          <w:rFonts w:eastAsia="楷体"/>
        </w:rPr>
        <w:t>我们讲民主，不能搬用资产阶级的民主，不能搞三权鼎立那一套。我经常批评美国当权者，说他们实际上有三个政府。当然，美国资产阶级对外用这一手来对付其他国家，但对内自己也打架，造成了麻烦。这种办法我们不能采用。</w:t>
      </w:r>
      <w:r w:rsidRPr="00380028">
        <w:rPr>
          <w:rFonts w:eastAsia="楷体"/>
        </w:rPr>
        <w:t>”“</w:t>
      </w:r>
      <w:r w:rsidRPr="00380028">
        <w:rPr>
          <w:rFonts w:eastAsia="楷体"/>
        </w:rPr>
        <w:t>民主只能逐步地发展，不能搬用西方的那一套，要搬那一套，非乱不可。</w:t>
      </w:r>
      <w:r w:rsidRPr="00380028">
        <w:rPr>
          <w:rFonts w:eastAsia="楷体"/>
        </w:rPr>
        <w:t>”</w:t>
      </w:r>
      <w:r w:rsidRPr="00380028">
        <w:rPr>
          <w:rFonts w:eastAsia="楷体"/>
        </w:rPr>
        <w:t>我们要坚定不移地坚持我们的根本政治制度，抵制和反对西方政治制度模式。</w:t>
      </w:r>
    </w:p>
    <w:p w:rsidR="008E228A" w:rsidRPr="00380028" w:rsidP="008E228A">
      <w:pPr>
        <w:spacing w:line="360" w:lineRule="auto"/>
        <w:ind w:firstLine="420"/>
        <w:jc w:val="right"/>
        <w:textAlignment w:val="center"/>
      </w:pPr>
      <w:r w:rsidRPr="00380028">
        <w:rPr>
          <w:rFonts w:eastAsia="楷体"/>
        </w:rPr>
        <w:t>——</w:t>
      </w:r>
      <w:r w:rsidRPr="00380028">
        <w:rPr>
          <w:rFonts w:eastAsia="楷体"/>
        </w:rPr>
        <w:t>摘编自高永中《始终坚持党委统揽全局、协调各方的基本原则》</w:t>
      </w:r>
    </w:p>
    <w:p w:rsidR="008E228A" w:rsidRPr="00380028" w:rsidP="008E228A">
      <w:pPr>
        <w:spacing w:line="360" w:lineRule="auto"/>
        <w:jc w:val="left"/>
        <w:textAlignment w:val="center"/>
      </w:pPr>
      <w:r w:rsidRPr="00380028">
        <w:t>（</w:t>
      </w:r>
      <w:r w:rsidRPr="00380028">
        <w:t>4</w:t>
      </w:r>
      <w:r w:rsidRPr="00380028">
        <w:t>）结合以上四则材料，谈谈你对民主政治的认识。</w:t>
      </w:r>
    </w:p>
    <w:p w:rsidR="008E228A" w:rsidRPr="00380028" w:rsidP="008E228A">
      <w:pPr>
        <w:spacing w:line="360" w:lineRule="auto"/>
        <w:jc w:val="left"/>
        <w:textAlignment w:val="center"/>
      </w:pPr>
      <w:r w:rsidRPr="00380028">
        <w:t>13</w:t>
      </w:r>
      <w:r w:rsidRPr="00380028">
        <w:t>．阅读材料，完成下列要求。</w:t>
      </w:r>
    </w:p>
    <w:p w:rsidR="008E228A" w:rsidRPr="00380028" w:rsidP="008E228A">
      <w:pPr>
        <w:spacing w:line="360" w:lineRule="auto"/>
        <w:ind w:firstLine="420"/>
        <w:jc w:val="left"/>
        <w:textAlignment w:val="center"/>
      </w:pPr>
      <w:r w:rsidRPr="00380028">
        <w:rPr>
          <w:rFonts w:eastAsia="楷体"/>
        </w:rPr>
        <w:t>材料</w:t>
      </w:r>
      <w:r w:rsidRPr="00380028">
        <w:rPr>
          <w:rFonts w:eastAsia="Times New Roman"/>
          <w:kern w:val="0"/>
          <w:sz w:val="24"/>
          <w:szCs w:val="24"/>
        </w:rPr>
        <w:t>  </w:t>
      </w:r>
      <w:r w:rsidRPr="00380028">
        <w:t>1787</w:t>
      </w:r>
      <w:r w:rsidRPr="00380028">
        <w:rPr>
          <w:rFonts w:eastAsia="楷体"/>
        </w:rPr>
        <w:t>年，制宪会议通过了《联邦宪法》，确立了共和政体、人民主权、权利分立与制衡等原则。如图：</w:t>
      </w:r>
    </w:p>
    <w:p w:rsidR="008E228A" w:rsidRPr="00380028" w:rsidP="008E228A">
      <w:pPr>
        <w:spacing w:line="360" w:lineRule="auto"/>
        <w:jc w:val="center"/>
        <w:textAlignment w:val="center"/>
      </w:pPr>
      <w:r>
        <w:rPr>
          <w:rFonts w:eastAsia="Times New Roman"/>
          <w:noProof/>
          <w:kern w:val="0"/>
          <w:sz w:val="24"/>
          <w:szCs w:val="24"/>
        </w:rPr>
        <w:drawing>
          <wp:inline distT="0" distB="0" distL="0" distR="0">
            <wp:extent cx="2657475" cy="1428750"/>
            <wp:effectExtent l="0" t="0" r="0" b="0"/>
            <wp:docPr id="9" name="图片 9" descr="@@@95086f20-ca56-4a45-ab8c-c65c6aaf82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09" descr="@@@95086f20-ca56-4a45-ab8c-c65c6aaf82e9"/>
                    <pic:cNvPicPr>
                      <a:picLocks noChangeAspect="1" noChangeArrowheads="1"/>
                    </pic:cNvPicPr>
                  </pic:nvPicPr>
                  <pic:blipFill>
                    <a:blip xmlns:r="http://schemas.openxmlformats.org/officeDocument/2006/relationships" r:embed="rId55">
                      <a:extLst>
                        <a:ext xmlns:a="http://schemas.openxmlformats.org/drawingml/2006/main" uri="{28A0092B-C50C-407E-A947-70E740481C1C}">
                          <a14:useLocalDpi xmlns:a14="http://schemas.microsoft.com/office/drawing/2010/main" val="0"/>
                        </a:ext>
                      </a:extLst>
                    </a:blip>
                    <a:stretch>
                      <a:fillRect/>
                    </a:stretch>
                  </pic:blipFill>
                  <pic:spPr bwMode="auto">
                    <a:xfrm>
                      <a:off x="0" y="0"/>
                      <a:ext cx="2657475" cy="1428750"/>
                    </a:xfrm>
                    <a:prstGeom prst="rect">
                      <a:avLst/>
                    </a:prstGeom>
                    <a:noFill/>
                    <a:ln>
                      <a:noFill/>
                    </a:ln>
                  </pic:spPr>
                </pic:pic>
              </a:graphicData>
            </a:graphic>
          </wp:inline>
        </w:drawing>
      </w:r>
    </w:p>
    <w:p w:rsidR="008E228A" w:rsidRPr="00380028" w:rsidP="008E228A">
      <w:pPr>
        <w:spacing w:line="360" w:lineRule="auto"/>
        <w:jc w:val="right"/>
        <w:textAlignment w:val="center"/>
      </w:pPr>
      <w:r w:rsidRPr="00380028">
        <w:rPr>
          <w:rFonts w:eastAsia="楷体"/>
        </w:rPr>
        <w:t>——</w:t>
      </w:r>
      <w:r w:rsidRPr="00380028">
        <w:rPr>
          <w:rFonts w:eastAsia="楷体"/>
        </w:rPr>
        <w:t>摘编自吴于廑、齐世荣《世界史》</w:t>
      </w:r>
    </w:p>
    <w:p w:rsidR="008E228A" w:rsidRPr="00380028" w:rsidP="008E228A">
      <w:pPr>
        <w:spacing w:line="360" w:lineRule="auto"/>
        <w:jc w:val="left"/>
        <w:textAlignment w:val="center"/>
      </w:pPr>
      <w:r w:rsidRPr="00380028">
        <w:t>(1)</w:t>
      </w:r>
      <w:r w:rsidRPr="00380028">
        <w:t>根据材料，指出制定这部《联邦宪法》的机构名称。</w:t>
      </w:r>
    </w:p>
    <w:p w:rsidR="008E228A" w:rsidRPr="00380028" w:rsidP="008E228A">
      <w:pPr>
        <w:spacing w:line="360" w:lineRule="auto"/>
        <w:jc w:val="left"/>
        <w:textAlignment w:val="center"/>
      </w:pPr>
      <w:r w:rsidRPr="00380028">
        <w:t>(2)</w:t>
      </w:r>
      <w:r w:rsidRPr="00380028">
        <w:t>结合材料及所学知识，你是否同意</w:t>
      </w:r>
      <w:r w:rsidRPr="00380028">
        <w:t>“</w:t>
      </w:r>
      <w:r w:rsidRPr="00380028">
        <w:t>由于这部《联邦宪法》保证了美国长期的稳定，所以这是美国历史上一部完美的宪法</w:t>
      </w:r>
      <w:r w:rsidRPr="00380028">
        <w:t>”</w:t>
      </w:r>
      <w:r w:rsidRPr="00380028">
        <w:t>的观点，请简要说明理由。</w:t>
      </w:r>
    </w:p>
    <w:p w:rsidR="008E228A" w:rsidRPr="00380028" w:rsidP="008E228A">
      <w:pPr>
        <w:spacing w:line="360" w:lineRule="auto"/>
        <w:jc w:val="left"/>
        <w:textAlignment w:val="center"/>
      </w:pPr>
      <w:r w:rsidRPr="00380028">
        <w:t>14</w:t>
      </w:r>
      <w:r w:rsidRPr="00380028">
        <w:t>．适当的改革和革命能够促进人类社会的进步，在学习完</w:t>
      </w:r>
      <w:r w:rsidRPr="00380028">
        <w:t>“</w:t>
      </w:r>
      <w:r w:rsidRPr="00380028">
        <w:t>资本主义制度的初步确立</w:t>
      </w:r>
      <w:r w:rsidRPr="00380028">
        <w:t>”</w:t>
      </w:r>
      <w:r w:rsidRPr="00380028">
        <w:t>这一单元后，九年级（</w:t>
      </w:r>
      <w:r w:rsidRPr="00380028">
        <w:t>1</w:t>
      </w:r>
      <w:r w:rsidRPr="00380028">
        <w:t>）班同学对该单元进行活动探究，请你参与完成。</w:t>
      </w:r>
    </w:p>
    <w:p w:rsidR="008E228A" w:rsidRPr="00380028" w:rsidP="008E228A">
      <w:pPr>
        <w:spacing w:line="360" w:lineRule="auto"/>
        <w:ind w:firstLine="420"/>
        <w:jc w:val="left"/>
        <w:textAlignment w:val="center"/>
        <w:sectPr w:rsidSect="008F200F">
          <w:headerReference w:type="even" r:id="rId56"/>
          <w:headerReference w:type="default" r:id="rId57"/>
          <w:footerReference w:type="even" r:id="rId58"/>
          <w:footerReference w:type="default" r:id="rId59"/>
          <w:headerReference w:type="first" r:id="rId60"/>
          <w:footerReference w:type="first" r:id="rId61"/>
          <w:type w:val="nextPage"/>
          <w:pgSz w:w="11906" w:h="16838"/>
          <w:pgMar w:top="1134" w:right="1304" w:bottom="1134" w:left="1304" w:header="851" w:footer="992" w:gutter="0"/>
          <w:pgNumType w:start="9"/>
          <w:cols w:space="425"/>
          <w:titlePg w:val="0"/>
          <w:docGrid w:type="lines" w:linePitch="312"/>
        </w:sectPr>
      </w:pPr>
      <w:r w:rsidRPr="00380028">
        <w:rPr>
          <w:rFonts w:eastAsia="楷体"/>
        </w:rPr>
        <w:t>任务一（图片解读篇）</w:t>
      </w:r>
    </w:p>
    <w:p w:rsidR="008E228A" w:rsidRPr="00380028" w:rsidP="008E228A">
      <w:pPr>
        <w:spacing w:line="360" w:lineRule="auto"/>
        <w:jc w:val="center"/>
        <w:textAlignment w:val="center"/>
      </w:pPr>
      <w:r>
        <w:rPr>
          <w:rFonts w:eastAsia="Times New Roman"/>
          <w:noProof/>
          <w:kern w:val="0"/>
          <w:sz w:val="24"/>
          <w:szCs w:val="24"/>
        </w:rPr>
        <w:drawing>
          <wp:inline distT="0" distB="0" distL="0" distR="0">
            <wp:extent cx="3933825" cy="1733550"/>
            <wp:effectExtent l="0" t="0" r="0" b="0"/>
            <wp:docPr id="8" name="图片 8" descr="@@@38092d13d2dd4f12ad210fa7924e4d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11" descr="@@@38092d13d2dd4f12ad210fa7924e4dca"/>
                    <pic:cNvPicPr>
                      <a:picLocks noChangeAspect="1" noChangeArrowheads="1"/>
                    </pic:cNvPicPr>
                  </pic:nvPicPr>
                  <pic:blipFill>
                    <a:blip xmlns:r="http://schemas.openxmlformats.org/officeDocument/2006/relationships" r:embed="rId62">
                      <a:extLst>
                        <a:ext xmlns:a="http://schemas.openxmlformats.org/drawingml/2006/main" uri="{28A0092B-C50C-407E-A947-70E740481C1C}">
                          <a14:useLocalDpi xmlns:a14="http://schemas.microsoft.com/office/drawing/2010/main" val="0"/>
                        </a:ext>
                      </a:extLst>
                    </a:blip>
                    <a:stretch>
                      <a:fillRect/>
                    </a:stretch>
                  </pic:blipFill>
                  <pic:spPr bwMode="auto">
                    <a:xfrm>
                      <a:off x="0" y="0"/>
                      <a:ext cx="3933825" cy="1733550"/>
                    </a:xfrm>
                    <a:prstGeom prst="rect">
                      <a:avLst/>
                    </a:prstGeom>
                    <a:noFill/>
                    <a:ln>
                      <a:noFill/>
                    </a:ln>
                  </pic:spPr>
                </pic:pic>
              </a:graphicData>
            </a:graphic>
          </wp:inline>
        </w:drawing>
      </w:r>
    </w:p>
    <w:p w:rsidR="008E228A" w:rsidRPr="00380028" w:rsidP="008E228A">
      <w:pPr>
        <w:spacing w:line="360" w:lineRule="auto"/>
        <w:jc w:val="left"/>
        <w:textAlignment w:val="center"/>
      </w:pPr>
      <w:r w:rsidRPr="00380028">
        <w:t>(1)</w:t>
      </w:r>
      <w:r w:rsidRPr="00380028">
        <w:t>图（</w:t>
      </w:r>
      <w:r w:rsidRPr="00380028">
        <w:t>a</w:t>
      </w:r>
      <w:r w:rsidRPr="00380028">
        <w:t>）展示了哪一国家的资产阶级革命？最后确立了哪一政体？与之相关的法律文献是什么？</w:t>
      </w:r>
    </w:p>
    <w:p w:rsidR="008E228A" w:rsidRPr="00380028" w:rsidP="008E228A">
      <w:pPr>
        <w:spacing w:line="360" w:lineRule="auto"/>
        <w:jc w:val="left"/>
        <w:textAlignment w:val="center"/>
      </w:pPr>
      <w:r w:rsidRPr="00380028">
        <w:t>(2)</w:t>
      </w:r>
      <w:r w:rsidRPr="00380028">
        <w:t>图（</w:t>
      </w:r>
      <w:r w:rsidRPr="00380028">
        <w:t>b</w:t>
      </w:r>
      <w:r w:rsidRPr="00380028">
        <w:t>）是哪一国家通过哪场战争获得国家独立的？标志这场战争开始的事件是什么？</w:t>
      </w:r>
    </w:p>
    <w:p w:rsidR="008E228A" w:rsidRPr="00380028" w:rsidP="008E228A">
      <w:pPr>
        <w:spacing w:line="360" w:lineRule="auto"/>
        <w:jc w:val="left"/>
        <w:textAlignment w:val="center"/>
      </w:pPr>
      <w:r w:rsidRPr="00380028">
        <w:t>(3)</w:t>
      </w:r>
      <w:r w:rsidRPr="00380028">
        <w:t>学完本单元后，谈谈你的认识。</w:t>
      </w:r>
    </w:p>
    <w:p w:rsidR="008E228A" w:rsidRPr="00380028" w:rsidP="008E228A">
      <w:pPr>
        <w:spacing w:line="360" w:lineRule="auto"/>
        <w:jc w:val="left"/>
        <w:textAlignment w:val="center"/>
      </w:pPr>
      <w:r w:rsidRPr="00380028">
        <w:t>15</w:t>
      </w:r>
      <w:r w:rsidRPr="00380028">
        <w:t>．阅读材料，完成下列要求。</w:t>
      </w:r>
    </w:p>
    <w:p w:rsidR="008E228A" w:rsidRPr="00380028" w:rsidP="008E228A">
      <w:pPr>
        <w:spacing w:line="360" w:lineRule="auto"/>
        <w:ind w:firstLine="420"/>
        <w:jc w:val="left"/>
        <w:textAlignment w:val="center"/>
      </w:pPr>
      <w:r w:rsidRPr="00380028">
        <w:rPr>
          <w:rFonts w:eastAsia="楷体"/>
        </w:rPr>
        <w:t>材料一</w:t>
      </w:r>
      <w:r w:rsidRPr="00380028">
        <w:rPr>
          <w:rFonts w:eastAsia="Times New Roman"/>
          <w:kern w:val="0"/>
          <w:sz w:val="24"/>
          <w:szCs w:val="24"/>
        </w:rPr>
        <w:t>  </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923"/>
        <w:gridCol w:w="4860"/>
      </w:tblGrid>
      <w:tr w:rsidTr="00AA7E2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t>1649</w:t>
            </w:r>
            <w:r w:rsidRPr="00380028">
              <w:rPr>
                <w:rFonts w:eastAsia="楷体"/>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查理一世被推上断头台，英国宣布为共和国</w:t>
            </w:r>
          </w:p>
        </w:tc>
      </w:tr>
      <w:tr w:rsidTr="00AA7E23">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t>1660</w:t>
            </w:r>
            <w:r w:rsidRPr="00380028">
              <w:rPr>
                <w:rFonts w:eastAsia="楷体"/>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查理二世复辟，与继任者詹姆士二世加强反攻倒算</w:t>
            </w:r>
          </w:p>
        </w:tc>
      </w:tr>
      <w:tr w:rsidTr="00AA7E23">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t>1688</w:t>
            </w:r>
            <w:r w:rsidRPr="00380028">
              <w:rPr>
                <w:rFonts w:eastAsia="楷体"/>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textAlignment w:val="center"/>
            </w:pPr>
            <w:r w:rsidRPr="00380028">
              <w:rPr>
                <w:rFonts w:eastAsia="楷体"/>
              </w:rPr>
              <w:t>“</w:t>
            </w:r>
            <w:r w:rsidRPr="00380028">
              <w:rPr>
                <w:rFonts w:eastAsia="楷体"/>
              </w:rPr>
              <w:t>光荣革命</w:t>
            </w:r>
            <w:r w:rsidRPr="00380028">
              <w:rPr>
                <w:rFonts w:eastAsia="楷体"/>
              </w:rPr>
              <w:t>”</w:t>
            </w:r>
            <w:r w:rsidRPr="00380028">
              <w:rPr>
                <w:rFonts w:eastAsia="楷体"/>
              </w:rPr>
              <w:t>，英国资产阶级革命结束</w:t>
            </w:r>
          </w:p>
        </w:tc>
      </w:tr>
      <w:tr w:rsidTr="00AA7E23">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t>1689</w:t>
            </w:r>
            <w:r w:rsidRPr="00380028">
              <w:rPr>
                <w:rFonts w:eastAsia="楷体"/>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《权利法案》颁布</w:t>
            </w:r>
          </w:p>
        </w:tc>
      </w:tr>
    </w:tbl>
    <w:p w:rsidR="008E228A" w:rsidRPr="00380028" w:rsidP="008E228A">
      <w:pPr>
        <w:spacing w:line="360" w:lineRule="auto"/>
        <w:ind w:firstLine="420"/>
        <w:jc w:val="left"/>
        <w:textAlignment w:val="center"/>
      </w:pPr>
      <w:r w:rsidRPr="00380028">
        <w:rPr>
          <w:rFonts w:eastAsia="楷体"/>
        </w:rPr>
        <w:t>材料二</w:t>
      </w:r>
      <w:r w:rsidRPr="00380028">
        <w:rPr>
          <w:rFonts w:eastAsia="Times New Roman"/>
          <w:kern w:val="0"/>
          <w:sz w:val="24"/>
          <w:szCs w:val="24"/>
        </w:rPr>
        <w:t>  </w:t>
      </w:r>
      <w:r w:rsidRPr="00380028">
        <w:rPr>
          <w:rFonts w:eastAsia="楷体"/>
        </w:rPr>
        <w:t>美国革命是大英帝国北美殖民地的臣民与政府闹分家。在性质上，与后来的南北战争差不多，一方想分，一方不要分，就打起来了。只不过，美国革命的结果是要分家的一方打赢了，具有巨大的革命鼓舞作用，因而，美国革命是</w:t>
      </w:r>
      <w:r w:rsidRPr="00380028">
        <w:rPr>
          <w:rFonts w:eastAsia="楷体"/>
        </w:rPr>
        <w:t>“</w:t>
      </w:r>
      <w:r w:rsidRPr="00380028">
        <w:rPr>
          <w:rFonts w:eastAsia="楷体"/>
        </w:rPr>
        <w:t>人类历史上一个伟大的真正的民族解放战争、人类历史上为数不多的真正的资产阶级革命</w:t>
      </w:r>
      <w:r w:rsidRPr="00380028">
        <w:rPr>
          <w:rFonts w:eastAsia="楷体"/>
        </w:rPr>
        <w:t>”</w:t>
      </w:r>
      <w:r w:rsidRPr="00380028">
        <w:rPr>
          <w:rFonts w:eastAsia="楷体"/>
        </w:rPr>
        <w:t>。</w:t>
      </w:r>
    </w:p>
    <w:p w:rsidR="008E228A" w:rsidRPr="00380028" w:rsidP="008E228A">
      <w:pPr>
        <w:spacing w:line="360" w:lineRule="auto"/>
        <w:jc w:val="right"/>
        <w:textAlignment w:val="center"/>
      </w:pPr>
      <w:r w:rsidRPr="00380028">
        <w:rPr>
          <w:rFonts w:eastAsia="楷体"/>
        </w:rPr>
        <w:t>——</w:t>
      </w:r>
      <w:r w:rsidRPr="00380028">
        <w:rPr>
          <w:rFonts w:eastAsia="楷体"/>
        </w:rPr>
        <w:t>摘编自《列宁全集（第</w:t>
      </w:r>
      <w:r w:rsidRPr="00380028">
        <w:t>29</w:t>
      </w:r>
      <w:r w:rsidRPr="00380028">
        <w:rPr>
          <w:rFonts w:eastAsia="楷体"/>
        </w:rPr>
        <w:t>卷）》</w:t>
      </w:r>
    </w:p>
    <w:p w:rsidR="008E228A" w:rsidRPr="00380028" w:rsidP="008E228A">
      <w:pPr>
        <w:spacing w:line="360" w:lineRule="auto"/>
        <w:jc w:val="left"/>
        <w:textAlignment w:val="center"/>
      </w:pPr>
      <w:r w:rsidRPr="00380028">
        <w:t>(1)</w:t>
      </w:r>
      <w:r w:rsidRPr="00380028">
        <w:t>根据材料一，结合所学知识，简述英国政治体制的变化，并概括这一变化的特点。</w:t>
      </w:r>
    </w:p>
    <w:p w:rsidR="008E228A" w:rsidRPr="00380028" w:rsidP="008E228A">
      <w:pPr>
        <w:spacing w:line="360" w:lineRule="auto"/>
        <w:jc w:val="left"/>
        <w:textAlignment w:val="center"/>
      </w:pPr>
      <w:r w:rsidRPr="00380028">
        <w:t>(2)</w:t>
      </w:r>
      <w:r w:rsidRPr="00380028">
        <w:t>根据材料二，概括</w:t>
      </w:r>
      <w:r w:rsidRPr="00380028">
        <w:t>“</w:t>
      </w:r>
      <w:r w:rsidRPr="00380028">
        <w:t>美国革命</w:t>
      </w:r>
      <w:r w:rsidRPr="00380028">
        <w:t>”</w:t>
      </w:r>
      <w:r w:rsidRPr="00380028">
        <w:t>的性质。</w:t>
      </w:r>
    </w:p>
    <w:p w:rsidR="008E228A" w:rsidRPr="00380028" w:rsidP="008E228A">
      <w:pPr>
        <w:spacing w:line="360" w:lineRule="auto"/>
        <w:jc w:val="left"/>
        <w:textAlignment w:val="center"/>
      </w:pPr>
      <w:r w:rsidRPr="00380028">
        <w:t>(3)</w:t>
      </w:r>
      <w:r w:rsidRPr="00380028">
        <w:t>根据上述材料，结合所学知识归纳当时世界历史发展的主潮流。</w:t>
      </w:r>
    </w:p>
    <w:p w:rsidR="008E228A" w:rsidRPr="00380028" w:rsidP="008E228A">
      <w:pPr>
        <w:spacing w:line="360" w:lineRule="auto"/>
        <w:jc w:val="left"/>
        <w:textAlignment w:val="center"/>
      </w:pPr>
      <w:r w:rsidRPr="00380028">
        <w:t>16</w:t>
      </w:r>
      <w:r w:rsidRPr="00380028">
        <w:t>．阅读材料，完成下列要求。</w:t>
      </w:r>
    </w:p>
    <w:p w:rsidR="008E228A" w:rsidRPr="00380028" w:rsidP="008E228A">
      <w:pPr>
        <w:spacing w:line="360" w:lineRule="auto"/>
        <w:ind w:firstLine="420"/>
        <w:jc w:val="left"/>
        <w:textAlignment w:val="center"/>
      </w:pPr>
      <w:r w:rsidRPr="00380028">
        <w:rPr>
          <w:rFonts w:eastAsia="楷体"/>
        </w:rPr>
        <w:t>材料</w:t>
      </w:r>
      <w:r w:rsidRPr="00380028">
        <w:rPr>
          <w:rFonts w:eastAsia="Times New Roman"/>
          <w:kern w:val="0"/>
          <w:sz w:val="24"/>
          <w:szCs w:val="24"/>
        </w:rPr>
        <w:t>  </w:t>
      </w:r>
      <w:r w:rsidRPr="00380028">
        <w:rPr>
          <w:rFonts w:eastAsia="楷体"/>
        </w:rPr>
        <w:t>人人生而平等，他们都从他们的</w:t>
      </w:r>
      <w:r w:rsidRPr="00380028">
        <w:rPr>
          <w:rFonts w:eastAsia="楷体"/>
        </w:rPr>
        <w:t>“</w:t>
      </w:r>
      <w:r w:rsidRPr="00380028">
        <w:rPr>
          <w:rFonts w:eastAsia="楷体"/>
        </w:rPr>
        <w:t>造物主</w:t>
      </w:r>
      <w:r w:rsidRPr="00380028">
        <w:rPr>
          <w:rFonts w:eastAsia="楷体"/>
        </w:rPr>
        <w:t>”</w:t>
      </w:r>
      <w:r w:rsidRPr="00380028">
        <w:rPr>
          <w:rFonts w:eastAsia="楷体"/>
        </w:rPr>
        <w:t>那边被赋予了某些不可转让的权利，其中包括生命权、自由权和追求幸福的权利。为了保障这些权利，所以才在人们中间成立政府。而政府的正当权力，系得自被统治者的同意。如果遇有任何一种形式的政府变成是损害这些目的的，那么，人民就有权利来改变它或废除它，以建立新的政府。</w:t>
      </w:r>
    </w:p>
    <w:p w:rsidR="008E228A" w:rsidRPr="00380028" w:rsidP="008E228A">
      <w:pPr>
        <w:spacing w:line="360" w:lineRule="auto"/>
        <w:jc w:val="right"/>
        <w:textAlignment w:val="center"/>
        <w:sectPr w:rsidSect="008F200F">
          <w:headerReference w:type="even" r:id="rId63"/>
          <w:headerReference w:type="default" r:id="rId64"/>
          <w:footerReference w:type="even" r:id="rId65"/>
          <w:footerReference w:type="default" r:id="rId66"/>
          <w:headerReference w:type="first" r:id="rId67"/>
          <w:footerReference w:type="first" r:id="rId68"/>
          <w:type w:val="nextPage"/>
          <w:pgSz w:w="11906" w:h="16838"/>
          <w:pgMar w:top="1134" w:right="1304" w:bottom="1134" w:left="1304" w:header="851" w:footer="992" w:gutter="0"/>
          <w:pgNumType w:start="10"/>
          <w:cols w:space="425"/>
          <w:titlePg w:val="0"/>
          <w:docGrid w:type="lines" w:linePitch="312"/>
        </w:sectPr>
      </w:pPr>
      <w:r w:rsidRPr="00380028">
        <w:rPr>
          <w:rFonts w:eastAsia="楷体"/>
        </w:rPr>
        <w:t>——</w:t>
      </w:r>
      <w:r w:rsidRPr="00380028">
        <w:rPr>
          <w:rFonts w:eastAsia="楷体"/>
        </w:rPr>
        <w:t>摘自美国《独立宣言》</w:t>
      </w:r>
    </w:p>
    <w:p w:rsidR="008E228A" w:rsidRPr="00380028" w:rsidP="008E228A">
      <w:pPr>
        <w:spacing w:line="360" w:lineRule="auto"/>
        <w:jc w:val="left"/>
        <w:textAlignment w:val="center"/>
      </w:pPr>
      <w:r w:rsidRPr="00380028">
        <w:t>(1)</w:t>
      </w:r>
      <w:r w:rsidRPr="00380028">
        <w:t>根据材料，简述《独立宣言》体现的北美民众诉求。</w:t>
      </w:r>
    </w:p>
    <w:p w:rsidR="008E228A" w:rsidRPr="00380028" w:rsidP="008E228A">
      <w:pPr>
        <w:spacing w:line="360" w:lineRule="auto"/>
        <w:jc w:val="left"/>
        <w:textAlignment w:val="center"/>
      </w:pPr>
      <w:r w:rsidRPr="00380028">
        <w:t>(2)</w:t>
      </w:r>
      <w:r w:rsidRPr="00380028">
        <w:t>有人认为，《独立宣言》是美国最光辉、伟大的文献。你是否同意这一观点？根据材料并结合所学知识，简要说明理由。</w:t>
      </w:r>
    </w:p>
    <w:p w:rsidR="008E228A" w:rsidRPr="00380028" w:rsidP="008E228A">
      <w:pPr>
        <w:spacing w:line="360" w:lineRule="auto"/>
        <w:jc w:val="left"/>
        <w:textAlignment w:val="center"/>
      </w:pPr>
      <w:r w:rsidRPr="00380028">
        <w:t>17</w:t>
      </w:r>
      <w:r w:rsidRPr="00380028">
        <w:t>．民主与法制建设是古今中外人类社会建设的重要组成部分，也是衡量社会发展程度的重要标尺。阅读材料，回答问题。</w:t>
      </w:r>
    </w:p>
    <w:p w:rsidR="008E228A" w:rsidRPr="00380028" w:rsidP="008E228A">
      <w:pPr>
        <w:spacing w:line="360" w:lineRule="auto"/>
        <w:ind w:firstLine="420"/>
        <w:jc w:val="left"/>
        <w:textAlignment w:val="center"/>
      </w:pPr>
      <w:r w:rsidRPr="00380028">
        <w:rPr>
          <w:rFonts w:eastAsia="楷体"/>
        </w:rPr>
        <w:t>材料一</w:t>
      </w:r>
      <w:r w:rsidRPr="00380028">
        <w:rPr>
          <w:rFonts w:eastAsia="Times New Roman"/>
          <w:kern w:val="0"/>
          <w:sz w:val="24"/>
          <w:szCs w:val="24"/>
        </w:rPr>
        <w:t>  </w:t>
      </w:r>
      <w:r w:rsidRPr="00380028">
        <w:rPr>
          <w:rFonts w:eastAsia="楷体"/>
        </w:rPr>
        <w:t>“</w:t>
      </w:r>
      <w:r w:rsidRPr="00380028">
        <w:rPr>
          <w:rFonts w:eastAsia="楷体"/>
        </w:rPr>
        <w:t>我们的政治之所以被称为民主政治，是因为政权在全体公民手中，而不是在少数人的手中。任何人只要能够对国家有所贡献，绝对不会因为贫穷而在政治上湮没无闻。</w:t>
      </w:r>
      <w:r w:rsidRPr="00380028">
        <w:rPr>
          <w:rFonts w:eastAsia="楷体"/>
        </w:rPr>
        <w:t>”</w:t>
      </w:r>
    </w:p>
    <w:p w:rsidR="008E228A" w:rsidRPr="00380028" w:rsidP="008E228A">
      <w:pPr>
        <w:spacing w:line="360" w:lineRule="auto"/>
        <w:ind w:firstLine="420"/>
        <w:jc w:val="right"/>
        <w:textAlignment w:val="center"/>
      </w:pPr>
      <w:r w:rsidRPr="00380028">
        <w:rPr>
          <w:rFonts w:eastAsia="楷体"/>
        </w:rPr>
        <w:t>——</w:t>
      </w:r>
      <w:r w:rsidRPr="00380028">
        <w:rPr>
          <w:rFonts w:eastAsia="楷体"/>
        </w:rPr>
        <w:t>伯里克利《在阵亡将士葬礼上的演说》</w:t>
      </w:r>
    </w:p>
    <w:p w:rsidR="008E228A" w:rsidRPr="00380028" w:rsidP="008E228A">
      <w:pPr>
        <w:spacing w:line="360" w:lineRule="auto"/>
        <w:ind w:firstLine="420"/>
        <w:jc w:val="left"/>
        <w:textAlignment w:val="center"/>
      </w:pPr>
      <w:r w:rsidRPr="00380028">
        <w:rPr>
          <w:rFonts w:eastAsia="楷体"/>
        </w:rPr>
        <w:t>材料二《罗马民法大全》，是东罗马帝国皇帝查士丁尼一世下令编纂的一部汇编式法典，是罗马法的集大成者。《查士丁尼法典》明确宣布皇权无限，维护教会利益，巩固奴隶主的统治地位；法典要求</w:t>
      </w:r>
      <w:r w:rsidRPr="00380028">
        <w:rPr>
          <w:rFonts w:eastAsia="楷体"/>
        </w:rPr>
        <w:t>“</w:t>
      </w:r>
      <w:r w:rsidRPr="00380028">
        <w:rPr>
          <w:rFonts w:eastAsia="楷体"/>
        </w:rPr>
        <w:t>人人都应安分守法</w:t>
      </w:r>
      <w:r w:rsidRPr="00380028">
        <w:rPr>
          <w:rFonts w:eastAsia="楷体"/>
        </w:rPr>
        <w:t>”</w:t>
      </w:r>
      <w:r w:rsidRPr="00380028">
        <w:rPr>
          <w:rFonts w:eastAsia="楷体"/>
        </w:rPr>
        <w:t>，否则，要依法给予严厉制裁。该法典奠定了后世法学尤其是大陆法系民法典的基础，是法学研究者研究民法学不可或缺的重要文献资料之一。</w:t>
      </w:r>
    </w:p>
    <w:p w:rsidR="008E228A" w:rsidRPr="00380028" w:rsidP="008E228A">
      <w:pPr>
        <w:spacing w:line="360" w:lineRule="auto"/>
        <w:ind w:firstLine="420"/>
        <w:jc w:val="right"/>
        <w:textAlignment w:val="center"/>
      </w:pPr>
      <w:r w:rsidRPr="00380028">
        <w:rPr>
          <w:rFonts w:eastAsia="楷体"/>
        </w:rPr>
        <w:t>——</w:t>
      </w:r>
      <w:r w:rsidRPr="00380028">
        <w:rPr>
          <w:rFonts w:eastAsia="楷体"/>
        </w:rPr>
        <w:t>摘自《全球通史：从史前史到</w:t>
      </w:r>
      <w:r w:rsidRPr="00380028">
        <w:rPr>
          <w:rFonts w:eastAsia="楷体"/>
        </w:rPr>
        <w:t>21</w:t>
      </w:r>
      <w:r w:rsidRPr="00380028">
        <w:rPr>
          <w:rFonts w:eastAsia="楷体"/>
        </w:rPr>
        <w:t>世纪》</w:t>
      </w:r>
      <w:r w:rsidRPr="00380028">
        <w:rPr>
          <w:rFonts w:eastAsia="楷体"/>
        </w:rPr>
        <w:t>(</w:t>
      </w:r>
      <w:r w:rsidRPr="00380028">
        <w:rPr>
          <w:rFonts w:eastAsia="楷体"/>
        </w:rPr>
        <w:t>上册</w:t>
      </w:r>
      <w:r w:rsidRPr="00380028">
        <w:rPr>
          <w:rFonts w:eastAsia="楷体"/>
        </w:rPr>
        <w:t>)</w:t>
      </w:r>
    </w:p>
    <w:p w:rsidR="008E228A" w:rsidRPr="00380028" w:rsidP="008E228A">
      <w:pPr>
        <w:spacing w:line="360" w:lineRule="auto"/>
        <w:ind w:firstLine="420"/>
        <w:jc w:val="left"/>
        <w:textAlignment w:val="center"/>
      </w:pPr>
      <w:r w:rsidRPr="00380028">
        <w:rPr>
          <w:rFonts w:eastAsia="楷体"/>
        </w:rPr>
        <w:t>材料三美索不达米亚人试图通过编制完备的法典来消除各种潜在的冲突。</w:t>
      </w:r>
      <w:r w:rsidRPr="00380028">
        <w:rPr>
          <w:rFonts w:ascii="Cambria Math" w:eastAsia="楷体" w:hAnsi="Cambria Math" w:cs="Cambria Math"/>
        </w:rPr>
        <w:t>⋯⋯</w:t>
      </w:r>
      <w:r w:rsidRPr="00380028">
        <w:rPr>
          <w:rFonts w:eastAsia="楷体"/>
        </w:rPr>
        <w:t>是其中最杰出的一部；这部法典试图明确地、永久地调整一切社会关系，因而，它不仅阐明了古巴比伦的法律制度，也照亮了当时的社会。</w:t>
      </w:r>
    </w:p>
    <w:p w:rsidR="008E228A" w:rsidRPr="00380028" w:rsidP="008E228A">
      <w:pPr>
        <w:spacing w:line="360" w:lineRule="auto"/>
        <w:ind w:firstLine="420"/>
        <w:jc w:val="right"/>
        <w:textAlignment w:val="center"/>
      </w:pPr>
      <w:r w:rsidRPr="00380028">
        <w:rPr>
          <w:rFonts w:eastAsia="楷体"/>
        </w:rPr>
        <w:t>——</w:t>
      </w:r>
      <w:r w:rsidRPr="00380028">
        <w:rPr>
          <w:rFonts w:eastAsia="楷体"/>
        </w:rPr>
        <w:t>摘自《全球通史</w:t>
      </w:r>
      <w:r w:rsidRPr="00380028">
        <w:rPr>
          <w:rFonts w:eastAsia="楷体"/>
        </w:rPr>
        <w:t>:</w:t>
      </w:r>
      <w:r w:rsidRPr="00380028">
        <w:rPr>
          <w:rFonts w:eastAsia="楷体"/>
        </w:rPr>
        <w:t>从史前史到</w:t>
      </w:r>
      <w:r w:rsidRPr="00380028">
        <w:rPr>
          <w:rFonts w:eastAsia="楷体"/>
        </w:rPr>
        <w:t>21</w:t>
      </w:r>
      <w:r w:rsidRPr="00380028">
        <w:rPr>
          <w:rFonts w:eastAsia="楷体"/>
        </w:rPr>
        <w:t>世纪》</w:t>
      </w:r>
      <w:r w:rsidRPr="00380028">
        <w:rPr>
          <w:rFonts w:eastAsia="楷体"/>
        </w:rPr>
        <w:t>(</w:t>
      </w:r>
      <w:r w:rsidRPr="00380028">
        <w:rPr>
          <w:rFonts w:eastAsia="楷体"/>
        </w:rPr>
        <w:t>上册</w:t>
      </w:r>
      <w:r w:rsidRPr="00380028">
        <w:rPr>
          <w:rFonts w:eastAsia="楷体"/>
        </w:rPr>
        <w:t>)</w:t>
      </w:r>
    </w:p>
    <w:p w:rsidR="008E228A" w:rsidRPr="00380028" w:rsidP="008E228A">
      <w:pPr>
        <w:spacing w:line="360" w:lineRule="auto"/>
        <w:ind w:firstLine="420"/>
        <w:jc w:val="left"/>
        <w:textAlignment w:val="center"/>
      </w:pPr>
      <w:r w:rsidRPr="00380028">
        <w:rPr>
          <w:rFonts w:eastAsia="楷体"/>
        </w:rPr>
        <w:t>材料四虽然在各国历史进程中，革命和改革是社会更替与变革的重要形式，但是一个国家在革命或者改革后是否能兴盛不衰，最重要的因素是这个国家有没有建立起一套完善的法治体系。正如中国的改革开放之所以如此顺利，是因为我们党运用法治思维和法治方式保障改革进行，发挥法治对改革的引领和推动作用，确保重大改革于法有据，做到在法治轨道上推进改革，以法治巩固改革成果。</w:t>
      </w:r>
    </w:p>
    <w:p w:rsidR="008E228A" w:rsidRPr="00380028" w:rsidP="008E228A">
      <w:pPr>
        <w:spacing w:line="360" w:lineRule="auto"/>
        <w:ind w:firstLine="420"/>
        <w:jc w:val="right"/>
        <w:textAlignment w:val="center"/>
      </w:pPr>
      <w:r w:rsidRPr="00380028">
        <w:rPr>
          <w:rFonts w:eastAsia="楷体"/>
        </w:rPr>
        <w:t>——</w:t>
      </w:r>
      <w:r w:rsidRPr="00380028">
        <w:rPr>
          <w:rFonts w:eastAsia="楷体"/>
        </w:rPr>
        <w:t>摘自《全球通史：从史前史到</w:t>
      </w:r>
      <w:r w:rsidRPr="00380028">
        <w:rPr>
          <w:rFonts w:eastAsia="楷体"/>
        </w:rPr>
        <w:t>21</w:t>
      </w:r>
      <w:r w:rsidRPr="00380028">
        <w:rPr>
          <w:rFonts w:eastAsia="楷体"/>
        </w:rPr>
        <w:t>世纪》</w:t>
      </w:r>
      <w:r w:rsidRPr="00380028">
        <w:rPr>
          <w:rFonts w:eastAsia="楷体"/>
        </w:rPr>
        <w:t>(</w:t>
      </w:r>
      <w:r w:rsidRPr="00380028">
        <w:rPr>
          <w:rFonts w:eastAsia="楷体"/>
        </w:rPr>
        <w:t>上册</w:t>
      </w:r>
      <w:r w:rsidRPr="00380028">
        <w:rPr>
          <w:rFonts w:eastAsia="楷体"/>
        </w:rPr>
        <w:t>)</w:t>
      </w:r>
    </w:p>
    <w:p w:rsidR="008E228A" w:rsidRPr="00380028" w:rsidP="008E228A">
      <w:pPr>
        <w:spacing w:line="360" w:lineRule="auto"/>
        <w:jc w:val="left"/>
        <w:textAlignment w:val="center"/>
      </w:pPr>
      <w:r w:rsidRPr="00380028">
        <w:t>(1)</w:t>
      </w:r>
      <w:r w:rsidRPr="00380028">
        <w:t>材料一中伯里克利所说的</w:t>
      </w:r>
      <w:r w:rsidRPr="00380028">
        <w:t>“</w:t>
      </w:r>
      <w:r w:rsidRPr="00380028">
        <w:t>政权在全体公民手中，而不是在少数人的手中</w:t>
      </w:r>
      <w:r w:rsidRPr="00380028">
        <w:t>”</w:t>
      </w:r>
      <w:r w:rsidRPr="00380028">
        <w:t>是否确切</w:t>
      </w:r>
      <w:r w:rsidRPr="00380028">
        <w:t>?</w:t>
      </w:r>
      <w:r w:rsidRPr="00380028">
        <w:t>为什么</w:t>
      </w:r>
      <w:r w:rsidRPr="00380028">
        <w:t>?</w:t>
      </w:r>
    </w:p>
    <w:p w:rsidR="008E228A" w:rsidRPr="00380028" w:rsidP="008E228A">
      <w:pPr>
        <w:spacing w:line="360" w:lineRule="auto"/>
        <w:jc w:val="left"/>
        <w:textAlignment w:val="center"/>
      </w:pPr>
      <w:r w:rsidRPr="00380028">
        <w:t>(2)</w:t>
      </w:r>
      <w:r w:rsidRPr="00380028">
        <w:t>根据材料二并结合所学知识，指出查士丁尼下令编纂法典的目的。概括《罗马民法大全》的特点及影响。</w:t>
      </w:r>
    </w:p>
    <w:p w:rsidR="008E228A" w:rsidRPr="00380028" w:rsidP="008E228A">
      <w:pPr>
        <w:spacing w:line="360" w:lineRule="auto"/>
        <w:jc w:val="left"/>
        <w:textAlignment w:val="center"/>
      </w:pPr>
      <w:r w:rsidRPr="00380028">
        <w:t>(3)</w:t>
      </w:r>
      <w:r w:rsidRPr="00380028">
        <w:t>材料三中</w:t>
      </w:r>
      <w:r w:rsidRPr="00380028">
        <w:t>“</w:t>
      </w:r>
      <w:r w:rsidRPr="00380028">
        <w:t>这部法典</w:t>
      </w:r>
      <w:r w:rsidRPr="00380028">
        <w:t>”</w:t>
      </w:r>
      <w:r w:rsidRPr="00380028">
        <w:t>的名称是什么</w:t>
      </w:r>
      <w:r w:rsidRPr="00380028">
        <w:t>?</w:t>
      </w:r>
      <w:r w:rsidRPr="00380028">
        <w:t>结合所学知识，指出它在法制发展史上有何重要地位</w:t>
      </w:r>
      <w:r w:rsidRPr="00380028">
        <w:t>?</w:t>
      </w:r>
    </w:p>
    <w:p w:rsidR="008E228A" w:rsidRPr="00380028" w:rsidP="008E228A">
      <w:pPr>
        <w:spacing w:line="360" w:lineRule="auto"/>
        <w:jc w:val="left"/>
        <w:textAlignment w:val="center"/>
      </w:pPr>
      <w:r w:rsidRPr="00380028">
        <w:t>(4)</w:t>
      </w:r>
      <w:r w:rsidRPr="00380028">
        <w:t>根据材料四，指出一个国家在革命或者改革后能兴盛不衰的最重要的因素。请结合中外史实加以论述。</w:t>
      </w:r>
    </w:p>
    <w:p w:rsidR="008E228A" w:rsidRPr="00380028" w:rsidP="008E228A">
      <w:pPr>
        <w:spacing w:line="360" w:lineRule="auto"/>
        <w:jc w:val="left"/>
        <w:textAlignment w:val="center"/>
      </w:pPr>
      <w:r w:rsidRPr="00380028">
        <w:t>18</w:t>
      </w:r>
      <w:r w:rsidRPr="00380028">
        <w:t>．阅读材料，完成下列要求。</w:t>
      </w:r>
    </w:p>
    <w:p w:rsidR="008E228A" w:rsidRPr="00380028" w:rsidP="008E228A">
      <w:pPr>
        <w:spacing w:line="360" w:lineRule="auto"/>
        <w:ind w:firstLine="420"/>
        <w:jc w:val="left"/>
        <w:textAlignment w:val="center"/>
        <w:sectPr w:rsidSect="008F200F">
          <w:headerReference w:type="even" r:id="rId69"/>
          <w:headerReference w:type="default" r:id="rId70"/>
          <w:footerReference w:type="even" r:id="rId71"/>
          <w:footerReference w:type="default" r:id="rId72"/>
          <w:headerReference w:type="first" r:id="rId73"/>
          <w:footerReference w:type="first" r:id="rId74"/>
          <w:type w:val="nextPage"/>
          <w:pgSz w:w="11906" w:h="16838"/>
          <w:pgMar w:top="1134" w:right="1304" w:bottom="1134" w:left="1304" w:header="851" w:footer="992" w:gutter="0"/>
          <w:pgNumType w:start="11"/>
          <w:cols w:space="425"/>
          <w:titlePg w:val="0"/>
          <w:docGrid w:type="lines" w:linePitch="312"/>
        </w:sectPr>
      </w:pPr>
      <w:r w:rsidRPr="00380028">
        <w:rPr>
          <w:rFonts w:eastAsia="楷体"/>
        </w:rPr>
        <w:t>材料一</w:t>
      </w:r>
      <w:r w:rsidRPr="00380028">
        <w:rPr>
          <w:rFonts w:eastAsia="Times New Roman"/>
          <w:kern w:val="0"/>
          <w:sz w:val="24"/>
          <w:szCs w:val="24"/>
        </w:rPr>
        <w:t>  </w:t>
      </w:r>
      <w:r w:rsidRPr="00380028">
        <w:rPr>
          <w:rFonts w:eastAsia="楷体"/>
        </w:rPr>
        <w:t>英国代议制民主形成示意图</w:t>
      </w:r>
    </w:p>
    <w:tbl>
      <w:tblPr>
        <w:tblStyle w:val="TableNormal"/>
        <w:tblpPr w:leftFromText="180" w:rightFromText="180" w:vertAnchor="text" w:horzAnchor="margin" w:tblpXSpec="center" w:tblpY="10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621"/>
        <w:gridCol w:w="7917"/>
      </w:tblGrid>
      <w:tr w:rsidTr="00AA7E2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1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序言</w:t>
            </w:r>
          </w:p>
        </w:tc>
        <w:tc>
          <w:tcPr>
            <w:tcW w:w="831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ind w:firstLine="420"/>
              <w:jc w:val="left"/>
              <w:textAlignment w:val="center"/>
            </w:pPr>
            <w:r w:rsidRPr="00380028">
              <w:rPr>
                <w:rFonts w:eastAsia="楷体"/>
              </w:rPr>
              <w:t>我们合众国的人民，为了组织一个更完善的联邦</w:t>
            </w:r>
            <w:r w:rsidRPr="00380028">
              <w:rPr>
                <w:rFonts w:eastAsia="楷体"/>
              </w:rPr>
              <w:t>……</w:t>
            </w:r>
            <w:r w:rsidRPr="00380028">
              <w:rPr>
                <w:rFonts w:eastAsia="楷体"/>
              </w:rPr>
              <w:t>确保我们自己及我们后代能安享自由带来的幸福。</w:t>
            </w:r>
          </w:p>
        </w:tc>
      </w:tr>
      <w:tr w:rsidTr="00AA7E23">
        <w:tblPrEx>
          <w:tblW w:w="0" w:type="auto"/>
          <w:tblCellMar>
            <w:top w:w="120" w:type="dxa"/>
            <w:left w:w="120" w:type="dxa"/>
            <w:bottom w:w="120" w:type="dxa"/>
            <w:right w:w="120" w:type="dxa"/>
          </w:tblCellMar>
          <w:tblLook w:val="04A0"/>
        </w:tblPrEx>
        <w:tc>
          <w:tcPr>
            <w:tcW w:w="1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第一条</w:t>
            </w:r>
            <w:r w:rsidRPr="00380028">
              <w:rPr>
                <w:rFonts w:eastAsia="Times New Roman"/>
                <w:kern w:val="0"/>
                <w:sz w:val="24"/>
                <w:szCs w:val="24"/>
              </w:rPr>
              <w:t>  </w:t>
            </w:r>
          </w:p>
        </w:tc>
        <w:tc>
          <w:tcPr>
            <w:tcW w:w="831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ind w:firstLine="420"/>
              <w:jc w:val="left"/>
              <w:textAlignment w:val="center"/>
            </w:pPr>
            <w:r w:rsidRPr="00380028">
              <w:rPr>
                <w:rFonts w:eastAsia="楷体"/>
              </w:rPr>
              <w:t>本宪法所规定的立法权，全属合众国的国会，国会由一个参议院和一个众议院组成。众议院应由各州人民每两年选举一次之议员组成</w:t>
            </w:r>
            <w:r w:rsidRPr="00380028">
              <w:rPr>
                <w:rFonts w:eastAsia="楷体"/>
              </w:rPr>
              <w:t>……</w:t>
            </w:r>
            <w:r w:rsidRPr="00380028">
              <w:rPr>
                <w:rFonts w:eastAsia="楷体"/>
              </w:rPr>
              <w:t>众议员人数及直接税税额，应按联邦所辖各州的人口数目比例分配，此项人口数目的计算法，应在全体自由人民</w:t>
            </w:r>
            <w:r w:rsidRPr="00380028">
              <w:rPr>
                <w:rFonts w:eastAsia="楷体"/>
              </w:rPr>
              <w:t>——</w:t>
            </w:r>
            <w:r w:rsidRPr="00380028">
              <w:rPr>
                <w:rFonts w:eastAsia="楷体"/>
              </w:rPr>
              <w:t>包括订有契约的短期仆役，但不包括未被课税的印第安人</w:t>
            </w:r>
            <w:r w:rsidRPr="00380028">
              <w:rPr>
                <w:rFonts w:eastAsia="楷体"/>
              </w:rPr>
              <w:t>——</w:t>
            </w:r>
            <w:r w:rsidRPr="00380028">
              <w:rPr>
                <w:rFonts w:eastAsia="楷体"/>
              </w:rPr>
              <w:t>数目之外，再加上所有其他人口之五分之三。</w:t>
            </w:r>
          </w:p>
        </w:tc>
      </w:tr>
      <w:tr w:rsidTr="00AA7E23">
        <w:tblPrEx>
          <w:tblW w:w="0" w:type="auto"/>
          <w:tblCellMar>
            <w:top w:w="120" w:type="dxa"/>
            <w:left w:w="120" w:type="dxa"/>
            <w:bottom w:w="120" w:type="dxa"/>
            <w:right w:w="120" w:type="dxa"/>
          </w:tblCellMar>
          <w:tblLook w:val="04A0"/>
        </w:tblPrEx>
        <w:tc>
          <w:tcPr>
            <w:tcW w:w="1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第二条</w:t>
            </w:r>
            <w:r w:rsidRPr="00380028">
              <w:rPr>
                <w:rFonts w:eastAsia="Times New Roman"/>
                <w:kern w:val="0"/>
                <w:sz w:val="24"/>
                <w:szCs w:val="24"/>
              </w:rPr>
              <w:t>  </w:t>
            </w:r>
          </w:p>
        </w:tc>
        <w:tc>
          <w:tcPr>
            <w:tcW w:w="831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ind w:firstLine="420"/>
              <w:jc w:val="left"/>
              <w:textAlignment w:val="center"/>
            </w:pPr>
            <w:r w:rsidRPr="00380028">
              <w:rPr>
                <w:rFonts w:eastAsia="楷体"/>
              </w:rPr>
              <w:t>行政权力赋予菱利坚合众国总统。总统任期四年。参议员、众议员</w:t>
            </w:r>
            <w:r w:rsidRPr="00380028">
              <w:rPr>
                <w:rFonts w:eastAsia="楷体"/>
              </w:rPr>
              <w:t>……</w:t>
            </w:r>
            <w:r w:rsidRPr="00380028">
              <w:rPr>
                <w:rFonts w:eastAsia="楷体"/>
              </w:rPr>
              <w:t>均不得被指定为选举人。</w:t>
            </w:r>
          </w:p>
        </w:tc>
      </w:tr>
      <w:tr w:rsidTr="00AA7E23">
        <w:tblPrEx>
          <w:tblW w:w="0" w:type="auto"/>
          <w:tblCellMar>
            <w:top w:w="120" w:type="dxa"/>
            <w:left w:w="120" w:type="dxa"/>
            <w:bottom w:w="120" w:type="dxa"/>
            <w:right w:w="120" w:type="dxa"/>
          </w:tblCellMar>
          <w:tblLook w:val="04A0"/>
        </w:tblPrEx>
        <w:tc>
          <w:tcPr>
            <w:tcW w:w="1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第三条</w:t>
            </w:r>
            <w:r w:rsidRPr="00380028">
              <w:rPr>
                <w:rFonts w:eastAsia="Times New Roman"/>
                <w:kern w:val="0"/>
                <w:sz w:val="24"/>
                <w:szCs w:val="24"/>
              </w:rPr>
              <w:t>  </w:t>
            </w:r>
          </w:p>
        </w:tc>
        <w:tc>
          <w:tcPr>
            <w:tcW w:w="831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ind w:firstLine="420"/>
              <w:jc w:val="left"/>
              <w:textAlignment w:val="center"/>
            </w:pPr>
            <w:r w:rsidRPr="00380028">
              <w:rPr>
                <w:rFonts w:eastAsia="楷体"/>
              </w:rPr>
              <w:t>合众国的司法权属于一个最高法院以及由国会随时下令设立的低级法院。</w:t>
            </w:r>
          </w:p>
        </w:tc>
      </w:tr>
      <w:tr w:rsidTr="00AA7E23">
        <w:tblPrEx>
          <w:tblW w:w="0" w:type="auto"/>
          <w:tblCellMar>
            <w:top w:w="120" w:type="dxa"/>
            <w:left w:w="120" w:type="dxa"/>
            <w:bottom w:w="120" w:type="dxa"/>
            <w:right w:w="120" w:type="dxa"/>
          </w:tblCellMar>
          <w:tblLook w:val="04A0"/>
        </w:tblPrEx>
        <w:tc>
          <w:tcPr>
            <w:tcW w:w="1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left"/>
              <w:textAlignment w:val="center"/>
            </w:pPr>
            <w:r w:rsidRPr="00380028">
              <w:rPr>
                <w:rFonts w:eastAsia="楷体"/>
              </w:rPr>
              <w:t>修正案第十条</w:t>
            </w:r>
            <w:r w:rsidRPr="00380028">
              <w:rPr>
                <w:rFonts w:eastAsia="Times New Roman"/>
                <w:kern w:val="0"/>
                <w:sz w:val="24"/>
                <w:szCs w:val="24"/>
              </w:rPr>
              <w:t>  </w:t>
            </w:r>
          </w:p>
        </w:tc>
        <w:tc>
          <w:tcPr>
            <w:tcW w:w="831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ind w:firstLine="420"/>
              <w:jc w:val="left"/>
              <w:textAlignment w:val="center"/>
            </w:pPr>
            <w:r w:rsidRPr="00380028">
              <w:rPr>
                <w:rFonts w:eastAsia="楷体"/>
              </w:rPr>
              <w:t>本宪法既未授予合众国（联邦政府），又未禁止各州行使的权力，皆由各州或人民保留之。</w:t>
            </w:r>
          </w:p>
        </w:tc>
      </w:tr>
    </w:tbl>
    <w:p w:rsidR="008E228A" w:rsidRPr="00380028" w:rsidP="008E228A">
      <w:pPr>
        <w:spacing w:line="360" w:lineRule="auto"/>
        <w:ind w:firstLine="420"/>
        <w:jc w:val="left"/>
        <w:textAlignment w:val="center"/>
        <w:rPr>
          <w:rFonts w:eastAsia="楷体"/>
        </w:rPr>
      </w:pPr>
      <w:r w:rsidRPr="00380028">
        <w:rPr>
          <w:rFonts w:eastAsia="楷体"/>
        </w:rPr>
        <w:t>材料二</w:t>
      </w:r>
    </w:p>
    <w:p w:rsidR="008E228A" w:rsidRPr="00380028" w:rsidP="008E228A">
      <w:pPr>
        <w:spacing w:line="360" w:lineRule="auto"/>
        <w:ind w:firstLine="420"/>
        <w:jc w:val="center"/>
        <w:textAlignment w:val="center"/>
      </w:pPr>
      <w:r>
        <w:rPr>
          <w:rFonts w:eastAsia="Times New Roman"/>
          <w:noProof/>
          <w:kern w:val="0"/>
          <w:sz w:val="24"/>
          <w:szCs w:val="24"/>
        </w:rPr>
        <w:drawing>
          <wp:inline distT="0" distB="0" distL="0" distR="0">
            <wp:extent cx="6124575" cy="1685925"/>
            <wp:effectExtent l="0" t="0" r="0" b="0"/>
            <wp:docPr id="7" name="图片 7" descr="@@@90e6c478-ca3c-4494-8ccf-836bd43c73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13" descr="@@@90e6c478-ca3c-4494-8ccf-836bd43c73bf"/>
                    <pic:cNvPicPr>
                      <a:picLocks noChangeAspect="1" noChangeArrowheads="1"/>
                    </pic:cNvPicPr>
                  </pic:nvPicPr>
                  <pic:blipFill>
                    <a:blip xmlns:r="http://schemas.openxmlformats.org/officeDocument/2006/relationships" r:embed="rId75">
                      <a:extLst>
                        <a:ext xmlns:a="http://schemas.openxmlformats.org/drawingml/2006/main" uri="{28A0092B-C50C-407E-A947-70E740481C1C}">
                          <a14:useLocalDpi xmlns:a14="http://schemas.microsoft.com/office/drawing/2010/main" val="0"/>
                        </a:ext>
                      </a:extLst>
                    </a:blip>
                    <a:stretch>
                      <a:fillRect/>
                    </a:stretch>
                  </pic:blipFill>
                  <pic:spPr bwMode="auto">
                    <a:xfrm>
                      <a:off x="0" y="0"/>
                      <a:ext cx="6124575" cy="1685925"/>
                    </a:xfrm>
                    <a:prstGeom prst="rect">
                      <a:avLst/>
                    </a:prstGeom>
                    <a:noFill/>
                    <a:ln>
                      <a:noFill/>
                    </a:ln>
                  </pic:spPr>
                </pic:pic>
              </a:graphicData>
            </a:graphic>
          </wp:inline>
        </w:drawing>
      </w:r>
    </w:p>
    <w:p w:rsidR="008E228A" w:rsidRPr="00380028" w:rsidP="008E228A">
      <w:pPr>
        <w:spacing w:line="360" w:lineRule="auto"/>
        <w:jc w:val="left"/>
        <w:textAlignment w:val="center"/>
      </w:pPr>
      <w:r w:rsidRPr="00380028">
        <w:t xml:space="preserve"> (1)</w:t>
      </w:r>
      <w:r w:rsidRPr="00380028">
        <w:t>根据材料一，简述英国</w:t>
      </w:r>
      <w:r w:rsidRPr="00380028">
        <w:t>17—19</w:t>
      </w:r>
      <w:r w:rsidRPr="00380028">
        <w:t>世纪确立的代议制保障民主权利的运行措施。并结合所学知识，概括其特点。</w:t>
      </w:r>
    </w:p>
    <w:p w:rsidR="008E228A" w:rsidRPr="00380028" w:rsidP="008E228A">
      <w:pPr>
        <w:spacing w:line="360" w:lineRule="auto"/>
        <w:jc w:val="left"/>
        <w:textAlignment w:val="center"/>
      </w:pPr>
      <w:r w:rsidRPr="00380028">
        <w:t>(2)</w:t>
      </w:r>
      <w:r w:rsidRPr="00380028">
        <w:t>根据材料二，概括美国宪法制定的原则。</w:t>
      </w:r>
    </w:p>
    <w:p w:rsidR="008E228A" w:rsidRPr="00380028" w:rsidP="008E228A">
      <w:pPr>
        <w:spacing w:line="360" w:lineRule="auto"/>
        <w:jc w:val="left"/>
        <w:textAlignment w:val="center"/>
      </w:pPr>
      <w:r w:rsidRPr="00380028">
        <w:t>(3)</w:t>
      </w:r>
      <w:r w:rsidRPr="00380028">
        <w:t>综合上述两则材料，谈谈你对民主政治的认识。</w:t>
      </w:r>
    </w:p>
    <w:p w:rsidR="008E228A" w:rsidRPr="00380028" w:rsidP="008E228A">
      <w:pPr>
        <w:spacing w:line="360" w:lineRule="auto"/>
        <w:jc w:val="left"/>
        <w:textAlignment w:val="center"/>
      </w:pPr>
      <w:r w:rsidRPr="00380028">
        <w:t>19</w:t>
      </w:r>
      <w:r w:rsidRPr="00380028">
        <w:t>．习近平总书记指出</w:t>
      </w:r>
      <w:r w:rsidRPr="00380028">
        <w:t>“</w:t>
      </w:r>
      <w:r w:rsidRPr="00380028">
        <w:t>把权利关进制度的笼子里</w:t>
      </w:r>
      <w:r w:rsidRPr="00380028">
        <w:t>”</w:t>
      </w:r>
      <w:r w:rsidRPr="00380028">
        <w:t>有利于防止专制和腐败。阅读下列材料，回答问题。</w:t>
      </w:r>
    </w:p>
    <w:p w:rsidR="008E228A" w:rsidRPr="00380028" w:rsidP="008E228A">
      <w:pPr>
        <w:spacing w:line="360" w:lineRule="auto"/>
        <w:ind w:firstLine="420"/>
        <w:jc w:val="left"/>
        <w:textAlignment w:val="center"/>
      </w:pPr>
      <w:r w:rsidRPr="00380028">
        <w:rPr>
          <w:rFonts w:eastAsia="楷体"/>
        </w:rPr>
        <w:t>材料一：伯里克利扩大了公民的权利，公职人员几乎都是从全体公民中抽签产生，使每一名公民都有参政的机会。代表各地的</w:t>
      </w:r>
      <w:r w:rsidRPr="00380028">
        <w:rPr>
          <w:rFonts w:eastAsia="楷体"/>
        </w:rPr>
        <w:t>10</w:t>
      </w:r>
      <w:r w:rsidRPr="00380028">
        <w:rPr>
          <w:rFonts w:eastAsia="楷体"/>
        </w:rPr>
        <w:t>个主席团轮流主持城邦事务，召集公民大会。</w:t>
      </w:r>
    </w:p>
    <w:p w:rsidR="008E228A" w:rsidRPr="00380028" w:rsidP="008E228A">
      <w:pPr>
        <w:spacing w:line="360" w:lineRule="auto"/>
        <w:ind w:firstLine="420"/>
        <w:jc w:val="left"/>
        <w:textAlignment w:val="center"/>
        <w:sectPr w:rsidSect="008F200F">
          <w:headerReference w:type="even" r:id="rId76"/>
          <w:headerReference w:type="default" r:id="rId77"/>
          <w:footerReference w:type="even" r:id="rId78"/>
          <w:footerReference w:type="default" r:id="rId79"/>
          <w:headerReference w:type="first" r:id="rId80"/>
          <w:footerReference w:type="first" r:id="rId81"/>
          <w:type w:val="nextPage"/>
          <w:pgSz w:w="11906" w:h="16838"/>
          <w:pgMar w:top="1134" w:right="1304" w:bottom="1134" w:left="1304" w:header="851" w:footer="992" w:gutter="0"/>
          <w:pgNumType w:start="12"/>
          <w:cols w:space="425"/>
          <w:titlePg w:val="0"/>
          <w:docGrid w:type="lines" w:linePitch="312"/>
        </w:sectPr>
      </w:pPr>
      <w:r w:rsidRPr="00380028">
        <w:rPr>
          <w:rFonts w:eastAsia="楷体"/>
        </w:rPr>
        <w:t>材料二：这是一个前所未有的变化，君权从</w:t>
      </w:r>
      <w:r w:rsidRPr="00380028">
        <w:rPr>
          <w:rFonts w:eastAsia="楷体"/>
        </w:rPr>
        <w:t>“</w:t>
      </w:r>
      <w:r w:rsidRPr="00380028">
        <w:rPr>
          <w:rFonts w:eastAsia="楷体"/>
        </w:rPr>
        <w:t>神授</w:t>
      </w:r>
      <w:r w:rsidRPr="00380028">
        <w:rPr>
          <w:rFonts w:eastAsia="楷体"/>
        </w:rPr>
        <w:t>”</w:t>
      </w:r>
      <w:r w:rsidRPr="00380028">
        <w:rPr>
          <w:rFonts w:eastAsia="楷体"/>
        </w:rPr>
        <w:t>变为</w:t>
      </w:r>
      <w:r w:rsidRPr="00380028">
        <w:rPr>
          <w:rFonts w:eastAsia="楷体"/>
        </w:rPr>
        <w:t>“</w:t>
      </w:r>
      <w:r w:rsidRPr="00380028">
        <w:rPr>
          <w:rFonts w:eastAsia="楷体"/>
        </w:rPr>
        <w:t>民授</w:t>
      </w:r>
      <w:r w:rsidRPr="00380028">
        <w:rPr>
          <w:rFonts w:eastAsia="楷体"/>
        </w:rPr>
        <w:t>”</w:t>
      </w:r>
      <w:r w:rsidRPr="00380028">
        <w:rPr>
          <w:rFonts w:eastAsia="楷体"/>
        </w:rPr>
        <w:t>，它根本性地改变了在英国已经存在了千年之久的王权性质。</w:t>
      </w:r>
    </w:p>
    <w:p w:rsidR="008E228A" w:rsidRPr="00380028" w:rsidP="008E228A">
      <w:pPr>
        <w:spacing w:line="360" w:lineRule="auto"/>
        <w:ind w:firstLine="420"/>
        <w:jc w:val="right"/>
        <w:textAlignment w:val="center"/>
      </w:pPr>
      <w:r w:rsidRPr="00380028">
        <w:rPr>
          <w:rFonts w:eastAsia="楷体"/>
        </w:rPr>
        <w:t>——</w:t>
      </w:r>
      <w:r w:rsidRPr="00380028">
        <w:rPr>
          <w:rFonts w:eastAsia="楷体"/>
        </w:rPr>
        <w:t>《大国崛起》</w:t>
      </w:r>
    </w:p>
    <w:p w:rsidR="008E228A" w:rsidRPr="00380028" w:rsidP="008E228A">
      <w:pPr>
        <w:spacing w:line="360" w:lineRule="auto"/>
        <w:ind w:firstLine="420"/>
        <w:jc w:val="left"/>
        <w:textAlignment w:val="center"/>
      </w:pPr>
      <w:r w:rsidRPr="00380028">
        <w:rPr>
          <w:rFonts w:eastAsia="楷体"/>
        </w:rPr>
        <w:t>材料三：有学者认为：</w:t>
      </w:r>
      <w:r w:rsidRPr="00380028">
        <w:rPr>
          <w:rFonts w:eastAsia="楷体"/>
        </w:rPr>
        <w:t>“</w:t>
      </w:r>
      <w:r w:rsidRPr="00380028">
        <w:rPr>
          <w:rFonts w:eastAsia="楷体"/>
        </w:rPr>
        <w:t>如果估计到当时世界上包括欧洲在内正在盛行君主制度而惟独美国实行了共和制这一点的话，不能不说美国联邦宪法是一个伟大的创举，也可以说是对人类的巨大贡献。</w:t>
      </w:r>
      <w:r w:rsidRPr="00380028">
        <w:rPr>
          <w:rFonts w:eastAsia="楷体"/>
        </w:rPr>
        <w:t>”</w:t>
      </w:r>
    </w:p>
    <w:p w:rsidR="008E228A" w:rsidRPr="00380028" w:rsidP="008E228A">
      <w:pPr>
        <w:spacing w:line="360" w:lineRule="auto"/>
        <w:jc w:val="left"/>
        <w:textAlignment w:val="center"/>
      </w:pPr>
      <w:r w:rsidRPr="00380028">
        <w:t>(1)</w:t>
      </w:r>
      <w:r w:rsidRPr="00380028">
        <w:t>材料一中伯里克利的改革内容反映的是什么？它对人类文明的发展产生了怎样的影响？</w:t>
      </w:r>
    </w:p>
    <w:p w:rsidR="008E228A" w:rsidRPr="00380028" w:rsidP="008E228A">
      <w:pPr>
        <w:spacing w:line="360" w:lineRule="auto"/>
        <w:jc w:val="left"/>
        <w:textAlignment w:val="center"/>
      </w:pPr>
      <w:r w:rsidRPr="00380028">
        <w:t>(2)</w:t>
      </w:r>
      <w:r w:rsidRPr="00380028">
        <w:t>依据材料二结合所学，指出对这一</w:t>
      </w:r>
      <w:r w:rsidRPr="00380028">
        <w:t>“</w:t>
      </w:r>
      <w:r w:rsidRPr="00380028">
        <w:t>变化</w:t>
      </w:r>
      <w:r w:rsidRPr="00380028">
        <w:t>”</w:t>
      </w:r>
      <w:r w:rsidRPr="00380028">
        <w:t>产生关键影响的法律文献是什么？该法律文献颁布有何重要意义？</w:t>
      </w:r>
    </w:p>
    <w:p w:rsidR="008E228A" w:rsidRPr="00380028" w:rsidP="008E228A">
      <w:pPr>
        <w:spacing w:line="360" w:lineRule="auto"/>
        <w:jc w:val="left"/>
        <w:textAlignment w:val="center"/>
      </w:pPr>
      <w:r w:rsidRPr="00380028">
        <w:t>(3)</w:t>
      </w:r>
      <w:r w:rsidRPr="00380028">
        <w:t>结合所学分析材料三中</w:t>
      </w:r>
      <w:r w:rsidRPr="00380028">
        <w:t>“</w:t>
      </w:r>
      <w:r w:rsidRPr="00380028">
        <w:t>美国联邦宪法</w:t>
      </w:r>
      <w:r w:rsidRPr="00380028">
        <w:t>”</w:t>
      </w:r>
      <w:r w:rsidRPr="00380028">
        <w:t>指的是哪一部法案？美国是依据哪一原则制定了该法案？</w:t>
      </w:r>
    </w:p>
    <w:p w:rsidR="008E228A" w:rsidRPr="00380028" w:rsidP="008E228A">
      <w:pPr>
        <w:spacing w:line="360" w:lineRule="auto"/>
        <w:jc w:val="left"/>
        <w:textAlignment w:val="center"/>
      </w:pPr>
      <w:r w:rsidRPr="00380028">
        <w:t>(4)</w:t>
      </w:r>
      <w:r w:rsidRPr="00380028">
        <w:t>结合上述材料及所学分析，人类政治文明演进的趋势是怎样的？</w:t>
      </w:r>
    </w:p>
    <w:p w:rsidR="008E228A" w:rsidRPr="00380028" w:rsidP="008E228A">
      <w:pPr>
        <w:spacing w:line="360" w:lineRule="auto"/>
        <w:jc w:val="left"/>
        <w:textAlignment w:val="center"/>
      </w:pPr>
      <w:r w:rsidRPr="00380028">
        <w:t>20</w:t>
      </w:r>
      <w:r w:rsidRPr="00380028">
        <w:t>．不同时期不同地区的政治制度各具特色，政治制度的创新是一个民族不断发展的动力。阅读材料，回答问题：</w:t>
      </w:r>
    </w:p>
    <w:p w:rsidR="008E228A" w:rsidRPr="00380028" w:rsidP="008E228A">
      <w:pPr>
        <w:spacing w:line="360" w:lineRule="auto"/>
        <w:ind w:firstLine="420"/>
        <w:jc w:val="left"/>
        <w:textAlignment w:val="center"/>
      </w:pPr>
      <w:r w:rsidRPr="00380028">
        <w:rPr>
          <w:rFonts w:eastAsia="楷体"/>
        </w:rPr>
        <w:t>材料一</w:t>
      </w:r>
    </w:p>
    <w:p w:rsidR="008E228A" w:rsidRPr="00380028" w:rsidP="008E228A">
      <w:pPr>
        <w:spacing w:line="360" w:lineRule="auto"/>
        <w:ind w:firstLine="420"/>
        <w:jc w:val="center"/>
        <w:textAlignment w:val="center"/>
      </w:pPr>
      <w:r>
        <w:rPr>
          <w:rFonts w:eastAsia="Times New Roman"/>
          <w:noProof/>
          <w:kern w:val="0"/>
          <w:sz w:val="24"/>
          <w:szCs w:val="24"/>
        </w:rPr>
        <w:drawing>
          <wp:inline distT="0" distB="0" distL="0" distR="0">
            <wp:extent cx="1838325" cy="1057275"/>
            <wp:effectExtent l="0" t="0" r="0" b="0"/>
            <wp:docPr id="6" name="图片 6" descr="@@@a32d3eee-9d69-41f8-a609-255c69b981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15" descr="@@@a32d3eee-9d69-41f8-a609-255c69b9818b"/>
                    <pic:cNvPicPr>
                      <a:picLocks noChangeAspect="1" noChangeArrowheads="1"/>
                    </pic:cNvPicPr>
                  </pic:nvPicPr>
                  <pic:blipFill>
                    <a:blip xmlns:r="http://schemas.openxmlformats.org/officeDocument/2006/relationships" r:embed="rId82">
                      <a:extLst>
                        <a:ext xmlns:a="http://schemas.openxmlformats.org/drawingml/2006/main" uri="{28A0092B-C50C-407E-A947-70E740481C1C}">
                          <a14:useLocalDpi xmlns:a14="http://schemas.microsoft.com/office/drawing/2010/main" val="0"/>
                        </a:ext>
                      </a:extLst>
                    </a:blip>
                    <a:stretch>
                      <a:fillRect/>
                    </a:stretch>
                  </pic:blipFill>
                  <pic:spPr bwMode="auto">
                    <a:xfrm>
                      <a:off x="0" y="0"/>
                      <a:ext cx="1838325" cy="1057275"/>
                    </a:xfrm>
                    <a:prstGeom prst="rect">
                      <a:avLst/>
                    </a:prstGeom>
                    <a:noFill/>
                    <a:ln>
                      <a:noFill/>
                    </a:ln>
                  </pic:spPr>
                </pic:pic>
              </a:graphicData>
            </a:graphic>
          </wp:inline>
        </w:drawing>
      </w:r>
      <w:r>
        <w:rPr>
          <w:rFonts w:eastAsia="Times New Roman"/>
          <w:noProof/>
          <w:kern w:val="0"/>
          <w:sz w:val="24"/>
          <w:szCs w:val="24"/>
        </w:rPr>
        <w:drawing>
          <wp:inline distT="0" distB="0" distL="0" distR="0">
            <wp:extent cx="1724025" cy="1085850"/>
            <wp:effectExtent l="0" t="0" r="0" b="0"/>
            <wp:docPr id="5" name="图片 5" descr="@@@e8eea375-0d3b-4e79-bdcb-8e143f7450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0017" descr="@@@e8eea375-0d3b-4e79-bdcb-8e143f74503a"/>
                    <pic:cNvPicPr>
                      <a:picLocks noChangeAspect="1" noChangeArrowheads="1"/>
                    </pic:cNvPicPr>
                  </pic:nvPicPr>
                  <pic:blipFill>
                    <a:blip xmlns:r="http://schemas.openxmlformats.org/officeDocument/2006/relationships" r:embed="rId83">
                      <a:extLst>
                        <a:ext xmlns:a="http://schemas.openxmlformats.org/drawingml/2006/main" uri="{28A0092B-C50C-407E-A947-70E740481C1C}">
                          <a14:useLocalDpi xmlns:a14="http://schemas.microsoft.com/office/drawing/2010/main" val="0"/>
                        </a:ext>
                      </a:extLst>
                    </a:blip>
                    <a:stretch>
                      <a:fillRect/>
                    </a:stretch>
                  </pic:blipFill>
                  <pic:spPr bwMode="auto">
                    <a:xfrm>
                      <a:off x="0" y="0"/>
                      <a:ext cx="1724025" cy="1085850"/>
                    </a:xfrm>
                    <a:prstGeom prst="rect">
                      <a:avLst/>
                    </a:prstGeom>
                    <a:noFill/>
                    <a:ln>
                      <a:noFill/>
                    </a:ln>
                  </pic:spPr>
                </pic:pic>
              </a:graphicData>
            </a:graphic>
          </wp:inline>
        </w:drawing>
      </w:r>
      <w:r>
        <w:rPr>
          <w:rFonts w:eastAsia="Times New Roman"/>
          <w:noProof/>
          <w:kern w:val="0"/>
          <w:sz w:val="24"/>
          <w:szCs w:val="24"/>
        </w:rPr>
        <w:drawing>
          <wp:inline distT="0" distB="0" distL="0" distR="0">
            <wp:extent cx="2114550" cy="1047750"/>
            <wp:effectExtent l="0" t="0" r="0" b="0"/>
            <wp:docPr id="4" name="图片 4" descr="@@@f04c8ef2-f791-4d04-9196-2b8e7d5d05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19" descr="@@@f04c8ef2-f791-4d04-9196-2b8e7d5d05bd"/>
                    <pic:cNvPicPr>
                      <a:picLocks noChangeAspect="1" noChangeArrowheads="1"/>
                    </pic:cNvPicPr>
                  </pic:nvPicPr>
                  <pic:blipFill>
                    <a:blip xmlns:r="http://schemas.openxmlformats.org/officeDocument/2006/relationships" r:embed="rId8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14550" cy="1047750"/>
                    </a:xfrm>
                    <a:prstGeom prst="rect">
                      <a:avLst/>
                    </a:prstGeom>
                    <a:noFill/>
                    <a:ln>
                      <a:noFill/>
                    </a:ln>
                  </pic:spPr>
                </pic:pic>
              </a:graphicData>
            </a:graphic>
          </wp:inline>
        </w:drawing>
      </w:r>
    </w:p>
    <w:p w:rsidR="008E228A" w:rsidRPr="00380028" w:rsidP="008E228A">
      <w:pPr>
        <w:spacing w:line="360" w:lineRule="auto"/>
        <w:ind w:firstLine="1680" w:firstLineChars="800"/>
        <w:jc w:val="left"/>
        <w:textAlignment w:val="center"/>
      </w:pPr>
      <w:r w:rsidRPr="00380028">
        <w:rPr>
          <w:rFonts w:eastAsia="楷体"/>
        </w:rPr>
        <w:t>图一图二图三</w:t>
      </w:r>
    </w:p>
    <w:p w:rsidR="008E228A" w:rsidRPr="00380028" w:rsidP="008E228A">
      <w:pPr>
        <w:spacing w:line="360" w:lineRule="auto"/>
        <w:jc w:val="left"/>
        <w:textAlignment w:val="center"/>
      </w:pPr>
      <w:r w:rsidRPr="00380028">
        <w:t>(1)</w:t>
      </w:r>
      <w:r w:rsidRPr="00380028">
        <w:t>图一是哪一城邦的政治体制示意图？日本哪一次改革后确立了图二中的政治体制？图三所示政治制度是以什么作为纽带形成的？</w:t>
      </w:r>
    </w:p>
    <w:p w:rsidR="008E228A" w:rsidRPr="00380028" w:rsidP="008E228A">
      <w:pPr>
        <w:spacing w:line="360" w:lineRule="auto"/>
        <w:ind w:firstLine="420"/>
        <w:jc w:val="left"/>
        <w:textAlignment w:val="center"/>
      </w:pPr>
      <w:r w:rsidRPr="00380028">
        <w:rPr>
          <w:rFonts w:eastAsia="楷体"/>
        </w:rPr>
        <w:t>材料二</w:t>
      </w:r>
      <w:r w:rsidRPr="00380028">
        <w:rPr>
          <w:rFonts w:eastAsia="Times New Roman"/>
          <w:kern w:val="0"/>
          <w:sz w:val="24"/>
          <w:szCs w:val="24"/>
        </w:rPr>
        <w:t>  </w:t>
      </w:r>
      <w:r w:rsidRPr="00380028">
        <w:rPr>
          <w:rFonts w:eastAsia="楷体"/>
        </w:rPr>
        <w:t>在世界近代史上，英国政治制度史具有鲜明的典型性：最早建立君主立宪制，最早实行资产阶级的议会制、内阁制、两党制</w:t>
      </w:r>
      <w:r w:rsidRPr="00380028">
        <w:rPr>
          <w:rFonts w:eastAsia="楷体"/>
        </w:rPr>
        <w:t>……</w:t>
      </w:r>
      <w:r w:rsidRPr="00380028">
        <w:rPr>
          <w:rFonts w:eastAsia="楷体"/>
        </w:rPr>
        <w:t>这些制度有效地保证了英国剥削阶级的统治地位，并为其他许多资本主义国家所仿效。</w:t>
      </w:r>
    </w:p>
    <w:p w:rsidR="008E228A" w:rsidRPr="00380028" w:rsidP="008E228A">
      <w:pPr>
        <w:spacing w:line="360" w:lineRule="auto"/>
        <w:jc w:val="right"/>
        <w:textAlignment w:val="center"/>
      </w:pPr>
      <w:r w:rsidRPr="00380028">
        <w:rPr>
          <w:rFonts w:eastAsia="楷体"/>
        </w:rPr>
        <w:t>——</w:t>
      </w:r>
      <w:r w:rsidRPr="00380028">
        <w:rPr>
          <w:rFonts w:eastAsia="楷体"/>
        </w:rPr>
        <w:t>阎照祥《论英国近代政治制度发展的渐进性和多元性》</w:t>
      </w:r>
    </w:p>
    <w:p w:rsidR="008E228A" w:rsidRPr="00380028" w:rsidP="008E228A">
      <w:pPr>
        <w:spacing w:line="360" w:lineRule="auto"/>
        <w:jc w:val="left"/>
        <w:textAlignment w:val="center"/>
      </w:pPr>
      <w:r w:rsidRPr="00380028">
        <w:t>(2)</w:t>
      </w:r>
      <w:r w:rsidRPr="00380028">
        <w:t>依据材料二指出英国政治制度的特点是什么？哪部法律文献颁布后，英国的君主立宪制逐渐形成？</w:t>
      </w:r>
    </w:p>
    <w:p w:rsidR="008E228A" w:rsidRPr="00380028" w:rsidP="008E228A">
      <w:pPr>
        <w:spacing w:line="360" w:lineRule="auto"/>
        <w:ind w:firstLine="420"/>
        <w:jc w:val="left"/>
        <w:textAlignment w:val="center"/>
      </w:pPr>
      <w:r w:rsidRPr="00380028">
        <w:rPr>
          <w:rFonts w:eastAsia="楷体"/>
        </w:rPr>
        <w:t>材料三</w:t>
      </w:r>
      <w:r w:rsidRPr="00380028">
        <w:rPr>
          <w:rFonts w:eastAsia="Times New Roman"/>
          <w:kern w:val="0"/>
          <w:sz w:val="24"/>
          <w:szCs w:val="24"/>
        </w:rPr>
        <w:t>  </w:t>
      </w:r>
      <w:r w:rsidRPr="00380028">
        <w:rPr>
          <w:rFonts w:eastAsia="楷体"/>
        </w:rPr>
        <w:t>代表们既想建立一个有足够权威的中央政府又要竭力保护各州已经拥有的重要权力；他们既希望联邦政府的权威得到有效的施展，但又要防止不同利益集团对政府权力的垄断</w:t>
      </w:r>
      <w:r w:rsidRPr="00380028">
        <w:rPr>
          <w:rFonts w:eastAsia="楷体"/>
        </w:rPr>
        <w:t>……</w:t>
      </w:r>
      <w:r w:rsidRPr="00380028">
        <w:rPr>
          <w:rFonts w:eastAsia="楷体"/>
        </w:rPr>
        <w:t>正因为有这些忧虑，这部宪法格外注重权力的分割与制约。</w:t>
      </w:r>
    </w:p>
    <w:p w:rsidR="008E228A" w:rsidRPr="00380028" w:rsidP="008E228A">
      <w:pPr>
        <w:spacing w:line="360" w:lineRule="auto"/>
        <w:jc w:val="right"/>
        <w:textAlignment w:val="center"/>
        <w:sectPr w:rsidSect="008F200F">
          <w:headerReference w:type="even" r:id="rId85"/>
          <w:headerReference w:type="default" r:id="rId86"/>
          <w:footerReference w:type="even" r:id="rId87"/>
          <w:footerReference w:type="default" r:id="rId88"/>
          <w:headerReference w:type="first" r:id="rId89"/>
          <w:footerReference w:type="first" r:id="rId90"/>
          <w:type w:val="nextPage"/>
          <w:pgSz w:w="11906" w:h="16838"/>
          <w:pgMar w:top="1134" w:right="1304" w:bottom="1134" w:left="1304" w:header="851" w:footer="992" w:gutter="0"/>
          <w:pgNumType w:start="13"/>
          <w:cols w:space="425"/>
          <w:titlePg w:val="0"/>
          <w:docGrid w:type="lines" w:linePitch="312"/>
        </w:sectPr>
      </w:pPr>
      <w:r w:rsidRPr="00380028">
        <w:rPr>
          <w:rFonts w:eastAsia="楷体"/>
        </w:rPr>
        <w:t>——</w:t>
      </w:r>
      <w:r w:rsidRPr="00380028">
        <w:rPr>
          <w:rFonts w:eastAsia="楷体"/>
        </w:rPr>
        <w:t>王希《原则与妥协：美国宪法的精神与实践》</w:t>
      </w:r>
    </w:p>
    <w:p w:rsidR="008E228A" w:rsidRPr="00380028" w:rsidP="008E228A">
      <w:pPr>
        <w:spacing w:line="360" w:lineRule="auto"/>
        <w:jc w:val="left"/>
        <w:textAlignment w:val="center"/>
      </w:pPr>
      <w:r w:rsidRPr="00380028">
        <w:t>(3)</w:t>
      </w:r>
      <w:r w:rsidRPr="00380028">
        <w:t>材料三认为美国宪法的特点是什么？结合</w:t>
      </w:r>
      <w:r w:rsidRPr="00380028">
        <w:t>1787</w:t>
      </w:r>
      <w:r w:rsidRPr="00380028">
        <w:t>年美国宪法的内容说明这一特点。</w:t>
      </w:r>
    </w:p>
    <w:p w:rsidR="008E228A" w:rsidRPr="00380028" w:rsidP="008E228A">
      <w:pPr>
        <w:spacing w:line="360" w:lineRule="auto"/>
        <w:ind w:firstLine="420"/>
        <w:jc w:val="left"/>
        <w:textAlignment w:val="center"/>
      </w:pPr>
      <w:r w:rsidRPr="00380028">
        <w:rPr>
          <w:rFonts w:eastAsia="楷体"/>
        </w:rPr>
        <w:t>材料四</w:t>
      </w:r>
      <w:r w:rsidRPr="00380028">
        <w:rPr>
          <w:rFonts w:eastAsia="Times New Roman"/>
          <w:kern w:val="0"/>
          <w:sz w:val="24"/>
          <w:szCs w:val="24"/>
        </w:rPr>
        <w:t>  </w:t>
      </w:r>
      <w:r w:rsidRPr="00380028">
        <w:rPr>
          <w:rFonts w:eastAsia="楷体"/>
        </w:rPr>
        <w:t>世界上没有完全相同的政治制度模式，政治制度不能脱离特定社会政治条件和历史文化传统来抽象评判，不能定于一尊，不能生搬硬套外国政治制度模式。</w:t>
      </w:r>
      <w:r w:rsidRPr="00380028">
        <w:rPr>
          <w:rFonts w:eastAsia="楷体"/>
        </w:rPr>
        <w:t>……</w:t>
      </w:r>
      <w:r w:rsidRPr="00380028">
        <w:rPr>
          <w:rFonts w:eastAsia="楷体"/>
        </w:rPr>
        <w:t>当然，这并不是说，中国政治制度就完美无缺了，就不需要完善和发展了。制度自信不是自视清高、自我满足，更不是裹足不前、固步自封，而是要把坚定制度自信和不断改革创新统一起来，在坚持根本政治制度、基本政治制度的基础上，不断推进制度体系完善和发展。</w:t>
      </w:r>
    </w:p>
    <w:p w:rsidR="008E228A" w:rsidRPr="00380028" w:rsidP="008E228A">
      <w:pPr>
        <w:spacing w:line="360" w:lineRule="auto"/>
        <w:jc w:val="right"/>
        <w:textAlignment w:val="center"/>
      </w:pPr>
      <w:r w:rsidRPr="00380028">
        <w:rPr>
          <w:rFonts w:eastAsia="楷体"/>
        </w:rPr>
        <w:t>——</w:t>
      </w:r>
      <w:r w:rsidRPr="00380028">
        <w:rPr>
          <w:rFonts w:eastAsia="楷体"/>
        </w:rPr>
        <w:t>摘编自《人民代表大会制度重要文献选编》等</w:t>
      </w:r>
    </w:p>
    <w:p w:rsidR="008E228A" w:rsidRPr="00380028" w:rsidP="008E228A">
      <w:pPr>
        <w:spacing w:line="360" w:lineRule="auto"/>
        <w:jc w:val="left"/>
        <w:textAlignment w:val="center"/>
      </w:pPr>
      <w:r w:rsidRPr="00380028">
        <w:t>(4)</w:t>
      </w:r>
      <w:r w:rsidRPr="00380028">
        <w:t>根据材料四，概括如何做到制度自信？</w:t>
      </w:r>
    </w:p>
    <w:p w:rsidR="008E228A" w:rsidRPr="00380028" w:rsidP="008E228A">
      <w:pPr>
        <w:spacing w:line="360" w:lineRule="auto"/>
        <w:jc w:val="left"/>
        <w:textAlignment w:val="center"/>
      </w:pPr>
      <w:r w:rsidRPr="00380028">
        <w:t>21</w:t>
      </w:r>
      <w:r w:rsidRPr="00380028">
        <w:t>．阅读材料，完成下列要求。</w:t>
      </w:r>
    </w:p>
    <w:p w:rsidR="008E228A" w:rsidRPr="00380028" w:rsidP="008E228A">
      <w:pPr>
        <w:spacing w:line="360" w:lineRule="auto"/>
        <w:ind w:firstLine="420"/>
        <w:jc w:val="left"/>
        <w:textAlignment w:val="center"/>
      </w:pPr>
      <w:r w:rsidRPr="00380028">
        <w:rPr>
          <w:rFonts w:eastAsia="楷体"/>
        </w:rPr>
        <w:t>材料一：</w:t>
      </w:r>
    </w:p>
    <w:p w:rsidR="008E228A" w:rsidRPr="00380028" w:rsidP="008E228A">
      <w:pPr>
        <w:spacing w:line="360" w:lineRule="auto"/>
        <w:jc w:val="center"/>
        <w:textAlignment w:val="center"/>
      </w:pPr>
      <w:r>
        <w:rPr>
          <w:rFonts w:eastAsia="Times New Roman"/>
          <w:noProof/>
          <w:kern w:val="0"/>
          <w:sz w:val="24"/>
          <w:szCs w:val="24"/>
        </w:rPr>
        <w:drawing>
          <wp:inline distT="0" distB="0" distL="0" distR="0">
            <wp:extent cx="1990725" cy="742950"/>
            <wp:effectExtent l="0" t="0" r="0" b="0"/>
            <wp:docPr id="3" name="图片 3" descr="@@@b5d62c47-90ee-43d3-972b-3e84e5a52c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21" descr="@@@b5d62c47-90ee-43d3-972b-3e84e5a52c18"/>
                    <pic:cNvPicPr>
                      <a:picLocks noChangeAspect="1" noChangeArrowheads="1"/>
                    </pic:cNvPicPr>
                  </pic:nvPicPr>
                  <pic:blipFill>
                    <a:blip xmlns:r="http://schemas.openxmlformats.org/officeDocument/2006/relationships" r:embed="rId91">
                      <a:extLst>
                        <a:ext xmlns:a="http://schemas.openxmlformats.org/drawingml/2006/main" uri="{28A0092B-C50C-407E-A947-70E740481C1C}">
                          <a14:useLocalDpi xmlns:a14="http://schemas.microsoft.com/office/drawing/2010/main" val="0"/>
                        </a:ext>
                      </a:extLst>
                    </a:blip>
                    <a:stretch>
                      <a:fillRect/>
                    </a:stretch>
                  </pic:blipFill>
                  <pic:spPr bwMode="auto">
                    <a:xfrm>
                      <a:off x="0" y="0"/>
                      <a:ext cx="1990725" cy="742950"/>
                    </a:xfrm>
                    <a:prstGeom prst="rect">
                      <a:avLst/>
                    </a:prstGeom>
                    <a:noFill/>
                    <a:ln>
                      <a:noFill/>
                    </a:ln>
                  </pic:spPr>
                </pic:pic>
              </a:graphicData>
            </a:graphic>
          </wp:inline>
        </w:drawing>
      </w:r>
    </w:p>
    <w:p w:rsidR="008E228A" w:rsidRPr="00380028" w:rsidP="008E228A">
      <w:pPr>
        <w:spacing w:line="360" w:lineRule="auto"/>
        <w:ind w:firstLine="420"/>
        <w:jc w:val="left"/>
        <w:textAlignment w:val="center"/>
      </w:pPr>
      <w:r w:rsidRPr="00380028">
        <w:rPr>
          <w:rFonts w:eastAsia="楷体"/>
        </w:rPr>
        <w:t>材料二：美国独立战争爆发后，北美殖民地最终摆脱了英国宗主国的控制而获得独立，同时也进行了社会政治改革，建立了人类历史上第一个大型联邦制共和国。独立战争和改革二者构成了美国革命。美国革命与当时西欧社会政治躁动相互呼应，成为法国大革命的一个诱因。</w:t>
      </w:r>
    </w:p>
    <w:p w:rsidR="008E228A" w:rsidRPr="00380028" w:rsidP="008E228A">
      <w:pPr>
        <w:spacing w:line="360" w:lineRule="auto"/>
        <w:ind w:firstLine="420"/>
        <w:jc w:val="right"/>
        <w:textAlignment w:val="center"/>
      </w:pPr>
      <w:r w:rsidRPr="00380028">
        <w:rPr>
          <w:rFonts w:eastAsia="楷体"/>
        </w:rPr>
        <w:t>——</w:t>
      </w:r>
      <w:r w:rsidRPr="00380028">
        <w:rPr>
          <w:rFonts w:eastAsia="楷体"/>
        </w:rPr>
        <w:t>摘编自齐世荣主编</w:t>
      </w:r>
      <w:r w:rsidRPr="00380028">
        <w:rPr>
          <w:rFonts w:eastAsia="楷体"/>
        </w:rPr>
        <w:t>(</w:t>
      </w:r>
      <w:r w:rsidRPr="00380028">
        <w:rPr>
          <w:rFonts w:eastAsia="楷体"/>
        </w:rPr>
        <w:t>世界史</w:t>
      </w:r>
      <w:r w:rsidRPr="00380028">
        <w:rPr>
          <w:rFonts w:ascii="MS Mincho" w:eastAsia="MS Mincho" w:hAnsi="MS Mincho" w:cs="MS Mincho" w:hint="eastAsia"/>
        </w:rPr>
        <w:t>・</w:t>
      </w:r>
      <w:r w:rsidRPr="00380028">
        <w:rPr>
          <w:rFonts w:ascii="楷体" w:eastAsia="楷体" w:hAnsi="楷体" w:cs="楷体" w:hint="eastAsia"/>
        </w:rPr>
        <w:t>近代卷</w:t>
      </w:r>
    </w:p>
    <w:p w:rsidR="008E228A" w:rsidRPr="00380028" w:rsidP="008E228A">
      <w:pPr>
        <w:spacing w:line="360" w:lineRule="auto"/>
        <w:ind w:firstLine="420"/>
        <w:jc w:val="left"/>
        <w:textAlignment w:val="center"/>
      </w:pPr>
      <w:r w:rsidRPr="00380028">
        <w:rPr>
          <w:rFonts w:eastAsia="楷体"/>
        </w:rPr>
        <w:t>材料三：</w:t>
      </w:r>
    </w:p>
    <w:tbl>
      <w:tblPr>
        <w:tblStyle w:val="TableNormal"/>
        <w:tblW w:w="7733" w:type="dxa"/>
        <w:jc w:val="center"/>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275"/>
        <w:gridCol w:w="5458"/>
      </w:tblGrid>
      <w:tr w:rsidTr="00AA7E23">
        <w:tblPrEx>
          <w:tblW w:w="7733" w:type="dxa"/>
          <w:jc w:val="center"/>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862"/>
          <w:jc w:val="center"/>
        </w:trPr>
        <w:tc>
          <w:tcPr>
            <w:tcW w:w="2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textAlignment w:val="center"/>
            </w:pPr>
            <w:r w:rsidRPr="00380028">
              <w:rPr>
                <w:rFonts w:eastAsia="楷体"/>
              </w:rPr>
              <w:t>1789</w:t>
            </w:r>
            <w:r w:rsidRPr="00380028">
              <w:rPr>
                <w:rFonts w:eastAsia="楷体"/>
              </w:rPr>
              <w:t>年《人权宣言》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ind w:firstLine="420"/>
              <w:jc w:val="left"/>
              <w:textAlignment w:val="center"/>
            </w:pPr>
            <w:r w:rsidRPr="00380028">
              <w:rPr>
                <w:rFonts w:eastAsia="楷体"/>
              </w:rPr>
              <w:t>人们生来是而且始终是平等的。</w:t>
            </w:r>
          </w:p>
        </w:tc>
      </w:tr>
      <w:tr w:rsidTr="00AA7E23">
        <w:tblPrEx>
          <w:tblW w:w="7733" w:type="dxa"/>
          <w:jc w:val="center"/>
          <w:tblInd w:w="-600" w:type="dxa"/>
          <w:tblCellMar>
            <w:top w:w="120" w:type="dxa"/>
            <w:left w:w="120" w:type="dxa"/>
            <w:bottom w:w="120" w:type="dxa"/>
            <w:right w:w="120" w:type="dxa"/>
          </w:tblCellMar>
          <w:tblLook w:val="04A0"/>
        </w:tblPrEx>
        <w:trPr>
          <w:trHeight w:val="876"/>
          <w:jc w:val="center"/>
        </w:trPr>
        <w:tc>
          <w:tcPr>
            <w:tcW w:w="2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textAlignment w:val="center"/>
            </w:pPr>
            <w:r w:rsidRPr="00380028">
              <w:rPr>
                <w:rFonts w:eastAsia="楷体"/>
              </w:rPr>
              <w:t>1791</w:t>
            </w:r>
            <w:r w:rsidRPr="00380028">
              <w:rPr>
                <w:rFonts w:eastAsia="楷体"/>
              </w:rPr>
              <w:t>年宪法</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ind w:firstLine="420"/>
              <w:jc w:val="left"/>
              <w:textAlignment w:val="center"/>
            </w:pPr>
            <w:r w:rsidRPr="00380028">
              <w:rPr>
                <w:rFonts w:eastAsia="楷体"/>
              </w:rPr>
              <w:t>自由存在于做任何不损害别人的事情的权利中。法律对于所有人施行保护或处罚都是一样的。</w:t>
            </w:r>
          </w:p>
        </w:tc>
      </w:tr>
      <w:tr w:rsidTr="00AA7E23">
        <w:tblPrEx>
          <w:tblW w:w="7733" w:type="dxa"/>
          <w:jc w:val="center"/>
          <w:tblInd w:w="-600" w:type="dxa"/>
          <w:tblCellMar>
            <w:top w:w="120" w:type="dxa"/>
            <w:left w:w="120" w:type="dxa"/>
            <w:bottom w:w="120" w:type="dxa"/>
            <w:right w:w="120" w:type="dxa"/>
          </w:tblCellMar>
          <w:tblLook w:val="04A0"/>
        </w:tblPrEx>
        <w:trPr>
          <w:trHeight w:val="862"/>
          <w:jc w:val="center"/>
        </w:trPr>
        <w:tc>
          <w:tcPr>
            <w:tcW w:w="2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textAlignment w:val="center"/>
            </w:pPr>
            <w:r w:rsidRPr="00380028">
              <w:rPr>
                <w:rFonts w:eastAsia="楷体"/>
              </w:rPr>
              <w:t>1804</w:t>
            </w:r>
            <w:r w:rsidRPr="00380028">
              <w:rPr>
                <w:rFonts w:eastAsia="楷体"/>
              </w:rPr>
              <w:t>年《拿破仑法典》</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ind w:firstLine="420"/>
              <w:jc w:val="left"/>
              <w:textAlignment w:val="center"/>
            </w:pPr>
            <w:r w:rsidRPr="00380028">
              <w:rPr>
                <w:rFonts w:eastAsia="楷体"/>
              </w:rPr>
              <w:t>财产权是神圣不可侵犯的。</w:t>
            </w:r>
          </w:p>
        </w:tc>
      </w:tr>
    </w:tbl>
    <w:p w:rsidR="008E228A" w:rsidP="008E228A">
      <w:pPr>
        <w:spacing w:line="360" w:lineRule="auto"/>
        <w:jc w:val="right"/>
        <w:textAlignment w:val="center"/>
        <w:rPr>
          <w:rFonts w:eastAsia="楷体"/>
        </w:rPr>
      </w:pPr>
      <w:r w:rsidRPr="00380028">
        <w:rPr>
          <w:rFonts w:eastAsia="楷体"/>
        </w:rPr>
        <w:t>——</w:t>
      </w:r>
      <w:r w:rsidRPr="00380028">
        <w:rPr>
          <w:rFonts w:eastAsia="楷体"/>
        </w:rPr>
        <w:t>摘编自部编版《历史教师教学用书》九年级上册</w:t>
      </w:r>
    </w:p>
    <w:p w:rsidR="008E228A" w:rsidRPr="00380028" w:rsidP="008E228A">
      <w:pPr>
        <w:spacing w:line="360" w:lineRule="auto"/>
        <w:jc w:val="left"/>
        <w:textAlignment w:val="center"/>
      </w:pPr>
      <w:r w:rsidRPr="00380028">
        <w:t>(1)</w:t>
      </w:r>
      <w:r w:rsidRPr="00380028">
        <w:t>材料一图中内容是哪一革命的经过？该革命最终确立了什么政治体制？</w:t>
      </w:r>
    </w:p>
    <w:p w:rsidR="008E228A" w:rsidRPr="00380028" w:rsidP="008E228A">
      <w:pPr>
        <w:spacing w:line="360" w:lineRule="auto"/>
        <w:jc w:val="left"/>
        <w:textAlignment w:val="center"/>
      </w:pPr>
      <w:r w:rsidRPr="00380028">
        <w:t>(2)</w:t>
      </w:r>
      <w:r w:rsidRPr="00380028">
        <w:t>根据材料二，分析</w:t>
      </w:r>
      <w:r w:rsidRPr="00380028">
        <w:t>“</w:t>
      </w:r>
      <w:r w:rsidRPr="00380028">
        <w:t>美国革命</w:t>
      </w:r>
      <w:r w:rsidRPr="00380028">
        <w:t>”</w:t>
      </w:r>
      <w:r w:rsidRPr="00380028">
        <w:t>对美国社会发展的影响。</w:t>
      </w:r>
    </w:p>
    <w:p w:rsidR="008E228A" w:rsidRPr="00380028" w:rsidP="008E228A">
      <w:pPr>
        <w:spacing w:line="360" w:lineRule="auto"/>
        <w:jc w:val="left"/>
        <w:textAlignment w:val="center"/>
      </w:pPr>
      <w:r w:rsidRPr="00380028">
        <w:t>(3)</w:t>
      </w:r>
      <w:r w:rsidRPr="00380028">
        <w:t>根据材料三，概括法国人民权利得到保障的主要内容。</w:t>
      </w:r>
    </w:p>
    <w:p w:rsidR="008E228A" w:rsidRPr="00380028" w:rsidP="008E228A">
      <w:pPr>
        <w:spacing w:line="360" w:lineRule="auto"/>
        <w:jc w:val="left"/>
        <w:textAlignment w:val="center"/>
      </w:pPr>
      <w:r w:rsidRPr="00380028">
        <w:t>(4)</w:t>
      </w:r>
      <w:r w:rsidRPr="00380028">
        <w:t>综合上述材料并结合所学知识，总结</w:t>
      </w:r>
      <w:r w:rsidRPr="00380028">
        <w:t>17</w:t>
      </w:r>
      <w:r w:rsidRPr="00380028">
        <w:t>、</w:t>
      </w:r>
      <w:r w:rsidRPr="00380028">
        <w:t>18</w:t>
      </w:r>
      <w:r w:rsidRPr="00380028">
        <w:t>世纪欧美历史发展的主要特征。</w:t>
      </w:r>
    </w:p>
    <w:p w:rsidR="008E228A" w:rsidRPr="00380028" w:rsidP="008E228A">
      <w:pPr>
        <w:spacing w:line="360" w:lineRule="auto"/>
        <w:jc w:val="left"/>
        <w:textAlignment w:val="center"/>
        <w:sectPr w:rsidSect="008F200F">
          <w:headerReference w:type="even" r:id="rId92"/>
          <w:headerReference w:type="default" r:id="rId93"/>
          <w:footerReference w:type="even" r:id="rId94"/>
          <w:footerReference w:type="default" r:id="rId95"/>
          <w:headerReference w:type="first" r:id="rId96"/>
          <w:footerReference w:type="first" r:id="rId97"/>
          <w:type w:val="nextPage"/>
          <w:pgSz w:w="11906" w:h="16838"/>
          <w:pgMar w:top="1134" w:right="1304" w:bottom="1134" w:left="1304" w:header="851" w:footer="992" w:gutter="0"/>
          <w:pgNumType w:start="14"/>
          <w:cols w:space="425"/>
          <w:titlePg w:val="0"/>
          <w:docGrid w:type="lines" w:linePitch="312"/>
        </w:sectPr>
      </w:pPr>
      <w:r w:rsidRPr="00380028">
        <w:t>22</w:t>
      </w:r>
    </w:p>
    <w:p w:rsidR="008E228A" w:rsidRPr="00380028" w:rsidP="008E228A">
      <w:pPr>
        <w:spacing w:line="360" w:lineRule="auto"/>
        <w:jc w:val="left"/>
        <w:textAlignment w:val="center"/>
      </w:pPr>
      <w:r w:rsidRPr="00380028">
        <w:t>．资本主义产生、发展，并逐步形成其世界体系是世界近代史的主要内容。据此，结合所学知识，完成下列问题。</w:t>
      </w:r>
    </w:p>
    <w:p w:rsidR="008E228A" w:rsidRPr="00380028" w:rsidP="008E228A">
      <w:pPr>
        <w:spacing w:line="360" w:lineRule="auto"/>
        <w:ind w:firstLine="420"/>
        <w:jc w:val="left"/>
        <w:textAlignment w:val="center"/>
      </w:pPr>
      <w:r w:rsidRPr="00380028">
        <w:rPr>
          <w:rFonts w:eastAsia="楷体"/>
        </w:rPr>
        <w:t>材料一：</w:t>
      </w:r>
    </w:p>
    <w:p w:rsidR="008E228A" w:rsidRPr="00380028" w:rsidP="008E228A">
      <w:pPr>
        <w:spacing w:line="360" w:lineRule="auto"/>
        <w:jc w:val="center"/>
        <w:textAlignment w:val="center"/>
      </w:pPr>
      <w:r>
        <w:rPr>
          <w:rFonts w:eastAsia="Times New Roman"/>
          <w:noProof/>
          <w:kern w:val="0"/>
          <w:sz w:val="24"/>
          <w:szCs w:val="24"/>
        </w:rPr>
        <w:drawing>
          <wp:inline distT="0" distB="0" distL="0" distR="0">
            <wp:extent cx="3686175" cy="1571625"/>
            <wp:effectExtent l="0" t="0" r="0" b="0"/>
            <wp:docPr id="2" name="图片 2" descr="@@@85f6adea77184b85a140ce6107732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23" descr="@@@85f6adea77184b85a140ce6107732154"/>
                    <pic:cNvPicPr>
                      <a:picLocks noChangeAspect="1" noChangeArrowheads="1"/>
                    </pic:cNvPicPr>
                  </pic:nvPicPr>
                  <pic:blipFill>
                    <a:blip xmlns:r="http://schemas.openxmlformats.org/officeDocument/2006/relationships" r:embed="rId98">
                      <a:extLst>
                        <a:ext xmlns:a="http://schemas.openxmlformats.org/drawingml/2006/main" uri="{28A0092B-C50C-407E-A947-70E740481C1C}">
                          <a14:useLocalDpi xmlns:a14="http://schemas.microsoft.com/office/drawing/2010/main" val="0"/>
                        </a:ext>
                      </a:extLst>
                    </a:blip>
                    <a:stretch>
                      <a:fillRect/>
                    </a:stretch>
                  </pic:blipFill>
                  <pic:spPr bwMode="auto">
                    <a:xfrm>
                      <a:off x="0" y="0"/>
                      <a:ext cx="3686175" cy="1571625"/>
                    </a:xfrm>
                    <a:prstGeom prst="rect">
                      <a:avLst/>
                    </a:prstGeom>
                    <a:noFill/>
                    <a:ln>
                      <a:noFill/>
                    </a:ln>
                  </pic:spPr>
                </pic:pic>
              </a:graphicData>
            </a:graphic>
          </wp:inline>
        </w:drawing>
      </w:r>
    </w:p>
    <w:p w:rsidR="008E228A" w:rsidRPr="00380028" w:rsidP="008E228A">
      <w:pPr>
        <w:spacing w:line="360" w:lineRule="auto"/>
        <w:jc w:val="left"/>
        <w:textAlignment w:val="center"/>
      </w:pPr>
      <w:r w:rsidRPr="00380028">
        <w:t>(1)</w:t>
      </w:r>
      <w:r w:rsidRPr="00380028">
        <w:t>观察上图结合所学知识回答，上述两个国家进行资产阶级革命的共同原因是什么？</w:t>
      </w:r>
    </w:p>
    <w:p w:rsidR="008E228A" w:rsidRPr="00380028" w:rsidP="008E228A">
      <w:pPr>
        <w:spacing w:line="360" w:lineRule="auto"/>
        <w:jc w:val="left"/>
        <w:textAlignment w:val="center"/>
      </w:pPr>
      <w:r w:rsidRPr="00380028">
        <w:t>(2)17</w:t>
      </w:r>
      <w:r w:rsidRPr="00380028">
        <w:t>世纪</w:t>
      </w:r>
      <w:r w:rsidRPr="00380028">
        <w:t>——19</w:t>
      </w:r>
      <w:r w:rsidRPr="00380028">
        <w:t>世纪初，英法美等国先后爆发资产阶级革命，确立资本主义制度。下面是三次革命的比较表，请你帮忙完成。</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080"/>
        <w:gridCol w:w="2130"/>
        <w:gridCol w:w="2130"/>
        <w:gridCol w:w="1413"/>
      </w:tblGrid>
      <w:tr w:rsidTr="00AA7E2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国别</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英国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美国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法国</w:t>
            </w:r>
          </w:p>
        </w:tc>
      </w:tr>
      <w:tr w:rsidTr="00AA7E23">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时间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1640-1688</w:t>
            </w:r>
            <w:r w:rsidRPr="00380028">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1789-1794</w:t>
            </w:r>
            <w:r w:rsidRPr="00380028">
              <w:t>年</w:t>
            </w:r>
          </w:p>
        </w:tc>
      </w:tr>
      <w:tr w:rsidTr="00AA7E23">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开始标志</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长期关闭的议会重开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t>来克星顿</w:t>
            </w:r>
            <w:r w:rsidRPr="00380028">
              <w:t>的枪声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p>
        </w:tc>
      </w:tr>
      <w:tr w:rsidTr="00AA7E23">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领导阶级</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资产阶级和新贵族</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资产阶级和种植园主</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资产阶级</w:t>
            </w:r>
          </w:p>
        </w:tc>
      </w:tr>
      <w:tr w:rsidTr="00AA7E23">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代表人物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华盛顿</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罗伯斯庇尔</w:t>
            </w:r>
          </w:p>
        </w:tc>
      </w:tr>
      <w:tr w:rsidTr="00AA7E23">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政权形式</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228A" w:rsidRPr="00380028" w:rsidP="00AA7E23">
            <w:pPr>
              <w:spacing w:line="360" w:lineRule="auto"/>
              <w:jc w:val="center"/>
              <w:textAlignment w:val="center"/>
            </w:pPr>
            <w:r w:rsidRPr="00380028">
              <w:t>共和制</w:t>
            </w:r>
          </w:p>
        </w:tc>
      </w:tr>
    </w:tbl>
    <w:p w:rsidR="008E228A" w:rsidRPr="00380028" w:rsidP="008E228A">
      <w:pPr>
        <w:spacing w:line="360" w:lineRule="auto"/>
        <w:jc w:val="left"/>
        <w:textAlignment w:val="center"/>
      </w:pPr>
      <w:r w:rsidRPr="00380028">
        <w:t>(3)</w:t>
      </w:r>
      <w:r w:rsidRPr="00380028">
        <w:t>到</w:t>
      </w:r>
      <w:r w:rsidRPr="00380028">
        <w:t>19</w:t>
      </w:r>
      <w:r w:rsidRPr="00380028">
        <w:t>世纪六七年代，主要资本主义国家通过各种方式和途径，最终使资本主义制度得以确立，资本主义世界体系初步形成。请你选择其中一次革命谈谈其影响是什么？</w:t>
      </w:r>
    </w:p>
    <w:p w:rsidR="008E228A" w:rsidRPr="00380028" w:rsidP="008E228A">
      <w:pPr>
        <w:spacing w:line="360" w:lineRule="auto"/>
        <w:jc w:val="left"/>
        <w:textAlignment w:val="center"/>
      </w:pPr>
      <w:r w:rsidRPr="00380028">
        <w:t>23</w:t>
      </w:r>
      <w:r w:rsidRPr="00380028">
        <w:t>．民主与法制建设是古今中外人类社会建没的重要组成部分，也是衡量社会发展程度的重要标尺。阅读下列材料，回答问题。</w:t>
      </w:r>
    </w:p>
    <w:p w:rsidR="008E228A" w:rsidRPr="00380028" w:rsidP="008E228A">
      <w:pPr>
        <w:spacing w:line="360" w:lineRule="auto"/>
        <w:ind w:firstLine="420"/>
        <w:jc w:val="left"/>
        <w:textAlignment w:val="center"/>
      </w:pPr>
      <w:r w:rsidRPr="00380028">
        <w:rPr>
          <w:rFonts w:eastAsia="楷体"/>
        </w:rPr>
        <w:t>材料一：公元前</w:t>
      </w:r>
      <w:r w:rsidRPr="00380028">
        <w:rPr>
          <w:rFonts w:eastAsia="楷体"/>
        </w:rPr>
        <w:t>450</w:t>
      </w:r>
      <w:r w:rsidRPr="00380028">
        <w:rPr>
          <w:rFonts w:eastAsia="楷体"/>
        </w:rPr>
        <w:t>年左右，罗马通过了一部法律文献，涉及诉讼、程序、所有权和债务权、宗教法等内容。其中的债务法规定：债权人有权拘禁不能按期还债的债务人。甚至可以给他戴上脚镣，卖到国外或杀死他</w:t>
      </w:r>
      <w:r w:rsidRPr="00380028">
        <w:rPr>
          <w:rFonts w:eastAsia="楷体"/>
        </w:rPr>
        <w:t>……</w:t>
      </w:r>
      <w:r w:rsidRPr="00380028">
        <w:rPr>
          <w:rFonts w:eastAsia="楷体"/>
        </w:rPr>
        <w:t>使量刑定罪有了文宇依据，在一定程度上遏制贵族对法律的曲解和滥用。</w:t>
      </w:r>
    </w:p>
    <w:p w:rsidR="008E228A" w:rsidRPr="00380028" w:rsidP="008E228A">
      <w:pPr>
        <w:spacing w:line="360" w:lineRule="auto"/>
        <w:jc w:val="left"/>
        <w:textAlignment w:val="center"/>
      </w:pPr>
      <w:r w:rsidRPr="00380028">
        <w:t>(1)</w:t>
      </w:r>
      <w:r w:rsidRPr="00380028">
        <w:t>这部法律文献的名称。据材料结合所学知识对该法律文献作简要评价。</w:t>
      </w:r>
    </w:p>
    <w:p w:rsidR="008E228A" w:rsidRPr="00380028" w:rsidP="008E228A">
      <w:pPr>
        <w:spacing w:line="360" w:lineRule="auto"/>
        <w:ind w:firstLine="420"/>
        <w:jc w:val="left"/>
        <w:textAlignment w:val="center"/>
      </w:pPr>
      <w:r w:rsidRPr="00380028">
        <w:rPr>
          <w:rFonts w:eastAsia="楷体"/>
        </w:rPr>
        <w:t>材料二：（</w:t>
      </w:r>
      <w:r w:rsidRPr="00380028">
        <w:rPr>
          <w:rFonts w:eastAsia="楷体"/>
        </w:rPr>
        <w:t>1688</w:t>
      </w:r>
      <w:r w:rsidRPr="00380028">
        <w:rPr>
          <w:rFonts w:eastAsia="楷体"/>
        </w:rPr>
        <w:t>年）宫廷政变之后，英国建立起了一个适合国情和生产力发展需要的政治体制。从而为社会经济的发展创造了有利的条件。</w:t>
      </w:r>
    </w:p>
    <w:p w:rsidR="008E228A" w:rsidRPr="00380028" w:rsidP="008E228A">
      <w:pPr>
        <w:spacing w:line="360" w:lineRule="auto"/>
        <w:ind w:firstLine="420"/>
        <w:jc w:val="right"/>
        <w:textAlignment w:val="center"/>
      </w:pPr>
      <w:r w:rsidRPr="00380028">
        <w:rPr>
          <w:rFonts w:eastAsia="楷体"/>
        </w:rPr>
        <w:t>——</w:t>
      </w:r>
      <w:r w:rsidRPr="00380028">
        <w:rPr>
          <w:rFonts w:eastAsia="楷体"/>
        </w:rPr>
        <w:t>《强国之路》</w:t>
      </w:r>
    </w:p>
    <w:p w:rsidR="008E228A" w:rsidRPr="00380028" w:rsidP="008E228A">
      <w:pPr>
        <w:spacing w:line="360" w:lineRule="auto"/>
        <w:jc w:val="left"/>
        <w:textAlignment w:val="center"/>
      </w:pPr>
      <w:r w:rsidRPr="00380028">
        <w:t>(2)</w:t>
      </w:r>
      <w:r w:rsidRPr="00380028">
        <w:t>材料中英国建立起的政治体制是什么？与英国哪一法律文件有关？</w:t>
      </w:r>
      <w:r w:rsidRPr="00380028">
        <w:br/>
      </w:r>
      <w:r w:rsidRPr="00380028">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9" w:history="1">
        <w:r>
          <w:rPr>
            <w:rFonts w:ascii="SimSun" w:eastAsia="SimSun" w:hAnsi="SimSun" w:cs="SimSun"/>
            <w:b/>
            <w:bCs/>
            <w:color w:val="0000EE"/>
            <w:kern w:val="0"/>
            <w:sz w:val="30"/>
            <w:szCs w:val="30"/>
            <w:u w:val="single" w:color="0000EE"/>
          </w:rPr>
          <w:t>https://d.book118.com/345010232102011110</w:t>
        </w:r>
      </w:hyperlink>
    </w:p>
    <w:p w:rsidR="008E228A" w:rsidRPr="00380028" w:rsidP="008E228A">
      <w:pPr>
        <w:spacing w:line="360" w:lineRule="auto"/>
        <w:jc w:val="left"/>
        <w:textAlignment w:val="center"/>
      </w:pPr>
    </w:p>
    <w:sectPr w:rsidSect="008F200F">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134" w:right="1304" w:bottom="1134" w:left="1304" w:header="851" w:footer="992" w:gutter="0"/>
      <w:pgNumType w:start="15"/>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1"/>
    <w:family w:val="roman"/>
    <w:notTrueType/>
    <w:pitch w:val="variable"/>
    <w:sig w:usb0="00000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A7817" w:rsidP="008A781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A7817" w:rsidP="008A7817">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A7817" w:rsidP="008A7817">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A7817" w:rsidP="008A7817">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A7817" w:rsidP="008A7817">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A7817" w:rsidP="008A7817">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A7817" w:rsidP="008A7817">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A7817" w:rsidP="008A7817">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A7817" w:rsidP="008A7817">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A7817" w:rsidP="008A7817">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A7817" w:rsidP="008A7817">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A7817" w:rsidP="008A7817">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A7817" w:rsidP="008A7817">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A7817" w:rsidP="008A7817">
    <w:pPr>
      <w:pStyle w:val="Foote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8A7817" w:rsidP="008A7817">
    <w:pPr>
      <w:pStyle w:val="Foote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A7817" w:rsidP="008A7817">
    <w:pPr>
      <w:pStyle w:val="Header"/>
      <w:pBdr>
        <w:bottom w:val="none" w:sz="0" w:space="0" w:color="auto"/>
      </w:pBdr>
      <w:rPr>
        <w:szCs w:val="21"/>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A7817" w:rsidP="008A7817">
    <w:pPr>
      <w:pStyle w:val="Header"/>
      <w:pBdr>
        <w:bottom w:val="none" w:sz="0" w:space="0" w:color="auto"/>
      </w:pBdr>
      <w:rPr>
        <w:szCs w:val="21"/>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A7817" w:rsidP="008A7817">
    <w:pPr>
      <w:pStyle w:val="Header"/>
      <w:pBdr>
        <w:bottom w:val="none" w:sz="0" w:space="0" w:color="auto"/>
      </w:pBdr>
      <w:rPr>
        <w:szCs w:val="21"/>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A7817" w:rsidP="008A7817">
    <w:pPr>
      <w:pStyle w:val="Header"/>
      <w:pBdr>
        <w:bottom w:val="none" w:sz="0" w:space="0" w:color="auto"/>
      </w:pBdr>
      <w:rPr>
        <w:szCs w:val="21"/>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A7817" w:rsidP="008A7817">
    <w:pPr>
      <w:pStyle w:val="Header"/>
      <w:pBdr>
        <w:bottom w:val="none" w:sz="0" w:space="0" w:color="auto"/>
      </w:pBdr>
      <w:rPr>
        <w:szCs w:val="21"/>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A7817" w:rsidP="008A7817">
    <w:pPr>
      <w:pStyle w:val="Header"/>
      <w:pBdr>
        <w:bottom w:val="none" w:sz="0" w:space="0" w:color="auto"/>
      </w:pBdr>
      <w:rPr>
        <w:szCs w:val="21"/>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A7817" w:rsidP="008A7817">
    <w:pPr>
      <w:pStyle w:val="Header"/>
      <w:pBdr>
        <w:bottom w:val="none" w:sz="0" w:space="0" w:color="auto"/>
      </w:pBdr>
      <w:rPr>
        <w:szCs w:val="21"/>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A7817" w:rsidP="008A7817">
    <w:pPr>
      <w:pStyle w:val="Header"/>
      <w:pBdr>
        <w:bottom w:val="none" w:sz="0" w:space="0" w:color="auto"/>
      </w:pBdr>
      <w:rPr>
        <w:szCs w:val="21"/>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A7817" w:rsidP="008A7817">
    <w:pPr>
      <w:pStyle w:val="Header"/>
      <w:pBdr>
        <w:bottom w:val="none" w:sz="0" w:space="0" w:color="auto"/>
      </w:pBdr>
      <w:rPr>
        <w:szCs w:val="21"/>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A7817" w:rsidP="008A7817">
    <w:pPr>
      <w:pStyle w:val="Header"/>
      <w:pBdr>
        <w:bottom w:val="none" w:sz="0" w:space="0" w:color="auto"/>
      </w:pBdr>
      <w:rPr>
        <w:szCs w:val="21"/>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A7817" w:rsidP="008A7817">
    <w:pPr>
      <w:pStyle w:val="Header"/>
      <w:pBdr>
        <w:bottom w:val="none" w:sz="0" w:space="0" w:color="auto"/>
      </w:pBdr>
      <w:rPr>
        <w:szCs w:val="21"/>
      </w:rP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A7817" w:rsidP="008A7817">
    <w:pPr>
      <w:pStyle w:val="Header"/>
      <w:pBdr>
        <w:bottom w:val="none" w:sz="0" w:space="0" w:color="auto"/>
      </w:pBdr>
      <w:rPr>
        <w:szCs w:val="21"/>
      </w:rP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A7817" w:rsidP="008A7817">
    <w:pPr>
      <w:pStyle w:val="Header"/>
      <w:pBdr>
        <w:bottom w:val="none" w:sz="0" w:space="0" w:color="auto"/>
      </w:pBdr>
      <w:rPr>
        <w:szCs w:val="21"/>
      </w:rP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A7817" w:rsidP="008A7817">
    <w:pPr>
      <w:pStyle w:val="Header"/>
      <w:pBdr>
        <w:bottom w:val="none" w:sz="0" w:space="0" w:color="auto"/>
      </w:pBdr>
      <w:rPr>
        <w:szCs w:val="21"/>
      </w:rP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8A7817" w:rsidP="008A7817">
    <w:pPr>
      <w:pStyle w:val="Header"/>
      <w:pBdr>
        <w:bottom w:val="none" w:sz="0" w:space="0" w:color="auto"/>
      </w:pBdr>
      <w:rPr>
        <w:szCs w:val="21"/>
      </w:rP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81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654B5"/>
    <w:rsid w:val="000A4EFD"/>
    <w:rsid w:val="000B38DD"/>
    <w:rsid w:val="000C04D1"/>
    <w:rsid w:val="000D334D"/>
    <w:rsid w:val="00141258"/>
    <w:rsid w:val="001A12F3"/>
    <w:rsid w:val="002F5F39"/>
    <w:rsid w:val="00324E27"/>
    <w:rsid w:val="00331D20"/>
    <w:rsid w:val="00335B69"/>
    <w:rsid w:val="003754AD"/>
    <w:rsid w:val="00380028"/>
    <w:rsid w:val="0038467E"/>
    <w:rsid w:val="003A7B45"/>
    <w:rsid w:val="003C0B24"/>
    <w:rsid w:val="003F12A3"/>
    <w:rsid w:val="003F2CDF"/>
    <w:rsid w:val="00515D27"/>
    <w:rsid w:val="00522775"/>
    <w:rsid w:val="005B5227"/>
    <w:rsid w:val="00660AE2"/>
    <w:rsid w:val="00684C49"/>
    <w:rsid w:val="0070108B"/>
    <w:rsid w:val="007048EF"/>
    <w:rsid w:val="007465F4"/>
    <w:rsid w:val="00776EA7"/>
    <w:rsid w:val="00793F6D"/>
    <w:rsid w:val="007C3AC7"/>
    <w:rsid w:val="008243DA"/>
    <w:rsid w:val="008A7817"/>
    <w:rsid w:val="008E228A"/>
    <w:rsid w:val="008F200F"/>
    <w:rsid w:val="009474B8"/>
    <w:rsid w:val="00967642"/>
    <w:rsid w:val="00AA7E23"/>
    <w:rsid w:val="00B654B5"/>
    <w:rsid w:val="00C025E7"/>
    <w:rsid w:val="00CA72E3"/>
    <w:rsid w:val="00D45012"/>
    <w:rsid w:val="00D55E64"/>
    <w:rsid w:val="00D81FD5"/>
    <w:rsid w:val="00E0066B"/>
    <w:rsid w:val="00E53684"/>
    <w:rsid w:val="00E70AE8"/>
    <w:rsid w:val="00EC2CD8"/>
    <w:rsid w:val="00F05BBF"/>
    <w:rsid w:val="00FF25F7"/>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00F"/>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8F200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rsid w:val="008F200F"/>
    <w:rPr>
      <w:sz w:val="18"/>
      <w:szCs w:val="18"/>
    </w:rPr>
  </w:style>
  <w:style w:type="paragraph" w:styleId="Footer">
    <w:name w:val="footer"/>
    <w:basedOn w:val="Normal"/>
    <w:link w:val="Char0"/>
    <w:uiPriority w:val="99"/>
    <w:unhideWhenUsed/>
    <w:rsid w:val="008F200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DefaultParagraphFont"/>
    <w:link w:val="Footer"/>
    <w:uiPriority w:val="99"/>
    <w:rsid w:val="008F200F"/>
    <w:rPr>
      <w:sz w:val="18"/>
      <w:szCs w:val="18"/>
    </w:rPr>
  </w:style>
  <w:style w:type="character" w:styleId="Hyperlink">
    <w:name w:val="Hyperlink"/>
    <w:rsid w:val="008F200F"/>
    <w:rPr>
      <w:color w:val="0000FF"/>
      <w:u w:val="single"/>
    </w:rPr>
  </w:style>
  <w:style w:type="paragraph" w:styleId="BalloonText">
    <w:name w:val="Balloon Text"/>
    <w:basedOn w:val="Normal"/>
    <w:link w:val="Char1"/>
    <w:uiPriority w:val="99"/>
    <w:semiHidden/>
    <w:unhideWhenUsed/>
    <w:rsid w:val="009474B8"/>
    <w:rPr>
      <w:sz w:val="18"/>
      <w:szCs w:val="18"/>
    </w:rPr>
  </w:style>
  <w:style w:type="character" w:customStyle="1" w:styleId="Char1">
    <w:name w:val="批注框文本 Char"/>
    <w:basedOn w:val="DefaultParagraphFont"/>
    <w:link w:val="BalloonText"/>
    <w:uiPriority w:val="99"/>
    <w:semiHidden/>
    <w:rsid w:val="009474B8"/>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3.xml" /><Relationship Id="rId101" Type="http://schemas.openxmlformats.org/officeDocument/2006/relationships/header" Target="header44.xml" /><Relationship Id="rId102" Type="http://schemas.openxmlformats.org/officeDocument/2006/relationships/footer" Target="footer43.xml" /><Relationship Id="rId103" Type="http://schemas.openxmlformats.org/officeDocument/2006/relationships/footer" Target="footer44.xml" /><Relationship Id="rId104" Type="http://schemas.openxmlformats.org/officeDocument/2006/relationships/header" Target="header45.xml" /><Relationship Id="rId105" Type="http://schemas.openxmlformats.org/officeDocument/2006/relationships/footer" Target="footer45.xml" /><Relationship Id="rId106" Type="http://schemas.openxmlformats.org/officeDocument/2006/relationships/theme" Target="theme/theme1.xml" /><Relationship Id="rId107"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image" Target="media/image1.png"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image" Target="media/image2.png"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image" Target="media/image3.jpeg" /><Relationship Id="rId49" Type="http://schemas.openxmlformats.org/officeDocument/2006/relationships/header" Target="header22.xml" /><Relationship Id="rId5" Type="http://schemas.openxmlformats.org/officeDocument/2006/relationships/header" Target="header2.xml"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image" Target="media/image4.png"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footer" Target="footer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image" Target="media/image5.png" /><Relationship Id="rId63" Type="http://schemas.openxmlformats.org/officeDocument/2006/relationships/header" Target="header28.xml" /><Relationship Id="rId64" Type="http://schemas.openxmlformats.org/officeDocument/2006/relationships/header" Target="header29.xml" /><Relationship Id="rId65" Type="http://schemas.openxmlformats.org/officeDocument/2006/relationships/footer" Target="footer28.xml" /><Relationship Id="rId66" Type="http://schemas.openxmlformats.org/officeDocument/2006/relationships/footer" Target="footer29.xml" /><Relationship Id="rId67" Type="http://schemas.openxmlformats.org/officeDocument/2006/relationships/header" Target="header30.xml" /><Relationship Id="rId68" Type="http://schemas.openxmlformats.org/officeDocument/2006/relationships/footer" Target="footer30.xml" /><Relationship Id="rId69" Type="http://schemas.openxmlformats.org/officeDocument/2006/relationships/header" Target="header31.xml" /><Relationship Id="rId7" Type="http://schemas.openxmlformats.org/officeDocument/2006/relationships/footer" Target="footer2.xml" /><Relationship Id="rId70" Type="http://schemas.openxmlformats.org/officeDocument/2006/relationships/header" Target="header32.xml" /><Relationship Id="rId71" Type="http://schemas.openxmlformats.org/officeDocument/2006/relationships/footer" Target="footer31.xml" /><Relationship Id="rId72" Type="http://schemas.openxmlformats.org/officeDocument/2006/relationships/footer" Target="footer32.xml" /><Relationship Id="rId73" Type="http://schemas.openxmlformats.org/officeDocument/2006/relationships/header" Target="header33.xml" /><Relationship Id="rId74" Type="http://schemas.openxmlformats.org/officeDocument/2006/relationships/footer" Target="footer33.xml" /><Relationship Id="rId75" Type="http://schemas.openxmlformats.org/officeDocument/2006/relationships/image" Target="media/image6.png" /><Relationship Id="rId76" Type="http://schemas.openxmlformats.org/officeDocument/2006/relationships/header" Target="header34.xml" /><Relationship Id="rId77" Type="http://schemas.openxmlformats.org/officeDocument/2006/relationships/header" Target="header35.xml" /><Relationship Id="rId78" Type="http://schemas.openxmlformats.org/officeDocument/2006/relationships/footer" Target="footer34.xml" /><Relationship Id="rId79" Type="http://schemas.openxmlformats.org/officeDocument/2006/relationships/footer" Target="footer35.xml" /><Relationship Id="rId8" Type="http://schemas.openxmlformats.org/officeDocument/2006/relationships/header" Target="header3.xml" /><Relationship Id="rId80" Type="http://schemas.openxmlformats.org/officeDocument/2006/relationships/header" Target="header36.xml" /><Relationship Id="rId81" Type="http://schemas.openxmlformats.org/officeDocument/2006/relationships/footer" Target="footer36.xml" /><Relationship Id="rId82" Type="http://schemas.openxmlformats.org/officeDocument/2006/relationships/image" Target="media/image7.png" /><Relationship Id="rId83" Type="http://schemas.openxmlformats.org/officeDocument/2006/relationships/image" Target="media/image8.png" /><Relationship Id="rId84" Type="http://schemas.openxmlformats.org/officeDocument/2006/relationships/image" Target="media/image9.png" /><Relationship Id="rId85" Type="http://schemas.openxmlformats.org/officeDocument/2006/relationships/header" Target="header37.xml" /><Relationship Id="rId86" Type="http://schemas.openxmlformats.org/officeDocument/2006/relationships/header" Target="header38.xml" /><Relationship Id="rId87" Type="http://schemas.openxmlformats.org/officeDocument/2006/relationships/footer" Target="footer37.xml" /><Relationship Id="rId88" Type="http://schemas.openxmlformats.org/officeDocument/2006/relationships/footer" Target="footer38.xml" /><Relationship Id="rId89" Type="http://schemas.openxmlformats.org/officeDocument/2006/relationships/header" Target="header39.xml" /><Relationship Id="rId9" Type="http://schemas.openxmlformats.org/officeDocument/2006/relationships/footer" Target="footer3.xml" /><Relationship Id="rId90" Type="http://schemas.openxmlformats.org/officeDocument/2006/relationships/footer" Target="footer39.xml" /><Relationship Id="rId91" Type="http://schemas.openxmlformats.org/officeDocument/2006/relationships/image" Target="media/image10.png" /><Relationship Id="rId92" Type="http://schemas.openxmlformats.org/officeDocument/2006/relationships/header" Target="header40.xml" /><Relationship Id="rId93" Type="http://schemas.openxmlformats.org/officeDocument/2006/relationships/header" Target="header41.xml" /><Relationship Id="rId94" Type="http://schemas.openxmlformats.org/officeDocument/2006/relationships/footer" Target="footer40.xml" /><Relationship Id="rId95" Type="http://schemas.openxmlformats.org/officeDocument/2006/relationships/footer" Target="footer41.xml" /><Relationship Id="rId96" Type="http://schemas.openxmlformats.org/officeDocument/2006/relationships/header" Target="header42.xml" /><Relationship Id="rId97" Type="http://schemas.openxmlformats.org/officeDocument/2006/relationships/footer" Target="footer42.xml" /><Relationship Id="rId98" Type="http://schemas.openxmlformats.org/officeDocument/2006/relationships/image" Target="media/image11.png" /><Relationship Id="rId99" Type="http://schemas.openxmlformats.org/officeDocument/2006/relationships/hyperlink" Target="https://d.book118.com/345010232102011110"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16</Pages>
  <Words>4811</Words>
  <Characters>27429</Characters>
  <Application>Microsoft Office Word</Application>
  <DocSecurity>0</DocSecurity>
  <Lines>228</Lines>
  <Paragraphs>64</Paragraphs>
  <ScaleCrop>false</ScaleCrop>
  <Company/>
  <LinksUpToDate>false</LinksUpToDate>
  <CharactersWithSpaces>32176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2023-03-04T05:55:00Z</dcterms:created>
  <dcterms:modified xsi:type="dcterms:W3CDTF">2024-02-13T00:45:00Z</dcterms:modified>
</cp:coreProperties>
</file>