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涂布机项目建设总纲及方案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3" w:history="1">
        <w:r>
          <w:rPr>
            <w:rFonts w:ascii="仿宋" w:eastAsia="仿宋" w:hAnsi="仿宋" w:cs="仿宋" w:hint="eastAsia"/>
            <w:lang w:eastAsia="zh-CN"/>
          </w:rPr>
          <w:t>前言</w:t>
        </w:r>
        <w:r>
          <w:tab/>
        </w:r>
        <w:r>
          <w:fldChar w:fldCharType="begin"/>
        </w:r>
        <w:r>
          <w:instrText xml:space="preserve"> PAGEREF _Toc20713 \h </w:instrText>
        </w:r>
        <w:r>
          <w:fldChar w:fldCharType="separate"/>
        </w:r>
        <w:r>
          <w:t>3</w:t>
        </w:r>
        <w:r>
          <w:fldChar w:fldCharType="end"/>
        </w:r>
      </w:hyperlink>
    </w:p>
    <w:p>
      <w:pPr>
        <w:pStyle w:val="TOC1"/>
        <w:tabs>
          <w:tab w:val="right" w:leader="dot" w:pos="8306"/>
        </w:tabs>
      </w:pPr>
      <w:hyperlink w:anchor="_Toc4253" w:history="1">
        <w:r>
          <w:rPr>
            <w:rFonts w:ascii="仿宋" w:eastAsia="仿宋" w:hAnsi="仿宋" w:cs="仿宋" w:hint="eastAsia"/>
            <w:lang w:eastAsia="zh-CN"/>
          </w:rPr>
          <w:t>一、背景、必要性分析</w:t>
        </w:r>
        <w:r>
          <w:tab/>
        </w:r>
        <w:r>
          <w:fldChar w:fldCharType="begin"/>
        </w:r>
        <w:r>
          <w:instrText xml:space="preserve"> PAGEREF _Toc4253 \h </w:instrText>
        </w:r>
        <w:r>
          <w:fldChar w:fldCharType="separate"/>
        </w:r>
        <w:r>
          <w:t>3</w:t>
        </w:r>
        <w:r>
          <w:fldChar w:fldCharType="end"/>
        </w:r>
      </w:hyperlink>
    </w:p>
    <w:p>
      <w:pPr>
        <w:pStyle w:val="TOC2"/>
        <w:tabs>
          <w:tab w:val="right" w:leader="dot" w:pos="8306"/>
        </w:tabs>
      </w:pPr>
      <w:hyperlink w:anchor="_Toc3733" w:history="1">
        <w:r>
          <w:rPr>
            <w:rFonts w:ascii="仿宋" w:eastAsia="仿宋" w:hAnsi="仿宋" w:cs="仿宋" w:hint="eastAsia"/>
            <w:lang w:eastAsia="zh-CN"/>
          </w:rPr>
          <w:t>(一)、项目建设背景</w:t>
        </w:r>
        <w:r>
          <w:tab/>
        </w:r>
        <w:r>
          <w:fldChar w:fldCharType="begin"/>
        </w:r>
        <w:r>
          <w:instrText xml:space="preserve"> PAGEREF _Toc3733 \h </w:instrText>
        </w:r>
        <w:r>
          <w:fldChar w:fldCharType="separate"/>
        </w:r>
        <w:r>
          <w:t>3</w:t>
        </w:r>
        <w:r>
          <w:fldChar w:fldCharType="end"/>
        </w:r>
      </w:hyperlink>
    </w:p>
    <w:p>
      <w:pPr>
        <w:pStyle w:val="TOC2"/>
        <w:tabs>
          <w:tab w:val="right" w:leader="dot" w:pos="8306"/>
        </w:tabs>
      </w:pPr>
      <w:hyperlink w:anchor="_Toc23008" w:history="1">
        <w:r>
          <w:rPr>
            <w:rFonts w:ascii="仿宋" w:eastAsia="仿宋" w:hAnsi="仿宋" w:cs="仿宋" w:hint="eastAsia"/>
            <w:lang w:eastAsia="zh-CN"/>
          </w:rPr>
          <w:t>(二)、必要性分析</w:t>
        </w:r>
        <w:r>
          <w:tab/>
        </w:r>
        <w:r>
          <w:fldChar w:fldCharType="begin"/>
        </w:r>
        <w:r>
          <w:instrText xml:space="preserve"> PAGEREF _Toc23008 \h </w:instrText>
        </w:r>
        <w:r>
          <w:fldChar w:fldCharType="separate"/>
        </w:r>
        <w:r>
          <w:t>4</w:t>
        </w:r>
        <w:r>
          <w:fldChar w:fldCharType="end"/>
        </w:r>
      </w:hyperlink>
    </w:p>
    <w:p>
      <w:pPr>
        <w:pStyle w:val="TOC2"/>
        <w:tabs>
          <w:tab w:val="right" w:leader="dot" w:pos="8306"/>
        </w:tabs>
      </w:pPr>
      <w:hyperlink w:anchor="_Toc29462" w:history="1">
        <w:r>
          <w:rPr>
            <w:rFonts w:ascii="仿宋" w:eastAsia="仿宋" w:hAnsi="仿宋" w:cs="仿宋" w:hint="eastAsia"/>
            <w:lang w:eastAsia="zh-CN"/>
          </w:rPr>
          <w:t>(三)、项目建设有利条件</w:t>
        </w:r>
        <w:r>
          <w:tab/>
        </w:r>
        <w:r>
          <w:fldChar w:fldCharType="begin"/>
        </w:r>
        <w:r>
          <w:instrText xml:space="preserve"> PAGEREF _Toc29462 \h </w:instrText>
        </w:r>
        <w:r>
          <w:fldChar w:fldCharType="separate"/>
        </w:r>
        <w:r>
          <w:t>5</w:t>
        </w:r>
        <w:r>
          <w:fldChar w:fldCharType="end"/>
        </w:r>
      </w:hyperlink>
    </w:p>
    <w:p>
      <w:pPr>
        <w:pStyle w:val="TOC1"/>
        <w:tabs>
          <w:tab w:val="right" w:leader="dot" w:pos="8306"/>
        </w:tabs>
      </w:pPr>
      <w:hyperlink w:anchor="_Toc5662" w:history="1">
        <w:r>
          <w:rPr>
            <w:rFonts w:ascii="仿宋" w:eastAsia="仿宋" w:hAnsi="仿宋" w:cs="仿宋" w:hint="eastAsia"/>
            <w:lang w:eastAsia="zh-CN"/>
          </w:rPr>
          <w:t>二、资源开发及综合利用分析</w:t>
        </w:r>
        <w:r>
          <w:tab/>
        </w:r>
        <w:r>
          <w:fldChar w:fldCharType="begin"/>
        </w:r>
        <w:r>
          <w:instrText xml:space="preserve"> PAGEREF _Toc5662 \h </w:instrText>
        </w:r>
        <w:r>
          <w:fldChar w:fldCharType="separate"/>
        </w:r>
        <w:r>
          <w:t>7</w:t>
        </w:r>
        <w:r>
          <w:fldChar w:fldCharType="end"/>
        </w:r>
      </w:hyperlink>
    </w:p>
    <w:p>
      <w:pPr>
        <w:pStyle w:val="TOC2"/>
        <w:tabs>
          <w:tab w:val="right" w:leader="dot" w:pos="8306"/>
        </w:tabs>
      </w:pPr>
      <w:hyperlink w:anchor="_Toc312" w:history="1">
        <w:r>
          <w:rPr>
            <w:rFonts w:ascii="仿宋" w:eastAsia="仿宋" w:hAnsi="仿宋" w:cs="仿宋" w:hint="eastAsia"/>
            <w:lang w:eastAsia="zh-CN"/>
          </w:rPr>
          <w:t>(一)、资源开发方案</w:t>
        </w:r>
        <w:r>
          <w:tab/>
        </w:r>
        <w:r>
          <w:fldChar w:fldCharType="begin"/>
        </w:r>
        <w:r>
          <w:instrText xml:space="preserve"> PAGEREF _Toc312 \h </w:instrText>
        </w:r>
        <w:r>
          <w:fldChar w:fldCharType="separate"/>
        </w:r>
        <w:r>
          <w:t>7</w:t>
        </w:r>
        <w:r>
          <w:fldChar w:fldCharType="end"/>
        </w:r>
      </w:hyperlink>
    </w:p>
    <w:p>
      <w:pPr>
        <w:pStyle w:val="TOC2"/>
        <w:tabs>
          <w:tab w:val="right" w:leader="dot" w:pos="8306"/>
        </w:tabs>
      </w:pPr>
      <w:hyperlink w:anchor="_Toc8903" w:history="1">
        <w:r>
          <w:rPr>
            <w:rFonts w:ascii="仿宋" w:eastAsia="仿宋" w:hAnsi="仿宋" w:cs="仿宋" w:hint="eastAsia"/>
            <w:lang w:eastAsia="zh-CN"/>
          </w:rPr>
          <w:t>(二)、资源利用方案</w:t>
        </w:r>
        <w:r>
          <w:tab/>
        </w:r>
        <w:r>
          <w:fldChar w:fldCharType="begin"/>
        </w:r>
        <w:r>
          <w:instrText xml:space="preserve"> PAGEREF _Toc8903 \h </w:instrText>
        </w:r>
        <w:r>
          <w:fldChar w:fldCharType="separate"/>
        </w:r>
        <w:r>
          <w:t>8</w:t>
        </w:r>
        <w:r>
          <w:fldChar w:fldCharType="end"/>
        </w:r>
      </w:hyperlink>
    </w:p>
    <w:p>
      <w:pPr>
        <w:pStyle w:val="TOC2"/>
        <w:tabs>
          <w:tab w:val="right" w:leader="dot" w:pos="8306"/>
        </w:tabs>
      </w:pPr>
      <w:hyperlink w:anchor="_Toc14132" w:history="1">
        <w:r>
          <w:rPr>
            <w:rFonts w:ascii="仿宋" w:eastAsia="仿宋" w:hAnsi="仿宋" w:cs="仿宋" w:hint="eastAsia"/>
            <w:lang w:eastAsia="zh-CN"/>
          </w:rPr>
          <w:t>(三)、资源节约措施</w:t>
        </w:r>
        <w:r>
          <w:tab/>
        </w:r>
        <w:r>
          <w:fldChar w:fldCharType="begin"/>
        </w:r>
        <w:r>
          <w:instrText xml:space="preserve"> PAGEREF _Toc14132 \h </w:instrText>
        </w:r>
        <w:r>
          <w:fldChar w:fldCharType="separate"/>
        </w:r>
        <w:r>
          <w:t>9</w:t>
        </w:r>
        <w:r>
          <w:fldChar w:fldCharType="end"/>
        </w:r>
      </w:hyperlink>
    </w:p>
    <w:p>
      <w:pPr>
        <w:pStyle w:val="TOC1"/>
        <w:tabs>
          <w:tab w:val="right" w:leader="dot" w:pos="8306"/>
        </w:tabs>
      </w:pPr>
      <w:hyperlink w:anchor="_Toc27024" w:history="1">
        <w:r>
          <w:rPr>
            <w:rFonts w:ascii="仿宋" w:eastAsia="仿宋" w:hAnsi="仿宋" w:cs="仿宋" w:hint="eastAsia"/>
            <w:lang w:eastAsia="zh-CN"/>
          </w:rPr>
          <w:t>三、发展规划、产业政策和行业准入分析</w:t>
        </w:r>
        <w:r>
          <w:tab/>
        </w:r>
        <w:r>
          <w:fldChar w:fldCharType="begin"/>
        </w:r>
        <w:r>
          <w:instrText xml:space="preserve"> PAGEREF _Toc27024 \h </w:instrText>
        </w:r>
        <w:r>
          <w:fldChar w:fldCharType="separate"/>
        </w:r>
        <w:r>
          <w:t>10</w:t>
        </w:r>
        <w:r>
          <w:fldChar w:fldCharType="end"/>
        </w:r>
      </w:hyperlink>
    </w:p>
    <w:p>
      <w:pPr>
        <w:pStyle w:val="TOC2"/>
        <w:tabs>
          <w:tab w:val="right" w:leader="dot" w:pos="8306"/>
        </w:tabs>
      </w:pPr>
      <w:hyperlink w:anchor="_Toc12997" w:history="1">
        <w:r>
          <w:rPr>
            <w:rFonts w:ascii="仿宋" w:eastAsia="仿宋" w:hAnsi="仿宋" w:cs="仿宋" w:hint="eastAsia"/>
            <w:lang w:eastAsia="zh-CN"/>
          </w:rPr>
          <w:t>(一)、发展规划分析</w:t>
        </w:r>
        <w:r>
          <w:tab/>
        </w:r>
        <w:r>
          <w:fldChar w:fldCharType="begin"/>
        </w:r>
        <w:r>
          <w:instrText xml:space="preserve"> PAGEREF _Toc12997 \h </w:instrText>
        </w:r>
        <w:r>
          <w:fldChar w:fldCharType="separate"/>
        </w:r>
        <w:r>
          <w:t>10</w:t>
        </w:r>
        <w:r>
          <w:fldChar w:fldCharType="end"/>
        </w:r>
      </w:hyperlink>
    </w:p>
    <w:p>
      <w:pPr>
        <w:pStyle w:val="TOC2"/>
        <w:tabs>
          <w:tab w:val="right" w:leader="dot" w:pos="8306"/>
        </w:tabs>
      </w:pPr>
      <w:hyperlink w:anchor="_Toc26810" w:history="1">
        <w:r>
          <w:rPr>
            <w:rFonts w:ascii="仿宋" w:eastAsia="仿宋" w:hAnsi="仿宋" w:cs="仿宋" w:hint="eastAsia"/>
            <w:lang w:eastAsia="zh-CN"/>
          </w:rPr>
          <w:t>(二)、产业政策分析</w:t>
        </w:r>
        <w:r>
          <w:tab/>
        </w:r>
        <w:r>
          <w:fldChar w:fldCharType="begin"/>
        </w:r>
        <w:r>
          <w:instrText xml:space="preserve"> PAGEREF _Toc26810 \h </w:instrText>
        </w:r>
        <w:r>
          <w:fldChar w:fldCharType="separate"/>
        </w:r>
        <w:r>
          <w:t>12</w:t>
        </w:r>
        <w:r>
          <w:fldChar w:fldCharType="end"/>
        </w:r>
      </w:hyperlink>
    </w:p>
    <w:p>
      <w:pPr>
        <w:pStyle w:val="TOC2"/>
        <w:tabs>
          <w:tab w:val="right" w:leader="dot" w:pos="8306"/>
        </w:tabs>
      </w:pPr>
      <w:hyperlink w:anchor="_Toc15060" w:history="1">
        <w:r>
          <w:rPr>
            <w:rFonts w:ascii="仿宋" w:eastAsia="仿宋" w:hAnsi="仿宋" w:cs="仿宋" w:hint="eastAsia"/>
            <w:lang w:eastAsia="zh-CN"/>
          </w:rPr>
          <w:t>(三)、行业准入分析</w:t>
        </w:r>
        <w:r>
          <w:tab/>
        </w:r>
        <w:r>
          <w:fldChar w:fldCharType="begin"/>
        </w:r>
        <w:r>
          <w:instrText xml:space="preserve"> PAGEREF _Toc15060 \h </w:instrText>
        </w:r>
        <w:r>
          <w:fldChar w:fldCharType="separate"/>
        </w:r>
        <w:r>
          <w:t>14</w:t>
        </w:r>
        <w:r>
          <w:fldChar w:fldCharType="end"/>
        </w:r>
      </w:hyperlink>
    </w:p>
    <w:p>
      <w:pPr>
        <w:pStyle w:val="TOC1"/>
        <w:tabs>
          <w:tab w:val="right" w:leader="dot" w:pos="8306"/>
        </w:tabs>
      </w:pPr>
      <w:hyperlink w:anchor="_Toc11915" w:history="1">
        <w:r>
          <w:rPr>
            <w:rFonts w:ascii="仿宋" w:eastAsia="仿宋" w:hAnsi="仿宋" w:cs="仿宋" w:hint="eastAsia"/>
            <w:lang w:eastAsia="zh-CN"/>
          </w:rPr>
          <w:t>四、项目选址研究</w:t>
        </w:r>
        <w:r>
          <w:tab/>
        </w:r>
        <w:r>
          <w:fldChar w:fldCharType="begin"/>
        </w:r>
        <w:r>
          <w:instrText xml:space="preserve"> PAGEREF _Toc11915 \h </w:instrText>
        </w:r>
        <w:r>
          <w:fldChar w:fldCharType="separate"/>
        </w:r>
        <w:r>
          <w:t>15</w:t>
        </w:r>
        <w:r>
          <w:fldChar w:fldCharType="end"/>
        </w:r>
      </w:hyperlink>
    </w:p>
    <w:p>
      <w:pPr>
        <w:pStyle w:val="TOC2"/>
        <w:tabs>
          <w:tab w:val="right" w:leader="dot" w:pos="8306"/>
        </w:tabs>
      </w:pPr>
      <w:hyperlink w:anchor="_Toc901" w:history="1">
        <w:r>
          <w:rPr>
            <w:rFonts w:ascii="仿宋" w:eastAsia="仿宋" w:hAnsi="仿宋" w:cs="仿宋" w:hint="eastAsia"/>
            <w:lang w:eastAsia="zh-CN"/>
          </w:rPr>
          <w:t>(一)、项目选址原则</w:t>
        </w:r>
        <w:r>
          <w:tab/>
        </w:r>
        <w:r>
          <w:fldChar w:fldCharType="begin"/>
        </w:r>
        <w:r>
          <w:instrText xml:space="preserve"> PAGEREF _Toc901 \h </w:instrText>
        </w:r>
        <w:r>
          <w:fldChar w:fldCharType="separate"/>
        </w:r>
        <w:r>
          <w:t>15</w:t>
        </w:r>
        <w:r>
          <w:fldChar w:fldCharType="end"/>
        </w:r>
      </w:hyperlink>
    </w:p>
    <w:p>
      <w:pPr>
        <w:pStyle w:val="TOC2"/>
        <w:tabs>
          <w:tab w:val="right" w:leader="dot" w:pos="8306"/>
        </w:tabs>
      </w:pPr>
      <w:hyperlink w:anchor="_Toc27051" w:history="1">
        <w:r>
          <w:rPr>
            <w:rFonts w:ascii="仿宋" w:eastAsia="仿宋" w:hAnsi="仿宋" w:cs="仿宋" w:hint="eastAsia"/>
            <w:lang w:eastAsia="zh-CN"/>
          </w:rPr>
          <w:t>(二)、项目选址</w:t>
        </w:r>
        <w:r>
          <w:tab/>
        </w:r>
        <w:r>
          <w:fldChar w:fldCharType="begin"/>
        </w:r>
        <w:r>
          <w:instrText xml:space="preserve"> PAGEREF _Toc27051 \h </w:instrText>
        </w:r>
        <w:r>
          <w:fldChar w:fldCharType="separate"/>
        </w:r>
        <w:r>
          <w:t>18</w:t>
        </w:r>
        <w:r>
          <w:fldChar w:fldCharType="end"/>
        </w:r>
      </w:hyperlink>
    </w:p>
    <w:p>
      <w:pPr>
        <w:pStyle w:val="TOC2"/>
        <w:tabs>
          <w:tab w:val="right" w:leader="dot" w:pos="8306"/>
        </w:tabs>
      </w:pPr>
      <w:hyperlink w:anchor="_Toc26540" w:history="1">
        <w:r>
          <w:rPr>
            <w:rFonts w:ascii="仿宋" w:eastAsia="仿宋" w:hAnsi="仿宋" w:cs="仿宋" w:hint="eastAsia"/>
            <w:lang w:eastAsia="zh-CN"/>
          </w:rPr>
          <w:t>(三)、建设条件分析</w:t>
        </w:r>
        <w:r>
          <w:tab/>
        </w:r>
        <w:r>
          <w:fldChar w:fldCharType="begin"/>
        </w:r>
        <w:r>
          <w:instrText xml:space="preserve"> PAGEREF _Toc26540 \h </w:instrText>
        </w:r>
        <w:r>
          <w:fldChar w:fldCharType="separate"/>
        </w:r>
        <w:r>
          <w:t>20</w:t>
        </w:r>
        <w:r>
          <w:fldChar w:fldCharType="end"/>
        </w:r>
      </w:hyperlink>
    </w:p>
    <w:p>
      <w:pPr>
        <w:pStyle w:val="TOC2"/>
        <w:tabs>
          <w:tab w:val="right" w:leader="dot" w:pos="8306"/>
        </w:tabs>
      </w:pPr>
      <w:hyperlink w:anchor="_Toc32063" w:history="1">
        <w:r>
          <w:rPr>
            <w:rFonts w:ascii="仿宋" w:eastAsia="仿宋" w:hAnsi="仿宋" w:cs="仿宋" w:hint="eastAsia"/>
            <w:lang w:eastAsia="zh-CN"/>
          </w:rPr>
          <w:t>(四)、用地控制指标</w:t>
        </w:r>
        <w:r>
          <w:tab/>
        </w:r>
        <w:r>
          <w:fldChar w:fldCharType="begin"/>
        </w:r>
        <w:r>
          <w:instrText xml:space="preserve"> PAGEREF _Toc32063 \h </w:instrText>
        </w:r>
        <w:r>
          <w:fldChar w:fldCharType="separate"/>
        </w:r>
        <w:r>
          <w:t>21</w:t>
        </w:r>
        <w:r>
          <w:fldChar w:fldCharType="end"/>
        </w:r>
      </w:hyperlink>
    </w:p>
    <w:p>
      <w:pPr>
        <w:pStyle w:val="TOC2"/>
        <w:tabs>
          <w:tab w:val="right" w:leader="dot" w:pos="8306"/>
        </w:tabs>
      </w:pPr>
      <w:hyperlink w:anchor="_Toc27382" w:history="1">
        <w:r>
          <w:rPr>
            <w:rFonts w:ascii="仿宋" w:eastAsia="仿宋" w:hAnsi="仿宋" w:cs="仿宋" w:hint="eastAsia"/>
            <w:lang w:eastAsia="zh-CN"/>
          </w:rPr>
          <w:t>(五)、地总体要求</w:t>
        </w:r>
        <w:r>
          <w:tab/>
        </w:r>
        <w:r>
          <w:fldChar w:fldCharType="begin"/>
        </w:r>
        <w:r>
          <w:instrText xml:space="preserve"> PAGEREF _Toc27382 \h </w:instrText>
        </w:r>
        <w:r>
          <w:fldChar w:fldCharType="separate"/>
        </w:r>
        <w:r>
          <w:t>23</w:t>
        </w:r>
        <w:r>
          <w:fldChar w:fldCharType="end"/>
        </w:r>
      </w:hyperlink>
    </w:p>
    <w:p>
      <w:pPr>
        <w:pStyle w:val="TOC2"/>
        <w:tabs>
          <w:tab w:val="right" w:leader="dot" w:pos="8306"/>
        </w:tabs>
      </w:pPr>
      <w:hyperlink w:anchor="_Toc16114" w:history="1">
        <w:r>
          <w:rPr>
            <w:rFonts w:ascii="仿宋" w:eastAsia="仿宋" w:hAnsi="仿宋" w:cs="仿宋" w:hint="eastAsia"/>
            <w:lang w:eastAsia="zh-CN"/>
          </w:rPr>
          <w:t>(六)、节约用地措施</w:t>
        </w:r>
        <w:r>
          <w:tab/>
        </w:r>
        <w:r>
          <w:fldChar w:fldCharType="begin"/>
        </w:r>
        <w:r>
          <w:instrText xml:space="preserve"> PAGEREF _Toc16114 \h </w:instrText>
        </w:r>
        <w:r>
          <w:fldChar w:fldCharType="separate"/>
        </w:r>
        <w:r>
          <w:t>24</w:t>
        </w:r>
        <w:r>
          <w:fldChar w:fldCharType="end"/>
        </w:r>
      </w:hyperlink>
    </w:p>
    <w:p>
      <w:pPr>
        <w:pStyle w:val="TOC2"/>
        <w:tabs>
          <w:tab w:val="right" w:leader="dot" w:pos="8306"/>
        </w:tabs>
      </w:pPr>
      <w:hyperlink w:anchor="_Toc12871" w:history="1">
        <w:r>
          <w:rPr>
            <w:rFonts w:ascii="仿宋" w:eastAsia="仿宋" w:hAnsi="仿宋" w:cs="仿宋" w:hint="eastAsia"/>
            <w:lang w:eastAsia="zh-CN"/>
          </w:rPr>
          <w:t>(七)、选址综合评价</w:t>
        </w:r>
        <w:r>
          <w:tab/>
        </w:r>
        <w:r>
          <w:fldChar w:fldCharType="begin"/>
        </w:r>
        <w:r>
          <w:instrText xml:space="preserve"> PAGEREF _Toc12871 \h </w:instrText>
        </w:r>
        <w:r>
          <w:fldChar w:fldCharType="separate"/>
        </w:r>
        <w:r>
          <w:t>26</w:t>
        </w:r>
        <w:r>
          <w:fldChar w:fldCharType="end"/>
        </w:r>
      </w:hyperlink>
    </w:p>
    <w:p>
      <w:pPr>
        <w:pStyle w:val="TOC1"/>
        <w:tabs>
          <w:tab w:val="right" w:leader="dot" w:pos="8306"/>
        </w:tabs>
      </w:pPr>
      <w:hyperlink w:anchor="_Toc30298" w:history="1">
        <w:r>
          <w:rPr>
            <w:rFonts w:ascii="仿宋" w:eastAsia="仿宋" w:hAnsi="仿宋" w:cs="仿宋" w:hint="eastAsia"/>
            <w:lang w:eastAsia="zh-CN"/>
          </w:rPr>
          <w:t>五、项目监理与质量保证</w:t>
        </w:r>
        <w:r>
          <w:tab/>
        </w:r>
        <w:r>
          <w:fldChar w:fldCharType="begin"/>
        </w:r>
        <w:r>
          <w:instrText xml:space="preserve"> PAGEREF _Toc30298 \h </w:instrText>
        </w:r>
        <w:r>
          <w:fldChar w:fldCharType="separate"/>
        </w:r>
        <w:r>
          <w:t>27</w:t>
        </w:r>
        <w:r>
          <w:fldChar w:fldCharType="end"/>
        </w:r>
      </w:hyperlink>
    </w:p>
    <w:p>
      <w:pPr>
        <w:pStyle w:val="TOC2"/>
        <w:tabs>
          <w:tab w:val="right" w:leader="dot" w:pos="8306"/>
        </w:tabs>
      </w:pPr>
      <w:hyperlink w:anchor="_Toc19486" w:history="1">
        <w:r>
          <w:rPr>
            <w:rFonts w:ascii="仿宋" w:eastAsia="仿宋" w:hAnsi="仿宋" w:cs="仿宋" w:hint="eastAsia"/>
            <w:lang w:eastAsia="zh-CN"/>
          </w:rPr>
          <w:t>(一)、监理体系构建</w:t>
        </w:r>
        <w:r>
          <w:tab/>
        </w:r>
        <w:r>
          <w:fldChar w:fldCharType="begin"/>
        </w:r>
        <w:r>
          <w:instrText xml:space="preserve"> PAGEREF _Toc19486 \h </w:instrText>
        </w:r>
        <w:r>
          <w:fldChar w:fldCharType="separate"/>
        </w:r>
        <w:r>
          <w:t>27</w:t>
        </w:r>
        <w:r>
          <w:fldChar w:fldCharType="end"/>
        </w:r>
      </w:hyperlink>
    </w:p>
    <w:p>
      <w:pPr>
        <w:pStyle w:val="TOC2"/>
        <w:tabs>
          <w:tab w:val="right" w:leader="dot" w:pos="8306"/>
        </w:tabs>
      </w:pPr>
      <w:hyperlink w:anchor="_Toc12366" w:history="1">
        <w:r>
          <w:rPr>
            <w:rFonts w:ascii="仿宋" w:eastAsia="仿宋" w:hAnsi="仿宋" w:cs="仿宋" w:hint="eastAsia"/>
            <w:lang w:eastAsia="zh-CN"/>
          </w:rPr>
          <w:t>(二)、质量保证体系实施</w:t>
        </w:r>
        <w:r>
          <w:tab/>
        </w:r>
        <w:r>
          <w:fldChar w:fldCharType="begin"/>
        </w:r>
        <w:r>
          <w:instrText xml:space="preserve"> PAGEREF _Toc12366 \h </w:instrText>
        </w:r>
        <w:r>
          <w:fldChar w:fldCharType="separate"/>
        </w:r>
        <w:r>
          <w:t>27</w:t>
        </w:r>
        <w:r>
          <w:fldChar w:fldCharType="end"/>
        </w:r>
      </w:hyperlink>
    </w:p>
    <w:p>
      <w:pPr>
        <w:pStyle w:val="TOC2"/>
        <w:tabs>
          <w:tab w:val="right" w:leader="dot" w:pos="8306"/>
        </w:tabs>
      </w:pPr>
      <w:hyperlink w:anchor="_Toc12539" w:history="1">
        <w:r>
          <w:rPr>
            <w:rFonts w:ascii="仿宋" w:eastAsia="仿宋" w:hAnsi="仿宋" w:cs="仿宋" w:hint="eastAsia"/>
            <w:lang w:eastAsia="zh-CN"/>
          </w:rPr>
          <w:t>(三)、监理与质量控制流程</w:t>
        </w:r>
        <w:r>
          <w:tab/>
        </w:r>
        <w:r>
          <w:fldChar w:fldCharType="begin"/>
        </w:r>
        <w:r>
          <w:instrText xml:space="preserve"> PAGEREF _Toc12539 \h </w:instrText>
        </w:r>
        <w:r>
          <w:fldChar w:fldCharType="separate"/>
        </w:r>
        <w:r>
          <w:t>28</w:t>
        </w:r>
        <w:r>
          <w:fldChar w:fldCharType="end"/>
        </w:r>
      </w:hyperlink>
    </w:p>
    <w:p>
      <w:pPr>
        <w:pStyle w:val="TOC1"/>
        <w:tabs>
          <w:tab w:val="right" w:leader="dot" w:pos="8306"/>
        </w:tabs>
      </w:pPr>
      <w:hyperlink w:anchor="_Toc20012" w:history="1">
        <w:r>
          <w:rPr>
            <w:rFonts w:ascii="仿宋" w:eastAsia="仿宋" w:hAnsi="仿宋" w:cs="仿宋" w:hint="eastAsia"/>
            <w:lang w:eastAsia="zh-CN"/>
          </w:rPr>
          <w:t>六、涂布机项目概论</w:t>
        </w:r>
        <w:r>
          <w:tab/>
        </w:r>
        <w:r>
          <w:fldChar w:fldCharType="begin"/>
        </w:r>
        <w:r>
          <w:instrText xml:space="preserve"> PAGEREF _Toc20012 \h </w:instrText>
        </w:r>
        <w:r>
          <w:fldChar w:fldCharType="separate"/>
        </w:r>
        <w:r>
          <w:t>29</w:t>
        </w:r>
        <w:r>
          <w:fldChar w:fldCharType="end"/>
        </w:r>
      </w:hyperlink>
    </w:p>
    <w:p>
      <w:pPr>
        <w:pStyle w:val="TOC2"/>
        <w:tabs>
          <w:tab w:val="right" w:leader="dot" w:pos="8306"/>
        </w:tabs>
      </w:pPr>
      <w:hyperlink w:anchor="_Toc25631" w:history="1">
        <w:r>
          <w:rPr>
            <w:rFonts w:ascii="仿宋" w:eastAsia="仿宋" w:hAnsi="仿宋" w:cs="仿宋" w:hint="eastAsia"/>
            <w:lang w:eastAsia="zh-CN"/>
          </w:rPr>
          <w:t>(一)、项目申报单位概况</w:t>
        </w:r>
        <w:r>
          <w:tab/>
        </w:r>
        <w:r>
          <w:fldChar w:fldCharType="begin"/>
        </w:r>
        <w:r>
          <w:instrText xml:space="preserve"> PAGEREF _Toc25631 \h </w:instrText>
        </w:r>
        <w:r>
          <w:fldChar w:fldCharType="separate"/>
        </w:r>
        <w:r>
          <w:t>29</w:t>
        </w:r>
        <w:r>
          <w:fldChar w:fldCharType="end"/>
        </w:r>
      </w:hyperlink>
    </w:p>
    <w:p>
      <w:pPr>
        <w:pStyle w:val="TOC2"/>
        <w:tabs>
          <w:tab w:val="right" w:leader="dot" w:pos="8306"/>
        </w:tabs>
      </w:pPr>
      <w:hyperlink w:anchor="_Toc14374" w:history="1">
        <w:r>
          <w:rPr>
            <w:rFonts w:ascii="仿宋" w:eastAsia="仿宋" w:hAnsi="仿宋" w:cs="仿宋" w:hint="eastAsia"/>
            <w:lang w:eastAsia="zh-CN"/>
          </w:rPr>
          <w:t>(二)、项目概况</w:t>
        </w:r>
        <w:r>
          <w:tab/>
        </w:r>
        <w:r>
          <w:fldChar w:fldCharType="begin"/>
        </w:r>
        <w:r>
          <w:instrText xml:space="preserve"> PAGEREF _Toc14374 \h </w:instrText>
        </w:r>
        <w:r>
          <w:fldChar w:fldCharType="separate"/>
        </w:r>
        <w:r>
          <w:t>30</w:t>
        </w:r>
        <w:r>
          <w:fldChar w:fldCharType="end"/>
        </w:r>
      </w:hyperlink>
    </w:p>
    <w:p>
      <w:pPr>
        <w:pStyle w:val="TOC1"/>
        <w:tabs>
          <w:tab w:val="right" w:leader="dot" w:pos="8306"/>
        </w:tabs>
      </w:pPr>
      <w:hyperlink w:anchor="_Toc7964" w:history="1">
        <w:r>
          <w:rPr>
            <w:rFonts w:ascii="仿宋" w:eastAsia="仿宋" w:hAnsi="仿宋" w:cs="仿宋" w:hint="eastAsia"/>
            <w:lang w:eastAsia="zh-CN"/>
          </w:rPr>
          <w:t>七、项目实施与管理方案</w:t>
        </w:r>
        <w:r>
          <w:tab/>
        </w:r>
        <w:r>
          <w:fldChar w:fldCharType="begin"/>
        </w:r>
        <w:r>
          <w:instrText xml:space="preserve"> PAGEREF _Toc7964 \h </w:instrText>
        </w:r>
        <w:r>
          <w:fldChar w:fldCharType="separate"/>
        </w:r>
        <w:r>
          <w:t>33</w:t>
        </w:r>
        <w:r>
          <w:fldChar w:fldCharType="end"/>
        </w:r>
      </w:hyperlink>
    </w:p>
    <w:p>
      <w:pPr>
        <w:pStyle w:val="TOC2"/>
        <w:tabs>
          <w:tab w:val="right" w:leader="dot" w:pos="8306"/>
        </w:tabs>
      </w:pPr>
      <w:hyperlink w:anchor="_Toc4872" w:history="1">
        <w:r>
          <w:rPr>
            <w:rFonts w:ascii="仿宋" w:eastAsia="仿宋" w:hAnsi="仿宋" w:cs="仿宋" w:hint="eastAsia"/>
            <w:lang w:eastAsia="zh-CN"/>
          </w:rPr>
          <w:t>(一)、项目实施计划</w:t>
        </w:r>
        <w:r>
          <w:tab/>
        </w:r>
        <w:r>
          <w:fldChar w:fldCharType="begin"/>
        </w:r>
        <w:r>
          <w:instrText xml:space="preserve"> PAGEREF _Toc4872 \h </w:instrText>
        </w:r>
        <w:r>
          <w:fldChar w:fldCharType="separate"/>
        </w:r>
        <w:r>
          <w:t>33</w:t>
        </w:r>
        <w:r>
          <w:fldChar w:fldCharType="end"/>
        </w:r>
      </w:hyperlink>
    </w:p>
    <w:p>
      <w:pPr>
        <w:pStyle w:val="TOC2"/>
        <w:tabs>
          <w:tab w:val="right" w:leader="dot" w:pos="8306"/>
        </w:tabs>
      </w:pPr>
      <w:hyperlink w:anchor="_Toc1804" w:history="1">
        <w:r>
          <w:rPr>
            <w:rFonts w:ascii="仿宋" w:eastAsia="仿宋" w:hAnsi="仿宋" w:cs="仿宋" w:hint="eastAsia"/>
            <w:lang w:eastAsia="zh-CN"/>
          </w:rPr>
          <w:t>(二)、项目组织机构与职责</w:t>
        </w:r>
        <w:r>
          <w:tab/>
        </w:r>
        <w:r>
          <w:fldChar w:fldCharType="begin"/>
        </w:r>
        <w:r>
          <w:instrText xml:space="preserve"> PAGEREF _Toc1804 \h </w:instrText>
        </w:r>
        <w:r>
          <w:fldChar w:fldCharType="separate"/>
        </w:r>
        <w:r>
          <w:t>34</w:t>
        </w:r>
        <w:r>
          <w:fldChar w:fldCharType="end"/>
        </w:r>
      </w:hyperlink>
    </w:p>
    <w:p>
      <w:pPr>
        <w:pStyle w:val="TOC2"/>
        <w:tabs>
          <w:tab w:val="right" w:leader="dot" w:pos="8306"/>
        </w:tabs>
      </w:pPr>
      <w:hyperlink w:anchor="_Toc7445" w:history="1">
        <w:r>
          <w:rPr>
            <w:rFonts w:ascii="仿宋" w:eastAsia="仿宋" w:hAnsi="仿宋" w:cs="仿宋" w:hint="eastAsia"/>
            <w:lang w:eastAsia="zh-CN"/>
          </w:rPr>
          <w:t>(三)、项目管理与监控体系</w:t>
        </w:r>
        <w:r>
          <w:tab/>
        </w:r>
        <w:r>
          <w:fldChar w:fldCharType="begin"/>
        </w:r>
        <w:r>
          <w:instrText xml:space="preserve"> PAGEREF _Toc7445 \h </w:instrText>
        </w:r>
        <w:r>
          <w:fldChar w:fldCharType="separate"/>
        </w:r>
        <w:r>
          <w:t>37</w:t>
        </w:r>
        <w:r>
          <w:fldChar w:fldCharType="end"/>
        </w:r>
      </w:hyperlink>
    </w:p>
    <w:p>
      <w:pPr>
        <w:pStyle w:val="TOC1"/>
        <w:tabs>
          <w:tab w:val="right" w:leader="dot" w:pos="8306"/>
        </w:tabs>
      </w:pPr>
      <w:hyperlink w:anchor="_Toc8303" w:history="1">
        <w:r>
          <w:rPr>
            <w:rFonts w:ascii="仿宋" w:eastAsia="仿宋" w:hAnsi="仿宋" w:cs="仿宋" w:hint="eastAsia"/>
            <w:lang w:eastAsia="zh-CN"/>
          </w:rPr>
          <w:t>八、项目进度计划</w:t>
        </w:r>
        <w:r>
          <w:tab/>
        </w:r>
        <w:r>
          <w:fldChar w:fldCharType="begin"/>
        </w:r>
        <w:r>
          <w:instrText xml:space="preserve"> PAGEREF _Toc8303 \h </w:instrText>
        </w:r>
        <w:r>
          <w:fldChar w:fldCharType="separate"/>
        </w:r>
        <w:r>
          <w:t>38</w:t>
        </w:r>
        <w:r>
          <w:fldChar w:fldCharType="end"/>
        </w:r>
      </w:hyperlink>
    </w:p>
    <w:p>
      <w:pPr>
        <w:pStyle w:val="TOC2"/>
        <w:tabs>
          <w:tab w:val="right" w:leader="dot" w:pos="8306"/>
        </w:tabs>
      </w:pPr>
      <w:hyperlink w:anchor="_Toc13038" w:history="1">
        <w:r>
          <w:rPr>
            <w:rFonts w:ascii="仿宋" w:eastAsia="仿宋" w:hAnsi="仿宋" w:cs="仿宋" w:hint="eastAsia"/>
            <w:lang w:eastAsia="zh-CN"/>
          </w:rPr>
          <w:t>(一)、建设周期</w:t>
        </w:r>
        <w:r>
          <w:tab/>
        </w:r>
        <w:r>
          <w:fldChar w:fldCharType="begin"/>
        </w:r>
        <w:r>
          <w:instrText xml:space="preserve"> PAGEREF _Toc13038 \h </w:instrText>
        </w:r>
        <w:r>
          <w:fldChar w:fldCharType="separate"/>
        </w:r>
        <w:r>
          <w:t>38</w:t>
        </w:r>
        <w:r>
          <w:fldChar w:fldCharType="end"/>
        </w:r>
      </w:hyperlink>
    </w:p>
    <w:p>
      <w:pPr>
        <w:pStyle w:val="TOC2"/>
        <w:tabs>
          <w:tab w:val="right" w:leader="dot" w:pos="8306"/>
        </w:tabs>
      </w:pPr>
      <w:hyperlink w:anchor="_Toc7931" w:history="1">
        <w:r>
          <w:rPr>
            <w:rFonts w:ascii="仿宋" w:eastAsia="仿宋" w:hAnsi="仿宋" w:cs="仿宋" w:hint="eastAsia"/>
            <w:lang w:eastAsia="zh-CN"/>
          </w:rPr>
          <w:t>(二)、建设进度</w:t>
        </w:r>
        <w:r>
          <w:tab/>
        </w:r>
        <w:r>
          <w:fldChar w:fldCharType="begin"/>
        </w:r>
        <w:r>
          <w:instrText xml:space="preserve"> PAGEREF _Toc7931 \h </w:instrText>
        </w:r>
        <w:r>
          <w:fldChar w:fldCharType="separate"/>
        </w:r>
        <w:r>
          <w:t>38</w:t>
        </w:r>
        <w:r>
          <w:fldChar w:fldCharType="end"/>
        </w:r>
      </w:hyperlink>
    </w:p>
    <w:p>
      <w:pPr>
        <w:pStyle w:val="TOC2"/>
        <w:tabs>
          <w:tab w:val="right" w:leader="dot" w:pos="8306"/>
        </w:tabs>
      </w:pPr>
      <w:hyperlink w:anchor="_Toc17574" w:history="1">
        <w:r>
          <w:rPr>
            <w:rFonts w:ascii="仿宋" w:eastAsia="仿宋" w:hAnsi="仿宋" w:cs="仿宋" w:hint="eastAsia"/>
            <w:lang w:eastAsia="zh-CN"/>
          </w:rPr>
          <w:t>(三)、进度安排注意事项</w:t>
        </w:r>
        <w:r>
          <w:tab/>
        </w:r>
        <w:r>
          <w:fldChar w:fldCharType="begin"/>
        </w:r>
        <w:r>
          <w:instrText xml:space="preserve"> PAGEREF _Toc17574 \h </w:instrText>
        </w:r>
        <w:r>
          <w:fldChar w:fldCharType="separate"/>
        </w:r>
        <w:r>
          <w:t>40</w:t>
        </w:r>
        <w:r>
          <w:fldChar w:fldCharType="end"/>
        </w:r>
      </w:hyperlink>
    </w:p>
    <w:p>
      <w:pPr>
        <w:pStyle w:val="TOC2"/>
        <w:tabs>
          <w:tab w:val="right" w:leader="dot" w:pos="8306"/>
        </w:tabs>
      </w:pPr>
      <w:hyperlink w:anchor="_Toc22753" w:history="1">
        <w:r>
          <w:rPr>
            <w:rFonts w:ascii="仿宋" w:eastAsia="仿宋" w:hAnsi="仿宋" w:cs="仿宋" w:hint="eastAsia"/>
            <w:lang w:eastAsia="zh-CN"/>
          </w:rPr>
          <w:t>(四)、人力资源配置</w:t>
        </w:r>
        <w:r>
          <w:tab/>
        </w:r>
        <w:r>
          <w:fldChar w:fldCharType="begin"/>
        </w:r>
        <w:r>
          <w:instrText xml:space="preserve"> PAGEREF _Toc22753 \h </w:instrText>
        </w:r>
        <w:r>
          <w:fldChar w:fldCharType="separate"/>
        </w:r>
        <w:r>
          <w:t>41</w:t>
        </w:r>
        <w:r>
          <w:fldChar w:fldCharType="end"/>
        </w:r>
      </w:hyperlink>
    </w:p>
    <w:p>
      <w:pPr>
        <w:pStyle w:val="TOC2"/>
        <w:tabs>
          <w:tab w:val="right" w:leader="dot" w:pos="8306"/>
        </w:tabs>
      </w:pPr>
      <w:hyperlink w:anchor="_Toc1128" w:history="1">
        <w:r>
          <w:rPr>
            <w:rFonts w:ascii="仿宋" w:eastAsia="仿宋" w:hAnsi="仿宋" w:cs="仿宋" w:hint="eastAsia"/>
            <w:lang w:eastAsia="zh-CN"/>
          </w:rPr>
          <w:t>(五)、员工培训</w:t>
        </w:r>
        <w:r>
          <w:tab/>
        </w:r>
        <w:r>
          <w:fldChar w:fldCharType="begin"/>
        </w:r>
        <w:r>
          <w:instrText xml:space="preserve"> PAGEREF _Toc1128 \h </w:instrText>
        </w:r>
        <w:r>
          <w:fldChar w:fldCharType="separate"/>
        </w:r>
        <w:r>
          <w:t>43</w:t>
        </w:r>
        <w:r>
          <w:fldChar w:fldCharType="end"/>
        </w:r>
      </w:hyperlink>
    </w:p>
    <w:p>
      <w:pPr>
        <w:pStyle w:val="TOC2"/>
        <w:tabs>
          <w:tab w:val="right" w:leader="dot" w:pos="8306"/>
        </w:tabs>
      </w:pPr>
      <w:hyperlink w:anchor="_Toc8539" w:history="1">
        <w:r>
          <w:rPr>
            <w:rFonts w:ascii="仿宋" w:eastAsia="仿宋" w:hAnsi="仿宋" w:cs="仿宋" w:hint="eastAsia"/>
            <w:lang w:eastAsia="zh-CN"/>
          </w:rPr>
          <w:t>(六)、项目实施保障</w:t>
        </w:r>
        <w:r>
          <w:tab/>
        </w:r>
        <w:r>
          <w:fldChar w:fldCharType="begin"/>
        </w:r>
        <w:r>
          <w:instrText xml:space="preserve"> PAGEREF _Toc8539 \h </w:instrText>
        </w:r>
        <w:r>
          <w:fldChar w:fldCharType="separate"/>
        </w:r>
        <w:r>
          <w:t>44</w:t>
        </w:r>
        <w:r>
          <w:fldChar w:fldCharType="end"/>
        </w:r>
      </w:hyperlink>
    </w:p>
    <w:p>
      <w:pPr>
        <w:pStyle w:val="TOC2"/>
        <w:tabs>
          <w:tab w:val="right" w:leader="dot" w:pos="8306"/>
        </w:tabs>
      </w:pPr>
      <w:hyperlink w:anchor="_Toc9052" w:history="1">
        <w:r>
          <w:rPr>
            <w:rFonts w:ascii="仿宋" w:eastAsia="仿宋" w:hAnsi="仿宋" w:cs="仿宋" w:hint="eastAsia"/>
            <w:lang w:eastAsia="zh-CN"/>
          </w:rPr>
          <w:t>(七)、安全规范管理</w:t>
        </w:r>
        <w:r>
          <w:tab/>
        </w:r>
        <w:r>
          <w:fldChar w:fldCharType="begin"/>
        </w:r>
        <w:r>
          <w:instrText xml:space="preserve"> PAGEREF _Toc9052 \h </w:instrText>
        </w:r>
        <w:r>
          <w:fldChar w:fldCharType="separate"/>
        </w:r>
        <w:r>
          <w:t>45</w:t>
        </w:r>
        <w:r>
          <w:fldChar w:fldCharType="end"/>
        </w:r>
      </w:hyperlink>
    </w:p>
    <w:p>
      <w:pPr>
        <w:pStyle w:val="TOC1"/>
        <w:tabs>
          <w:tab w:val="right" w:leader="dot" w:pos="8306"/>
        </w:tabs>
      </w:pPr>
      <w:hyperlink w:anchor="_Toc11385" w:history="1">
        <w:r>
          <w:rPr>
            <w:rFonts w:ascii="仿宋" w:eastAsia="仿宋" w:hAnsi="仿宋" w:cs="仿宋" w:hint="eastAsia"/>
            <w:lang w:eastAsia="zh-CN"/>
          </w:rPr>
          <w:t>九、技术创新与产业升级</w:t>
        </w:r>
        <w:r>
          <w:tab/>
        </w:r>
        <w:r>
          <w:fldChar w:fldCharType="begin"/>
        </w:r>
        <w:r>
          <w:instrText xml:space="preserve"> PAGEREF _Toc11385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4" w:history="1">
        <w:r>
          <w:rPr>
            <w:rFonts w:ascii="仿宋" w:eastAsia="仿宋" w:hAnsi="仿宋" w:cs="仿宋" w:hint="eastAsia"/>
            <w:lang w:eastAsia="zh-CN"/>
          </w:rPr>
          <w:t>(一)、技术创新方向与目标</w:t>
        </w:r>
        <w:r>
          <w:tab/>
        </w:r>
        <w:r>
          <w:fldChar w:fldCharType="begin"/>
        </w:r>
        <w:r>
          <w:instrText xml:space="preserve"> PAGEREF _Toc22194 \h </w:instrText>
        </w:r>
        <w:r>
          <w:fldChar w:fldCharType="separate"/>
        </w:r>
        <w:r>
          <w:t>46</w:t>
        </w:r>
        <w:r>
          <w:fldChar w:fldCharType="end"/>
        </w:r>
      </w:hyperlink>
    </w:p>
    <w:p>
      <w:pPr>
        <w:pStyle w:val="TOC2"/>
        <w:tabs>
          <w:tab w:val="right" w:leader="dot" w:pos="8306"/>
        </w:tabs>
      </w:pPr>
      <w:hyperlink w:anchor="_Toc28296" w:history="1">
        <w:r>
          <w:rPr>
            <w:rFonts w:ascii="仿宋" w:eastAsia="仿宋" w:hAnsi="仿宋" w:cs="仿宋" w:hint="eastAsia"/>
            <w:lang w:eastAsia="zh-CN"/>
          </w:rPr>
          <w:t>(二)、产业升级路径与措施</w:t>
        </w:r>
        <w:r>
          <w:tab/>
        </w:r>
        <w:r>
          <w:fldChar w:fldCharType="begin"/>
        </w:r>
        <w:r>
          <w:instrText xml:space="preserve"> PAGEREF _Toc28296 \h </w:instrText>
        </w:r>
        <w:r>
          <w:fldChar w:fldCharType="separate"/>
        </w:r>
        <w:r>
          <w:t>47</w:t>
        </w:r>
        <w:r>
          <w:fldChar w:fldCharType="end"/>
        </w:r>
      </w:hyperlink>
    </w:p>
    <w:p>
      <w:pPr>
        <w:pStyle w:val="TOC1"/>
        <w:tabs>
          <w:tab w:val="right" w:leader="dot" w:pos="8306"/>
        </w:tabs>
      </w:pPr>
      <w:hyperlink w:anchor="_Toc28150" w:history="1">
        <w:r>
          <w:rPr>
            <w:rFonts w:ascii="仿宋" w:eastAsia="仿宋" w:hAnsi="仿宋" w:cs="仿宋" w:hint="eastAsia"/>
            <w:lang w:eastAsia="zh-CN"/>
          </w:rPr>
          <w:t>十、项目质量与标准</w:t>
        </w:r>
        <w:r>
          <w:tab/>
        </w:r>
        <w:r>
          <w:fldChar w:fldCharType="begin"/>
        </w:r>
        <w:r>
          <w:instrText xml:space="preserve"> PAGEREF _Toc28150 \h </w:instrText>
        </w:r>
        <w:r>
          <w:fldChar w:fldCharType="separate"/>
        </w:r>
        <w:r>
          <w:t>48</w:t>
        </w:r>
        <w:r>
          <w:fldChar w:fldCharType="end"/>
        </w:r>
      </w:hyperlink>
    </w:p>
    <w:p>
      <w:pPr>
        <w:pStyle w:val="TOC2"/>
        <w:tabs>
          <w:tab w:val="right" w:leader="dot" w:pos="8306"/>
        </w:tabs>
      </w:pPr>
      <w:hyperlink w:anchor="_Toc15244" w:history="1">
        <w:r>
          <w:rPr>
            <w:rFonts w:ascii="仿宋" w:eastAsia="仿宋" w:hAnsi="仿宋" w:cs="仿宋" w:hint="eastAsia"/>
            <w:lang w:eastAsia="zh-CN"/>
          </w:rPr>
          <w:t>(一)、质量保障体系</w:t>
        </w:r>
        <w:r>
          <w:tab/>
        </w:r>
        <w:r>
          <w:fldChar w:fldCharType="begin"/>
        </w:r>
        <w:r>
          <w:instrText xml:space="preserve"> PAGEREF _Toc15244 \h </w:instrText>
        </w:r>
        <w:r>
          <w:fldChar w:fldCharType="separate"/>
        </w:r>
        <w:r>
          <w:t>48</w:t>
        </w:r>
        <w:r>
          <w:fldChar w:fldCharType="end"/>
        </w:r>
      </w:hyperlink>
    </w:p>
    <w:p>
      <w:pPr>
        <w:pStyle w:val="TOC2"/>
        <w:tabs>
          <w:tab w:val="right" w:leader="dot" w:pos="8306"/>
        </w:tabs>
      </w:pPr>
      <w:hyperlink w:anchor="_Toc19741" w:history="1">
        <w:r>
          <w:rPr>
            <w:rFonts w:ascii="仿宋" w:eastAsia="仿宋" w:hAnsi="仿宋" w:cs="仿宋" w:hint="eastAsia"/>
            <w:lang w:eastAsia="zh-CN"/>
          </w:rPr>
          <w:t>(二)、标准化作业流程</w:t>
        </w:r>
        <w:r>
          <w:tab/>
        </w:r>
        <w:r>
          <w:fldChar w:fldCharType="begin"/>
        </w:r>
        <w:r>
          <w:instrText xml:space="preserve"> PAGEREF _Toc19741 \h </w:instrText>
        </w:r>
        <w:r>
          <w:fldChar w:fldCharType="separate"/>
        </w:r>
        <w:r>
          <w:t>50</w:t>
        </w:r>
        <w:r>
          <w:fldChar w:fldCharType="end"/>
        </w:r>
      </w:hyperlink>
    </w:p>
    <w:p>
      <w:pPr>
        <w:pStyle w:val="TOC2"/>
        <w:tabs>
          <w:tab w:val="right" w:leader="dot" w:pos="8306"/>
        </w:tabs>
      </w:pPr>
      <w:hyperlink w:anchor="_Toc20381" w:history="1">
        <w:r>
          <w:rPr>
            <w:rFonts w:ascii="仿宋" w:eastAsia="仿宋" w:hAnsi="仿宋" w:cs="仿宋" w:hint="eastAsia"/>
            <w:lang w:eastAsia="zh-CN"/>
          </w:rPr>
          <w:t>(三)、质量监控与评估</w:t>
        </w:r>
        <w:r>
          <w:tab/>
        </w:r>
        <w:r>
          <w:fldChar w:fldCharType="begin"/>
        </w:r>
        <w:r>
          <w:instrText xml:space="preserve"> PAGEREF _Toc20381 \h </w:instrText>
        </w:r>
        <w:r>
          <w:fldChar w:fldCharType="separate"/>
        </w:r>
        <w:r>
          <w:t>51</w:t>
        </w:r>
        <w:r>
          <w:fldChar w:fldCharType="end"/>
        </w:r>
      </w:hyperlink>
    </w:p>
    <w:p>
      <w:pPr>
        <w:pStyle w:val="TOC2"/>
        <w:tabs>
          <w:tab w:val="right" w:leader="dot" w:pos="8306"/>
        </w:tabs>
      </w:pPr>
      <w:hyperlink w:anchor="_Toc28656" w:history="1">
        <w:r>
          <w:rPr>
            <w:rFonts w:ascii="仿宋" w:eastAsia="仿宋" w:hAnsi="仿宋" w:cs="仿宋" w:hint="eastAsia"/>
            <w:lang w:eastAsia="zh-CN"/>
          </w:rPr>
          <w:t>(四)、质量改进计划</w:t>
        </w:r>
        <w:r>
          <w:tab/>
        </w:r>
        <w:r>
          <w:fldChar w:fldCharType="begin"/>
        </w:r>
        <w:r>
          <w:instrText xml:space="preserve"> PAGEREF _Toc28656 \h </w:instrText>
        </w:r>
        <w:r>
          <w:fldChar w:fldCharType="separate"/>
        </w:r>
        <w:r>
          <w:t>52</w:t>
        </w:r>
        <w:r>
          <w:fldChar w:fldCharType="end"/>
        </w:r>
      </w:hyperlink>
    </w:p>
    <w:p>
      <w:pPr>
        <w:pStyle w:val="TOC1"/>
        <w:tabs>
          <w:tab w:val="right" w:leader="dot" w:pos="8306"/>
        </w:tabs>
      </w:pPr>
      <w:hyperlink w:anchor="_Toc28464" w:history="1">
        <w:r>
          <w:rPr>
            <w:rFonts w:ascii="仿宋" w:eastAsia="仿宋" w:hAnsi="仿宋" w:cs="仿宋" w:hint="eastAsia"/>
            <w:lang w:eastAsia="zh-CN"/>
          </w:rPr>
          <w:t>十一、经济效益与社会效益优化</w:t>
        </w:r>
        <w:r>
          <w:tab/>
        </w:r>
        <w:r>
          <w:fldChar w:fldCharType="begin"/>
        </w:r>
        <w:r>
          <w:instrText xml:space="preserve"> PAGEREF _Toc28464 \h </w:instrText>
        </w:r>
        <w:r>
          <w:fldChar w:fldCharType="separate"/>
        </w:r>
        <w:r>
          <w:t>54</w:t>
        </w:r>
        <w:r>
          <w:fldChar w:fldCharType="end"/>
        </w:r>
      </w:hyperlink>
    </w:p>
    <w:p>
      <w:pPr>
        <w:pStyle w:val="TOC2"/>
        <w:tabs>
          <w:tab w:val="right" w:leader="dot" w:pos="8306"/>
        </w:tabs>
      </w:pPr>
      <w:hyperlink w:anchor="_Toc2485" w:history="1">
        <w:r>
          <w:rPr>
            <w:rFonts w:ascii="仿宋" w:eastAsia="仿宋" w:hAnsi="仿宋" w:cs="仿宋" w:hint="eastAsia"/>
            <w:lang w:eastAsia="zh-CN"/>
          </w:rPr>
          <w:t>(一)、经济效益提升策略</w:t>
        </w:r>
        <w:r>
          <w:tab/>
        </w:r>
        <w:r>
          <w:fldChar w:fldCharType="begin"/>
        </w:r>
        <w:r>
          <w:instrText xml:space="preserve"> PAGEREF _Toc2485 \h </w:instrText>
        </w:r>
        <w:r>
          <w:fldChar w:fldCharType="separate"/>
        </w:r>
        <w:r>
          <w:t>54</w:t>
        </w:r>
        <w:r>
          <w:fldChar w:fldCharType="end"/>
        </w:r>
      </w:hyperlink>
    </w:p>
    <w:p>
      <w:pPr>
        <w:pStyle w:val="TOC2"/>
        <w:tabs>
          <w:tab w:val="right" w:leader="dot" w:pos="8306"/>
        </w:tabs>
      </w:pPr>
      <w:hyperlink w:anchor="_Toc1674" w:history="1">
        <w:r>
          <w:rPr>
            <w:rFonts w:ascii="仿宋" w:eastAsia="仿宋" w:hAnsi="仿宋" w:cs="仿宋" w:hint="eastAsia"/>
            <w:lang w:eastAsia="zh-CN"/>
          </w:rPr>
          <w:t>(二)、社会效益增强方案</w:t>
        </w:r>
        <w:r>
          <w:tab/>
        </w:r>
        <w:r>
          <w:fldChar w:fldCharType="begin"/>
        </w:r>
        <w:r>
          <w:instrText xml:space="preserve"> PAGEREF _Toc1674 \h </w:instrText>
        </w:r>
        <w:r>
          <w:fldChar w:fldCharType="separate"/>
        </w:r>
        <w:r>
          <w:t>55</w:t>
        </w:r>
        <w:r>
          <w:fldChar w:fldCharType="end"/>
        </w:r>
      </w:hyperlink>
    </w:p>
    <w:p>
      <w:pPr>
        <w:pStyle w:val="TOC1"/>
        <w:tabs>
          <w:tab w:val="right" w:leader="dot" w:pos="8306"/>
        </w:tabs>
      </w:pPr>
      <w:hyperlink w:anchor="_Toc11085" w:history="1">
        <w:r>
          <w:rPr>
            <w:rFonts w:ascii="仿宋" w:eastAsia="仿宋" w:hAnsi="仿宋" w:cs="仿宋" w:hint="eastAsia"/>
            <w:lang w:eastAsia="zh-CN"/>
          </w:rPr>
          <w:t>十二、环境保护与绿色发展</w:t>
        </w:r>
        <w:r>
          <w:tab/>
        </w:r>
        <w:r>
          <w:fldChar w:fldCharType="begin"/>
        </w:r>
        <w:r>
          <w:instrText xml:space="preserve"> PAGEREF _Toc11085 \h </w:instrText>
        </w:r>
        <w:r>
          <w:fldChar w:fldCharType="separate"/>
        </w:r>
        <w:r>
          <w:t>56</w:t>
        </w:r>
        <w:r>
          <w:fldChar w:fldCharType="end"/>
        </w:r>
      </w:hyperlink>
    </w:p>
    <w:p>
      <w:pPr>
        <w:pStyle w:val="TOC2"/>
        <w:tabs>
          <w:tab w:val="right" w:leader="dot" w:pos="8306"/>
        </w:tabs>
      </w:pPr>
      <w:hyperlink w:anchor="_Toc10738" w:history="1">
        <w:r>
          <w:rPr>
            <w:rFonts w:ascii="仿宋" w:eastAsia="仿宋" w:hAnsi="仿宋" w:cs="仿宋" w:hint="eastAsia"/>
            <w:lang w:eastAsia="zh-CN"/>
          </w:rPr>
          <w:t>(一)、环境保护措施</w:t>
        </w:r>
        <w:r>
          <w:tab/>
        </w:r>
        <w:r>
          <w:fldChar w:fldCharType="begin"/>
        </w:r>
        <w:r>
          <w:instrText xml:space="preserve"> PAGEREF _Toc10738 \h </w:instrText>
        </w:r>
        <w:r>
          <w:fldChar w:fldCharType="separate"/>
        </w:r>
        <w:r>
          <w:t>56</w:t>
        </w:r>
        <w:r>
          <w:fldChar w:fldCharType="end"/>
        </w:r>
      </w:hyperlink>
    </w:p>
    <w:p>
      <w:pPr>
        <w:pStyle w:val="TOC2"/>
        <w:tabs>
          <w:tab w:val="right" w:leader="dot" w:pos="8306"/>
        </w:tabs>
      </w:pPr>
      <w:hyperlink w:anchor="_Toc27426" w:history="1">
        <w:r>
          <w:rPr>
            <w:rFonts w:ascii="仿宋" w:eastAsia="仿宋" w:hAnsi="仿宋" w:cs="仿宋" w:hint="eastAsia"/>
            <w:lang w:eastAsia="zh-CN"/>
          </w:rPr>
          <w:t>(二)、绿色发展与可持续发展策略</w:t>
        </w:r>
        <w:r>
          <w:tab/>
        </w:r>
        <w:r>
          <w:fldChar w:fldCharType="begin"/>
        </w:r>
        <w:r>
          <w:instrText xml:space="preserve"> PAGEREF _Toc27426 \h </w:instrText>
        </w:r>
        <w:r>
          <w:fldChar w:fldCharType="separate"/>
        </w:r>
        <w:r>
          <w:t>57</w:t>
        </w:r>
        <w:r>
          <w:fldChar w:fldCharType="end"/>
        </w:r>
      </w:hyperlink>
    </w:p>
    <w:p>
      <w:pPr>
        <w:pStyle w:val="TOC1"/>
        <w:tabs>
          <w:tab w:val="right" w:leader="dot" w:pos="8306"/>
        </w:tabs>
      </w:pPr>
      <w:hyperlink w:anchor="_Toc9318" w:history="1">
        <w:r>
          <w:rPr>
            <w:rFonts w:ascii="仿宋" w:eastAsia="仿宋" w:hAnsi="仿宋" w:cs="仿宋" w:hint="eastAsia"/>
            <w:lang w:eastAsia="zh-CN"/>
          </w:rPr>
          <w:t>十三、企业合规与伦理</w:t>
        </w:r>
        <w:r>
          <w:tab/>
        </w:r>
        <w:r>
          <w:fldChar w:fldCharType="begin"/>
        </w:r>
        <w:r>
          <w:instrText xml:space="preserve"> PAGEREF _Toc9318 \h </w:instrText>
        </w:r>
        <w:r>
          <w:fldChar w:fldCharType="separate"/>
        </w:r>
        <w:r>
          <w:t>59</w:t>
        </w:r>
        <w:r>
          <w:fldChar w:fldCharType="end"/>
        </w:r>
      </w:hyperlink>
    </w:p>
    <w:p>
      <w:pPr>
        <w:pStyle w:val="TOC2"/>
        <w:tabs>
          <w:tab w:val="right" w:leader="dot" w:pos="8306"/>
        </w:tabs>
      </w:pPr>
      <w:hyperlink w:anchor="_Toc9620" w:history="1">
        <w:r>
          <w:rPr>
            <w:rFonts w:ascii="仿宋" w:eastAsia="仿宋" w:hAnsi="仿宋" w:cs="仿宋" w:hint="eastAsia"/>
            <w:lang w:eastAsia="zh-CN"/>
          </w:rPr>
          <w:t>(一)、合规政策与程序</w:t>
        </w:r>
        <w:r>
          <w:tab/>
        </w:r>
        <w:r>
          <w:fldChar w:fldCharType="begin"/>
        </w:r>
        <w:r>
          <w:instrText xml:space="preserve"> PAGEREF _Toc9620 \h </w:instrText>
        </w:r>
        <w:r>
          <w:fldChar w:fldCharType="separate"/>
        </w:r>
        <w:r>
          <w:t>59</w:t>
        </w:r>
        <w:r>
          <w:fldChar w:fldCharType="end"/>
        </w:r>
      </w:hyperlink>
    </w:p>
    <w:p>
      <w:pPr>
        <w:pStyle w:val="TOC2"/>
        <w:tabs>
          <w:tab w:val="right" w:leader="dot" w:pos="8306"/>
        </w:tabs>
      </w:pPr>
      <w:hyperlink w:anchor="_Toc28876" w:history="1">
        <w:r>
          <w:rPr>
            <w:rFonts w:ascii="仿宋" w:eastAsia="仿宋" w:hAnsi="仿宋" w:cs="仿宋" w:hint="eastAsia"/>
            <w:lang w:eastAsia="zh-CN"/>
          </w:rPr>
          <w:t>(二)、伦理规范与培训</w:t>
        </w:r>
        <w:r>
          <w:tab/>
        </w:r>
        <w:r>
          <w:fldChar w:fldCharType="begin"/>
        </w:r>
        <w:r>
          <w:instrText xml:space="preserve"> PAGEREF _Toc28876 \h </w:instrText>
        </w:r>
        <w:r>
          <w:fldChar w:fldCharType="separate"/>
        </w:r>
        <w:r>
          <w:t>60</w:t>
        </w:r>
        <w:r>
          <w:fldChar w:fldCharType="end"/>
        </w:r>
      </w:hyperlink>
    </w:p>
    <w:p>
      <w:pPr>
        <w:pStyle w:val="TOC2"/>
        <w:tabs>
          <w:tab w:val="right" w:leader="dot" w:pos="8306"/>
        </w:tabs>
      </w:pPr>
      <w:hyperlink w:anchor="_Toc25036" w:history="1">
        <w:r>
          <w:rPr>
            <w:rFonts w:ascii="仿宋" w:eastAsia="仿宋" w:hAnsi="仿宋" w:cs="仿宋" w:hint="eastAsia"/>
            <w:lang w:eastAsia="zh-CN"/>
          </w:rPr>
          <w:t>(三)、合规风险评估</w:t>
        </w:r>
        <w:r>
          <w:tab/>
        </w:r>
        <w:r>
          <w:fldChar w:fldCharType="begin"/>
        </w:r>
        <w:r>
          <w:instrText xml:space="preserve"> PAGEREF _Toc25036 \h </w:instrText>
        </w:r>
        <w:r>
          <w:fldChar w:fldCharType="separate"/>
        </w:r>
        <w:r>
          <w:t>61</w:t>
        </w:r>
        <w:r>
          <w:fldChar w:fldCharType="end"/>
        </w:r>
      </w:hyperlink>
    </w:p>
    <w:p>
      <w:pPr>
        <w:pStyle w:val="TOC2"/>
        <w:tabs>
          <w:tab w:val="right" w:leader="dot" w:pos="8306"/>
        </w:tabs>
      </w:pPr>
      <w:hyperlink w:anchor="_Toc6662" w:history="1">
        <w:r>
          <w:rPr>
            <w:rFonts w:ascii="仿宋" w:eastAsia="仿宋" w:hAnsi="仿宋" w:cs="仿宋" w:hint="eastAsia"/>
            <w:lang w:eastAsia="zh-CN"/>
          </w:rPr>
          <w:t>(四)、合规监督与执行</w:t>
        </w:r>
        <w:r>
          <w:tab/>
        </w:r>
        <w:r>
          <w:fldChar w:fldCharType="begin"/>
        </w:r>
        <w:r>
          <w:instrText xml:space="preserve"> PAGEREF _Toc6662 \h </w:instrText>
        </w:r>
        <w:r>
          <w:fldChar w:fldCharType="separate"/>
        </w:r>
        <w:r>
          <w:t>62</w:t>
        </w:r>
        <w:r>
          <w:fldChar w:fldCharType="end"/>
        </w:r>
      </w:hyperlink>
    </w:p>
    <w:p>
      <w:pPr>
        <w:pStyle w:val="TOC1"/>
        <w:tabs>
          <w:tab w:val="right" w:leader="dot" w:pos="8306"/>
        </w:tabs>
      </w:pPr>
      <w:hyperlink w:anchor="_Toc1561" w:history="1">
        <w:r>
          <w:rPr>
            <w:rFonts w:ascii="仿宋" w:eastAsia="仿宋" w:hAnsi="仿宋" w:cs="仿宋" w:hint="eastAsia"/>
            <w:lang w:eastAsia="zh-CN"/>
          </w:rPr>
          <w:t>十四、质量管理与控制</w:t>
        </w:r>
        <w:r>
          <w:tab/>
        </w:r>
        <w:r>
          <w:fldChar w:fldCharType="begin"/>
        </w:r>
        <w:r>
          <w:instrText xml:space="preserve"> PAGEREF _Toc1561 \h </w:instrText>
        </w:r>
        <w:r>
          <w:fldChar w:fldCharType="separate"/>
        </w:r>
        <w:r>
          <w:t>63</w:t>
        </w:r>
        <w:r>
          <w:fldChar w:fldCharType="end"/>
        </w:r>
      </w:hyperlink>
    </w:p>
    <w:p>
      <w:pPr>
        <w:pStyle w:val="TOC2"/>
        <w:tabs>
          <w:tab w:val="right" w:leader="dot" w:pos="8306"/>
        </w:tabs>
      </w:pPr>
      <w:hyperlink w:anchor="_Toc8273" w:history="1">
        <w:r>
          <w:rPr>
            <w:rFonts w:ascii="仿宋" w:eastAsia="仿宋" w:hAnsi="仿宋" w:cs="仿宋" w:hint="eastAsia"/>
            <w:lang w:eastAsia="zh-CN"/>
          </w:rPr>
          <w:t>(一)、质量管理体系建设</w:t>
        </w:r>
        <w:r>
          <w:tab/>
        </w:r>
        <w:r>
          <w:fldChar w:fldCharType="begin"/>
        </w:r>
        <w:r>
          <w:instrText xml:space="preserve"> PAGEREF _Toc8273 \h </w:instrText>
        </w:r>
        <w:r>
          <w:fldChar w:fldCharType="separate"/>
        </w:r>
        <w:r>
          <w:t>63</w:t>
        </w:r>
        <w:r>
          <w:fldChar w:fldCharType="end"/>
        </w:r>
      </w:hyperlink>
    </w:p>
    <w:p>
      <w:pPr>
        <w:pStyle w:val="TOC2"/>
        <w:tabs>
          <w:tab w:val="right" w:leader="dot" w:pos="8306"/>
        </w:tabs>
      </w:pPr>
      <w:hyperlink w:anchor="_Toc8259" w:history="1">
        <w:r>
          <w:rPr>
            <w:rFonts w:ascii="仿宋" w:eastAsia="仿宋" w:hAnsi="仿宋" w:cs="仿宋" w:hint="eastAsia"/>
            <w:lang w:eastAsia="zh-CN"/>
          </w:rPr>
          <w:t>(二)、质量控制措施</w:t>
        </w:r>
        <w:r>
          <w:tab/>
        </w:r>
        <w:r>
          <w:fldChar w:fldCharType="begin"/>
        </w:r>
        <w:r>
          <w:instrText xml:space="preserve"> PAGEREF _Toc8259 \h </w:instrText>
        </w:r>
        <w:r>
          <w:fldChar w:fldCharType="separate"/>
        </w:r>
        <w:r>
          <w:t>64</w:t>
        </w:r>
        <w:r>
          <w:fldChar w:fldCharType="end"/>
        </w:r>
      </w:hyperlink>
    </w:p>
    <w:p>
      <w:pPr>
        <w:pStyle w:val="TOC1"/>
        <w:tabs>
          <w:tab w:val="right" w:leader="dot" w:pos="8306"/>
        </w:tabs>
      </w:pPr>
      <w:hyperlink w:anchor="_Toc14030" w:history="1">
        <w:r>
          <w:rPr>
            <w:rFonts w:ascii="仿宋" w:eastAsia="仿宋" w:hAnsi="仿宋" w:cs="仿宋" w:hint="eastAsia"/>
            <w:lang w:eastAsia="zh-CN"/>
          </w:rPr>
          <w:t>十五、产业协同与集群发展</w:t>
        </w:r>
        <w:r>
          <w:tab/>
        </w:r>
        <w:r>
          <w:fldChar w:fldCharType="begin"/>
        </w:r>
        <w:r>
          <w:instrText xml:space="preserve"> PAGEREF _Toc14030 \h </w:instrText>
        </w:r>
        <w:r>
          <w:fldChar w:fldCharType="separate"/>
        </w:r>
        <w:r>
          <w:t>65</w:t>
        </w:r>
        <w:r>
          <w:fldChar w:fldCharType="end"/>
        </w:r>
      </w:hyperlink>
    </w:p>
    <w:p>
      <w:pPr>
        <w:pStyle w:val="TOC2"/>
        <w:tabs>
          <w:tab w:val="right" w:leader="dot" w:pos="8306"/>
        </w:tabs>
      </w:pPr>
      <w:hyperlink w:anchor="_Toc27005" w:history="1">
        <w:r>
          <w:rPr>
            <w:rFonts w:ascii="仿宋" w:eastAsia="仿宋" w:hAnsi="仿宋" w:cs="仿宋" w:hint="eastAsia"/>
            <w:lang w:eastAsia="zh-CN"/>
          </w:rPr>
          <w:t>(一)、产业协同机制建设</w:t>
        </w:r>
        <w:r>
          <w:tab/>
        </w:r>
        <w:r>
          <w:fldChar w:fldCharType="begin"/>
        </w:r>
        <w:r>
          <w:instrText xml:space="preserve"> PAGEREF _Toc27005 \h </w:instrText>
        </w:r>
        <w:r>
          <w:fldChar w:fldCharType="separate"/>
        </w:r>
        <w:r>
          <w:t>65</w:t>
        </w:r>
        <w:r>
          <w:fldChar w:fldCharType="end"/>
        </w:r>
      </w:hyperlink>
    </w:p>
    <w:p>
      <w:pPr>
        <w:pStyle w:val="TOC2"/>
        <w:tabs>
          <w:tab w:val="right" w:leader="dot" w:pos="8306"/>
        </w:tabs>
      </w:pPr>
      <w:hyperlink w:anchor="_Toc555" w:history="1">
        <w:r>
          <w:rPr>
            <w:rFonts w:ascii="仿宋" w:eastAsia="仿宋" w:hAnsi="仿宋" w:cs="仿宋" w:hint="eastAsia"/>
            <w:lang w:eastAsia="zh-CN"/>
          </w:rPr>
          <w:t>(二)、产业集群培育与发展</w:t>
        </w:r>
        <w:r>
          <w:tab/>
        </w:r>
        <w:r>
          <w:fldChar w:fldCharType="begin"/>
        </w:r>
        <w:r>
          <w:instrText xml:space="preserve"> PAGEREF _Toc555 \h </w:instrText>
        </w:r>
        <w:r>
          <w:fldChar w:fldCharType="separate"/>
        </w:r>
        <w:r>
          <w:t>67</w:t>
        </w:r>
        <w:r>
          <w:fldChar w:fldCharType="end"/>
        </w:r>
      </w:hyperlink>
    </w:p>
    <w:p>
      <w:pPr>
        <w:pStyle w:val="TOC1"/>
        <w:tabs>
          <w:tab w:val="right" w:leader="dot" w:pos="8306"/>
        </w:tabs>
      </w:pPr>
      <w:hyperlink w:anchor="_Toc10973" w:history="1">
        <w:r>
          <w:rPr>
            <w:rFonts w:ascii="仿宋" w:eastAsia="仿宋" w:hAnsi="仿宋" w:cs="仿宋" w:hint="eastAsia"/>
            <w:lang w:eastAsia="zh-CN"/>
          </w:rPr>
          <w:t>十六、知识产权管理与保护</w:t>
        </w:r>
        <w:r>
          <w:tab/>
        </w:r>
        <w:r>
          <w:fldChar w:fldCharType="begin"/>
        </w:r>
        <w:r>
          <w:instrText xml:space="preserve"> PAGEREF _Toc10973 \h </w:instrText>
        </w:r>
        <w:r>
          <w:fldChar w:fldCharType="separate"/>
        </w:r>
        <w:r>
          <w:t>67</w:t>
        </w:r>
        <w:r>
          <w:fldChar w:fldCharType="end"/>
        </w:r>
      </w:hyperlink>
    </w:p>
    <w:p>
      <w:pPr>
        <w:pStyle w:val="TOC2"/>
        <w:tabs>
          <w:tab w:val="right" w:leader="dot" w:pos="8306"/>
        </w:tabs>
      </w:pPr>
      <w:hyperlink w:anchor="_Toc2503" w:history="1">
        <w:r>
          <w:rPr>
            <w:rFonts w:ascii="仿宋" w:eastAsia="仿宋" w:hAnsi="仿宋" w:cs="仿宋" w:hint="eastAsia"/>
            <w:lang w:eastAsia="zh-CN"/>
          </w:rPr>
          <w:t>(一)、知识产权管理体系建设</w:t>
        </w:r>
        <w:r>
          <w:tab/>
        </w:r>
        <w:r>
          <w:fldChar w:fldCharType="begin"/>
        </w:r>
        <w:r>
          <w:instrText xml:space="preserve"> PAGEREF _Toc2503 \h </w:instrText>
        </w:r>
        <w:r>
          <w:fldChar w:fldCharType="separate"/>
        </w:r>
        <w:r>
          <w:t>67</w:t>
        </w:r>
        <w:r>
          <w:fldChar w:fldCharType="end"/>
        </w:r>
      </w:hyperlink>
    </w:p>
    <w:p>
      <w:pPr>
        <w:pStyle w:val="TOC2"/>
        <w:tabs>
          <w:tab w:val="right" w:leader="dot" w:pos="8306"/>
        </w:tabs>
      </w:pPr>
      <w:hyperlink w:anchor="_Toc3704" w:history="1">
        <w:r>
          <w:rPr>
            <w:rFonts w:ascii="仿宋" w:eastAsia="仿宋" w:hAnsi="仿宋" w:cs="仿宋" w:hint="eastAsia"/>
            <w:lang w:eastAsia="zh-CN"/>
          </w:rPr>
          <w:t>(二)、知识产权保护措施</w:t>
        </w:r>
        <w:r>
          <w:tab/>
        </w:r>
        <w:r>
          <w:fldChar w:fldCharType="begin"/>
        </w:r>
        <w:r>
          <w:instrText xml:space="preserve"> PAGEREF _Toc3704 \h </w:instrText>
        </w:r>
        <w:r>
          <w:fldChar w:fldCharType="separate"/>
        </w:r>
        <w:r>
          <w:t>68</w:t>
        </w:r>
        <w:r>
          <w:fldChar w:fldCharType="end"/>
        </w:r>
      </w:hyperlink>
    </w:p>
    <w:p>
      <w:pPr>
        <w:pStyle w:val="TOC1"/>
        <w:tabs>
          <w:tab w:val="right" w:leader="dot" w:pos="8306"/>
        </w:tabs>
      </w:pPr>
      <w:hyperlink w:anchor="_Toc22215" w:history="1">
        <w:r>
          <w:rPr>
            <w:rFonts w:ascii="仿宋" w:eastAsia="仿宋" w:hAnsi="仿宋" w:cs="仿宋" w:hint="eastAsia"/>
            <w:lang w:eastAsia="zh-CN"/>
          </w:rPr>
          <w:t>十七、设施与设备管理</w:t>
        </w:r>
        <w:r>
          <w:tab/>
        </w:r>
        <w:r>
          <w:fldChar w:fldCharType="begin"/>
        </w:r>
        <w:r>
          <w:instrText xml:space="preserve"> PAGEREF _Toc22215 \h </w:instrText>
        </w:r>
        <w:r>
          <w:fldChar w:fldCharType="separate"/>
        </w:r>
        <w:r>
          <w:t>70</w:t>
        </w:r>
        <w:r>
          <w:fldChar w:fldCharType="end"/>
        </w:r>
      </w:hyperlink>
    </w:p>
    <w:p>
      <w:pPr>
        <w:pStyle w:val="TOC2"/>
        <w:tabs>
          <w:tab w:val="right" w:leader="dot" w:pos="8306"/>
        </w:tabs>
      </w:pPr>
      <w:hyperlink w:anchor="_Toc2721" w:history="1">
        <w:r>
          <w:rPr>
            <w:rFonts w:ascii="仿宋" w:eastAsia="仿宋" w:hAnsi="仿宋" w:cs="仿宋" w:hint="eastAsia"/>
            <w:lang w:eastAsia="zh-CN"/>
          </w:rPr>
          <w:t>(一)、设施规划与配置</w:t>
        </w:r>
        <w:r>
          <w:tab/>
        </w:r>
        <w:r>
          <w:fldChar w:fldCharType="begin"/>
        </w:r>
        <w:r>
          <w:instrText xml:space="preserve"> PAGEREF _Toc2721 \h </w:instrText>
        </w:r>
        <w:r>
          <w:fldChar w:fldCharType="separate"/>
        </w:r>
        <w:r>
          <w:t>70</w:t>
        </w:r>
        <w:r>
          <w:fldChar w:fldCharType="end"/>
        </w:r>
      </w:hyperlink>
    </w:p>
    <w:p>
      <w:pPr>
        <w:pStyle w:val="TOC2"/>
        <w:tabs>
          <w:tab w:val="right" w:leader="dot" w:pos="8306"/>
        </w:tabs>
      </w:pPr>
      <w:hyperlink w:anchor="_Toc22770" w:history="1">
        <w:r>
          <w:rPr>
            <w:rFonts w:ascii="仿宋" w:eastAsia="仿宋" w:hAnsi="仿宋" w:cs="仿宋" w:hint="eastAsia"/>
            <w:lang w:eastAsia="zh-CN"/>
          </w:rPr>
          <w:t>(二)、设备采购与维护管理</w:t>
        </w:r>
        <w:r>
          <w:tab/>
        </w:r>
        <w:r>
          <w:fldChar w:fldCharType="begin"/>
        </w:r>
        <w:r>
          <w:instrText xml:space="preserve"> PAGEREF _Toc22770 \h </w:instrText>
        </w:r>
        <w:r>
          <w:fldChar w:fldCharType="separate"/>
        </w:r>
        <w:r>
          <w:t>71</w:t>
        </w:r>
        <w:r>
          <w:fldChar w:fldCharType="end"/>
        </w:r>
      </w:hyperlink>
    </w:p>
    <w:p>
      <w:pPr>
        <w:pStyle w:val="TOC2"/>
        <w:tabs>
          <w:tab w:val="right" w:leader="dot" w:pos="8306"/>
        </w:tabs>
      </w:pPr>
      <w:hyperlink w:anchor="_Toc16342" w:history="1">
        <w:r>
          <w:rPr>
            <w:rFonts w:ascii="仿宋" w:eastAsia="仿宋" w:hAnsi="仿宋" w:cs="仿宋" w:hint="eastAsia"/>
            <w:lang w:eastAsia="zh-CN"/>
          </w:rPr>
          <w:t>(三)、设施设备升级策略</w:t>
        </w:r>
        <w:r>
          <w:tab/>
        </w:r>
        <w:r>
          <w:fldChar w:fldCharType="begin"/>
        </w:r>
        <w:r>
          <w:instrText xml:space="preserve"> PAGEREF _Toc16342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5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7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涂布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涂布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0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在全球经济快速发展和科技日新月异的今天，市场对创新技术和环保解决方案的需求日益增长。涂布机项目恰好聚焦于这一趋势，提供涵盖人工智能、大数据分析和可持续能源等领域的高效、先进产品和服务。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涂布机项目在其专注的领域内，特别是在人工智能和数据科学方面，有望推动显著的技术革新。项目的研发活动不仅有望孕育出改变行业运作方式的新技术，还可能在长远中影响整个技术生态系统。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涂布机项目还致力于提升当地居民的技能和就业能力，通过与当地教育机构合作提供培训和教育机会，从而提高社区整体的生活水平和社会福祉。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涂布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4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涂布机项目的建设和发展得益于一系列有利条件，这些条件涵盖了技术优势、市场潜力、政策支持、人力资源、基础设施以及投资和合作伙伴的支持，共同构成了项目成功的坚实基础。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涂布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涂布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66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一、涂布机项目的技术资源开发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二、涂布机项目的人力资源管理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涂布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三、涂布机项目的资金资源筹措与优化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涂布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890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涂布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涂布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涂布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413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涂布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涂布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智能技术的应用：涂布机项目将利用智能技术，如物联网（IoT）和大数据分析，来监控和优化资源使用。通过实时数据分析，项目可以更有效地管理能源消耗、减少原材料浪费，并提高生产过程的整体效率。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7024"/>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299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https://d.book118.com/345012040241011102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57867"/>
    <w:rsid w:val="6E9578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01204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2024-01-24T09:28:00Z</dcterms:created>
  <dcterms:modified xsi:type="dcterms:W3CDTF">2024-01-24T09:28:32Z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0FA793D24A37489FB9AE39CDC65881D1_11</vt:lpwstr>
  </property>
  <property fmtid="{D5CDD505-2E9C-101B-9397-08002B2CF9AE}" pid="3" name="KSOProductBuildVer">
    <vt:lpwstr>2052-12.1.0.16120</vt:lpwstr>
  </property>
</Properties>
</file>