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伊犁州巩留县2023-2024学年九年级上学期期末数学提升卷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（2021•长沙模拟）如图，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​为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​的弦，</w:t>
      </w:r>
      <w:r>
        <w:pict>
          <v:shape id="_x0000_i1027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​，点</w:t>
      </w:r>
      <w:r>
        <w:pict>
          <v:shape id="_x0000_i102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​是</w:t>
      </w:r>
      <w:r>
        <w:pict>
          <v:shape id="_x0000_i102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​上的一个动点，且</w:t>
      </w:r>
      <w:r>
        <w:pict>
          <v:shape id="_x0000_i1030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4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​，若点</w:t>
      </w:r>
      <w:r>
        <w:pict>
          <v:shape id="_x0000_i1031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​、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​分别是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​、</w:t>
      </w:r>
      <w:r>
        <w:pict>
          <v:shape id="_x0000_i1034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​的中点，则</w:t>
      </w:r>
      <w:r>
        <w:pict>
          <v:shape id="_x0000_i1035" type="#_x0000_t75" style="width:16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​长的最大值是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60pt;height:68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（蜀山区一模）（蜀山区一模）如图，在圆心角为45°的扇形内有一正方形CDEF，其中点C、D在半径OA上，点F在半径OB上，点E在</w:t>
      </w:r>
      <w:r>
        <w:pict>
          <v:shape id="_x0000_i1041" type="#_x0000_t75" style="width:13pt;height:25pt">
            <v:imagedata r:id="rId19" o:title="2"/>
          </v:shape>
        </w:pict>
      </w:r>
      <w:r>
        <w:t>上，则扇形与正方形的面积比是（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98pt;height:73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.π：8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.5π：8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14pt;height:17pt">
            <v:imagedata r:id="rId21" o:title="2"/>
          </v:shape>
        </w:pict>
      </w:r>
      <w:r>
        <w:t>π：4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14pt;height:17pt">
            <v:imagedata r:id="rId22" o:title="2"/>
          </v:shape>
        </w:pict>
      </w:r>
      <w:r>
        <w:t>π：4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（2022年春•江阴市期中）（2022年春•江阴市期中）已知圆锥的底面半径为3cm，侧面积为15πcm</w:t>
      </w:r>
      <w:r w:rsidRPr="004E0094">
        <w:rPr>
          <w:vertAlign w:val="superscript"/>
        </w:rPr>
        <w:t>2</w:t>
      </w:r>
      <w:r>
        <w:t>，设圆锥的母线与高的夹角为θ（如图所示），则tanθ的值为（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54pt;height:56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6" type="#_x0000_t75" style="width:6pt;height:26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7" type="#_x0000_t75" style="width:6pt;height:26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8" type="#_x0000_t75" style="width:6pt;height:26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9" type="#_x0000_t75" style="width:6pt;height:26pt">
            <v:imagedata r:id="rId2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（2022年春•深圳校级月考）（2022年春•深圳校级月考）如图，二次函数y=ax</w:t>
      </w:r>
      <w:r w:rsidRPr="004E0094">
        <w:rPr>
          <w:vertAlign w:val="superscript"/>
        </w:rPr>
        <w:t>2</w:t>
      </w:r>
      <w:r>
        <w:t>+bx+c的图象与y轴正半轴相交，其顶点坐标为（0.5，1），下列结论：①ac＜0；②a+b=0；③4ac-b</w:t>
      </w:r>
      <w:r w:rsidRPr="004E0094">
        <w:rPr>
          <w:vertAlign w:val="superscript"/>
        </w:rPr>
        <w:t>2</w:t>
      </w:r>
      <w:r>
        <w:t>=4a；④（a+c）</w:t>
      </w:r>
      <w:r w:rsidRPr="004E0094">
        <w:rPr>
          <w:vertAlign w:val="superscript"/>
        </w:rPr>
        <w:t>2</w:t>
      </w:r>
      <w:r>
        <w:t>-b</w:t>
      </w:r>
      <w:r w:rsidRPr="004E0094">
        <w:rPr>
          <w:vertAlign w:val="superscript"/>
        </w:rPr>
        <w:t>2</w:t>
      </w:r>
      <w:r>
        <w:t>＜0．其中正确的个数是（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0" type="#_x0000_t75" style="width:77pt;height:60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（安徽省合肥二十九中九年级（上）期末数学试卷）如图为抛物线y=ax</w:t>
      </w:r>
      <w:r w:rsidRPr="004E0094">
        <w:rPr>
          <w:vertAlign w:val="superscript"/>
        </w:rPr>
        <w:t>2</w:t>
      </w:r>
      <w:r>
        <w:t>+bx+c的图象，A、B、C为抛物线与坐标轴的交点，且OA=OC=1，则下列关系中正确的是（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1" type="#_x0000_t75" style="width:83pt;height:59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.ac＜0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.a-b=1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.a+b=-1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.b＞2a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（2021•高新区模拟）如图，将</w:t>
      </w:r>
      <w:r>
        <w:pict>
          <v:shape id="_x0000_i1052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​绕点</w:t>
      </w:r>
      <w:r>
        <w:pict>
          <v:shape id="_x0000_i1053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​顺时针旋转，点</w:t>
      </w:r>
      <w:r>
        <w:pict>
          <v:shape id="_x0000_i105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​的对应点为点</w:t>
      </w:r>
      <w:r>
        <w:pict>
          <v:shape id="_x0000_i1055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​，点</w:t>
      </w:r>
      <w:r>
        <w:pict>
          <v:shape id="_x0000_i105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​的对应点为点</w:t>
      </w:r>
      <w:r>
        <w:pict>
          <v:shape id="_x0000_i105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​，当点</w:t>
      </w:r>
      <w:r>
        <w:pict>
          <v:shape id="_x0000_i105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​恰好落在边</w:t>
      </w:r>
      <w:r>
        <w:pict>
          <v:shape id="_x0000_i105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​上时，连接</w:t>
      </w:r>
      <w:r>
        <w:pict>
          <v:shape id="_x0000_i1060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​，若</w:t>
      </w:r>
      <w:r>
        <w:pict>
          <v:shape id="_x0000_i1061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​，则</w:t>
      </w:r>
      <w:r>
        <w:pict>
          <v:shape id="_x0000_i1062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D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​的度数是</w:t>
      </w:r>
      <w:r>
        <w:pict>
          <v:shape id="_x0000_i106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6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https://d.book118.com/345022304202011042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hyperlink" Target="https://d.book118.com/345022304202011042" TargetMode="External" /><Relationship Id="rId4" Type="http://schemas.openxmlformats.org/officeDocument/2006/relationships/customXml" Target="../customXml/item1.xml" /><Relationship Id="rId40" Type="http://schemas.openxmlformats.org/officeDocument/2006/relationships/theme" Target="theme/theme1.xml" /><Relationship Id="rId41" Type="http://schemas.openxmlformats.org/officeDocument/2006/relationships/numbering" Target="numbering.xml" /><Relationship Id="rId42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