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抗蛇毒血清行业商业计划书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59" w:history="1">
        <w:r>
          <w:rPr>
            <w:rFonts w:ascii="仿宋" w:eastAsia="仿宋" w:hAnsi="仿宋" w:cs="仿宋" w:hint="eastAsia"/>
            <w:lang w:eastAsia="zh-CN"/>
          </w:rPr>
          <w:t>概论</w:t>
        </w:r>
        <w:r>
          <w:tab/>
        </w:r>
        <w:r>
          <w:fldChar w:fldCharType="begin"/>
        </w:r>
        <w:r>
          <w:instrText xml:space="preserve"> PAGEREF _Toc12259 \h </w:instrText>
        </w:r>
        <w:r>
          <w:fldChar w:fldCharType="separate"/>
        </w:r>
        <w:r>
          <w:t>4</w:t>
        </w:r>
        <w:r>
          <w:fldChar w:fldCharType="end"/>
        </w:r>
      </w:hyperlink>
    </w:p>
    <w:p>
      <w:pPr>
        <w:pStyle w:val="TOC1"/>
        <w:tabs>
          <w:tab w:val="right" w:leader="dot" w:pos="8306"/>
        </w:tabs>
      </w:pPr>
      <w:hyperlink w:anchor="_Toc11092" w:history="1">
        <w:r>
          <w:rPr>
            <w:rFonts w:ascii="仿宋" w:eastAsia="仿宋" w:hAnsi="仿宋" w:cs="仿宋" w:hint="eastAsia"/>
            <w:lang w:eastAsia="zh-CN"/>
          </w:rPr>
          <w:t>一、建设背景及必要性分析</w:t>
        </w:r>
        <w:r>
          <w:tab/>
        </w:r>
        <w:r>
          <w:fldChar w:fldCharType="begin"/>
        </w:r>
        <w:r>
          <w:instrText xml:space="preserve"> PAGEREF _Toc11092 \h </w:instrText>
        </w:r>
        <w:r>
          <w:fldChar w:fldCharType="separate"/>
        </w:r>
        <w:r>
          <w:t>4</w:t>
        </w:r>
        <w:r>
          <w:fldChar w:fldCharType="end"/>
        </w:r>
      </w:hyperlink>
    </w:p>
    <w:p>
      <w:pPr>
        <w:pStyle w:val="TOC2"/>
        <w:tabs>
          <w:tab w:val="right" w:leader="dot" w:pos="8306"/>
        </w:tabs>
      </w:pPr>
      <w:hyperlink w:anchor="_Toc5417" w:history="1">
        <w:r>
          <w:rPr>
            <w:rFonts w:ascii="仿宋" w:eastAsia="仿宋" w:hAnsi="仿宋" w:cs="仿宋" w:hint="eastAsia"/>
            <w:lang w:eastAsia="zh-CN"/>
          </w:rPr>
          <w:t>(一)、抗蛇毒血清项目承办单位背景分析</w:t>
        </w:r>
        <w:r>
          <w:tab/>
        </w:r>
        <w:r>
          <w:fldChar w:fldCharType="begin"/>
        </w:r>
        <w:r>
          <w:instrText xml:space="preserve"> PAGEREF _Toc5417 \h </w:instrText>
        </w:r>
        <w:r>
          <w:fldChar w:fldCharType="separate"/>
        </w:r>
        <w:r>
          <w:t>4</w:t>
        </w:r>
        <w:r>
          <w:fldChar w:fldCharType="end"/>
        </w:r>
      </w:hyperlink>
    </w:p>
    <w:p>
      <w:pPr>
        <w:pStyle w:val="TOC2"/>
        <w:tabs>
          <w:tab w:val="right" w:leader="dot" w:pos="8306"/>
        </w:tabs>
      </w:pPr>
      <w:hyperlink w:anchor="_Toc18719" w:history="1">
        <w:r>
          <w:rPr>
            <w:rFonts w:ascii="仿宋" w:eastAsia="仿宋" w:hAnsi="仿宋" w:cs="仿宋" w:hint="eastAsia"/>
            <w:lang w:eastAsia="zh-CN"/>
          </w:rPr>
          <w:t>(二)、产业政策及发展规划</w:t>
        </w:r>
        <w:r>
          <w:tab/>
        </w:r>
        <w:r>
          <w:fldChar w:fldCharType="begin"/>
        </w:r>
        <w:r>
          <w:instrText xml:space="preserve"> PAGEREF _Toc18719 \h </w:instrText>
        </w:r>
        <w:r>
          <w:fldChar w:fldCharType="separate"/>
        </w:r>
        <w:r>
          <w:t>6</w:t>
        </w:r>
        <w:r>
          <w:fldChar w:fldCharType="end"/>
        </w:r>
      </w:hyperlink>
    </w:p>
    <w:p>
      <w:pPr>
        <w:pStyle w:val="TOC2"/>
        <w:tabs>
          <w:tab w:val="right" w:leader="dot" w:pos="8306"/>
        </w:tabs>
      </w:pPr>
      <w:hyperlink w:anchor="_Toc1805" w:history="1">
        <w:r>
          <w:rPr>
            <w:rFonts w:ascii="仿宋" w:eastAsia="仿宋" w:hAnsi="仿宋" w:cs="仿宋" w:hint="eastAsia"/>
            <w:lang w:eastAsia="zh-CN"/>
          </w:rPr>
          <w:t>(三)、鼓励中小企业发展</w:t>
        </w:r>
        <w:r>
          <w:tab/>
        </w:r>
        <w:r>
          <w:fldChar w:fldCharType="begin"/>
        </w:r>
        <w:r>
          <w:instrText xml:space="preserve"> PAGEREF _Toc1805 \h </w:instrText>
        </w:r>
        <w:r>
          <w:fldChar w:fldCharType="separate"/>
        </w:r>
        <w:r>
          <w:t>7</w:t>
        </w:r>
        <w:r>
          <w:fldChar w:fldCharType="end"/>
        </w:r>
      </w:hyperlink>
    </w:p>
    <w:p>
      <w:pPr>
        <w:pStyle w:val="TOC2"/>
        <w:tabs>
          <w:tab w:val="right" w:leader="dot" w:pos="8306"/>
        </w:tabs>
      </w:pPr>
      <w:hyperlink w:anchor="_Toc30023" w:history="1">
        <w:r>
          <w:rPr>
            <w:rFonts w:ascii="仿宋" w:eastAsia="仿宋" w:hAnsi="仿宋" w:cs="仿宋" w:hint="eastAsia"/>
            <w:lang w:eastAsia="zh-CN"/>
          </w:rPr>
          <w:t>(四)、区域经济发展概况</w:t>
        </w:r>
        <w:r>
          <w:tab/>
        </w:r>
        <w:r>
          <w:fldChar w:fldCharType="begin"/>
        </w:r>
        <w:r>
          <w:instrText xml:space="preserve"> PAGEREF _Toc30023 \h </w:instrText>
        </w:r>
        <w:r>
          <w:fldChar w:fldCharType="separate"/>
        </w:r>
        <w:r>
          <w:t>8</w:t>
        </w:r>
        <w:r>
          <w:fldChar w:fldCharType="end"/>
        </w:r>
      </w:hyperlink>
    </w:p>
    <w:p>
      <w:pPr>
        <w:pStyle w:val="TOC2"/>
        <w:tabs>
          <w:tab w:val="right" w:leader="dot" w:pos="8306"/>
        </w:tabs>
      </w:pPr>
      <w:hyperlink w:anchor="_Toc21052" w:history="1">
        <w:r>
          <w:rPr>
            <w:rFonts w:ascii="仿宋" w:eastAsia="仿宋" w:hAnsi="仿宋" w:cs="仿宋" w:hint="eastAsia"/>
            <w:lang w:eastAsia="zh-CN"/>
          </w:rPr>
          <w:t>(五)、抗蛇毒血清项目必要性分析</w:t>
        </w:r>
        <w:r>
          <w:tab/>
        </w:r>
        <w:r>
          <w:fldChar w:fldCharType="begin"/>
        </w:r>
        <w:r>
          <w:instrText xml:space="preserve"> PAGEREF _Toc21052 \h </w:instrText>
        </w:r>
        <w:r>
          <w:fldChar w:fldCharType="separate"/>
        </w:r>
        <w:r>
          <w:t>9</w:t>
        </w:r>
        <w:r>
          <w:fldChar w:fldCharType="end"/>
        </w:r>
      </w:hyperlink>
    </w:p>
    <w:p>
      <w:pPr>
        <w:pStyle w:val="TOC1"/>
        <w:tabs>
          <w:tab w:val="right" w:leader="dot" w:pos="8306"/>
        </w:tabs>
      </w:pPr>
      <w:hyperlink w:anchor="_Toc9571" w:history="1">
        <w:r>
          <w:rPr>
            <w:rFonts w:ascii="仿宋" w:eastAsia="仿宋" w:hAnsi="仿宋" w:cs="仿宋" w:hint="eastAsia"/>
            <w:lang w:eastAsia="zh-CN"/>
          </w:rPr>
          <w:t>二、抗蛇毒血清生产控制的概念</w:t>
        </w:r>
        <w:r>
          <w:tab/>
        </w:r>
        <w:r>
          <w:fldChar w:fldCharType="begin"/>
        </w:r>
        <w:r>
          <w:instrText xml:space="preserve"> PAGEREF _Toc9571 \h </w:instrText>
        </w:r>
        <w:r>
          <w:fldChar w:fldCharType="separate"/>
        </w:r>
        <w:r>
          <w:t>11</w:t>
        </w:r>
        <w:r>
          <w:fldChar w:fldCharType="end"/>
        </w:r>
      </w:hyperlink>
    </w:p>
    <w:p>
      <w:pPr>
        <w:pStyle w:val="TOC2"/>
        <w:tabs>
          <w:tab w:val="right" w:leader="dot" w:pos="8306"/>
        </w:tabs>
      </w:pPr>
      <w:hyperlink w:anchor="_Toc2829" w:history="1">
        <w:r>
          <w:rPr>
            <w:rFonts w:ascii="仿宋" w:eastAsia="仿宋" w:hAnsi="仿宋" w:cs="仿宋" w:hint="eastAsia"/>
            <w:lang w:eastAsia="zh-CN"/>
          </w:rPr>
          <w:t>(一)、抗蛇毒血清生产控制的概念</w:t>
        </w:r>
        <w:r>
          <w:tab/>
        </w:r>
        <w:r>
          <w:fldChar w:fldCharType="begin"/>
        </w:r>
        <w:r>
          <w:instrText xml:space="preserve"> PAGEREF _Toc2829 \h </w:instrText>
        </w:r>
        <w:r>
          <w:fldChar w:fldCharType="separate"/>
        </w:r>
        <w:r>
          <w:t>11</w:t>
        </w:r>
        <w:r>
          <w:fldChar w:fldCharType="end"/>
        </w:r>
      </w:hyperlink>
    </w:p>
    <w:p>
      <w:pPr>
        <w:pStyle w:val="TOC1"/>
        <w:tabs>
          <w:tab w:val="right" w:leader="dot" w:pos="8306"/>
        </w:tabs>
      </w:pPr>
      <w:hyperlink w:anchor="_Toc9505" w:history="1">
        <w:r>
          <w:rPr>
            <w:rFonts w:ascii="仿宋" w:eastAsia="仿宋" w:hAnsi="仿宋" w:cs="仿宋" w:hint="eastAsia"/>
            <w:lang w:eastAsia="zh-CN"/>
          </w:rPr>
          <w:t>三、抗蛇毒血清企业外部环境分析</w:t>
        </w:r>
        <w:r>
          <w:tab/>
        </w:r>
        <w:r>
          <w:fldChar w:fldCharType="begin"/>
        </w:r>
        <w:r>
          <w:instrText xml:space="preserve"> PAGEREF _Toc9505 \h </w:instrText>
        </w:r>
        <w:r>
          <w:fldChar w:fldCharType="separate"/>
        </w:r>
        <w:r>
          <w:t>12</w:t>
        </w:r>
        <w:r>
          <w:fldChar w:fldCharType="end"/>
        </w:r>
      </w:hyperlink>
    </w:p>
    <w:p>
      <w:pPr>
        <w:pStyle w:val="TOC2"/>
        <w:tabs>
          <w:tab w:val="right" w:leader="dot" w:pos="8306"/>
        </w:tabs>
      </w:pPr>
      <w:hyperlink w:anchor="_Toc31838" w:history="1">
        <w:r>
          <w:rPr>
            <w:rFonts w:ascii="仿宋" w:eastAsia="仿宋" w:hAnsi="仿宋" w:cs="仿宋" w:hint="eastAsia"/>
            <w:lang w:eastAsia="zh-CN"/>
          </w:rPr>
          <w:t>(一)、企业外部环境分析</w:t>
        </w:r>
        <w:r>
          <w:tab/>
        </w:r>
        <w:r>
          <w:fldChar w:fldCharType="begin"/>
        </w:r>
        <w:r>
          <w:instrText xml:space="preserve"> PAGEREF _Toc31838 \h </w:instrText>
        </w:r>
        <w:r>
          <w:fldChar w:fldCharType="separate"/>
        </w:r>
        <w:r>
          <w:t>12</w:t>
        </w:r>
        <w:r>
          <w:fldChar w:fldCharType="end"/>
        </w:r>
      </w:hyperlink>
    </w:p>
    <w:p>
      <w:pPr>
        <w:pStyle w:val="TOC1"/>
        <w:tabs>
          <w:tab w:val="right" w:leader="dot" w:pos="8306"/>
        </w:tabs>
      </w:pPr>
      <w:hyperlink w:anchor="_Toc12839" w:history="1">
        <w:r>
          <w:rPr>
            <w:rFonts w:ascii="仿宋" w:eastAsia="仿宋" w:hAnsi="仿宋" w:cs="仿宋" w:hint="eastAsia"/>
            <w:lang w:eastAsia="zh-CN"/>
          </w:rPr>
          <w:t>四、抗蛇毒血清项目概论</w:t>
        </w:r>
        <w:r>
          <w:tab/>
        </w:r>
        <w:r>
          <w:fldChar w:fldCharType="begin"/>
        </w:r>
        <w:r>
          <w:instrText xml:space="preserve"> PAGEREF _Toc12839 \h </w:instrText>
        </w:r>
        <w:r>
          <w:fldChar w:fldCharType="separate"/>
        </w:r>
        <w:r>
          <w:t>13</w:t>
        </w:r>
        <w:r>
          <w:fldChar w:fldCharType="end"/>
        </w:r>
      </w:hyperlink>
    </w:p>
    <w:p>
      <w:pPr>
        <w:pStyle w:val="TOC2"/>
        <w:tabs>
          <w:tab w:val="right" w:leader="dot" w:pos="8306"/>
        </w:tabs>
      </w:pPr>
      <w:hyperlink w:anchor="_Toc6777" w:history="1">
        <w:r>
          <w:rPr>
            <w:rFonts w:ascii="仿宋" w:eastAsia="仿宋" w:hAnsi="仿宋" w:cs="仿宋" w:hint="eastAsia"/>
            <w:lang w:eastAsia="zh-CN"/>
          </w:rPr>
          <w:t>(一)、抗蛇毒血清项目承办单位基本情况</w:t>
        </w:r>
        <w:r>
          <w:tab/>
        </w:r>
        <w:r>
          <w:fldChar w:fldCharType="begin"/>
        </w:r>
        <w:r>
          <w:instrText xml:space="preserve"> PAGEREF _Toc6777 \h </w:instrText>
        </w:r>
        <w:r>
          <w:fldChar w:fldCharType="separate"/>
        </w:r>
        <w:r>
          <w:t>13</w:t>
        </w:r>
        <w:r>
          <w:fldChar w:fldCharType="end"/>
        </w:r>
      </w:hyperlink>
    </w:p>
    <w:p>
      <w:pPr>
        <w:pStyle w:val="TOC2"/>
        <w:tabs>
          <w:tab w:val="right" w:leader="dot" w:pos="8306"/>
        </w:tabs>
      </w:pPr>
      <w:hyperlink w:anchor="_Toc20464" w:history="1">
        <w:r>
          <w:rPr>
            <w:rFonts w:ascii="仿宋" w:eastAsia="仿宋" w:hAnsi="仿宋" w:cs="仿宋" w:hint="eastAsia"/>
            <w:lang w:eastAsia="zh-CN"/>
          </w:rPr>
          <w:t>(二)、抗蛇毒血清项目概况</w:t>
        </w:r>
        <w:r>
          <w:tab/>
        </w:r>
        <w:r>
          <w:fldChar w:fldCharType="begin"/>
        </w:r>
        <w:r>
          <w:instrText xml:space="preserve"> PAGEREF _Toc20464 \h </w:instrText>
        </w:r>
        <w:r>
          <w:fldChar w:fldCharType="separate"/>
        </w:r>
        <w:r>
          <w:t>14</w:t>
        </w:r>
        <w:r>
          <w:fldChar w:fldCharType="end"/>
        </w:r>
      </w:hyperlink>
    </w:p>
    <w:p>
      <w:pPr>
        <w:pStyle w:val="TOC2"/>
        <w:tabs>
          <w:tab w:val="right" w:leader="dot" w:pos="8306"/>
        </w:tabs>
      </w:pPr>
      <w:hyperlink w:anchor="_Toc503" w:history="1">
        <w:r>
          <w:rPr>
            <w:rFonts w:ascii="仿宋" w:eastAsia="仿宋" w:hAnsi="仿宋" w:cs="仿宋" w:hint="eastAsia"/>
            <w:lang w:eastAsia="zh-CN"/>
          </w:rPr>
          <w:t>(三)、抗蛇毒血清项目评价</w:t>
        </w:r>
        <w:r>
          <w:tab/>
        </w:r>
        <w:r>
          <w:fldChar w:fldCharType="begin"/>
        </w:r>
        <w:r>
          <w:instrText xml:space="preserve"> PAGEREF _Toc503 \h </w:instrText>
        </w:r>
        <w:r>
          <w:fldChar w:fldCharType="separate"/>
        </w:r>
        <w:r>
          <w:t>14</w:t>
        </w:r>
        <w:r>
          <w:fldChar w:fldCharType="end"/>
        </w:r>
      </w:hyperlink>
    </w:p>
    <w:p>
      <w:pPr>
        <w:pStyle w:val="TOC2"/>
        <w:tabs>
          <w:tab w:val="right" w:leader="dot" w:pos="8306"/>
        </w:tabs>
      </w:pPr>
      <w:hyperlink w:anchor="_Toc23435" w:history="1">
        <w:r>
          <w:rPr>
            <w:rFonts w:ascii="仿宋" w:eastAsia="仿宋" w:hAnsi="仿宋" w:cs="仿宋" w:hint="eastAsia"/>
            <w:lang w:eastAsia="zh-CN"/>
          </w:rPr>
          <w:t>(四)、主要经济指标</w:t>
        </w:r>
        <w:r>
          <w:tab/>
        </w:r>
        <w:r>
          <w:fldChar w:fldCharType="begin"/>
        </w:r>
        <w:r>
          <w:instrText xml:space="preserve"> PAGEREF _Toc23435 \h </w:instrText>
        </w:r>
        <w:r>
          <w:fldChar w:fldCharType="separate"/>
        </w:r>
        <w:r>
          <w:t>15</w:t>
        </w:r>
        <w:r>
          <w:fldChar w:fldCharType="end"/>
        </w:r>
      </w:hyperlink>
    </w:p>
    <w:p>
      <w:pPr>
        <w:pStyle w:val="TOC1"/>
        <w:tabs>
          <w:tab w:val="right" w:leader="dot" w:pos="8306"/>
        </w:tabs>
      </w:pPr>
      <w:hyperlink w:anchor="_Toc2819" w:history="1">
        <w:r>
          <w:rPr>
            <w:rFonts w:ascii="仿宋" w:eastAsia="仿宋" w:hAnsi="仿宋" w:cs="仿宋" w:hint="eastAsia"/>
            <w:lang w:eastAsia="zh-CN"/>
          </w:rPr>
          <w:t>五、抗蛇毒血清项目运营管理方案</w:t>
        </w:r>
        <w:r>
          <w:tab/>
        </w:r>
        <w:r>
          <w:fldChar w:fldCharType="begin"/>
        </w:r>
        <w:r>
          <w:instrText xml:space="preserve"> PAGEREF _Toc2819 \h </w:instrText>
        </w:r>
        <w:r>
          <w:fldChar w:fldCharType="separate"/>
        </w:r>
        <w:r>
          <w:t>15</w:t>
        </w:r>
        <w:r>
          <w:fldChar w:fldCharType="end"/>
        </w:r>
      </w:hyperlink>
    </w:p>
    <w:p>
      <w:pPr>
        <w:pStyle w:val="TOC2"/>
        <w:tabs>
          <w:tab w:val="right" w:leader="dot" w:pos="8306"/>
        </w:tabs>
      </w:pPr>
      <w:hyperlink w:anchor="_Toc26222" w:history="1">
        <w:r>
          <w:rPr>
            <w:rFonts w:ascii="仿宋" w:eastAsia="仿宋" w:hAnsi="仿宋" w:cs="仿宋" w:hint="eastAsia"/>
            <w:lang w:eastAsia="zh-CN"/>
          </w:rPr>
          <w:t>(一)、工作系统研究</w:t>
        </w:r>
        <w:r>
          <w:tab/>
        </w:r>
        <w:r>
          <w:fldChar w:fldCharType="begin"/>
        </w:r>
        <w:r>
          <w:instrText xml:space="preserve"> PAGEREF _Toc26222 \h </w:instrText>
        </w:r>
        <w:r>
          <w:fldChar w:fldCharType="separate"/>
        </w:r>
        <w:r>
          <w:t>15</w:t>
        </w:r>
        <w:r>
          <w:fldChar w:fldCharType="end"/>
        </w:r>
      </w:hyperlink>
    </w:p>
    <w:p>
      <w:pPr>
        <w:pStyle w:val="TOC2"/>
        <w:tabs>
          <w:tab w:val="right" w:leader="dot" w:pos="8306"/>
        </w:tabs>
      </w:pPr>
      <w:hyperlink w:anchor="_Toc31593" w:history="1">
        <w:r>
          <w:rPr>
            <w:rFonts w:ascii="仿宋" w:eastAsia="仿宋" w:hAnsi="仿宋" w:cs="仿宋" w:hint="eastAsia"/>
            <w:lang w:eastAsia="zh-CN"/>
          </w:rPr>
          <w:t>(二)、产品开发与流程管理</w:t>
        </w:r>
        <w:r>
          <w:tab/>
        </w:r>
        <w:r>
          <w:fldChar w:fldCharType="begin"/>
        </w:r>
        <w:r>
          <w:instrText xml:space="preserve"> PAGEREF _Toc31593 \h </w:instrText>
        </w:r>
        <w:r>
          <w:fldChar w:fldCharType="separate"/>
        </w:r>
        <w:r>
          <w:t>17</w:t>
        </w:r>
        <w:r>
          <w:fldChar w:fldCharType="end"/>
        </w:r>
      </w:hyperlink>
    </w:p>
    <w:p>
      <w:pPr>
        <w:pStyle w:val="TOC2"/>
        <w:tabs>
          <w:tab w:val="right" w:leader="dot" w:pos="8306"/>
        </w:tabs>
      </w:pPr>
      <w:hyperlink w:anchor="_Toc22708" w:history="1">
        <w:r>
          <w:rPr>
            <w:rFonts w:ascii="仿宋" w:eastAsia="仿宋" w:hAnsi="仿宋" w:cs="仿宋" w:hint="eastAsia"/>
            <w:lang w:eastAsia="zh-CN"/>
          </w:rPr>
          <w:t>(三)、设施布置</w:t>
        </w:r>
        <w:r>
          <w:tab/>
        </w:r>
        <w:r>
          <w:fldChar w:fldCharType="begin"/>
        </w:r>
        <w:r>
          <w:instrText xml:space="preserve"> PAGEREF _Toc22708 \h </w:instrText>
        </w:r>
        <w:r>
          <w:fldChar w:fldCharType="separate"/>
        </w:r>
        <w:r>
          <w:t>18</w:t>
        </w:r>
        <w:r>
          <w:fldChar w:fldCharType="end"/>
        </w:r>
      </w:hyperlink>
    </w:p>
    <w:p>
      <w:pPr>
        <w:pStyle w:val="TOC2"/>
        <w:tabs>
          <w:tab w:val="right" w:leader="dot" w:pos="8306"/>
        </w:tabs>
      </w:pPr>
      <w:hyperlink w:anchor="_Toc30286" w:history="1">
        <w:r>
          <w:rPr>
            <w:rFonts w:ascii="仿宋" w:eastAsia="仿宋" w:hAnsi="仿宋" w:cs="仿宋" w:hint="eastAsia"/>
            <w:lang w:eastAsia="zh-CN"/>
          </w:rPr>
          <w:t>(四)、新型运营方式</w:t>
        </w:r>
        <w:r>
          <w:tab/>
        </w:r>
        <w:r>
          <w:fldChar w:fldCharType="begin"/>
        </w:r>
        <w:r>
          <w:instrText xml:space="preserve"> PAGEREF _Toc30286 \h </w:instrText>
        </w:r>
        <w:r>
          <w:fldChar w:fldCharType="separate"/>
        </w:r>
        <w:r>
          <w:t>20</w:t>
        </w:r>
        <w:r>
          <w:fldChar w:fldCharType="end"/>
        </w:r>
      </w:hyperlink>
    </w:p>
    <w:p>
      <w:pPr>
        <w:pStyle w:val="TOC2"/>
        <w:tabs>
          <w:tab w:val="right" w:leader="dot" w:pos="8306"/>
        </w:tabs>
      </w:pPr>
      <w:hyperlink w:anchor="_Toc7811" w:history="1">
        <w:r>
          <w:rPr>
            <w:rFonts w:ascii="仿宋" w:eastAsia="仿宋" w:hAnsi="仿宋" w:cs="仿宋" w:hint="eastAsia"/>
            <w:lang w:eastAsia="zh-CN"/>
          </w:rPr>
          <w:t>(五)、抗蛇毒血清项目管理</w:t>
        </w:r>
        <w:r>
          <w:tab/>
        </w:r>
        <w:r>
          <w:fldChar w:fldCharType="begin"/>
        </w:r>
        <w:r>
          <w:instrText xml:space="preserve"> PAGEREF _Toc7811 \h </w:instrText>
        </w:r>
        <w:r>
          <w:fldChar w:fldCharType="separate"/>
        </w:r>
        <w:r>
          <w:t>21</w:t>
        </w:r>
        <w:r>
          <w:fldChar w:fldCharType="end"/>
        </w:r>
      </w:hyperlink>
    </w:p>
    <w:p>
      <w:pPr>
        <w:pStyle w:val="TOC2"/>
        <w:tabs>
          <w:tab w:val="right" w:leader="dot" w:pos="8306"/>
        </w:tabs>
      </w:pPr>
      <w:hyperlink w:anchor="_Toc32395" w:history="1">
        <w:r>
          <w:rPr>
            <w:rFonts w:ascii="仿宋" w:eastAsia="仿宋" w:hAnsi="仿宋" w:cs="仿宋" w:hint="eastAsia"/>
            <w:lang w:eastAsia="zh-CN"/>
          </w:rPr>
          <w:t>(六)、作业计划</w:t>
        </w:r>
        <w:r>
          <w:tab/>
        </w:r>
        <w:r>
          <w:fldChar w:fldCharType="begin"/>
        </w:r>
        <w:r>
          <w:instrText xml:space="preserve"> PAGEREF _Toc32395 \h </w:instrText>
        </w:r>
        <w:r>
          <w:fldChar w:fldCharType="separate"/>
        </w:r>
        <w:r>
          <w:t>24</w:t>
        </w:r>
        <w:r>
          <w:fldChar w:fldCharType="end"/>
        </w:r>
      </w:hyperlink>
    </w:p>
    <w:p>
      <w:pPr>
        <w:pStyle w:val="TOC2"/>
        <w:tabs>
          <w:tab w:val="right" w:leader="dot" w:pos="8306"/>
        </w:tabs>
      </w:pPr>
      <w:hyperlink w:anchor="_Toc366" w:history="1">
        <w:r>
          <w:rPr>
            <w:rFonts w:ascii="仿宋" w:eastAsia="仿宋" w:hAnsi="仿宋" w:cs="仿宋" w:hint="eastAsia"/>
            <w:lang w:eastAsia="zh-CN"/>
          </w:rPr>
          <w:t>(七)、质量管理</w:t>
        </w:r>
        <w:r>
          <w:tab/>
        </w:r>
        <w:r>
          <w:fldChar w:fldCharType="begin"/>
        </w:r>
        <w:r>
          <w:instrText xml:space="preserve"> PAGEREF _Toc366 \h </w:instrText>
        </w:r>
        <w:r>
          <w:fldChar w:fldCharType="separate"/>
        </w:r>
        <w:r>
          <w:t>25</w:t>
        </w:r>
        <w:r>
          <w:fldChar w:fldCharType="end"/>
        </w:r>
      </w:hyperlink>
    </w:p>
    <w:p>
      <w:pPr>
        <w:pStyle w:val="TOC1"/>
        <w:tabs>
          <w:tab w:val="right" w:leader="dot" w:pos="8306"/>
        </w:tabs>
      </w:pPr>
      <w:hyperlink w:anchor="_Toc18688" w:history="1">
        <w:r>
          <w:rPr>
            <w:rFonts w:ascii="仿宋" w:eastAsia="仿宋" w:hAnsi="仿宋" w:cs="仿宋" w:hint="eastAsia"/>
            <w:lang w:eastAsia="zh-CN"/>
          </w:rPr>
          <w:t>六、战略风险的含义及分类</w:t>
        </w:r>
        <w:r>
          <w:tab/>
        </w:r>
        <w:r>
          <w:fldChar w:fldCharType="begin"/>
        </w:r>
        <w:r>
          <w:instrText xml:space="preserve"> PAGEREF _Toc18688 \h </w:instrText>
        </w:r>
        <w:r>
          <w:fldChar w:fldCharType="separate"/>
        </w:r>
        <w:r>
          <w:t>26</w:t>
        </w:r>
        <w:r>
          <w:fldChar w:fldCharType="end"/>
        </w:r>
      </w:hyperlink>
    </w:p>
    <w:p>
      <w:pPr>
        <w:pStyle w:val="TOC2"/>
        <w:tabs>
          <w:tab w:val="right" w:leader="dot" w:pos="8306"/>
        </w:tabs>
      </w:pPr>
      <w:hyperlink w:anchor="_Toc5642" w:history="1">
        <w:r>
          <w:rPr>
            <w:rFonts w:ascii="仿宋" w:eastAsia="仿宋" w:hAnsi="仿宋" w:cs="仿宋" w:hint="eastAsia"/>
            <w:lang w:eastAsia="zh-CN"/>
          </w:rPr>
          <w:t>(一)、战略风险的定义</w:t>
        </w:r>
        <w:r>
          <w:tab/>
        </w:r>
        <w:r>
          <w:fldChar w:fldCharType="begin"/>
        </w:r>
        <w:r>
          <w:instrText xml:space="preserve"> PAGEREF _Toc5642 \h </w:instrText>
        </w:r>
        <w:r>
          <w:fldChar w:fldCharType="separate"/>
        </w:r>
        <w:r>
          <w:t>26</w:t>
        </w:r>
        <w:r>
          <w:fldChar w:fldCharType="end"/>
        </w:r>
      </w:hyperlink>
    </w:p>
    <w:p>
      <w:pPr>
        <w:pStyle w:val="TOC2"/>
        <w:tabs>
          <w:tab w:val="right" w:leader="dot" w:pos="8306"/>
        </w:tabs>
      </w:pPr>
      <w:hyperlink w:anchor="_Toc18009" w:history="1">
        <w:r>
          <w:rPr>
            <w:rFonts w:ascii="仿宋" w:eastAsia="仿宋" w:hAnsi="仿宋" w:cs="仿宋" w:hint="eastAsia"/>
            <w:lang w:eastAsia="zh-CN"/>
          </w:rPr>
          <w:t>(二)、抗蛇毒血清行业企业战略风险的分类</w:t>
        </w:r>
        <w:r>
          <w:tab/>
        </w:r>
        <w:r>
          <w:fldChar w:fldCharType="begin"/>
        </w:r>
        <w:r>
          <w:instrText xml:space="preserve"> PAGEREF _Toc18009 \h </w:instrText>
        </w:r>
        <w:r>
          <w:fldChar w:fldCharType="separate"/>
        </w:r>
        <w:r>
          <w:t>27</w:t>
        </w:r>
        <w:r>
          <w:fldChar w:fldCharType="end"/>
        </w:r>
      </w:hyperlink>
    </w:p>
    <w:p>
      <w:pPr>
        <w:pStyle w:val="TOC1"/>
        <w:tabs>
          <w:tab w:val="right" w:leader="dot" w:pos="8306"/>
        </w:tabs>
      </w:pPr>
      <w:hyperlink w:anchor="_Toc10005" w:history="1">
        <w:r>
          <w:rPr>
            <w:rFonts w:ascii="仿宋" w:eastAsia="仿宋" w:hAnsi="仿宋" w:cs="仿宋" w:hint="eastAsia"/>
            <w:lang w:eastAsia="zh-CN"/>
          </w:rPr>
          <w:t>七、第七章员工培训与发展</w:t>
        </w:r>
        <w:r>
          <w:tab/>
        </w:r>
        <w:r>
          <w:fldChar w:fldCharType="begin"/>
        </w:r>
        <w:r>
          <w:instrText xml:space="preserve"> PAGEREF _Toc10005 \h </w:instrText>
        </w:r>
        <w:r>
          <w:fldChar w:fldCharType="separate"/>
        </w:r>
        <w:r>
          <w:t>29</w:t>
        </w:r>
        <w:r>
          <w:fldChar w:fldCharType="end"/>
        </w:r>
      </w:hyperlink>
    </w:p>
    <w:p>
      <w:pPr>
        <w:pStyle w:val="TOC2"/>
        <w:tabs>
          <w:tab w:val="right" w:leader="dot" w:pos="8306"/>
        </w:tabs>
      </w:pPr>
      <w:hyperlink w:anchor="_Toc18457" w:history="1">
        <w:r>
          <w:rPr>
            <w:rFonts w:ascii="仿宋" w:eastAsia="仿宋" w:hAnsi="仿宋" w:cs="仿宋" w:hint="eastAsia"/>
            <w:lang w:eastAsia="zh-CN"/>
          </w:rPr>
          <w:t>(一)、培训需求分析</w:t>
        </w:r>
        <w:r>
          <w:tab/>
        </w:r>
        <w:r>
          <w:fldChar w:fldCharType="begin"/>
        </w:r>
        <w:r>
          <w:instrText xml:space="preserve"> PAGEREF _Toc18457 \h </w:instrText>
        </w:r>
        <w:r>
          <w:fldChar w:fldCharType="separate"/>
        </w:r>
        <w:r>
          <w:t>29</w:t>
        </w:r>
        <w:r>
          <w:fldChar w:fldCharType="end"/>
        </w:r>
      </w:hyperlink>
    </w:p>
    <w:p>
      <w:pPr>
        <w:pStyle w:val="TOC2"/>
        <w:tabs>
          <w:tab w:val="right" w:leader="dot" w:pos="8306"/>
        </w:tabs>
      </w:pPr>
      <w:hyperlink w:anchor="_Toc4824" w:history="1">
        <w:r>
          <w:rPr>
            <w:rFonts w:ascii="仿宋" w:eastAsia="仿宋" w:hAnsi="仿宋" w:cs="仿宋" w:hint="eastAsia"/>
            <w:lang w:eastAsia="zh-CN"/>
          </w:rPr>
          <w:t>(二)、培训计划制定</w:t>
        </w:r>
        <w:r>
          <w:tab/>
        </w:r>
        <w:r>
          <w:fldChar w:fldCharType="begin"/>
        </w:r>
        <w:r>
          <w:instrText xml:space="preserve"> PAGEREF _Toc4824 \h </w:instrText>
        </w:r>
        <w:r>
          <w:fldChar w:fldCharType="separate"/>
        </w:r>
        <w:r>
          <w:t>30</w:t>
        </w:r>
        <w:r>
          <w:fldChar w:fldCharType="end"/>
        </w:r>
      </w:hyperlink>
    </w:p>
    <w:p>
      <w:pPr>
        <w:pStyle w:val="TOC2"/>
        <w:tabs>
          <w:tab w:val="right" w:leader="dot" w:pos="8306"/>
        </w:tabs>
      </w:pPr>
      <w:hyperlink w:anchor="_Toc746" w:history="1">
        <w:r>
          <w:rPr>
            <w:rFonts w:ascii="仿宋" w:eastAsia="仿宋" w:hAnsi="仿宋" w:cs="仿宋" w:hint="eastAsia"/>
            <w:lang w:eastAsia="zh-CN"/>
          </w:rPr>
          <w:t>(三)、培训实施与评估</w:t>
        </w:r>
        <w:r>
          <w:tab/>
        </w:r>
        <w:r>
          <w:fldChar w:fldCharType="begin"/>
        </w:r>
        <w:r>
          <w:instrText xml:space="preserve"> PAGEREF _Toc746 \h </w:instrText>
        </w:r>
        <w:r>
          <w:fldChar w:fldCharType="separate"/>
        </w:r>
        <w:r>
          <w:t>30</w:t>
        </w:r>
        <w:r>
          <w:fldChar w:fldCharType="end"/>
        </w:r>
      </w:hyperlink>
    </w:p>
    <w:p>
      <w:pPr>
        <w:pStyle w:val="TOC2"/>
        <w:tabs>
          <w:tab w:val="right" w:leader="dot" w:pos="8306"/>
        </w:tabs>
      </w:pPr>
      <w:hyperlink w:anchor="_Toc29877" w:history="1">
        <w:r>
          <w:rPr>
            <w:rFonts w:ascii="仿宋" w:eastAsia="仿宋" w:hAnsi="仿宋" w:cs="仿宋" w:hint="eastAsia"/>
            <w:lang w:eastAsia="zh-CN"/>
          </w:rPr>
          <w:t>(四)、持续学习与专业发展支持</w:t>
        </w:r>
        <w:r>
          <w:tab/>
        </w:r>
        <w:r>
          <w:fldChar w:fldCharType="begin"/>
        </w:r>
        <w:r>
          <w:instrText xml:space="preserve"> PAGEREF _Toc29877 \h </w:instrText>
        </w:r>
        <w:r>
          <w:fldChar w:fldCharType="separate"/>
        </w:r>
        <w:r>
          <w:t>32</w:t>
        </w:r>
        <w:r>
          <w:fldChar w:fldCharType="end"/>
        </w:r>
      </w:hyperlink>
    </w:p>
    <w:p>
      <w:pPr>
        <w:pStyle w:val="TOC1"/>
        <w:tabs>
          <w:tab w:val="right" w:leader="dot" w:pos="8306"/>
        </w:tabs>
      </w:pPr>
      <w:hyperlink w:anchor="_Toc131" w:history="1">
        <w:r>
          <w:rPr>
            <w:rFonts w:ascii="仿宋" w:eastAsia="仿宋" w:hAnsi="仿宋" w:cs="仿宋" w:hint="eastAsia"/>
            <w:lang w:eastAsia="zh-CN"/>
          </w:rPr>
          <w:t>八、抗蛇毒血清项目实施与监督</w:t>
        </w:r>
        <w:r>
          <w:tab/>
        </w:r>
        <w:r>
          <w:fldChar w:fldCharType="begin"/>
        </w:r>
        <w:r>
          <w:instrText xml:space="preserve"> PAGEREF _Toc131 \h </w:instrText>
        </w:r>
        <w:r>
          <w:fldChar w:fldCharType="separate"/>
        </w:r>
        <w:r>
          <w:t>33</w:t>
        </w:r>
        <w:r>
          <w:fldChar w:fldCharType="end"/>
        </w:r>
      </w:hyperlink>
    </w:p>
    <w:p>
      <w:pPr>
        <w:pStyle w:val="TOC2"/>
        <w:tabs>
          <w:tab w:val="right" w:leader="dot" w:pos="8306"/>
        </w:tabs>
      </w:pPr>
      <w:hyperlink w:anchor="_Toc1018" w:history="1">
        <w:r>
          <w:rPr>
            <w:rFonts w:ascii="仿宋" w:eastAsia="仿宋" w:hAnsi="仿宋" w:cs="仿宋" w:hint="eastAsia"/>
            <w:lang w:eastAsia="zh-CN"/>
          </w:rPr>
          <w:t>(一)、抗蛇毒血清项目进度与任务分配</w:t>
        </w:r>
        <w:r>
          <w:tab/>
        </w:r>
        <w:r>
          <w:fldChar w:fldCharType="begin"/>
        </w:r>
        <w:r>
          <w:instrText xml:space="preserve"> PAGEREF _Toc1018 \h </w:instrText>
        </w:r>
        <w:r>
          <w:fldChar w:fldCharType="separate"/>
        </w:r>
        <w:r>
          <w:t>33</w:t>
        </w:r>
        <w:r>
          <w:fldChar w:fldCharType="end"/>
        </w:r>
      </w:hyperlink>
    </w:p>
    <w:p>
      <w:pPr>
        <w:pStyle w:val="TOC2"/>
        <w:tabs>
          <w:tab w:val="right" w:leader="dot" w:pos="8306"/>
        </w:tabs>
      </w:pPr>
      <w:hyperlink w:anchor="_Toc26018" w:history="1">
        <w:r>
          <w:rPr>
            <w:rFonts w:ascii="仿宋" w:eastAsia="仿宋" w:hAnsi="仿宋" w:cs="仿宋" w:hint="eastAsia"/>
            <w:lang w:eastAsia="zh-CN"/>
          </w:rPr>
          <w:t>(二)、质量控制与验收标准</w:t>
        </w:r>
        <w:r>
          <w:tab/>
        </w:r>
        <w:r>
          <w:fldChar w:fldCharType="begin"/>
        </w:r>
        <w:r>
          <w:instrText xml:space="preserve"> PAGEREF _Toc26018 \h </w:instrText>
        </w:r>
        <w:r>
          <w:fldChar w:fldCharType="separate"/>
        </w:r>
        <w:r>
          <w:t>34</w:t>
        </w:r>
        <w:r>
          <w:fldChar w:fldCharType="end"/>
        </w:r>
      </w:hyperlink>
    </w:p>
    <w:p>
      <w:pPr>
        <w:pStyle w:val="TOC2"/>
        <w:tabs>
          <w:tab w:val="right" w:leader="dot" w:pos="8306"/>
        </w:tabs>
      </w:pPr>
      <w:hyperlink w:anchor="_Toc6768" w:history="1">
        <w:r>
          <w:rPr>
            <w:rFonts w:ascii="仿宋" w:eastAsia="仿宋" w:hAnsi="仿宋" w:cs="仿宋" w:hint="eastAsia"/>
            <w:lang w:eastAsia="zh-CN"/>
          </w:rPr>
          <w:t>(三)、变更管理与问题解决</w:t>
        </w:r>
        <w:r>
          <w:tab/>
        </w:r>
        <w:r>
          <w:fldChar w:fldCharType="begin"/>
        </w:r>
        <w:r>
          <w:instrText xml:space="preserve"> PAGEREF _Toc6768 \h </w:instrText>
        </w:r>
        <w:r>
          <w:fldChar w:fldCharType="separate"/>
        </w:r>
        <w:r>
          <w:t>34</w:t>
        </w:r>
        <w:r>
          <w:fldChar w:fldCharType="end"/>
        </w:r>
      </w:hyperlink>
    </w:p>
    <w:p>
      <w:pPr>
        <w:pStyle w:val="TOC1"/>
        <w:tabs>
          <w:tab w:val="right" w:leader="dot" w:pos="8306"/>
        </w:tabs>
      </w:pPr>
      <w:hyperlink w:anchor="_Toc21737" w:history="1">
        <w:r>
          <w:rPr>
            <w:rFonts w:ascii="仿宋" w:eastAsia="仿宋" w:hAnsi="仿宋" w:cs="仿宋" w:hint="eastAsia"/>
            <w:lang w:eastAsia="zh-CN"/>
          </w:rPr>
          <w:t>九、持续改进与创新</w:t>
        </w:r>
        <w:r>
          <w:tab/>
        </w:r>
        <w:r>
          <w:fldChar w:fldCharType="begin"/>
        </w:r>
        <w:r>
          <w:instrText xml:space="preserve"> PAGEREF _Toc21737 \h </w:instrText>
        </w:r>
        <w:r>
          <w:fldChar w:fldCharType="separate"/>
        </w:r>
        <w:r>
          <w:t>35</w:t>
        </w:r>
        <w:r>
          <w:fldChar w:fldCharType="end"/>
        </w:r>
      </w:hyperlink>
    </w:p>
    <w:p>
      <w:pPr>
        <w:pStyle w:val="TOC2"/>
        <w:tabs>
          <w:tab w:val="right" w:leader="dot" w:pos="8306"/>
        </w:tabs>
      </w:pPr>
      <w:hyperlink w:anchor="_Toc10303" w:history="1">
        <w:r>
          <w:rPr>
            <w:rFonts w:ascii="仿宋" w:eastAsia="仿宋" w:hAnsi="仿宋" w:cs="仿宋" w:hint="eastAsia"/>
            <w:lang w:eastAsia="zh-CN"/>
          </w:rPr>
          <w:t>(一)、质量管理与持续改进</w:t>
        </w:r>
        <w:r>
          <w:tab/>
        </w:r>
        <w:r>
          <w:fldChar w:fldCharType="begin"/>
        </w:r>
        <w:r>
          <w:instrText xml:space="preserve"> PAGEREF _Toc10303 \h </w:instrText>
        </w:r>
        <w:r>
          <w:fldChar w:fldCharType="separate"/>
        </w:r>
        <w:r>
          <w:t>35</w:t>
        </w:r>
        <w:r>
          <w:fldChar w:fldCharType="end"/>
        </w:r>
      </w:hyperlink>
    </w:p>
    <w:p>
      <w:pPr>
        <w:pStyle w:val="TOC2"/>
        <w:tabs>
          <w:tab w:val="right" w:leader="dot" w:pos="8306"/>
        </w:tabs>
      </w:pPr>
      <w:hyperlink w:anchor="_Toc15784" w:history="1">
        <w:r>
          <w:rPr>
            <w:rFonts w:ascii="仿宋" w:eastAsia="仿宋" w:hAnsi="仿宋" w:cs="仿宋" w:hint="eastAsia"/>
            <w:lang w:eastAsia="zh-CN"/>
          </w:rPr>
          <w:t>(二)、创新与研发计划</w:t>
        </w:r>
        <w:r>
          <w:tab/>
        </w:r>
        <w:r>
          <w:fldChar w:fldCharType="begin"/>
        </w:r>
        <w:r>
          <w:instrText xml:space="preserve"> PAGEREF _Toc15784 \h </w:instrText>
        </w:r>
        <w:r>
          <w:fldChar w:fldCharType="separate"/>
        </w:r>
        <w:r>
          <w:t>36</w:t>
        </w:r>
        <w:r>
          <w:fldChar w:fldCharType="end"/>
        </w:r>
      </w:hyperlink>
    </w:p>
    <w:p>
      <w:pPr>
        <w:pStyle w:val="TOC2"/>
        <w:tabs>
          <w:tab w:val="right" w:leader="dot" w:pos="8306"/>
        </w:tabs>
      </w:pPr>
      <w:hyperlink w:anchor="_Toc18464" w:history="1">
        <w:r>
          <w:rPr>
            <w:rFonts w:ascii="仿宋" w:eastAsia="仿宋" w:hAnsi="仿宋" w:cs="仿宋" w:hint="eastAsia"/>
            <w:lang w:eastAsia="zh-CN"/>
          </w:rPr>
          <w:t>(三)、客户反馈与产品改进</w:t>
        </w:r>
        <w:r>
          <w:tab/>
        </w:r>
        <w:r>
          <w:fldChar w:fldCharType="begin"/>
        </w:r>
        <w:r>
          <w:instrText xml:space="preserve"> PAGEREF _Toc18464 \h </w:instrText>
        </w:r>
        <w:r>
          <w:fldChar w:fldCharType="separate"/>
        </w:r>
        <w:r>
          <w:t>37</w:t>
        </w:r>
        <w:r>
          <w:fldChar w:fldCharType="end"/>
        </w:r>
      </w:hyperlink>
    </w:p>
    <w:p>
      <w:pPr>
        <w:pStyle w:val="TOC1"/>
        <w:tabs>
          <w:tab w:val="right" w:leader="dot" w:pos="8306"/>
        </w:tabs>
      </w:pPr>
      <w:hyperlink w:anchor="_Toc7629" w:history="1">
        <w:r>
          <w:rPr>
            <w:rFonts w:ascii="仿宋" w:eastAsia="仿宋" w:hAnsi="仿宋" w:cs="仿宋" w:hint="eastAsia"/>
            <w:lang w:eastAsia="zh-CN"/>
          </w:rPr>
          <w:t>十、战略合作与合作伙伴关系</w:t>
        </w:r>
        <w:r>
          <w:tab/>
        </w:r>
        <w:r>
          <w:fldChar w:fldCharType="begin"/>
        </w:r>
        <w:r>
          <w:instrText xml:space="preserve"> PAGEREF _Toc7629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47" w:history="1">
        <w:r>
          <w:rPr>
            <w:rFonts w:ascii="仿宋" w:eastAsia="仿宋" w:hAnsi="仿宋" w:cs="仿宋" w:hint="eastAsia"/>
            <w:lang w:eastAsia="zh-CN"/>
          </w:rPr>
          <w:t>(一)、合作战略与目标</w:t>
        </w:r>
        <w:r>
          <w:tab/>
        </w:r>
        <w:r>
          <w:fldChar w:fldCharType="begin"/>
        </w:r>
        <w:r>
          <w:instrText xml:space="preserve"> PAGEREF _Toc32247 \h </w:instrText>
        </w:r>
        <w:r>
          <w:fldChar w:fldCharType="separate"/>
        </w:r>
        <w:r>
          <w:t>38</w:t>
        </w:r>
        <w:r>
          <w:fldChar w:fldCharType="end"/>
        </w:r>
      </w:hyperlink>
    </w:p>
    <w:p>
      <w:pPr>
        <w:pStyle w:val="TOC2"/>
        <w:tabs>
          <w:tab w:val="right" w:leader="dot" w:pos="8306"/>
        </w:tabs>
      </w:pPr>
      <w:hyperlink w:anchor="_Toc14490" w:history="1">
        <w:r>
          <w:rPr>
            <w:rFonts w:ascii="仿宋" w:eastAsia="仿宋" w:hAnsi="仿宋" w:cs="仿宋" w:hint="eastAsia"/>
            <w:lang w:eastAsia="zh-CN"/>
          </w:rPr>
          <w:t>(二)、合作伙伴选择与评估</w:t>
        </w:r>
        <w:r>
          <w:tab/>
        </w:r>
        <w:r>
          <w:fldChar w:fldCharType="begin"/>
        </w:r>
        <w:r>
          <w:instrText xml:space="preserve"> PAGEREF _Toc14490 \h </w:instrText>
        </w:r>
        <w:r>
          <w:fldChar w:fldCharType="separate"/>
        </w:r>
        <w:r>
          <w:t>39</w:t>
        </w:r>
        <w:r>
          <w:fldChar w:fldCharType="end"/>
        </w:r>
      </w:hyperlink>
    </w:p>
    <w:p>
      <w:pPr>
        <w:pStyle w:val="TOC2"/>
        <w:tabs>
          <w:tab w:val="right" w:leader="dot" w:pos="8306"/>
        </w:tabs>
      </w:pPr>
      <w:hyperlink w:anchor="_Toc15166" w:history="1">
        <w:r>
          <w:rPr>
            <w:rFonts w:ascii="仿宋" w:eastAsia="仿宋" w:hAnsi="仿宋" w:cs="仿宋" w:hint="eastAsia"/>
            <w:lang w:eastAsia="zh-CN"/>
          </w:rPr>
          <w:t>(三)、合同与协议管理</w:t>
        </w:r>
        <w:r>
          <w:tab/>
        </w:r>
        <w:r>
          <w:fldChar w:fldCharType="begin"/>
        </w:r>
        <w:r>
          <w:instrText xml:space="preserve"> PAGEREF _Toc15166 \h </w:instrText>
        </w:r>
        <w:r>
          <w:fldChar w:fldCharType="separate"/>
        </w:r>
        <w:r>
          <w:t>40</w:t>
        </w:r>
        <w:r>
          <w:fldChar w:fldCharType="end"/>
        </w:r>
      </w:hyperlink>
    </w:p>
    <w:p>
      <w:pPr>
        <w:pStyle w:val="TOC2"/>
        <w:tabs>
          <w:tab w:val="right" w:leader="dot" w:pos="8306"/>
        </w:tabs>
      </w:pPr>
      <w:hyperlink w:anchor="_Toc4053" w:history="1">
        <w:r>
          <w:rPr>
            <w:rFonts w:ascii="仿宋" w:eastAsia="仿宋" w:hAnsi="仿宋" w:cs="仿宋" w:hint="eastAsia"/>
            <w:lang w:eastAsia="zh-CN"/>
          </w:rPr>
          <w:t>(四)、风险管理与纠纷解决</w:t>
        </w:r>
        <w:r>
          <w:tab/>
        </w:r>
        <w:r>
          <w:fldChar w:fldCharType="begin"/>
        </w:r>
        <w:r>
          <w:instrText xml:space="preserve"> PAGEREF _Toc4053 \h </w:instrText>
        </w:r>
        <w:r>
          <w:fldChar w:fldCharType="separate"/>
        </w:r>
        <w:r>
          <w:t>41</w:t>
        </w:r>
        <w:r>
          <w:fldChar w:fldCharType="end"/>
        </w:r>
      </w:hyperlink>
    </w:p>
    <w:p>
      <w:pPr>
        <w:pStyle w:val="TOC1"/>
        <w:tabs>
          <w:tab w:val="right" w:leader="dot" w:pos="8306"/>
        </w:tabs>
      </w:pPr>
      <w:hyperlink w:anchor="_Toc24569" w:history="1">
        <w:r>
          <w:rPr>
            <w:rFonts w:ascii="仿宋" w:eastAsia="仿宋" w:hAnsi="仿宋" w:cs="仿宋" w:hint="eastAsia"/>
            <w:lang w:eastAsia="zh-CN"/>
          </w:rPr>
          <w:t>十一、第三十二章未来发展愿景</w:t>
        </w:r>
        <w:r>
          <w:tab/>
        </w:r>
        <w:r>
          <w:fldChar w:fldCharType="begin"/>
        </w:r>
        <w:r>
          <w:instrText xml:space="preserve"> PAGEREF _Toc24569 \h </w:instrText>
        </w:r>
        <w:r>
          <w:fldChar w:fldCharType="separate"/>
        </w:r>
        <w:r>
          <w:t>42</w:t>
        </w:r>
        <w:r>
          <w:fldChar w:fldCharType="end"/>
        </w:r>
      </w:hyperlink>
    </w:p>
    <w:p>
      <w:pPr>
        <w:pStyle w:val="TOC2"/>
        <w:tabs>
          <w:tab w:val="right" w:leader="dot" w:pos="8306"/>
        </w:tabs>
      </w:pPr>
      <w:hyperlink w:anchor="_Toc7040" w:history="1">
        <w:r>
          <w:rPr>
            <w:rFonts w:ascii="仿宋" w:eastAsia="仿宋" w:hAnsi="仿宋" w:cs="仿宋" w:hint="eastAsia"/>
            <w:lang w:eastAsia="zh-CN"/>
          </w:rPr>
          <w:t>(一)、员工职业生涯管理的未来趋势</w:t>
        </w:r>
        <w:r>
          <w:tab/>
        </w:r>
        <w:r>
          <w:fldChar w:fldCharType="begin"/>
        </w:r>
        <w:r>
          <w:instrText xml:space="preserve"> PAGEREF _Toc7040 \h </w:instrText>
        </w:r>
        <w:r>
          <w:fldChar w:fldCharType="separate"/>
        </w:r>
        <w:r>
          <w:t>42</w:t>
        </w:r>
        <w:r>
          <w:fldChar w:fldCharType="end"/>
        </w:r>
      </w:hyperlink>
    </w:p>
    <w:p>
      <w:pPr>
        <w:pStyle w:val="TOC2"/>
        <w:tabs>
          <w:tab w:val="right" w:leader="dot" w:pos="8306"/>
        </w:tabs>
      </w:pPr>
      <w:hyperlink w:anchor="_Toc25603" w:history="1">
        <w:r>
          <w:rPr>
            <w:rFonts w:ascii="仿宋" w:eastAsia="仿宋" w:hAnsi="仿宋" w:cs="仿宋" w:hint="eastAsia"/>
            <w:lang w:eastAsia="zh-CN"/>
          </w:rPr>
          <w:t>(二)、公司在员工发展中的未来愿景</w:t>
        </w:r>
        <w:r>
          <w:tab/>
        </w:r>
        <w:r>
          <w:fldChar w:fldCharType="begin"/>
        </w:r>
        <w:r>
          <w:instrText xml:space="preserve"> PAGEREF _Toc25603 \h </w:instrText>
        </w:r>
        <w:r>
          <w:fldChar w:fldCharType="separate"/>
        </w:r>
        <w:r>
          <w:t>42</w:t>
        </w:r>
        <w:r>
          <w:fldChar w:fldCharType="end"/>
        </w:r>
      </w:hyperlink>
    </w:p>
    <w:p>
      <w:pPr>
        <w:pStyle w:val="TOC1"/>
        <w:tabs>
          <w:tab w:val="right" w:leader="dot" w:pos="8306"/>
        </w:tabs>
      </w:pPr>
      <w:hyperlink w:anchor="_Toc23654" w:history="1">
        <w:r>
          <w:rPr>
            <w:rFonts w:ascii="仿宋" w:eastAsia="仿宋" w:hAnsi="仿宋" w:cs="仿宋" w:hint="eastAsia"/>
            <w:lang w:eastAsia="zh-CN"/>
          </w:rPr>
          <w:t>十二、环境保护分析</w:t>
        </w:r>
        <w:r>
          <w:tab/>
        </w:r>
        <w:r>
          <w:fldChar w:fldCharType="begin"/>
        </w:r>
        <w:r>
          <w:instrText xml:space="preserve"> PAGEREF _Toc23654 \h </w:instrText>
        </w:r>
        <w:r>
          <w:fldChar w:fldCharType="separate"/>
        </w:r>
        <w:r>
          <w:t>43</w:t>
        </w:r>
        <w:r>
          <w:fldChar w:fldCharType="end"/>
        </w:r>
      </w:hyperlink>
    </w:p>
    <w:p>
      <w:pPr>
        <w:pStyle w:val="TOC2"/>
        <w:tabs>
          <w:tab w:val="right" w:leader="dot" w:pos="8306"/>
        </w:tabs>
      </w:pPr>
      <w:hyperlink w:anchor="_Toc29675" w:history="1">
        <w:r>
          <w:rPr>
            <w:rFonts w:ascii="仿宋" w:eastAsia="仿宋" w:hAnsi="仿宋" w:cs="仿宋" w:hint="eastAsia"/>
            <w:lang w:eastAsia="zh-CN"/>
          </w:rPr>
          <w:t>(一)、环境保护综述</w:t>
        </w:r>
        <w:r>
          <w:tab/>
        </w:r>
        <w:r>
          <w:fldChar w:fldCharType="begin"/>
        </w:r>
        <w:r>
          <w:instrText xml:space="preserve"> PAGEREF _Toc29675 \h </w:instrText>
        </w:r>
        <w:r>
          <w:fldChar w:fldCharType="separate"/>
        </w:r>
        <w:r>
          <w:t>43</w:t>
        </w:r>
        <w:r>
          <w:fldChar w:fldCharType="end"/>
        </w:r>
      </w:hyperlink>
    </w:p>
    <w:p>
      <w:pPr>
        <w:pStyle w:val="TOC2"/>
        <w:tabs>
          <w:tab w:val="right" w:leader="dot" w:pos="8306"/>
        </w:tabs>
      </w:pPr>
      <w:hyperlink w:anchor="_Toc2047" w:history="1">
        <w:r>
          <w:rPr>
            <w:rFonts w:ascii="仿宋" w:eastAsia="仿宋" w:hAnsi="仿宋" w:cs="仿宋" w:hint="eastAsia"/>
            <w:lang w:eastAsia="zh-CN"/>
          </w:rPr>
          <w:t>(二)、施工期环境影响分析</w:t>
        </w:r>
        <w:r>
          <w:tab/>
        </w:r>
        <w:r>
          <w:fldChar w:fldCharType="begin"/>
        </w:r>
        <w:r>
          <w:instrText xml:space="preserve"> PAGEREF _Toc2047 \h </w:instrText>
        </w:r>
        <w:r>
          <w:fldChar w:fldCharType="separate"/>
        </w:r>
        <w:r>
          <w:t>44</w:t>
        </w:r>
        <w:r>
          <w:fldChar w:fldCharType="end"/>
        </w:r>
      </w:hyperlink>
    </w:p>
    <w:p>
      <w:pPr>
        <w:pStyle w:val="TOC2"/>
        <w:tabs>
          <w:tab w:val="right" w:leader="dot" w:pos="8306"/>
        </w:tabs>
      </w:pPr>
      <w:hyperlink w:anchor="_Toc26060" w:history="1">
        <w:r>
          <w:rPr>
            <w:rFonts w:ascii="仿宋" w:eastAsia="仿宋" w:hAnsi="仿宋" w:cs="仿宋" w:hint="eastAsia"/>
            <w:lang w:eastAsia="zh-CN"/>
          </w:rPr>
          <w:t>(三)、营运期环境影响分析</w:t>
        </w:r>
        <w:r>
          <w:tab/>
        </w:r>
        <w:r>
          <w:fldChar w:fldCharType="begin"/>
        </w:r>
        <w:r>
          <w:instrText xml:space="preserve"> PAGEREF _Toc26060 \h </w:instrText>
        </w:r>
        <w:r>
          <w:fldChar w:fldCharType="separate"/>
        </w:r>
        <w:r>
          <w:t>46</w:t>
        </w:r>
        <w:r>
          <w:fldChar w:fldCharType="end"/>
        </w:r>
      </w:hyperlink>
    </w:p>
    <w:p>
      <w:pPr>
        <w:pStyle w:val="TOC2"/>
        <w:tabs>
          <w:tab w:val="right" w:leader="dot" w:pos="8306"/>
        </w:tabs>
      </w:pPr>
      <w:hyperlink w:anchor="_Toc16500" w:history="1">
        <w:r>
          <w:rPr>
            <w:rFonts w:ascii="仿宋" w:eastAsia="仿宋" w:hAnsi="仿宋" w:cs="仿宋" w:hint="eastAsia"/>
            <w:lang w:eastAsia="zh-CN"/>
          </w:rPr>
          <w:t>(四)、综合评价</w:t>
        </w:r>
        <w:r>
          <w:tab/>
        </w:r>
        <w:r>
          <w:fldChar w:fldCharType="begin"/>
        </w:r>
        <w:r>
          <w:instrText xml:space="preserve"> PAGEREF _Toc16500 \h </w:instrText>
        </w:r>
        <w:r>
          <w:fldChar w:fldCharType="separate"/>
        </w:r>
        <w:r>
          <w:t>47</w:t>
        </w:r>
        <w:r>
          <w:fldChar w:fldCharType="end"/>
        </w:r>
      </w:hyperlink>
    </w:p>
    <w:p>
      <w:pPr>
        <w:pStyle w:val="TOC1"/>
        <w:tabs>
          <w:tab w:val="right" w:leader="dot" w:pos="8306"/>
        </w:tabs>
      </w:pPr>
      <w:hyperlink w:anchor="_Toc19901" w:history="1">
        <w:r>
          <w:rPr>
            <w:rFonts w:ascii="仿宋" w:eastAsia="仿宋" w:hAnsi="仿宋" w:cs="仿宋" w:hint="eastAsia"/>
            <w:lang w:eastAsia="zh-CN"/>
          </w:rPr>
          <w:t>十三、风险因素</w:t>
        </w:r>
        <w:r>
          <w:tab/>
        </w:r>
        <w:r>
          <w:fldChar w:fldCharType="begin"/>
        </w:r>
        <w:r>
          <w:instrText xml:space="preserve"> PAGEREF _Toc19901 \h </w:instrText>
        </w:r>
        <w:r>
          <w:fldChar w:fldCharType="separate"/>
        </w:r>
        <w:r>
          <w:t>48</w:t>
        </w:r>
        <w:r>
          <w:fldChar w:fldCharType="end"/>
        </w:r>
      </w:hyperlink>
    </w:p>
    <w:p>
      <w:pPr>
        <w:pStyle w:val="TOC2"/>
        <w:tabs>
          <w:tab w:val="right" w:leader="dot" w:pos="8306"/>
        </w:tabs>
      </w:pPr>
      <w:hyperlink w:anchor="_Toc8656" w:history="1">
        <w:r>
          <w:rPr>
            <w:rFonts w:ascii="仿宋" w:eastAsia="仿宋" w:hAnsi="仿宋" w:cs="仿宋" w:hint="eastAsia"/>
            <w:lang w:eastAsia="zh-CN"/>
          </w:rPr>
          <w:t>(一)、市场风险</w:t>
        </w:r>
        <w:r>
          <w:tab/>
        </w:r>
        <w:r>
          <w:fldChar w:fldCharType="begin"/>
        </w:r>
        <w:r>
          <w:instrText xml:space="preserve"> PAGEREF _Toc8656 \h </w:instrText>
        </w:r>
        <w:r>
          <w:fldChar w:fldCharType="separate"/>
        </w:r>
        <w:r>
          <w:t>48</w:t>
        </w:r>
        <w:r>
          <w:fldChar w:fldCharType="end"/>
        </w:r>
      </w:hyperlink>
    </w:p>
    <w:p>
      <w:pPr>
        <w:pStyle w:val="TOC2"/>
        <w:tabs>
          <w:tab w:val="right" w:leader="dot" w:pos="8306"/>
        </w:tabs>
      </w:pPr>
      <w:hyperlink w:anchor="_Toc30403" w:history="1">
        <w:r>
          <w:rPr>
            <w:rFonts w:ascii="仿宋" w:eastAsia="仿宋" w:hAnsi="仿宋" w:cs="仿宋" w:hint="eastAsia"/>
            <w:lang w:eastAsia="zh-CN"/>
          </w:rPr>
          <w:t>(二)、价格风险</w:t>
        </w:r>
        <w:r>
          <w:tab/>
        </w:r>
        <w:r>
          <w:fldChar w:fldCharType="begin"/>
        </w:r>
        <w:r>
          <w:instrText xml:space="preserve"> PAGEREF _Toc30403 \h </w:instrText>
        </w:r>
        <w:r>
          <w:fldChar w:fldCharType="separate"/>
        </w:r>
        <w:r>
          <w:t>49</w:t>
        </w:r>
        <w:r>
          <w:fldChar w:fldCharType="end"/>
        </w:r>
      </w:hyperlink>
    </w:p>
    <w:p>
      <w:pPr>
        <w:pStyle w:val="TOC2"/>
        <w:tabs>
          <w:tab w:val="right" w:leader="dot" w:pos="8306"/>
        </w:tabs>
      </w:pPr>
      <w:hyperlink w:anchor="_Toc30105" w:history="1">
        <w:r>
          <w:rPr>
            <w:rFonts w:ascii="仿宋" w:eastAsia="仿宋" w:hAnsi="仿宋" w:cs="仿宋" w:hint="eastAsia"/>
            <w:lang w:eastAsia="zh-CN"/>
          </w:rPr>
          <w:t>(三)、人才风险</w:t>
        </w:r>
        <w:r>
          <w:tab/>
        </w:r>
        <w:r>
          <w:fldChar w:fldCharType="begin"/>
        </w:r>
        <w:r>
          <w:instrText xml:space="preserve"> PAGEREF _Toc30105 \h </w:instrText>
        </w:r>
        <w:r>
          <w:fldChar w:fldCharType="separate"/>
        </w:r>
        <w:r>
          <w:t>50</w:t>
        </w:r>
        <w:r>
          <w:fldChar w:fldCharType="end"/>
        </w:r>
      </w:hyperlink>
    </w:p>
    <w:p>
      <w:pPr>
        <w:pStyle w:val="TOC2"/>
        <w:tabs>
          <w:tab w:val="right" w:leader="dot" w:pos="8306"/>
        </w:tabs>
      </w:pPr>
      <w:hyperlink w:anchor="_Toc27767" w:history="1">
        <w:r>
          <w:rPr>
            <w:rFonts w:ascii="仿宋" w:eastAsia="仿宋" w:hAnsi="仿宋" w:cs="仿宋" w:hint="eastAsia"/>
            <w:lang w:eastAsia="zh-CN"/>
          </w:rPr>
          <w:t>(四)、服务风险</w:t>
        </w:r>
        <w:r>
          <w:tab/>
        </w:r>
        <w:r>
          <w:fldChar w:fldCharType="begin"/>
        </w:r>
        <w:r>
          <w:instrText xml:space="preserve"> PAGEREF _Toc27767 \h </w:instrText>
        </w:r>
        <w:r>
          <w:fldChar w:fldCharType="separate"/>
        </w:r>
        <w:r>
          <w:t>51</w:t>
        </w:r>
        <w:r>
          <w:fldChar w:fldCharType="end"/>
        </w:r>
      </w:hyperlink>
    </w:p>
    <w:p>
      <w:pPr>
        <w:pStyle w:val="TOC2"/>
        <w:tabs>
          <w:tab w:val="right" w:leader="dot" w:pos="8306"/>
        </w:tabs>
      </w:pPr>
      <w:hyperlink w:anchor="_Toc10352" w:history="1">
        <w:r>
          <w:rPr>
            <w:rFonts w:ascii="仿宋" w:eastAsia="仿宋" w:hAnsi="仿宋" w:cs="仿宋" w:hint="eastAsia"/>
            <w:lang w:eastAsia="zh-CN"/>
          </w:rPr>
          <w:t>(五)、投资风险</w:t>
        </w:r>
        <w:r>
          <w:tab/>
        </w:r>
        <w:r>
          <w:fldChar w:fldCharType="begin"/>
        </w:r>
        <w:r>
          <w:instrText xml:space="preserve"> PAGEREF _Toc10352 \h </w:instrText>
        </w:r>
        <w:r>
          <w:fldChar w:fldCharType="separate"/>
        </w:r>
        <w:r>
          <w:t>52</w:t>
        </w:r>
        <w:r>
          <w:fldChar w:fldCharType="end"/>
        </w:r>
      </w:hyperlink>
    </w:p>
    <w:p>
      <w:pPr>
        <w:pStyle w:val="TOC2"/>
        <w:tabs>
          <w:tab w:val="right" w:leader="dot" w:pos="8306"/>
        </w:tabs>
      </w:pPr>
      <w:hyperlink w:anchor="_Toc25276" w:history="1">
        <w:r>
          <w:rPr>
            <w:rFonts w:ascii="仿宋" w:eastAsia="仿宋" w:hAnsi="仿宋" w:cs="仿宋" w:hint="eastAsia"/>
            <w:lang w:eastAsia="zh-CN"/>
          </w:rPr>
          <w:t>(六)、自然灾害风险</w:t>
        </w:r>
        <w:r>
          <w:tab/>
        </w:r>
        <w:r>
          <w:fldChar w:fldCharType="begin"/>
        </w:r>
        <w:r>
          <w:instrText xml:space="preserve"> PAGEREF _Toc25276 \h </w:instrText>
        </w:r>
        <w:r>
          <w:fldChar w:fldCharType="separate"/>
        </w:r>
        <w:r>
          <w:t>53</w:t>
        </w:r>
        <w:r>
          <w:fldChar w:fldCharType="end"/>
        </w:r>
      </w:hyperlink>
    </w:p>
    <w:p>
      <w:pPr>
        <w:pStyle w:val="TOC2"/>
        <w:tabs>
          <w:tab w:val="right" w:leader="dot" w:pos="8306"/>
        </w:tabs>
      </w:pPr>
      <w:hyperlink w:anchor="_Toc14692" w:history="1">
        <w:r>
          <w:rPr>
            <w:rFonts w:ascii="仿宋" w:eastAsia="仿宋" w:hAnsi="仿宋" w:cs="仿宋" w:hint="eastAsia"/>
            <w:lang w:eastAsia="zh-CN"/>
          </w:rPr>
          <w:t>(七)、新产品开发风险</w:t>
        </w:r>
        <w:r>
          <w:tab/>
        </w:r>
        <w:r>
          <w:fldChar w:fldCharType="begin"/>
        </w:r>
        <w:r>
          <w:instrText xml:space="preserve"> PAGEREF _Toc14692 \h </w:instrText>
        </w:r>
        <w:r>
          <w:fldChar w:fldCharType="separate"/>
        </w:r>
        <w:r>
          <w:t>54</w:t>
        </w:r>
        <w:r>
          <w:fldChar w:fldCharType="end"/>
        </w:r>
      </w:hyperlink>
    </w:p>
    <w:p>
      <w:pPr>
        <w:pStyle w:val="TOC2"/>
        <w:tabs>
          <w:tab w:val="right" w:leader="dot" w:pos="8306"/>
        </w:tabs>
      </w:pPr>
      <w:hyperlink w:anchor="_Toc29749" w:history="1">
        <w:r>
          <w:rPr>
            <w:rFonts w:ascii="仿宋" w:eastAsia="仿宋" w:hAnsi="仿宋" w:cs="仿宋" w:hint="eastAsia"/>
            <w:lang w:eastAsia="zh-CN"/>
          </w:rPr>
          <w:t>(八)、原材料价格波动风险</w:t>
        </w:r>
        <w:r>
          <w:tab/>
        </w:r>
        <w:r>
          <w:fldChar w:fldCharType="begin"/>
        </w:r>
        <w:r>
          <w:instrText xml:space="preserve"> PAGEREF _Toc29749 \h </w:instrText>
        </w:r>
        <w:r>
          <w:fldChar w:fldCharType="separate"/>
        </w:r>
        <w:r>
          <w:t>55</w:t>
        </w:r>
        <w:r>
          <w:fldChar w:fldCharType="end"/>
        </w:r>
      </w:hyperlink>
    </w:p>
    <w:p>
      <w:pPr>
        <w:pStyle w:val="TOC2"/>
        <w:tabs>
          <w:tab w:val="right" w:leader="dot" w:pos="8306"/>
        </w:tabs>
      </w:pPr>
      <w:hyperlink w:anchor="_Toc22808" w:history="1">
        <w:r>
          <w:rPr>
            <w:rFonts w:ascii="仿宋" w:eastAsia="仿宋" w:hAnsi="仿宋" w:cs="仿宋" w:hint="eastAsia"/>
            <w:lang w:eastAsia="zh-CN"/>
          </w:rPr>
          <w:t>(九)、产品价格波动风险</w:t>
        </w:r>
        <w:r>
          <w:tab/>
        </w:r>
        <w:r>
          <w:fldChar w:fldCharType="begin"/>
        </w:r>
        <w:r>
          <w:instrText xml:space="preserve"> PAGEREF _Toc22808 \h </w:instrText>
        </w:r>
        <w:r>
          <w:fldChar w:fldCharType="separate"/>
        </w:r>
        <w:r>
          <w:t>56</w:t>
        </w:r>
        <w:r>
          <w:fldChar w:fldCharType="end"/>
        </w:r>
      </w:hyperlink>
    </w:p>
    <w:p>
      <w:pPr>
        <w:pStyle w:val="TOC2"/>
        <w:tabs>
          <w:tab w:val="right" w:leader="dot" w:pos="8306"/>
        </w:tabs>
      </w:pPr>
      <w:hyperlink w:anchor="_Toc13661" w:history="1">
        <w:r>
          <w:rPr>
            <w:rFonts w:ascii="仿宋" w:eastAsia="仿宋" w:hAnsi="仿宋" w:cs="仿宋" w:hint="eastAsia"/>
            <w:lang w:eastAsia="zh-CN"/>
          </w:rPr>
          <w:t>(十)、产能扩大后的销售风险</w:t>
        </w:r>
        <w:r>
          <w:tab/>
        </w:r>
        <w:r>
          <w:fldChar w:fldCharType="begin"/>
        </w:r>
        <w:r>
          <w:instrText xml:space="preserve"> PAGEREF _Toc13661 \h </w:instrText>
        </w:r>
        <w:r>
          <w:fldChar w:fldCharType="separate"/>
        </w:r>
        <w:r>
          <w:t>56</w:t>
        </w:r>
        <w:r>
          <w:fldChar w:fldCharType="end"/>
        </w:r>
      </w:hyperlink>
    </w:p>
    <w:p>
      <w:pPr>
        <w:pStyle w:val="TOC2"/>
        <w:tabs>
          <w:tab w:val="right" w:leader="dot" w:pos="8306"/>
        </w:tabs>
      </w:pPr>
      <w:hyperlink w:anchor="_Toc24307" w:history="1">
        <w:r>
          <w:rPr>
            <w:rFonts w:ascii="仿宋" w:eastAsia="仿宋" w:hAnsi="仿宋" w:cs="仿宋" w:hint="eastAsia"/>
            <w:lang w:eastAsia="zh-CN"/>
          </w:rPr>
          <w:t>(十一)、公司成长性风险</w:t>
        </w:r>
        <w:r>
          <w:tab/>
        </w:r>
        <w:r>
          <w:fldChar w:fldCharType="begin"/>
        </w:r>
        <w:r>
          <w:instrText xml:space="preserve"> PAGEREF _Toc24307 \h </w:instrText>
        </w:r>
        <w:r>
          <w:fldChar w:fldCharType="separate"/>
        </w:r>
        <w:r>
          <w:t>57</w:t>
        </w:r>
        <w:r>
          <w:fldChar w:fldCharType="end"/>
        </w:r>
      </w:hyperlink>
    </w:p>
    <w:p>
      <w:pPr>
        <w:pStyle w:val="TOC1"/>
        <w:tabs>
          <w:tab w:val="right" w:leader="dot" w:pos="8306"/>
        </w:tabs>
      </w:pPr>
      <w:hyperlink w:anchor="_Toc18799" w:history="1">
        <w:r>
          <w:rPr>
            <w:rFonts w:ascii="仿宋" w:eastAsia="仿宋" w:hAnsi="仿宋" w:cs="仿宋" w:hint="eastAsia"/>
            <w:lang w:eastAsia="zh-CN"/>
          </w:rPr>
          <w:t>十四、项目验收与总结</w:t>
        </w:r>
        <w:r>
          <w:tab/>
        </w:r>
        <w:r>
          <w:fldChar w:fldCharType="begin"/>
        </w:r>
        <w:r>
          <w:instrText xml:space="preserve"> PAGEREF _Toc18799 \h </w:instrText>
        </w:r>
        <w:r>
          <w:fldChar w:fldCharType="separate"/>
        </w:r>
        <w:r>
          <w:t>58</w:t>
        </w:r>
        <w:r>
          <w:fldChar w:fldCharType="end"/>
        </w:r>
      </w:hyperlink>
    </w:p>
    <w:p>
      <w:pPr>
        <w:pStyle w:val="TOC2"/>
        <w:tabs>
          <w:tab w:val="right" w:leader="dot" w:pos="8306"/>
        </w:tabs>
      </w:pPr>
      <w:hyperlink w:anchor="_Toc11503" w:history="1">
        <w:r>
          <w:rPr>
            <w:rFonts w:ascii="仿宋" w:eastAsia="仿宋" w:hAnsi="仿宋" w:cs="仿宋" w:hint="eastAsia"/>
            <w:lang w:eastAsia="zh-CN"/>
          </w:rPr>
          <w:t>(一)、项目竣工验收</w:t>
        </w:r>
        <w:r>
          <w:tab/>
        </w:r>
        <w:r>
          <w:fldChar w:fldCharType="begin"/>
        </w:r>
        <w:r>
          <w:instrText xml:space="preserve"> PAGEREF _Toc11503 \h </w:instrText>
        </w:r>
        <w:r>
          <w:fldChar w:fldCharType="separate"/>
        </w:r>
        <w:r>
          <w:t>58</w:t>
        </w:r>
        <w:r>
          <w:fldChar w:fldCharType="end"/>
        </w:r>
      </w:hyperlink>
    </w:p>
    <w:p>
      <w:pPr>
        <w:pStyle w:val="TOC2"/>
        <w:tabs>
          <w:tab w:val="right" w:leader="dot" w:pos="8306"/>
        </w:tabs>
      </w:pPr>
      <w:hyperlink w:anchor="_Toc20354" w:history="1">
        <w:r>
          <w:rPr>
            <w:rFonts w:ascii="仿宋" w:eastAsia="仿宋" w:hAnsi="仿宋" w:cs="仿宋" w:hint="eastAsia"/>
            <w:lang w:eastAsia="zh-CN"/>
          </w:rPr>
          <w:t>(二)、经济效益评估</w:t>
        </w:r>
        <w:r>
          <w:tab/>
        </w:r>
        <w:r>
          <w:fldChar w:fldCharType="begin"/>
        </w:r>
        <w:r>
          <w:instrText xml:space="preserve"> PAGEREF _Toc20354 \h </w:instrText>
        </w:r>
        <w:r>
          <w:fldChar w:fldCharType="separate"/>
        </w:r>
        <w:r>
          <w:t>60</w:t>
        </w:r>
        <w:r>
          <w:fldChar w:fldCharType="end"/>
        </w:r>
      </w:hyperlink>
    </w:p>
    <w:p>
      <w:pPr>
        <w:pStyle w:val="TOC2"/>
        <w:tabs>
          <w:tab w:val="right" w:leader="dot" w:pos="8306"/>
        </w:tabs>
      </w:pPr>
      <w:hyperlink w:anchor="_Toc7876" w:history="1">
        <w:r>
          <w:rPr>
            <w:rFonts w:ascii="仿宋" w:eastAsia="仿宋" w:hAnsi="仿宋" w:cs="仿宋" w:hint="eastAsia"/>
            <w:lang w:eastAsia="zh-CN"/>
          </w:rPr>
          <w:t>(三)、项目总结与经验分享</w:t>
        </w:r>
        <w:r>
          <w:tab/>
        </w:r>
        <w:r>
          <w:fldChar w:fldCharType="begin"/>
        </w:r>
        <w:r>
          <w:instrText xml:space="preserve"> PAGEREF _Toc7876 \h </w:instrText>
        </w:r>
        <w:r>
          <w:fldChar w:fldCharType="separate"/>
        </w:r>
        <w:r>
          <w:t>61</w:t>
        </w:r>
        <w:r>
          <w:fldChar w:fldCharType="end"/>
        </w:r>
      </w:hyperlink>
    </w:p>
    <w:p>
      <w:pPr>
        <w:pStyle w:val="TOC2"/>
        <w:tabs>
          <w:tab w:val="right" w:leader="dot" w:pos="8306"/>
        </w:tabs>
      </w:pPr>
      <w:hyperlink w:anchor="_Toc29054" w:history="1">
        <w:r>
          <w:rPr>
            <w:rFonts w:ascii="仿宋" w:eastAsia="仿宋" w:hAnsi="仿宋" w:cs="仿宋" w:hint="eastAsia"/>
            <w:lang w:eastAsia="zh-CN"/>
          </w:rPr>
          <w:t>(四)、未来发展规划</w:t>
        </w:r>
        <w:r>
          <w:tab/>
        </w:r>
        <w:r>
          <w:fldChar w:fldCharType="begin"/>
        </w:r>
        <w:r>
          <w:instrText xml:space="preserve"> PAGEREF _Toc29054 \h </w:instrText>
        </w:r>
        <w:r>
          <w:fldChar w:fldCharType="separate"/>
        </w:r>
        <w:r>
          <w:t>63</w:t>
        </w:r>
        <w:r>
          <w:fldChar w:fldCharType="end"/>
        </w:r>
      </w:hyperlink>
    </w:p>
    <w:p>
      <w:pPr>
        <w:pStyle w:val="TOC1"/>
        <w:tabs>
          <w:tab w:val="right" w:leader="dot" w:pos="8306"/>
        </w:tabs>
      </w:pPr>
      <w:hyperlink w:anchor="_Toc18303" w:history="1">
        <w:r>
          <w:rPr>
            <w:rFonts w:ascii="仿宋" w:eastAsia="仿宋" w:hAnsi="仿宋" w:cs="仿宋" w:hint="eastAsia"/>
            <w:lang w:eastAsia="zh-CN"/>
          </w:rPr>
          <w:t>十五、国际化战略</w:t>
        </w:r>
        <w:r>
          <w:tab/>
        </w:r>
        <w:r>
          <w:fldChar w:fldCharType="begin"/>
        </w:r>
        <w:r>
          <w:instrText xml:space="preserve"> PAGEREF _Toc18303 \h </w:instrText>
        </w:r>
        <w:r>
          <w:fldChar w:fldCharType="separate"/>
        </w:r>
        <w:r>
          <w:t>64</w:t>
        </w:r>
        <w:r>
          <w:fldChar w:fldCharType="end"/>
        </w:r>
      </w:hyperlink>
    </w:p>
    <w:p>
      <w:pPr>
        <w:pStyle w:val="TOC2"/>
        <w:tabs>
          <w:tab w:val="right" w:leader="dot" w:pos="8306"/>
        </w:tabs>
      </w:pPr>
      <w:hyperlink w:anchor="_Toc27615" w:history="1">
        <w:r>
          <w:rPr>
            <w:rFonts w:ascii="仿宋" w:eastAsia="仿宋" w:hAnsi="仿宋" w:cs="仿宋" w:hint="eastAsia"/>
            <w:lang w:eastAsia="zh-CN"/>
          </w:rPr>
          <w:t>(一)、国际市场分析</w:t>
        </w:r>
        <w:r>
          <w:tab/>
        </w:r>
        <w:r>
          <w:fldChar w:fldCharType="begin"/>
        </w:r>
        <w:r>
          <w:instrText xml:space="preserve"> PAGEREF _Toc27615 \h </w:instrText>
        </w:r>
        <w:r>
          <w:fldChar w:fldCharType="separate"/>
        </w:r>
        <w:r>
          <w:t>64</w:t>
        </w:r>
        <w:r>
          <w:fldChar w:fldCharType="end"/>
        </w:r>
      </w:hyperlink>
    </w:p>
    <w:p>
      <w:pPr>
        <w:pStyle w:val="TOC2"/>
        <w:tabs>
          <w:tab w:val="right" w:leader="dot" w:pos="8306"/>
        </w:tabs>
      </w:pPr>
      <w:hyperlink w:anchor="_Toc6344" w:history="1">
        <w:r>
          <w:rPr>
            <w:rFonts w:ascii="仿宋" w:eastAsia="仿宋" w:hAnsi="仿宋" w:cs="仿宋" w:hint="eastAsia"/>
            <w:lang w:eastAsia="zh-CN"/>
          </w:rPr>
          <w:t>(二)、出口与国际业务发展计划</w:t>
        </w:r>
        <w:r>
          <w:tab/>
        </w:r>
        <w:r>
          <w:fldChar w:fldCharType="begin"/>
        </w:r>
        <w:r>
          <w:instrText xml:space="preserve"> PAGEREF _Toc6344 \h </w:instrText>
        </w:r>
        <w:r>
          <w:fldChar w:fldCharType="separate"/>
        </w:r>
        <w:r>
          <w:t>65</w:t>
        </w:r>
        <w:r>
          <w:fldChar w:fldCharType="end"/>
        </w:r>
      </w:hyperlink>
    </w:p>
    <w:p>
      <w:pPr>
        <w:pStyle w:val="TOC2"/>
        <w:tabs>
          <w:tab w:val="right" w:leader="dot" w:pos="8306"/>
        </w:tabs>
      </w:pPr>
      <w:hyperlink w:anchor="_Toc23644" w:history="1">
        <w:r>
          <w:rPr>
            <w:rFonts w:ascii="仿宋" w:eastAsia="仿宋" w:hAnsi="仿宋" w:cs="仿宋" w:hint="eastAsia"/>
            <w:lang w:eastAsia="zh-CN"/>
          </w:rPr>
          <w:t>(三)、跨国合作与风险管理</w:t>
        </w:r>
        <w:r>
          <w:tab/>
        </w:r>
        <w:r>
          <w:fldChar w:fldCharType="begin"/>
        </w:r>
        <w:r>
          <w:instrText xml:space="preserve"> PAGEREF _Toc23644 \h </w:instrText>
        </w:r>
        <w:r>
          <w:fldChar w:fldCharType="separate"/>
        </w:r>
        <w:r>
          <w:t>67</w:t>
        </w:r>
        <w:r>
          <w:fldChar w:fldCharType="end"/>
        </w:r>
      </w:hyperlink>
    </w:p>
    <w:p>
      <w:pPr>
        <w:pStyle w:val="TOC1"/>
        <w:tabs>
          <w:tab w:val="right" w:leader="dot" w:pos="8306"/>
        </w:tabs>
      </w:pPr>
      <w:hyperlink w:anchor="_Toc10597" w:history="1">
        <w:r>
          <w:rPr>
            <w:rFonts w:ascii="仿宋" w:eastAsia="仿宋" w:hAnsi="仿宋" w:cs="仿宋" w:hint="eastAsia"/>
            <w:lang w:eastAsia="zh-CN"/>
          </w:rPr>
          <w:t>十六、市场营销策略</w:t>
        </w:r>
        <w:r>
          <w:tab/>
        </w:r>
        <w:r>
          <w:fldChar w:fldCharType="begin"/>
        </w:r>
        <w:r>
          <w:instrText xml:space="preserve"> PAGEREF _Toc10597 \h </w:instrText>
        </w:r>
        <w:r>
          <w:fldChar w:fldCharType="separate"/>
        </w:r>
        <w:r>
          <w:t>69</w:t>
        </w:r>
        <w:r>
          <w:fldChar w:fldCharType="end"/>
        </w:r>
      </w:hyperlink>
    </w:p>
    <w:p>
      <w:pPr>
        <w:pStyle w:val="TOC2"/>
        <w:tabs>
          <w:tab w:val="right" w:leader="dot" w:pos="8306"/>
        </w:tabs>
      </w:pPr>
      <w:hyperlink w:anchor="_Toc22248" w:history="1">
        <w:r>
          <w:rPr>
            <w:rFonts w:ascii="仿宋" w:eastAsia="仿宋" w:hAnsi="仿宋" w:cs="仿宋" w:hint="eastAsia"/>
            <w:lang w:eastAsia="zh-CN"/>
          </w:rPr>
          <w:t>(一)、市场定位和目标市场</w:t>
        </w:r>
        <w:r>
          <w:tab/>
        </w:r>
        <w:r>
          <w:fldChar w:fldCharType="begin"/>
        </w:r>
        <w:r>
          <w:instrText xml:space="preserve"> PAGEREF _Toc22248 \h </w:instrText>
        </w:r>
        <w:r>
          <w:fldChar w:fldCharType="separate"/>
        </w:r>
        <w:r>
          <w:t>69</w:t>
        </w:r>
        <w:r>
          <w:fldChar w:fldCharType="end"/>
        </w:r>
      </w:hyperlink>
    </w:p>
    <w:p>
      <w:pPr>
        <w:pStyle w:val="TOC2"/>
        <w:tabs>
          <w:tab w:val="right" w:leader="dot" w:pos="8306"/>
        </w:tabs>
      </w:pPr>
      <w:hyperlink w:anchor="_Toc15545" w:history="1">
        <w:r>
          <w:rPr>
            <w:rFonts w:ascii="仿宋" w:eastAsia="仿宋" w:hAnsi="仿宋" w:cs="仿宋" w:hint="eastAsia"/>
            <w:lang w:eastAsia="zh-CN"/>
          </w:rPr>
          <w:t>(二)、定价策略</w:t>
        </w:r>
        <w:r>
          <w:tab/>
        </w:r>
        <w:r>
          <w:fldChar w:fldCharType="begin"/>
        </w:r>
        <w:r>
          <w:instrText xml:space="preserve"> PAGEREF _Toc15545 \h </w:instrText>
        </w:r>
        <w:r>
          <w:fldChar w:fldCharType="separate"/>
        </w:r>
        <w:r>
          <w:t>70</w:t>
        </w:r>
        <w:r>
          <w:fldChar w:fldCharType="end"/>
        </w:r>
      </w:hyperlink>
    </w:p>
    <w:p>
      <w:pPr>
        <w:pStyle w:val="TOC2"/>
        <w:tabs>
          <w:tab w:val="right" w:leader="dot" w:pos="8306"/>
        </w:tabs>
      </w:pPr>
      <w:hyperlink w:anchor="_Toc31660" w:history="1">
        <w:r>
          <w:rPr>
            <w:rFonts w:ascii="仿宋" w:eastAsia="仿宋" w:hAnsi="仿宋" w:cs="仿宋" w:hint="eastAsia"/>
            <w:lang w:eastAsia="zh-CN"/>
          </w:rPr>
          <w:t>(三)、销售和推广策略</w:t>
        </w:r>
        <w:r>
          <w:tab/>
        </w:r>
        <w:r>
          <w:fldChar w:fldCharType="begin"/>
        </w:r>
        <w:r>
          <w:instrText xml:space="preserve"> PAGEREF _Toc31660 \h </w:instrText>
        </w:r>
        <w:r>
          <w:fldChar w:fldCharType="separate"/>
        </w:r>
        <w:r>
          <w:t>71</w:t>
        </w:r>
        <w:r>
          <w:fldChar w:fldCharType="end"/>
        </w:r>
      </w:hyperlink>
    </w:p>
    <w:p>
      <w:pPr>
        <w:pStyle w:val="TOC2"/>
        <w:tabs>
          <w:tab w:val="right" w:leader="dot" w:pos="8306"/>
        </w:tabs>
      </w:pPr>
      <w:hyperlink w:anchor="_Toc31565" w:history="1">
        <w:r>
          <w:rPr>
            <w:rFonts w:ascii="仿宋" w:eastAsia="仿宋" w:hAnsi="仿宋" w:cs="仿宋" w:hint="eastAsia"/>
            <w:lang w:eastAsia="zh-CN"/>
          </w:rPr>
          <w:t>(四)、销售渠道和分销策略</w:t>
        </w:r>
        <w:r>
          <w:tab/>
        </w:r>
        <w:r>
          <w:fldChar w:fldCharType="begin"/>
        </w:r>
        <w:r>
          <w:instrText xml:space="preserve"> PAGEREF _Toc31565 \h </w:instrText>
        </w:r>
        <w:r>
          <w:fldChar w:fldCharType="separate"/>
        </w:r>
        <w:r>
          <w:t>73</w:t>
        </w:r>
        <w:r>
          <w:fldChar w:fldCharType="end"/>
        </w:r>
      </w:hyperlink>
    </w:p>
    <w:p>
      <w:pPr>
        <w:pStyle w:val="TOC1"/>
        <w:tabs>
          <w:tab w:val="right" w:leader="dot" w:pos="8306"/>
        </w:tabs>
      </w:pPr>
      <w:hyperlink w:anchor="_Toc24045" w:history="1">
        <w:r>
          <w:rPr>
            <w:rFonts w:ascii="仿宋" w:eastAsia="仿宋" w:hAnsi="仿宋" w:cs="仿宋" w:hint="eastAsia"/>
            <w:lang w:eastAsia="zh-CN"/>
          </w:rPr>
          <w:t>十七、劳动安全评价</w:t>
        </w:r>
        <w:r>
          <w:tab/>
        </w:r>
        <w:r>
          <w:fldChar w:fldCharType="begin"/>
        </w:r>
        <w:r>
          <w:instrText xml:space="preserve"> PAGEREF _Toc24045 \h </w:instrText>
        </w:r>
        <w:r>
          <w:fldChar w:fldCharType="separate"/>
        </w:r>
        <w:r>
          <w:t>74</w:t>
        </w:r>
        <w:r>
          <w:fldChar w:fldCharType="end"/>
        </w:r>
      </w:hyperlink>
    </w:p>
    <w:p>
      <w:pPr>
        <w:pStyle w:val="TOC2"/>
        <w:tabs>
          <w:tab w:val="right" w:leader="dot" w:pos="8306"/>
        </w:tabs>
      </w:pPr>
      <w:hyperlink w:anchor="_Toc3246" w:history="1">
        <w:r>
          <w:rPr>
            <w:rFonts w:ascii="仿宋" w:eastAsia="仿宋" w:hAnsi="仿宋" w:cs="仿宋" w:hint="eastAsia"/>
            <w:lang w:eastAsia="zh-CN"/>
          </w:rPr>
          <w:t>(一)、设计依据</w:t>
        </w:r>
        <w:r>
          <w:tab/>
        </w:r>
        <w:r>
          <w:fldChar w:fldCharType="begin"/>
        </w:r>
        <w:r>
          <w:instrText xml:space="preserve"> PAGEREF _Toc3246 \h </w:instrText>
        </w:r>
        <w:r>
          <w:fldChar w:fldCharType="separate"/>
        </w:r>
        <w:r>
          <w:t>74</w:t>
        </w:r>
        <w:r>
          <w:fldChar w:fldCharType="end"/>
        </w:r>
      </w:hyperlink>
    </w:p>
    <w:p>
      <w:pPr>
        <w:pStyle w:val="TOC2"/>
        <w:tabs>
          <w:tab w:val="right" w:leader="dot" w:pos="8306"/>
        </w:tabs>
      </w:pPr>
      <w:hyperlink w:anchor="_Toc19194" w:history="1">
        <w:r>
          <w:rPr>
            <w:rFonts w:ascii="仿宋" w:eastAsia="仿宋" w:hAnsi="仿宋" w:cs="仿宋" w:hint="eastAsia"/>
            <w:lang w:eastAsia="zh-CN"/>
          </w:rPr>
          <w:t>(二)、主要防范措施</w:t>
        </w:r>
        <w:r>
          <w:tab/>
        </w:r>
        <w:r>
          <w:fldChar w:fldCharType="begin"/>
        </w:r>
        <w:r>
          <w:instrText xml:space="preserve"> PAGEREF _Toc19194 \h </w:instrText>
        </w:r>
        <w:r>
          <w:fldChar w:fldCharType="separate"/>
        </w:r>
        <w:r>
          <w:t>75</w:t>
        </w:r>
        <w:r>
          <w:fldChar w:fldCharType="end"/>
        </w:r>
      </w:hyperlink>
    </w:p>
    <w:p>
      <w:pPr>
        <w:pStyle w:val="TOC2"/>
        <w:tabs>
          <w:tab w:val="right" w:leader="dot" w:pos="8306"/>
        </w:tabs>
      </w:pPr>
      <w:hyperlink w:anchor="_Toc1310" w:history="1">
        <w:r>
          <w:rPr>
            <w:rFonts w:ascii="仿宋" w:eastAsia="仿宋" w:hAnsi="仿宋" w:cs="仿宋" w:hint="eastAsia"/>
            <w:lang w:eastAsia="zh-CN"/>
          </w:rPr>
          <w:t>(三)、劳动安全预期效果评价</w:t>
        </w:r>
        <w:r>
          <w:tab/>
        </w:r>
        <w:r>
          <w:fldChar w:fldCharType="begin"/>
        </w:r>
        <w:r>
          <w:instrText xml:space="preserve"> PAGEREF _Toc1310 \h </w:instrText>
        </w:r>
        <w:r>
          <w:fldChar w:fldCharType="separate"/>
        </w:r>
        <w:r>
          <w:t>78</w:t>
        </w:r>
        <w:r>
          <w:fldChar w:fldCharType="end"/>
        </w:r>
      </w:hyperlink>
    </w:p>
    <w:p>
      <w:pPr>
        <w:pStyle w:val="TOC1"/>
        <w:tabs>
          <w:tab w:val="right" w:leader="dot" w:pos="8306"/>
        </w:tabs>
      </w:pPr>
      <w:hyperlink w:anchor="_Toc14730" w:history="1">
        <w:r>
          <w:rPr>
            <w:rFonts w:ascii="仿宋" w:eastAsia="仿宋" w:hAnsi="仿宋" w:cs="仿宋" w:hint="eastAsia"/>
            <w:lang w:eastAsia="zh-CN"/>
          </w:rPr>
          <w:t>十八、战略合作伙伴关系</w:t>
        </w:r>
        <w:r>
          <w:tab/>
        </w:r>
        <w:r>
          <w:fldChar w:fldCharType="begin"/>
        </w:r>
        <w:r>
          <w:instrText xml:space="preserve"> PAGEREF _Toc14730 \h </w:instrText>
        </w:r>
        <w:r>
          <w:fldChar w:fldCharType="separate"/>
        </w:r>
        <w:r>
          <w:t>80</w:t>
        </w:r>
        <w:r>
          <w:fldChar w:fldCharType="end"/>
        </w:r>
      </w:hyperlink>
    </w:p>
    <w:p>
      <w:pPr>
        <w:pStyle w:val="TOC2"/>
        <w:tabs>
          <w:tab w:val="right" w:leader="dot" w:pos="8306"/>
        </w:tabs>
      </w:pPr>
      <w:hyperlink w:anchor="_Toc28141" w:history="1">
        <w:r>
          <w:rPr>
            <w:rFonts w:ascii="仿宋" w:eastAsia="仿宋" w:hAnsi="仿宋" w:cs="仿宋" w:hint="eastAsia"/>
            <w:lang w:eastAsia="zh-CN"/>
          </w:rPr>
          <w:t>(一)、合作伙伴选择和评估</w:t>
        </w:r>
        <w:r>
          <w:tab/>
        </w:r>
        <w:r>
          <w:fldChar w:fldCharType="begin"/>
        </w:r>
        <w:r>
          <w:instrText xml:space="preserve"> PAGEREF _Toc28141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587" w:history="1">
        <w:r>
          <w:rPr>
            <w:rFonts w:ascii="仿宋" w:eastAsia="仿宋" w:hAnsi="仿宋" w:cs="仿宋" w:hint="eastAsia"/>
            <w:lang w:eastAsia="zh-CN"/>
          </w:rPr>
          <w:t>(二)、合作协议和合同管理</w:t>
        </w:r>
        <w:r>
          <w:tab/>
        </w:r>
        <w:r>
          <w:fldChar w:fldCharType="begin"/>
        </w:r>
        <w:r>
          <w:instrText xml:space="preserve"> PAGEREF _Toc11587 \h </w:instrText>
        </w:r>
        <w:r>
          <w:fldChar w:fldCharType="separate"/>
        </w:r>
        <w:r>
          <w:t>82</w:t>
        </w:r>
        <w:r>
          <w:fldChar w:fldCharType="end"/>
        </w:r>
      </w:hyperlink>
    </w:p>
    <w:p>
      <w:pPr>
        <w:pStyle w:val="TOC2"/>
        <w:tabs>
          <w:tab w:val="right" w:leader="dot" w:pos="8306"/>
        </w:tabs>
      </w:pPr>
      <w:hyperlink w:anchor="_Toc9586" w:history="1">
        <w:r>
          <w:rPr>
            <w:rFonts w:ascii="仿宋" w:eastAsia="仿宋" w:hAnsi="仿宋" w:cs="仿宋" w:hint="eastAsia"/>
            <w:lang w:eastAsia="zh-CN"/>
          </w:rPr>
          <w:t>(三)、共同研发和市场推广</w:t>
        </w:r>
        <w:r>
          <w:tab/>
        </w:r>
        <w:r>
          <w:fldChar w:fldCharType="begin"/>
        </w:r>
        <w:r>
          <w:instrText xml:space="preserve"> PAGEREF _Toc9586 \h </w:instrText>
        </w:r>
        <w:r>
          <w:fldChar w:fldCharType="separate"/>
        </w:r>
        <w:r>
          <w:t>84</w:t>
        </w:r>
        <w:r>
          <w:fldChar w:fldCharType="end"/>
        </w:r>
      </w:hyperlink>
    </w:p>
    <w:p>
      <w:pPr>
        <w:pStyle w:val="TOC2"/>
        <w:tabs>
          <w:tab w:val="right" w:leader="dot" w:pos="8306"/>
        </w:tabs>
      </w:pPr>
      <w:hyperlink w:anchor="_Toc30526" w:history="1">
        <w:r>
          <w:rPr>
            <w:rFonts w:ascii="仿宋" w:eastAsia="仿宋" w:hAnsi="仿宋" w:cs="仿宋" w:hint="eastAsia"/>
            <w:lang w:eastAsia="zh-CN"/>
          </w:rPr>
          <w:t>(四)、供应链合作和协同管理</w:t>
        </w:r>
        <w:r>
          <w:tab/>
        </w:r>
        <w:r>
          <w:fldChar w:fldCharType="begin"/>
        </w:r>
        <w:r>
          <w:instrText xml:space="preserve"> PAGEREF _Toc30526 \h </w:instrText>
        </w:r>
        <w:r>
          <w:fldChar w:fldCharType="separate"/>
        </w:r>
        <w:r>
          <w:t>86</w:t>
        </w:r>
        <w:r>
          <w:fldChar w:fldCharType="end"/>
        </w:r>
      </w:hyperlink>
    </w:p>
    <w:p>
      <w:pPr>
        <w:pStyle w:val="TOC2"/>
        <w:tabs>
          <w:tab w:val="right" w:leader="dot" w:pos="8306"/>
        </w:tabs>
      </w:pPr>
      <w:hyperlink w:anchor="_Toc31744" w:history="1">
        <w:r>
          <w:rPr>
            <w:rFonts w:ascii="仿宋" w:eastAsia="仿宋" w:hAnsi="仿宋" w:cs="仿宋" w:hint="eastAsia"/>
            <w:lang w:eastAsia="zh-CN"/>
          </w:rPr>
          <w:t>(五)、合作伙伴关系风险管理</w:t>
        </w:r>
        <w:r>
          <w:tab/>
        </w:r>
        <w:r>
          <w:fldChar w:fldCharType="begin"/>
        </w:r>
        <w:r>
          <w:instrText xml:space="preserve"> PAGEREF _Toc31744 \h </w:instrText>
        </w:r>
        <w:r>
          <w:fldChar w:fldCharType="separate"/>
        </w:r>
        <w:r>
          <w:t>90</w:t>
        </w:r>
        <w:r>
          <w:fldChar w:fldCharType="end"/>
        </w:r>
      </w:hyperlink>
    </w:p>
    <w:p>
      <w:pPr>
        <w:pStyle w:val="TOC1"/>
        <w:tabs>
          <w:tab w:val="right" w:leader="dot" w:pos="8306"/>
        </w:tabs>
      </w:pPr>
      <w:hyperlink w:anchor="_Toc17336" w:history="1">
        <w:r>
          <w:rPr>
            <w:rFonts w:ascii="仿宋" w:eastAsia="仿宋" w:hAnsi="仿宋" w:cs="仿宋" w:hint="eastAsia"/>
            <w:lang w:eastAsia="zh-CN"/>
          </w:rPr>
          <w:t>十九、市场营销与销售策略</w:t>
        </w:r>
        <w:r>
          <w:tab/>
        </w:r>
        <w:r>
          <w:fldChar w:fldCharType="begin"/>
        </w:r>
        <w:r>
          <w:instrText xml:space="preserve"> PAGEREF _Toc17336 \h </w:instrText>
        </w:r>
        <w:r>
          <w:fldChar w:fldCharType="separate"/>
        </w:r>
        <w:r>
          <w:t>92</w:t>
        </w:r>
        <w:r>
          <w:fldChar w:fldCharType="end"/>
        </w:r>
      </w:hyperlink>
    </w:p>
    <w:p>
      <w:pPr>
        <w:pStyle w:val="TOC2"/>
        <w:tabs>
          <w:tab w:val="right" w:leader="dot" w:pos="8306"/>
        </w:tabs>
      </w:pPr>
      <w:hyperlink w:anchor="_Toc23881" w:history="1">
        <w:r>
          <w:rPr>
            <w:rFonts w:ascii="仿宋" w:eastAsia="仿宋" w:hAnsi="仿宋" w:cs="仿宋" w:hint="eastAsia"/>
            <w:lang w:eastAsia="zh-CN"/>
          </w:rPr>
          <w:t>(一)、市场推广与品牌建设</w:t>
        </w:r>
        <w:r>
          <w:tab/>
        </w:r>
        <w:r>
          <w:fldChar w:fldCharType="begin"/>
        </w:r>
        <w:r>
          <w:instrText xml:space="preserve"> PAGEREF _Toc23881 \h </w:instrText>
        </w:r>
        <w:r>
          <w:fldChar w:fldCharType="separate"/>
        </w:r>
        <w:r>
          <w:t>92</w:t>
        </w:r>
        <w:r>
          <w:fldChar w:fldCharType="end"/>
        </w:r>
      </w:hyperlink>
    </w:p>
    <w:p>
      <w:pPr>
        <w:pStyle w:val="TOC2"/>
        <w:tabs>
          <w:tab w:val="right" w:leader="dot" w:pos="8306"/>
        </w:tabs>
      </w:pPr>
      <w:hyperlink w:anchor="_Toc9818" w:history="1">
        <w:r>
          <w:rPr>
            <w:rFonts w:ascii="仿宋" w:eastAsia="仿宋" w:hAnsi="仿宋" w:cs="仿宋" w:hint="eastAsia"/>
            <w:lang w:eastAsia="zh-CN"/>
          </w:rPr>
          <w:t>(二)、销售渠道与分销网络</w:t>
        </w:r>
        <w:r>
          <w:tab/>
        </w:r>
        <w:r>
          <w:fldChar w:fldCharType="begin"/>
        </w:r>
        <w:r>
          <w:instrText xml:space="preserve"> PAGEREF _Toc9818 \h </w:instrText>
        </w:r>
        <w:r>
          <w:fldChar w:fldCharType="separate"/>
        </w:r>
        <w:r>
          <w:t>93</w:t>
        </w:r>
        <w:r>
          <w:fldChar w:fldCharType="end"/>
        </w:r>
      </w:hyperlink>
    </w:p>
    <w:p>
      <w:pPr>
        <w:pStyle w:val="TOC2"/>
        <w:tabs>
          <w:tab w:val="right" w:leader="dot" w:pos="8306"/>
        </w:tabs>
      </w:pPr>
      <w:hyperlink w:anchor="_Toc4619" w:history="1">
        <w:r>
          <w:rPr>
            <w:rFonts w:ascii="仿宋" w:eastAsia="仿宋" w:hAnsi="仿宋" w:cs="仿宋" w:hint="eastAsia"/>
            <w:lang w:eastAsia="zh-CN"/>
          </w:rPr>
          <w:t>(三)、客户关系管理与维护</w:t>
        </w:r>
        <w:r>
          <w:tab/>
        </w:r>
        <w:r>
          <w:fldChar w:fldCharType="begin"/>
        </w:r>
        <w:r>
          <w:instrText xml:space="preserve"> PAGEREF _Toc4619 \h </w:instrText>
        </w:r>
        <w:r>
          <w:fldChar w:fldCharType="separate"/>
        </w:r>
        <w:r>
          <w:t>94</w:t>
        </w:r>
        <w:r>
          <w:fldChar w:fldCharType="end"/>
        </w:r>
      </w:hyperlink>
    </w:p>
    <w:p>
      <w:pPr>
        <w:pStyle w:val="TOC2"/>
        <w:tabs>
          <w:tab w:val="right" w:leader="dot" w:pos="8306"/>
        </w:tabs>
      </w:pPr>
      <w:hyperlink w:anchor="_Toc8639" w:history="1">
        <w:r>
          <w:rPr>
            <w:rFonts w:ascii="仿宋" w:eastAsia="仿宋" w:hAnsi="仿宋" w:cs="仿宋" w:hint="eastAsia"/>
            <w:lang w:eastAsia="zh-CN"/>
          </w:rPr>
          <w:t>(四)、市场反馈与调整策略</w:t>
        </w:r>
        <w:r>
          <w:tab/>
        </w:r>
        <w:r>
          <w:fldChar w:fldCharType="begin"/>
        </w:r>
        <w:r>
          <w:instrText xml:space="preserve"> PAGEREF _Toc8639 \h </w:instrText>
        </w:r>
        <w:r>
          <w:fldChar w:fldCharType="separate"/>
        </w:r>
        <w:r>
          <w:t>95</w:t>
        </w:r>
        <w:r>
          <w:fldChar w:fldCharType="end"/>
        </w:r>
      </w:hyperlink>
    </w:p>
    <w:p>
      <w:pPr>
        <w:pStyle w:val="TOC1"/>
        <w:tabs>
          <w:tab w:val="right" w:leader="dot" w:pos="8306"/>
        </w:tabs>
      </w:pPr>
      <w:hyperlink w:anchor="_Toc17406" w:history="1">
        <w:r>
          <w:rPr>
            <w:rFonts w:ascii="仿宋" w:eastAsia="仿宋" w:hAnsi="仿宋" w:cs="仿宋" w:hint="eastAsia"/>
            <w:lang w:eastAsia="zh-CN"/>
          </w:rPr>
          <w:t>二十、抗蛇毒血清项目工程方案</w:t>
        </w:r>
        <w:r>
          <w:tab/>
        </w:r>
        <w:r>
          <w:fldChar w:fldCharType="begin"/>
        </w:r>
        <w:r>
          <w:instrText xml:space="preserve"> PAGEREF _Toc17406 \h </w:instrText>
        </w:r>
        <w:r>
          <w:fldChar w:fldCharType="separate"/>
        </w:r>
        <w:r>
          <w:t>96</w:t>
        </w:r>
        <w:r>
          <w:fldChar w:fldCharType="end"/>
        </w:r>
      </w:hyperlink>
    </w:p>
    <w:p>
      <w:pPr>
        <w:pStyle w:val="TOC2"/>
        <w:tabs>
          <w:tab w:val="right" w:leader="dot" w:pos="8306"/>
        </w:tabs>
      </w:pPr>
      <w:hyperlink w:anchor="_Toc19485" w:history="1">
        <w:r>
          <w:rPr>
            <w:rFonts w:ascii="仿宋" w:eastAsia="仿宋" w:hAnsi="仿宋" w:cs="仿宋" w:hint="eastAsia"/>
            <w:lang w:eastAsia="zh-CN"/>
          </w:rPr>
          <w:t>(一)、建筑工程设计原则</w:t>
        </w:r>
        <w:r>
          <w:tab/>
        </w:r>
        <w:r>
          <w:fldChar w:fldCharType="begin"/>
        </w:r>
        <w:r>
          <w:instrText xml:space="preserve"> PAGEREF _Toc19485 \h </w:instrText>
        </w:r>
        <w:r>
          <w:fldChar w:fldCharType="separate"/>
        </w:r>
        <w:r>
          <w:t>96</w:t>
        </w:r>
        <w:r>
          <w:fldChar w:fldCharType="end"/>
        </w:r>
      </w:hyperlink>
    </w:p>
    <w:p>
      <w:pPr>
        <w:pStyle w:val="TOC2"/>
        <w:tabs>
          <w:tab w:val="right" w:leader="dot" w:pos="8306"/>
        </w:tabs>
      </w:pPr>
      <w:hyperlink w:anchor="_Toc32348" w:history="1">
        <w:r>
          <w:rPr>
            <w:rFonts w:ascii="仿宋" w:eastAsia="仿宋" w:hAnsi="仿宋" w:cs="仿宋" w:hint="eastAsia"/>
            <w:lang w:eastAsia="zh-CN"/>
          </w:rPr>
          <w:t>(二)、土建工程设计年限及安全等级</w:t>
        </w:r>
        <w:r>
          <w:tab/>
        </w:r>
        <w:r>
          <w:fldChar w:fldCharType="begin"/>
        </w:r>
        <w:r>
          <w:instrText xml:space="preserve"> PAGEREF _Toc32348 \h </w:instrText>
        </w:r>
        <w:r>
          <w:fldChar w:fldCharType="separate"/>
        </w:r>
        <w:r>
          <w:t>97</w:t>
        </w:r>
        <w:r>
          <w:fldChar w:fldCharType="end"/>
        </w:r>
      </w:hyperlink>
    </w:p>
    <w:p>
      <w:pPr>
        <w:pStyle w:val="TOC2"/>
        <w:tabs>
          <w:tab w:val="right" w:leader="dot" w:pos="8306"/>
        </w:tabs>
      </w:pPr>
      <w:hyperlink w:anchor="_Toc571" w:history="1">
        <w:r>
          <w:rPr>
            <w:rFonts w:ascii="仿宋" w:eastAsia="仿宋" w:hAnsi="仿宋" w:cs="仿宋" w:hint="eastAsia"/>
            <w:lang w:eastAsia="zh-CN"/>
          </w:rPr>
          <w:t>(三)、建筑工程设计总体要求</w:t>
        </w:r>
        <w:r>
          <w:tab/>
        </w:r>
        <w:r>
          <w:fldChar w:fldCharType="begin"/>
        </w:r>
        <w:r>
          <w:instrText xml:space="preserve"> PAGEREF _Toc571 \h </w:instrText>
        </w:r>
        <w:r>
          <w:fldChar w:fldCharType="separate"/>
        </w:r>
        <w:r>
          <w:t>98</w:t>
        </w:r>
        <w:r>
          <w:fldChar w:fldCharType="end"/>
        </w:r>
      </w:hyperlink>
    </w:p>
    <w:p>
      <w:pPr>
        <w:pStyle w:val="TOC2"/>
        <w:tabs>
          <w:tab w:val="right" w:leader="dot" w:pos="8306"/>
        </w:tabs>
      </w:pPr>
      <w:hyperlink w:anchor="_Toc30586" w:history="1">
        <w:r>
          <w:rPr>
            <w:rFonts w:ascii="仿宋" w:eastAsia="仿宋" w:hAnsi="仿宋" w:cs="仿宋" w:hint="eastAsia"/>
            <w:lang w:eastAsia="zh-CN"/>
          </w:rPr>
          <w:t>(四)、土建工程建设指标</w:t>
        </w:r>
        <w:r>
          <w:tab/>
        </w:r>
        <w:r>
          <w:fldChar w:fldCharType="begin"/>
        </w:r>
        <w:r>
          <w:instrText xml:space="preserve"> PAGEREF _Toc30586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092"/>
      <w:r>
        <w:rPr>
          <w:rFonts w:ascii="仿宋" w:eastAsia="仿宋" w:hAnsi="仿宋" w:cs="仿宋" w:hint="eastAsia"/>
          <w:sz w:val="28"/>
          <w:lang w:eastAsia="zh-CN"/>
        </w:rPr>
        <w:t>一、建设背景及必要性分析</w:t>
      </w:r>
      <w:bookmarkEnd w:id="2"/>
    </w:p>
    <w:p>
      <w:pPr>
        <w:pStyle w:val="Heading2"/>
        <w:rPr>
          <w:rFonts w:ascii="仿宋" w:eastAsia="仿宋" w:hAnsi="仿宋" w:cs="仿宋" w:hint="eastAsia"/>
          <w:lang w:eastAsia="zh-CN"/>
        </w:rPr>
      </w:pPr>
      <w:bookmarkStart w:id="3" w:name="_Toc5417"/>
      <w:r>
        <w:rPr>
          <w:rFonts w:ascii="仿宋" w:eastAsia="仿宋" w:hAnsi="仿宋" w:cs="仿宋" w:hint="eastAsia"/>
          <w:lang w:eastAsia="zh-CN"/>
        </w:rPr>
        <w:t>(一)、抗蛇毒血清项目承办单位背景分析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企业概况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企业名称：[公司名称]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公司名称]成立于[成立时间]，是一家专注于[公司主营业务]的企业。总部设在[总部所在地]，在多个地区设有分支机构。公司秉持着“[公司核心价值观]”的经营理念，致力于为客户提供高品质、创新性的[产品或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核心业务：[公司核心业务]是公司的主要业务，涉及到[业务范围]等方面。公司在此领域拥有丰富经验和卓越的专业团队，赢得了行业的良好声誉。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https://d.book118.com/345224043212011120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抗蛇毒血清行业商业计划书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抗蛇毒血清行业商业计划书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抗蛇毒血清行业商业计划书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抗蛇毒血清行业商业计划书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抗蛇毒血清行业商业计划书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250F8E"/>
    <w:rsid w:val="40250F8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45224043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2024-02-27T03:51:00Z</dcterms:created>
  <dcterms:modified xsi:type="dcterms:W3CDTF">2024-02-27T03:51:46Z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C29B882BE7A845C4BF2B640C8F75521F_11</vt:lpwstr>
  </property>
  <property fmtid="{D5CDD505-2E9C-101B-9397-08002B2CF9AE}" pid="3" name="KSOProductBuildVer">
    <vt:lpwstr>2052-12.1.0.16250</vt:lpwstr>
  </property>
</Properties>
</file>