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8" w:history="1">
        <w:r>
          <w:rPr>
            <w:rFonts w:ascii="仿宋" w:eastAsia="仿宋" w:hAnsi="仿宋" w:cs="仿宋" w:hint="eastAsia"/>
            <w:lang w:eastAsia="zh-CN"/>
          </w:rPr>
          <w:t>序言</w:t>
        </w:r>
        <w:r>
          <w:tab/>
        </w:r>
        <w:r>
          <w:fldChar w:fldCharType="begin"/>
        </w:r>
        <w:r>
          <w:instrText xml:space="preserve"> PAGEREF _Toc3628 \h </w:instrText>
        </w:r>
        <w:r>
          <w:fldChar w:fldCharType="separate"/>
        </w:r>
        <w:r>
          <w:t>3</w:t>
        </w:r>
        <w:r>
          <w:fldChar w:fldCharType="end"/>
        </w:r>
      </w:hyperlink>
    </w:p>
    <w:p>
      <w:pPr>
        <w:pStyle w:val="TOC1"/>
        <w:tabs>
          <w:tab w:val="right" w:leader="dot" w:pos="8306"/>
        </w:tabs>
      </w:pPr>
      <w:hyperlink w:anchor="_Toc16143" w:history="1">
        <w:r>
          <w:rPr>
            <w:rFonts w:ascii="仿宋" w:eastAsia="仿宋" w:hAnsi="仿宋" w:cs="仿宋" w:hint="eastAsia"/>
            <w:lang w:eastAsia="zh-CN"/>
          </w:rPr>
          <w:t>一、建设风险评估分析</w:t>
        </w:r>
        <w:r>
          <w:tab/>
        </w:r>
        <w:r>
          <w:fldChar w:fldCharType="begin"/>
        </w:r>
        <w:r>
          <w:instrText xml:space="preserve"> PAGEREF _Toc16143 \h </w:instrText>
        </w:r>
        <w:r>
          <w:fldChar w:fldCharType="separate"/>
        </w:r>
        <w:r>
          <w:t>3</w:t>
        </w:r>
        <w:r>
          <w:fldChar w:fldCharType="end"/>
        </w:r>
      </w:hyperlink>
    </w:p>
    <w:p>
      <w:pPr>
        <w:pStyle w:val="TOC2"/>
        <w:tabs>
          <w:tab w:val="right" w:leader="dot" w:pos="8306"/>
        </w:tabs>
      </w:pPr>
      <w:hyperlink w:anchor="_Toc31214" w:history="1">
        <w:r>
          <w:rPr>
            <w:rFonts w:ascii="仿宋" w:eastAsia="仿宋" w:hAnsi="仿宋" w:cs="仿宋" w:hint="eastAsia"/>
            <w:lang w:eastAsia="zh-CN"/>
          </w:rPr>
          <w:t>(一)、政策风险分析</w:t>
        </w:r>
        <w:r>
          <w:tab/>
        </w:r>
        <w:r>
          <w:fldChar w:fldCharType="begin"/>
        </w:r>
        <w:r>
          <w:instrText xml:space="preserve"> PAGEREF _Toc31214 \h </w:instrText>
        </w:r>
        <w:r>
          <w:fldChar w:fldCharType="separate"/>
        </w:r>
        <w:r>
          <w:t>3</w:t>
        </w:r>
        <w:r>
          <w:fldChar w:fldCharType="end"/>
        </w:r>
      </w:hyperlink>
    </w:p>
    <w:p>
      <w:pPr>
        <w:pStyle w:val="TOC2"/>
        <w:tabs>
          <w:tab w:val="right" w:leader="dot" w:pos="8306"/>
        </w:tabs>
      </w:pPr>
      <w:hyperlink w:anchor="_Toc14247" w:history="1">
        <w:r>
          <w:rPr>
            <w:rFonts w:ascii="仿宋" w:eastAsia="仿宋" w:hAnsi="仿宋" w:cs="仿宋" w:hint="eastAsia"/>
            <w:lang w:eastAsia="zh-CN"/>
          </w:rPr>
          <w:t>(二)、社会风险分析</w:t>
        </w:r>
        <w:r>
          <w:tab/>
        </w:r>
        <w:r>
          <w:fldChar w:fldCharType="begin"/>
        </w:r>
        <w:r>
          <w:instrText xml:space="preserve"> PAGEREF _Toc14247 \h </w:instrText>
        </w:r>
        <w:r>
          <w:fldChar w:fldCharType="separate"/>
        </w:r>
        <w:r>
          <w:t>4</w:t>
        </w:r>
        <w:r>
          <w:fldChar w:fldCharType="end"/>
        </w:r>
      </w:hyperlink>
    </w:p>
    <w:p>
      <w:pPr>
        <w:pStyle w:val="TOC2"/>
        <w:tabs>
          <w:tab w:val="right" w:leader="dot" w:pos="8306"/>
        </w:tabs>
      </w:pPr>
      <w:hyperlink w:anchor="_Toc28332" w:history="1">
        <w:r>
          <w:rPr>
            <w:rFonts w:ascii="仿宋" w:eastAsia="仿宋" w:hAnsi="仿宋" w:cs="仿宋" w:hint="eastAsia"/>
            <w:lang w:eastAsia="zh-CN"/>
          </w:rPr>
          <w:t>(三)、市场风险分析</w:t>
        </w:r>
        <w:r>
          <w:tab/>
        </w:r>
        <w:r>
          <w:fldChar w:fldCharType="begin"/>
        </w:r>
        <w:r>
          <w:instrText xml:space="preserve"> PAGEREF _Toc28332 \h </w:instrText>
        </w:r>
        <w:r>
          <w:fldChar w:fldCharType="separate"/>
        </w:r>
        <w:r>
          <w:t>6</w:t>
        </w:r>
        <w:r>
          <w:fldChar w:fldCharType="end"/>
        </w:r>
      </w:hyperlink>
    </w:p>
    <w:p>
      <w:pPr>
        <w:pStyle w:val="TOC2"/>
        <w:tabs>
          <w:tab w:val="right" w:leader="dot" w:pos="8306"/>
        </w:tabs>
      </w:pPr>
      <w:hyperlink w:anchor="_Toc1915" w:history="1">
        <w:r>
          <w:rPr>
            <w:rFonts w:ascii="仿宋" w:eastAsia="仿宋" w:hAnsi="仿宋" w:cs="仿宋" w:hint="eastAsia"/>
            <w:lang w:eastAsia="zh-CN"/>
          </w:rPr>
          <w:t>(四)、资金风险分析</w:t>
        </w:r>
        <w:r>
          <w:tab/>
        </w:r>
        <w:r>
          <w:fldChar w:fldCharType="begin"/>
        </w:r>
        <w:r>
          <w:instrText xml:space="preserve"> PAGEREF _Toc1915 \h </w:instrText>
        </w:r>
        <w:r>
          <w:fldChar w:fldCharType="separate"/>
        </w:r>
        <w:r>
          <w:t>6</w:t>
        </w:r>
        <w:r>
          <w:fldChar w:fldCharType="end"/>
        </w:r>
      </w:hyperlink>
    </w:p>
    <w:p>
      <w:pPr>
        <w:pStyle w:val="TOC2"/>
        <w:tabs>
          <w:tab w:val="right" w:leader="dot" w:pos="8306"/>
        </w:tabs>
      </w:pPr>
      <w:hyperlink w:anchor="_Toc6184" w:history="1">
        <w:r>
          <w:rPr>
            <w:rFonts w:ascii="仿宋" w:eastAsia="仿宋" w:hAnsi="仿宋" w:cs="仿宋" w:hint="eastAsia"/>
            <w:lang w:eastAsia="zh-CN"/>
          </w:rPr>
          <w:t>(五)、技术风险分析</w:t>
        </w:r>
        <w:r>
          <w:tab/>
        </w:r>
        <w:r>
          <w:fldChar w:fldCharType="begin"/>
        </w:r>
        <w:r>
          <w:instrText xml:space="preserve"> PAGEREF _Toc6184 \h </w:instrText>
        </w:r>
        <w:r>
          <w:fldChar w:fldCharType="separate"/>
        </w:r>
        <w:r>
          <w:t>8</w:t>
        </w:r>
        <w:r>
          <w:fldChar w:fldCharType="end"/>
        </w:r>
      </w:hyperlink>
    </w:p>
    <w:p>
      <w:pPr>
        <w:pStyle w:val="TOC2"/>
        <w:tabs>
          <w:tab w:val="right" w:leader="dot" w:pos="8306"/>
        </w:tabs>
      </w:pPr>
      <w:hyperlink w:anchor="_Toc22216" w:history="1">
        <w:r>
          <w:rPr>
            <w:rFonts w:ascii="仿宋" w:eastAsia="仿宋" w:hAnsi="仿宋" w:cs="仿宋" w:hint="eastAsia"/>
            <w:lang w:eastAsia="zh-CN"/>
          </w:rPr>
          <w:t>(六)、财务风险分析</w:t>
        </w:r>
        <w:r>
          <w:tab/>
        </w:r>
        <w:r>
          <w:fldChar w:fldCharType="begin"/>
        </w:r>
        <w:r>
          <w:instrText xml:space="preserve"> PAGEREF _Toc22216 \h </w:instrText>
        </w:r>
        <w:r>
          <w:fldChar w:fldCharType="separate"/>
        </w:r>
        <w:r>
          <w:t>9</w:t>
        </w:r>
        <w:r>
          <w:fldChar w:fldCharType="end"/>
        </w:r>
      </w:hyperlink>
    </w:p>
    <w:p>
      <w:pPr>
        <w:pStyle w:val="TOC2"/>
        <w:tabs>
          <w:tab w:val="right" w:leader="dot" w:pos="8306"/>
        </w:tabs>
      </w:pPr>
      <w:hyperlink w:anchor="_Toc798" w:history="1">
        <w:r>
          <w:rPr>
            <w:rFonts w:ascii="仿宋" w:eastAsia="仿宋" w:hAnsi="仿宋" w:cs="仿宋" w:hint="eastAsia"/>
            <w:lang w:eastAsia="zh-CN"/>
          </w:rPr>
          <w:t>(七)、管理风险分析</w:t>
        </w:r>
        <w:r>
          <w:tab/>
        </w:r>
        <w:r>
          <w:fldChar w:fldCharType="begin"/>
        </w:r>
        <w:r>
          <w:instrText xml:space="preserve"> PAGEREF _Toc798 \h </w:instrText>
        </w:r>
        <w:r>
          <w:fldChar w:fldCharType="separate"/>
        </w:r>
        <w:r>
          <w:t>11</w:t>
        </w:r>
        <w:r>
          <w:fldChar w:fldCharType="end"/>
        </w:r>
      </w:hyperlink>
    </w:p>
    <w:p>
      <w:pPr>
        <w:pStyle w:val="TOC2"/>
        <w:tabs>
          <w:tab w:val="right" w:leader="dot" w:pos="8306"/>
        </w:tabs>
      </w:pPr>
      <w:hyperlink w:anchor="_Toc22252" w:history="1">
        <w:r>
          <w:rPr>
            <w:rFonts w:ascii="仿宋" w:eastAsia="仿宋" w:hAnsi="仿宋" w:cs="仿宋" w:hint="eastAsia"/>
            <w:lang w:eastAsia="zh-CN"/>
          </w:rPr>
          <w:t>(八)、其它风险分析</w:t>
        </w:r>
        <w:r>
          <w:tab/>
        </w:r>
        <w:r>
          <w:fldChar w:fldCharType="begin"/>
        </w:r>
        <w:r>
          <w:instrText xml:space="preserve"> PAGEREF _Toc22252 \h </w:instrText>
        </w:r>
        <w:r>
          <w:fldChar w:fldCharType="separate"/>
        </w:r>
        <w:r>
          <w:t>12</w:t>
        </w:r>
        <w:r>
          <w:fldChar w:fldCharType="end"/>
        </w:r>
      </w:hyperlink>
    </w:p>
    <w:p>
      <w:pPr>
        <w:pStyle w:val="TOC2"/>
        <w:tabs>
          <w:tab w:val="right" w:leader="dot" w:pos="8306"/>
        </w:tabs>
      </w:pPr>
      <w:hyperlink w:anchor="_Toc23748" w:history="1">
        <w:r>
          <w:rPr>
            <w:rFonts w:ascii="仿宋" w:eastAsia="仿宋" w:hAnsi="仿宋" w:cs="仿宋" w:hint="eastAsia"/>
            <w:lang w:eastAsia="zh-CN"/>
          </w:rPr>
          <w:t>(九)、社会影响评估</w:t>
        </w:r>
        <w:r>
          <w:tab/>
        </w:r>
        <w:r>
          <w:fldChar w:fldCharType="begin"/>
        </w:r>
        <w:r>
          <w:instrText xml:space="preserve"> PAGEREF _Toc23748 \h </w:instrText>
        </w:r>
        <w:r>
          <w:fldChar w:fldCharType="separate"/>
        </w:r>
        <w:r>
          <w:t>13</w:t>
        </w:r>
        <w:r>
          <w:fldChar w:fldCharType="end"/>
        </w:r>
      </w:hyperlink>
    </w:p>
    <w:p>
      <w:pPr>
        <w:pStyle w:val="TOC1"/>
        <w:tabs>
          <w:tab w:val="right" w:leader="dot" w:pos="8306"/>
        </w:tabs>
      </w:pPr>
      <w:hyperlink w:anchor="_Toc25700" w:history="1">
        <w:r>
          <w:rPr>
            <w:rFonts w:ascii="仿宋" w:eastAsia="仿宋" w:hAnsi="仿宋" w:cs="仿宋" w:hint="eastAsia"/>
            <w:lang w:eastAsia="zh-CN"/>
          </w:rPr>
          <w:t>二、文物遗址保护服务项目概论</w:t>
        </w:r>
        <w:r>
          <w:tab/>
        </w:r>
        <w:r>
          <w:fldChar w:fldCharType="begin"/>
        </w:r>
        <w:r>
          <w:instrText xml:space="preserve"> PAGEREF _Toc25700 \h </w:instrText>
        </w:r>
        <w:r>
          <w:fldChar w:fldCharType="separate"/>
        </w:r>
        <w:r>
          <w:t>15</w:t>
        </w:r>
        <w:r>
          <w:fldChar w:fldCharType="end"/>
        </w:r>
      </w:hyperlink>
    </w:p>
    <w:p>
      <w:pPr>
        <w:pStyle w:val="TOC2"/>
        <w:tabs>
          <w:tab w:val="right" w:leader="dot" w:pos="8306"/>
        </w:tabs>
      </w:pPr>
      <w:hyperlink w:anchor="_Toc27451" w:history="1">
        <w:r>
          <w:rPr>
            <w:rFonts w:ascii="仿宋" w:eastAsia="仿宋" w:hAnsi="仿宋" w:cs="仿宋" w:hint="eastAsia"/>
            <w:lang w:eastAsia="zh-CN"/>
          </w:rPr>
          <w:t>(一)、项目申报单位概况</w:t>
        </w:r>
        <w:r>
          <w:tab/>
        </w:r>
        <w:r>
          <w:fldChar w:fldCharType="begin"/>
        </w:r>
        <w:r>
          <w:instrText xml:space="preserve"> PAGEREF _Toc27451 \h </w:instrText>
        </w:r>
        <w:r>
          <w:fldChar w:fldCharType="separate"/>
        </w:r>
        <w:r>
          <w:t>15</w:t>
        </w:r>
        <w:r>
          <w:fldChar w:fldCharType="end"/>
        </w:r>
      </w:hyperlink>
    </w:p>
    <w:p>
      <w:pPr>
        <w:pStyle w:val="TOC2"/>
        <w:tabs>
          <w:tab w:val="right" w:leader="dot" w:pos="8306"/>
        </w:tabs>
      </w:pPr>
      <w:hyperlink w:anchor="_Toc515" w:history="1">
        <w:r>
          <w:rPr>
            <w:rFonts w:ascii="仿宋" w:eastAsia="仿宋" w:hAnsi="仿宋" w:cs="仿宋" w:hint="eastAsia"/>
            <w:lang w:eastAsia="zh-CN"/>
          </w:rPr>
          <w:t>(二)、项目概况</w:t>
        </w:r>
        <w:r>
          <w:tab/>
        </w:r>
        <w:r>
          <w:fldChar w:fldCharType="begin"/>
        </w:r>
        <w:r>
          <w:instrText xml:space="preserve"> PAGEREF _Toc515 \h </w:instrText>
        </w:r>
        <w:r>
          <w:fldChar w:fldCharType="separate"/>
        </w:r>
        <w:r>
          <w:t>16</w:t>
        </w:r>
        <w:r>
          <w:fldChar w:fldCharType="end"/>
        </w:r>
      </w:hyperlink>
    </w:p>
    <w:p>
      <w:pPr>
        <w:pStyle w:val="TOC1"/>
        <w:tabs>
          <w:tab w:val="right" w:leader="dot" w:pos="8306"/>
        </w:tabs>
      </w:pPr>
      <w:hyperlink w:anchor="_Toc28274" w:history="1">
        <w:r>
          <w:rPr>
            <w:rFonts w:ascii="仿宋" w:eastAsia="仿宋" w:hAnsi="仿宋" w:cs="仿宋" w:hint="eastAsia"/>
            <w:lang w:eastAsia="zh-CN"/>
          </w:rPr>
          <w:t>三、财务管理与成本控制</w:t>
        </w:r>
        <w:r>
          <w:tab/>
        </w:r>
        <w:r>
          <w:fldChar w:fldCharType="begin"/>
        </w:r>
        <w:r>
          <w:instrText xml:space="preserve"> PAGEREF _Toc28274 \h </w:instrText>
        </w:r>
        <w:r>
          <w:fldChar w:fldCharType="separate"/>
        </w:r>
        <w:r>
          <w:t>19</w:t>
        </w:r>
        <w:r>
          <w:fldChar w:fldCharType="end"/>
        </w:r>
      </w:hyperlink>
    </w:p>
    <w:p>
      <w:pPr>
        <w:pStyle w:val="TOC2"/>
        <w:tabs>
          <w:tab w:val="right" w:leader="dot" w:pos="8306"/>
        </w:tabs>
      </w:pPr>
      <w:hyperlink w:anchor="_Toc16058" w:history="1">
        <w:r>
          <w:rPr>
            <w:rFonts w:ascii="仿宋" w:eastAsia="仿宋" w:hAnsi="仿宋" w:cs="仿宋" w:hint="eastAsia"/>
            <w:lang w:eastAsia="zh-CN"/>
          </w:rPr>
          <w:t>(一)、财务管理体系建设</w:t>
        </w:r>
        <w:r>
          <w:tab/>
        </w:r>
        <w:r>
          <w:fldChar w:fldCharType="begin"/>
        </w:r>
        <w:r>
          <w:instrText xml:space="preserve"> PAGEREF _Toc16058 \h </w:instrText>
        </w:r>
        <w:r>
          <w:fldChar w:fldCharType="separate"/>
        </w:r>
        <w:r>
          <w:t>19</w:t>
        </w:r>
        <w:r>
          <w:fldChar w:fldCharType="end"/>
        </w:r>
      </w:hyperlink>
    </w:p>
    <w:p>
      <w:pPr>
        <w:pStyle w:val="TOC2"/>
        <w:tabs>
          <w:tab w:val="right" w:leader="dot" w:pos="8306"/>
        </w:tabs>
      </w:pPr>
      <w:hyperlink w:anchor="_Toc21846" w:history="1">
        <w:r>
          <w:rPr>
            <w:rFonts w:ascii="仿宋" w:eastAsia="仿宋" w:hAnsi="仿宋" w:cs="仿宋" w:hint="eastAsia"/>
            <w:lang w:eastAsia="zh-CN"/>
          </w:rPr>
          <w:t>(二)、成本控制措施</w:t>
        </w:r>
        <w:r>
          <w:tab/>
        </w:r>
        <w:r>
          <w:fldChar w:fldCharType="begin"/>
        </w:r>
        <w:r>
          <w:instrText xml:space="preserve"> PAGEREF _Toc21846 \h </w:instrText>
        </w:r>
        <w:r>
          <w:fldChar w:fldCharType="separate"/>
        </w:r>
        <w:r>
          <w:t>21</w:t>
        </w:r>
        <w:r>
          <w:fldChar w:fldCharType="end"/>
        </w:r>
      </w:hyperlink>
    </w:p>
    <w:p>
      <w:pPr>
        <w:pStyle w:val="TOC1"/>
        <w:tabs>
          <w:tab w:val="right" w:leader="dot" w:pos="8306"/>
        </w:tabs>
      </w:pPr>
      <w:hyperlink w:anchor="_Toc25240" w:history="1">
        <w:r>
          <w:rPr>
            <w:rFonts w:ascii="仿宋" w:eastAsia="仿宋" w:hAnsi="仿宋" w:cs="仿宋" w:hint="eastAsia"/>
            <w:lang w:eastAsia="zh-CN"/>
          </w:rPr>
          <w:t>四、环境和生态影响分析</w:t>
        </w:r>
        <w:r>
          <w:tab/>
        </w:r>
        <w:r>
          <w:fldChar w:fldCharType="begin"/>
        </w:r>
        <w:r>
          <w:instrText xml:space="preserve"> PAGEREF _Toc25240 \h </w:instrText>
        </w:r>
        <w:r>
          <w:fldChar w:fldCharType="separate"/>
        </w:r>
        <w:r>
          <w:t>22</w:t>
        </w:r>
        <w:r>
          <w:fldChar w:fldCharType="end"/>
        </w:r>
      </w:hyperlink>
    </w:p>
    <w:p>
      <w:pPr>
        <w:pStyle w:val="TOC2"/>
        <w:tabs>
          <w:tab w:val="right" w:leader="dot" w:pos="8306"/>
        </w:tabs>
      </w:pPr>
      <w:hyperlink w:anchor="_Toc20797" w:history="1">
        <w:r>
          <w:rPr>
            <w:rFonts w:ascii="仿宋" w:eastAsia="仿宋" w:hAnsi="仿宋" w:cs="仿宋" w:hint="eastAsia"/>
            <w:lang w:eastAsia="zh-CN"/>
          </w:rPr>
          <w:t>(一)、环境和生态现状</w:t>
        </w:r>
        <w:r>
          <w:tab/>
        </w:r>
        <w:r>
          <w:fldChar w:fldCharType="begin"/>
        </w:r>
        <w:r>
          <w:instrText xml:space="preserve"> PAGEREF _Toc20797 \h </w:instrText>
        </w:r>
        <w:r>
          <w:fldChar w:fldCharType="separate"/>
        </w:r>
        <w:r>
          <w:t>22</w:t>
        </w:r>
        <w:r>
          <w:fldChar w:fldCharType="end"/>
        </w:r>
      </w:hyperlink>
    </w:p>
    <w:p>
      <w:pPr>
        <w:pStyle w:val="TOC2"/>
        <w:tabs>
          <w:tab w:val="right" w:leader="dot" w:pos="8306"/>
        </w:tabs>
      </w:pPr>
      <w:hyperlink w:anchor="_Toc25850" w:history="1">
        <w:r>
          <w:rPr>
            <w:rFonts w:ascii="仿宋" w:eastAsia="仿宋" w:hAnsi="仿宋" w:cs="仿宋" w:hint="eastAsia"/>
            <w:lang w:eastAsia="zh-CN"/>
          </w:rPr>
          <w:t>(二)、生态环境影响分析</w:t>
        </w:r>
        <w:r>
          <w:tab/>
        </w:r>
        <w:r>
          <w:fldChar w:fldCharType="begin"/>
        </w:r>
        <w:r>
          <w:instrText xml:space="preserve"> PAGEREF _Toc25850 \h </w:instrText>
        </w:r>
        <w:r>
          <w:fldChar w:fldCharType="separate"/>
        </w:r>
        <w:r>
          <w:t>24</w:t>
        </w:r>
        <w:r>
          <w:fldChar w:fldCharType="end"/>
        </w:r>
      </w:hyperlink>
    </w:p>
    <w:p>
      <w:pPr>
        <w:pStyle w:val="TOC2"/>
        <w:tabs>
          <w:tab w:val="right" w:leader="dot" w:pos="8306"/>
        </w:tabs>
      </w:pPr>
      <w:hyperlink w:anchor="_Toc25071" w:history="1">
        <w:r>
          <w:rPr>
            <w:rFonts w:ascii="仿宋" w:eastAsia="仿宋" w:hAnsi="仿宋" w:cs="仿宋" w:hint="eastAsia"/>
            <w:lang w:eastAsia="zh-CN"/>
          </w:rPr>
          <w:t>(三)、生态环境保护措施</w:t>
        </w:r>
        <w:r>
          <w:tab/>
        </w:r>
        <w:r>
          <w:fldChar w:fldCharType="begin"/>
        </w:r>
        <w:r>
          <w:instrText xml:space="preserve"> PAGEREF _Toc25071 \h </w:instrText>
        </w:r>
        <w:r>
          <w:fldChar w:fldCharType="separate"/>
        </w:r>
        <w:r>
          <w:t>25</w:t>
        </w:r>
        <w:r>
          <w:fldChar w:fldCharType="end"/>
        </w:r>
      </w:hyperlink>
    </w:p>
    <w:p>
      <w:pPr>
        <w:pStyle w:val="TOC2"/>
        <w:tabs>
          <w:tab w:val="right" w:leader="dot" w:pos="8306"/>
        </w:tabs>
      </w:pPr>
      <w:hyperlink w:anchor="_Toc31997" w:history="1">
        <w:r>
          <w:rPr>
            <w:rFonts w:ascii="仿宋" w:eastAsia="仿宋" w:hAnsi="仿宋" w:cs="仿宋" w:hint="eastAsia"/>
            <w:lang w:eastAsia="zh-CN"/>
          </w:rPr>
          <w:t>(四)、地质灾害影响分析</w:t>
        </w:r>
        <w:r>
          <w:tab/>
        </w:r>
        <w:r>
          <w:fldChar w:fldCharType="begin"/>
        </w:r>
        <w:r>
          <w:instrText xml:space="preserve"> PAGEREF _Toc31997 \h </w:instrText>
        </w:r>
        <w:r>
          <w:fldChar w:fldCharType="separate"/>
        </w:r>
        <w:r>
          <w:t>27</w:t>
        </w:r>
        <w:r>
          <w:fldChar w:fldCharType="end"/>
        </w:r>
      </w:hyperlink>
    </w:p>
    <w:p>
      <w:pPr>
        <w:pStyle w:val="TOC2"/>
        <w:tabs>
          <w:tab w:val="right" w:leader="dot" w:pos="8306"/>
        </w:tabs>
      </w:pPr>
      <w:hyperlink w:anchor="_Toc1726" w:history="1">
        <w:r>
          <w:rPr>
            <w:rFonts w:ascii="仿宋" w:eastAsia="仿宋" w:hAnsi="仿宋" w:cs="仿宋" w:hint="eastAsia"/>
            <w:lang w:eastAsia="zh-CN"/>
          </w:rPr>
          <w:t>(五)、特殊环境影响</w:t>
        </w:r>
        <w:r>
          <w:tab/>
        </w:r>
        <w:r>
          <w:fldChar w:fldCharType="begin"/>
        </w:r>
        <w:r>
          <w:instrText xml:space="preserve"> PAGEREF _Toc1726 \h </w:instrText>
        </w:r>
        <w:r>
          <w:fldChar w:fldCharType="separate"/>
        </w:r>
        <w:r>
          <w:t>28</w:t>
        </w:r>
        <w:r>
          <w:fldChar w:fldCharType="end"/>
        </w:r>
      </w:hyperlink>
    </w:p>
    <w:p>
      <w:pPr>
        <w:pStyle w:val="TOC1"/>
        <w:tabs>
          <w:tab w:val="right" w:leader="dot" w:pos="8306"/>
        </w:tabs>
      </w:pPr>
      <w:hyperlink w:anchor="_Toc26283" w:history="1">
        <w:r>
          <w:rPr>
            <w:rFonts w:ascii="仿宋" w:eastAsia="仿宋" w:hAnsi="仿宋" w:cs="仿宋" w:hint="eastAsia"/>
            <w:lang w:eastAsia="zh-CN"/>
          </w:rPr>
          <w:t>五、背景、必要性分析</w:t>
        </w:r>
        <w:r>
          <w:tab/>
        </w:r>
        <w:r>
          <w:fldChar w:fldCharType="begin"/>
        </w:r>
        <w:r>
          <w:instrText xml:space="preserve"> PAGEREF _Toc26283 \h </w:instrText>
        </w:r>
        <w:r>
          <w:fldChar w:fldCharType="separate"/>
        </w:r>
        <w:r>
          <w:t>29</w:t>
        </w:r>
        <w:r>
          <w:fldChar w:fldCharType="end"/>
        </w:r>
      </w:hyperlink>
    </w:p>
    <w:p>
      <w:pPr>
        <w:pStyle w:val="TOC2"/>
        <w:tabs>
          <w:tab w:val="right" w:leader="dot" w:pos="8306"/>
        </w:tabs>
      </w:pPr>
      <w:hyperlink w:anchor="_Toc25990" w:history="1">
        <w:r>
          <w:rPr>
            <w:rFonts w:ascii="仿宋" w:eastAsia="仿宋" w:hAnsi="仿宋" w:cs="仿宋" w:hint="eastAsia"/>
            <w:lang w:eastAsia="zh-CN"/>
          </w:rPr>
          <w:t>(一)、项目建设背景</w:t>
        </w:r>
        <w:r>
          <w:tab/>
        </w:r>
        <w:r>
          <w:fldChar w:fldCharType="begin"/>
        </w:r>
        <w:r>
          <w:instrText xml:space="preserve"> PAGEREF _Toc25990 \h </w:instrText>
        </w:r>
        <w:r>
          <w:fldChar w:fldCharType="separate"/>
        </w:r>
        <w:r>
          <w:t>29</w:t>
        </w:r>
        <w:r>
          <w:fldChar w:fldCharType="end"/>
        </w:r>
      </w:hyperlink>
    </w:p>
    <w:p>
      <w:pPr>
        <w:pStyle w:val="TOC2"/>
        <w:tabs>
          <w:tab w:val="right" w:leader="dot" w:pos="8306"/>
        </w:tabs>
      </w:pPr>
      <w:hyperlink w:anchor="_Toc2691" w:history="1">
        <w:r>
          <w:rPr>
            <w:rFonts w:ascii="仿宋" w:eastAsia="仿宋" w:hAnsi="仿宋" w:cs="仿宋" w:hint="eastAsia"/>
            <w:lang w:eastAsia="zh-CN"/>
          </w:rPr>
          <w:t>(二)、必要性分析</w:t>
        </w:r>
        <w:r>
          <w:tab/>
        </w:r>
        <w:r>
          <w:fldChar w:fldCharType="begin"/>
        </w:r>
        <w:r>
          <w:instrText xml:space="preserve"> PAGEREF _Toc2691 \h </w:instrText>
        </w:r>
        <w:r>
          <w:fldChar w:fldCharType="separate"/>
        </w:r>
        <w:r>
          <w:t>30</w:t>
        </w:r>
        <w:r>
          <w:fldChar w:fldCharType="end"/>
        </w:r>
      </w:hyperlink>
    </w:p>
    <w:p>
      <w:pPr>
        <w:pStyle w:val="TOC2"/>
        <w:tabs>
          <w:tab w:val="right" w:leader="dot" w:pos="8306"/>
        </w:tabs>
      </w:pPr>
      <w:hyperlink w:anchor="_Toc32400" w:history="1">
        <w:r>
          <w:rPr>
            <w:rFonts w:ascii="仿宋" w:eastAsia="仿宋" w:hAnsi="仿宋" w:cs="仿宋" w:hint="eastAsia"/>
            <w:lang w:eastAsia="zh-CN"/>
          </w:rPr>
          <w:t>(三)、项目建设有利条件</w:t>
        </w:r>
        <w:r>
          <w:tab/>
        </w:r>
        <w:r>
          <w:fldChar w:fldCharType="begin"/>
        </w:r>
        <w:r>
          <w:instrText xml:space="preserve"> PAGEREF _Toc32400 \h </w:instrText>
        </w:r>
        <w:r>
          <w:fldChar w:fldCharType="separate"/>
        </w:r>
        <w:r>
          <w:t>32</w:t>
        </w:r>
        <w:r>
          <w:fldChar w:fldCharType="end"/>
        </w:r>
      </w:hyperlink>
    </w:p>
    <w:p>
      <w:pPr>
        <w:pStyle w:val="TOC1"/>
        <w:tabs>
          <w:tab w:val="right" w:leader="dot" w:pos="8306"/>
        </w:tabs>
      </w:pPr>
      <w:hyperlink w:anchor="_Toc25162" w:history="1">
        <w:r>
          <w:rPr>
            <w:rFonts w:ascii="仿宋" w:eastAsia="仿宋" w:hAnsi="仿宋" w:cs="仿宋" w:hint="eastAsia"/>
            <w:lang w:eastAsia="zh-CN"/>
          </w:rPr>
          <w:t>六、经济影响分析</w:t>
        </w:r>
        <w:r>
          <w:tab/>
        </w:r>
        <w:r>
          <w:fldChar w:fldCharType="begin"/>
        </w:r>
        <w:r>
          <w:instrText xml:space="preserve"> PAGEREF _Toc25162 \h </w:instrText>
        </w:r>
        <w:r>
          <w:fldChar w:fldCharType="separate"/>
        </w:r>
        <w:r>
          <w:t>33</w:t>
        </w:r>
        <w:r>
          <w:fldChar w:fldCharType="end"/>
        </w:r>
      </w:hyperlink>
    </w:p>
    <w:p>
      <w:pPr>
        <w:pStyle w:val="TOC2"/>
        <w:tabs>
          <w:tab w:val="right" w:leader="dot" w:pos="8306"/>
        </w:tabs>
      </w:pPr>
      <w:hyperlink w:anchor="_Toc31917" w:history="1">
        <w:r>
          <w:rPr>
            <w:rFonts w:ascii="仿宋" w:eastAsia="仿宋" w:hAnsi="仿宋" w:cs="仿宋" w:hint="eastAsia"/>
            <w:lang w:eastAsia="zh-CN"/>
          </w:rPr>
          <w:t>(一)、经济费用效益或费用效果分析</w:t>
        </w:r>
        <w:r>
          <w:tab/>
        </w:r>
        <w:r>
          <w:fldChar w:fldCharType="begin"/>
        </w:r>
        <w:r>
          <w:instrText xml:space="preserve"> PAGEREF _Toc31917 \h </w:instrText>
        </w:r>
        <w:r>
          <w:fldChar w:fldCharType="separate"/>
        </w:r>
        <w:r>
          <w:t>33</w:t>
        </w:r>
        <w:r>
          <w:fldChar w:fldCharType="end"/>
        </w:r>
      </w:hyperlink>
    </w:p>
    <w:p>
      <w:pPr>
        <w:pStyle w:val="TOC2"/>
        <w:tabs>
          <w:tab w:val="right" w:leader="dot" w:pos="8306"/>
        </w:tabs>
      </w:pPr>
      <w:hyperlink w:anchor="_Toc3392" w:history="1">
        <w:r>
          <w:rPr>
            <w:rFonts w:ascii="仿宋" w:eastAsia="仿宋" w:hAnsi="仿宋" w:cs="仿宋" w:hint="eastAsia"/>
            <w:lang w:eastAsia="zh-CN"/>
          </w:rPr>
          <w:t>(二)、行业影响分析</w:t>
        </w:r>
        <w:r>
          <w:tab/>
        </w:r>
        <w:r>
          <w:fldChar w:fldCharType="begin"/>
        </w:r>
        <w:r>
          <w:instrText xml:space="preserve"> PAGEREF _Toc3392 \h </w:instrText>
        </w:r>
        <w:r>
          <w:fldChar w:fldCharType="separate"/>
        </w:r>
        <w:r>
          <w:t>36</w:t>
        </w:r>
        <w:r>
          <w:fldChar w:fldCharType="end"/>
        </w:r>
      </w:hyperlink>
    </w:p>
    <w:p>
      <w:pPr>
        <w:pStyle w:val="TOC2"/>
        <w:tabs>
          <w:tab w:val="right" w:leader="dot" w:pos="8306"/>
        </w:tabs>
      </w:pPr>
      <w:hyperlink w:anchor="_Toc27396" w:history="1">
        <w:r>
          <w:rPr>
            <w:rFonts w:ascii="仿宋" w:eastAsia="仿宋" w:hAnsi="仿宋" w:cs="仿宋" w:hint="eastAsia"/>
            <w:lang w:eastAsia="zh-CN"/>
          </w:rPr>
          <w:t>(三)、区域经济影响分析</w:t>
        </w:r>
        <w:r>
          <w:tab/>
        </w:r>
        <w:r>
          <w:fldChar w:fldCharType="begin"/>
        </w:r>
        <w:r>
          <w:instrText xml:space="preserve"> PAGEREF _Toc27396 \h </w:instrText>
        </w:r>
        <w:r>
          <w:fldChar w:fldCharType="separate"/>
        </w:r>
        <w:r>
          <w:t>37</w:t>
        </w:r>
        <w:r>
          <w:fldChar w:fldCharType="end"/>
        </w:r>
      </w:hyperlink>
    </w:p>
    <w:p>
      <w:pPr>
        <w:pStyle w:val="TOC2"/>
        <w:tabs>
          <w:tab w:val="right" w:leader="dot" w:pos="8306"/>
        </w:tabs>
      </w:pPr>
      <w:hyperlink w:anchor="_Toc22324" w:history="1">
        <w:r>
          <w:rPr>
            <w:rFonts w:ascii="仿宋" w:eastAsia="仿宋" w:hAnsi="仿宋" w:cs="仿宋" w:hint="eastAsia"/>
            <w:lang w:eastAsia="zh-CN"/>
          </w:rPr>
          <w:t>(四)、宏观经济影响分析</w:t>
        </w:r>
        <w:r>
          <w:tab/>
        </w:r>
        <w:r>
          <w:fldChar w:fldCharType="begin"/>
        </w:r>
        <w:r>
          <w:instrText xml:space="preserve"> PAGEREF _Toc22324 \h </w:instrText>
        </w:r>
        <w:r>
          <w:fldChar w:fldCharType="separate"/>
        </w:r>
        <w:r>
          <w:t>38</w:t>
        </w:r>
        <w:r>
          <w:fldChar w:fldCharType="end"/>
        </w:r>
      </w:hyperlink>
    </w:p>
    <w:p>
      <w:pPr>
        <w:pStyle w:val="TOC1"/>
        <w:tabs>
          <w:tab w:val="right" w:leader="dot" w:pos="8306"/>
        </w:tabs>
      </w:pPr>
      <w:hyperlink w:anchor="_Toc9825" w:history="1">
        <w:r>
          <w:rPr>
            <w:rFonts w:ascii="仿宋" w:eastAsia="仿宋" w:hAnsi="仿宋" w:cs="仿宋" w:hint="eastAsia"/>
            <w:lang w:eastAsia="zh-CN"/>
          </w:rPr>
          <w:t>七、技术创新与产业升级</w:t>
        </w:r>
        <w:r>
          <w:tab/>
        </w:r>
        <w:r>
          <w:fldChar w:fldCharType="begin"/>
        </w:r>
        <w:r>
          <w:instrText xml:space="preserve"> PAGEREF _Toc9825 \h </w:instrText>
        </w:r>
        <w:r>
          <w:fldChar w:fldCharType="separate"/>
        </w:r>
        <w:r>
          <w:t>40</w:t>
        </w:r>
        <w:r>
          <w:fldChar w:fldCharType="end"/>
        </w:r>
      </w:hyperlink>
    </w:p>
    <w:p>
      <w:pPr>
        <w:pStyle w:val="TOC2"/>
        <w:tabs>
          <w:tab w:val="right" w:leader="dot" w:pos="8306"/>
        </w:tabs>
      </w:pPr>
      <w:hyperlink w:anchor="_Toc20751" w:history="1">
        <w:r>
          <w:rPr>
            <w:rFonts w:ascii="仿宋" w:eastAsia="仿宋" w:hAnsi="仿宋" w:cs="仿宋" w:hint="eastAsia"/>
            <w:lang w:eastAsia="zh-CN"/>
          </w:rPr>
          <w:t>(一)、技术创新方向与目标</w:t>
        </w:r>
        <w:r>
          <w:tab/>
        </w:r>
        <w:r>
          <w:fldChar w:fldCharType="begin"/>
        </w:r>
        <w:r>
          <w:instrText xml:space="preserve"> PAGEREF _Toc20751 \h </w:instrText>
        </w:r>
        <w:r>
          <w:fldChar w:fldCharType="separate"/>
        </w:r>
        <w:r>
          <w:t>40</w:t>
        </w:r>
        <w:r>
          <w:fldChar w:fldCharType="end"/>
        </w:r>
      </w:hyperlink>
    </w:p>
    <w:p>
      <w:pPr>
        <w:pStyle w:val="TOC2"/>
        <w:tabs>
          <w:tab w:val="right" w:leader="dot" w:pos="8306"/>
        </w:tabs>
      </w:pPr>
      <w:hyperlink w:anchor="_Toc19989" w:history="1">
        <w:r>
          <w:rPr>
            <w:rFonts w:ascii="仿宋" w:eastAsia="仿宋" w:hAnsi="仿宋" w:cs="仿宋" w:hint="eastAsia"/>
            <w:lang w:eastAsia="zh-CN"/>
          </w:rPr>
          <w:t>(二)、产业升级路径与措施</w:t>
        </w:r>
        <w:r>
          <w:tab/>
        </w:r>
        <w:r>
          <w:fldChar w:fldCharType="begin"/>
        </w:r>
        <w:r>
          <w:instrText xml:space="preserve"> PAGEREF _Toc19989 \h </w:instrText>
        </w:r>
        <w:r>
          <w:fldChar w:fldCharType="separate"/>
        </w:r>
        <w:r>
          <w:t>41</w:t>
        </w:r>
        <w:r>
          <w:fldChar w:fldCharType="end"/>
        </w:r>
      </w:hyperlink>
    </w:p>
    <w:p>
      <w:pPr>
        <w:pStyle w:val="TOC1"/>
        <w:tabs>
          <w:tab w:val="right" w:leader="dot" w:pos="8306"/>
        </w:tabs>
      </w:pPr>
      <w:hyperlink w:anchor="_Toc20166" w:history="1">
        <w:r>
          <w:rPr>
            <w:rFonts w:ascii="仿宋" w:eastAsia="仿宋" w:hAnsi="仿宋" w:cs="仿宋" w:hint="eastAsia"/>
            <w:lang w:eastAsia="zh-CN"/>
          </w:rPr>
          <w:t>八、项目变更管理</w:t>
        </w:r>
        <w:r>
          <w:tab/>
        </w:r>
        <w:r>
          <w:fldChar w:fldCharType="begin"/>
        </w:r>
        <w:r>
          <w:instrText xml:space="preserve"> PAGEREF _Toc20166 \h </w:instrText>
        </w:r>
        <w:r>
          <w:fldChar w:fldCharType="separate"/>
        </w:r>
        <w:r>
          <w:t>42</w:t>
        </w:r>
        <w:r>
          <w:fldChar w:fldCharType="end"/>
        </w:r>
      </w:hyperlink>
    </w:p>
    <w:p>
      <w:pPr>
        <w:pStyle w:val="TOC2"/>
        <w:tabs>
          <w:tab w:val="right" w:leader="dot" w:pos="8306"/>
        </w:tabs>
      </w:pPr>
      <w:hyperlink w:anchor="_Toc22682" w:history="1">
        <w:r>
          <w:rPr>
            <w:rFonts w:ascii="仿宋" w:eastAsia="仿宋" w:hAnsi="仿宋" w:cs="仿宋" w:hint="eastAsia"/>
            <w:lang w:eastAsia="zh-CN"/>
          </w:rPr>
          <w:t>(一)、变更控制流程</w:t>
        </w:r>
        <w:r>
          <w:tab/>
        </w:r>
        <w:r>
          <w:fldChar w:fldCharType="begin"/>
        </w:r>
        <w:r>
          <w:instrText xml:space="preserve"> PAGEREF _Toc22682 \h </w:instrText>
        </w:r>
        <w:r>
          <w:fldChar w:fldCharType="separate"/>
        </w:r>
        <w:r>
          <w:t>42</w:t>
        </w:r>
        <w:r>
          <w:fldChar w:fldCharType="end"/>
        </w:r>
      </w:hyperlink>
    </w:p>
    <w:p>
      <w:pPr>
        <w:pStyle w:val="TOC2"/>
        <w:tabs>
          <w:tab w:val="right" w:leader="dot" w:pos="8306"/>
        </w:tabs>
      </w:pPr>
      <w:hyperlink w:anchor="_Toc32215" w:history="1">
        <w:r>
          <w:rPr>
            <w:rFonts w:ascii="仿宋" w:eastAsia="仿宋" w:hAnsi="仿宋" w:cs="仿宋" w:hint="eastAsia"/>
            <w:lang w:eastAsia="zh-CN"/>
          </w:rPr>
          <w:t>(二)、影响评估与处理</w:t>
        </w:r>
        <w:r>
          <w:tab/>
        </w:r>
        <w:r>
          <w:fldChar w:fldCharType="begin"/>
        </w:r>
        <w:r>
          <w:instrText xml:space="preserve"> PAGEREF _Toc32215 \h </w:instrText>
        </w:r>
        <w:r>
          <w:fldChar w:fldCharType="separate"/>
        </w:r>
        <w:r>
          <w:t>43</w:t>
        </w:r>
        <w:r>
          <w:fldChar w:fldCharType="end"/>
        </w:r>
      </w:hyperlink>
    </w:p>
    <w:p>
      <w:pPr>
        <w:pStyle w:val="TOC2"/>
        <w:tabs>
          <w:tab w:val="right" w:leader="dot" w:pos="8306"/>
        </w:tabs>
      </w:pPr>
      <w:hyperlink w:anchor="_Toc21150" w:history="1">
        <w:r>
          <w:rPr>
            <w:rFonts w:ascii="仿宋" w:eastAsia="仿宋" w:hAnsi="仿宋" w:cs="仿宋" w:hint="eastAsia"/>
            <w:lang w:eastAsia="zh-CN"/>
          </w:rPr>
          <w:t>(三)、变更记录与追踪</w:t>
        </w:r>
        <w:r>
          <w:tab/>
        </w:r>
        <w:r>
          <w:fldChar w:fldCharType="begin"/>
        </w:r>
        <w:r>
          <w:instrText xml:space="preserve"> PAGEREF _Toc21150 \h </w:instrText>
        </w:r>
        <w:r>
          <w:fldChar w:fldCharType="separate"/>
        </w:r>
        <w:r>
          <w:t>45</w:t>
        </w:r>
        <w:r>
          <w:fldChar w:fldCharType="end"/>
        </w:r>
      </w:hyperlink>
    </w:p>
    <w:p>
      <w:pPr>
        <w:pStyle w:val="TOC2"/>
        <w:tabs>
          <w:tab w:val="right" w:leader="dot" w:pos="8306"/>
        </w:tabs>
      </w:pPr>
      <w:hyperlink w:anchor="_Toc8386" w:history="1">
        <w:r>
          <w:rPr>
            <w:rFonts w:ascii="仿宋" w:eastAsia="仿宋" w:hAnsi="仿宋" w:cs="仿宋" w:hint="eastAsia"/>
            <w:lang w:eastAsia="zh-CN"/>
          </w:rPr>
          <w:t>(四)、变更管理策略</w:t>
        </w:r>
        <w:r>
          <w:tab/>
        </w:r>
        <w:r>
          <w:fldChar w:fldCharType="begin"/>
        </w:r>
        <w:r>
          <w:instrText xml:space="preserve"> PAGEREF _Toc8386 \h </w:instrText>
        </w:r>
        <w:r>
          <w:fldChar w:fldCharType="separate"/>
        </w:r>
        <w:r>
          <w:t>46</w:t>
        </w:r>
        <w:r>
          <w:fldChar w:fldCharType="end"/>
        </w:r>
      </w:hyperlink>
    </w:p>
    <w:p>
      <w:pPr>
        <w:pStyle w:val="TOC1"/>
        <w:tabs>
          <w:tab w:val="right" w:leader="dot" w:pos="8306"/>
        </w:tabs>
      </w:pPr>
      <w:hyperlink w:anchor="_Toc17185" w:history="1">
        <w:r>
          <w:rPr>
            <w:rFonts w:ascii="仿宋" w:eastAsia="仿宋" w:hAnsi="仿宋" w:cs="仿宋" w:hint="eastAsia"/>
            <w:lang w:eastAsia="zh-CN"/>
          </w:rPr>
          <w:t>九、环境保护与治理方案</w:t>
        </w:r>
        <w:r>
          <w:tab/>
        </w:r>
        <w:r>
          <w:fldChar w:fldCharType="begin"/>
        </w:r>
        <w:r>
          <w:instrText xml:space="preserve"> PAGEREF _Toc17185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3" w:history="1">
        <w:r>
          <w:rPr>
            <w:rFonts w:ascii="仿宋" w:eastAsia="仿宋" w:hAnsi="仿宋" w:cs="仿宋" w:hint="eastAsia"/>
            <w:lang w:eastAsia="zh-CN"/>
          </w:rPr>
          <w:t>(一)、项目环境影响评估</w:t>
        </w:r>
        <w:r>
          <w:tab/>
        </w:r>
        <w:r>
          <w:fldChar w:fldCharType="begin"/>
        </w:r>
        <w:r>
          <w:instrText xml:space="preserve"> PAGEREF _Toc7953 \h </w:instrText>
        </w:r>
        <w:r>
          <w:fldChar w:fldCharType="separate"/>
        </w:r>
        <w:r>
          <w:t>48</w:t>
        </w:r>
        <w:r>
          <w:fldChar w:fldCharType="end"/>
        </w:r>
      </w:hyperlink>
    </w:p>
    <w:p>
      <w:pPr>
        <w:pStyle w:val="TOC2"/>
        <w:tabs>
          <w:tab w:val="right" w:leader="dot" w:pos="8306"/>
        </w:tabs>
      </w:pPr>
      <w:hyperlink w:anchor="_Toc17866" w:history="1">
        <w:r>
          <w:rPr>
            <w:rFonts w:ascii="仿宋" w:eastAsia="仿宋" w:hAnsi="仿宋" w:cs="仿宋" w:hint="eastAsia"/>
            <w:lang w:eastAsia="zh-CN"/>
          </w:rPr>
          <w:t>(二)、环境保护措施与治理方案</w:t>
        </w:r>
        <w:r>
          <w:tab/>
        </w:r>
        <w:r>
          <w:fldChar w:fldCharType="begin"/>
        </w:r>
        <w:r>
          <w:instrText xml:space="preserve"> PAGEREF _Toc17866 \h </w:instrText>
        </w:r>
        <w:r>
          <w:fldChar w:fldCharType="separate"/>
        </w:r>
        <w:r>
          <w:t>48</w:t>
        </w:r>
        <w:r>
          <w:fldChar w:fldCharType="end"/>
        </w:r>
      </w:hyperlink>
    </w:p>
    <w:p>
      <w:pPr>
        <w:pStyle w:val="TOC1"/>
        <w:tabs>
          <w:tab w:val="right" w:leader="dot" w:pos="8306"/>
        </w:tabs>
      </w:pPr>
      <w:hyperlink w:anchor="_Toc22260" w:history="1">
        <w:r>
          <w:rPr>
            <w:rFonts w:ascii="仿宋" w:eastAsia="仿宋" w:hAnsi="仿宋" w:cs="仿宋" w:hint="eastAsia"/>
            <w:lang w:eastAsia="zh-CN"/>
          </w:rPr>
          <w:t>十、客户关系管理与市场拓展</w:t>
        </w:r>
        <w:r>
          <w:tab/>
        </w:r>
        <w:r>
          <w:fldChar w:fldCharType="begin"/>
        </w:r>
        <w:r>
          <w:instrText xml:space="preserve"> PAGEREF _Toc22260 \h </w:instrText>
        </w:r>
        <w:r>
          <w:fldChar w:fldCharType="separate"/>
        </w:r>
        <w:r>
          <w:t>49</w:t>
        </w:r>
        <w:r>
          <w:fldChar w:fldCharType="end"/>
        </w:r>
      </w:hyperlink>
    </w:p>
    <w:p>
      <w:pPr>
        <w:pStyle w:val="TOC2"/>
        <w:tabs>
          <w:tab w:val="right" w:leader="dot" w:pos="8306"/>
        </w:tabs>
      </w:pPr>
      <w:hyperlink w:anchor="_Toc13474" w:history="1">
        <w:r>
          <w:rPr>
            <w:rFonts w:ascii="仿宋" w:eastAsia="仿宋" w:hAnsi="仿宋" w:cs="仿宋" w:hint="eastAsia"/>
            <w:lang w:eastAsia="zh-CN"/>
          </w:rPr>
          <w:t>(一)、客户关系管理策略</w:t>
        </w:r>
        <w:r>
          <w:tab/>
        </w:r>
        <w:r>
          <w:fldChar w:fldCharType="begin"/>
        </w:r>
        <w:r>
          <w:instrText xml:space="preserve"> PAGEREF _Toc13474 \h </w:instrText>
        </w:r>
        <w:r>
          <w:fldChar w:fldCharType="separate"/>
        </w:r>
        <w:r>
          <w:t>49</w:t>
        </w:r>
        <w:r>
          <w:fldChar w:fldCharType="end"/>
        </w:r>
      </w:hyperlink>
    </w:p>
    <w:p>
      <w:pPr>
        <w:pStyle w:val="TOC2"/>
        <w:tabs>
          <w:tab w:val="right" w:leader="dot" w:pos="8306"/>
        </w:tabs>
      </w:pPr>
      <w:hyperlink w:anchor="_Toc17540" w:history="1">
        <w:r>
          <w:rPr>
            <w:rFonts w:ascii="仿宋" w:eastAsia="仿宋" w:hAnsi="仿宋" w:cs="仿宋" w:hint="eastAsia"/>
            <w:lang w:eastAsia="zh-CN"/>
          </w:rPr>
          <w:t>(二)、市场拓展方案</w:t>
        </w:r>
        <w:r>
          <w:tab/>
        </w:r>
        <w:r>
          <w:fldChar w:fldCharType="begin"/>
        </w:r>
        <w:r>
          <w:instrText xml:space="preserve"> PAGEREF _Toc17540 \h </w:instrText>
        </w:r>
        <w:r>
          <w:fldChar w:fldCharType="separate"/>
        </w:r>
        <w:r>
          <w:t>50</w:t>
        </w:r>
        <w:r>
          <w:fldChar w:fldCharType="end"/>
        </w:r>
      </w:hyperlink>
    </w:p>
    <w:p>
      <w:pPr>
        <w:pStyle w:val="TOC1"/>
        <w:tabs>
          <w:tab w:val="right" w:leader="dot" w:pos="8306"/>
        </w:tabs>
      </w:pPr>
      <w:hyperlink w:anchor="_Toc17612" w:history="1">
        <w:r>
          <w:rPr>
            <w:rFonts w:ascii="仿宋" w:eastAsia="仿宋" w:hAnsi="仿宋" w:cs="仿宋" w:hint="eastAsia"/>
            <w:lang w:eastAsia="zh-CN"/>
          </w:rPr>
          <w:t>十一、经济效益与社会效益优化</w:t>
        </w:r>
        <w:r>
          <w:tab/>
        </w:r>
        <w:r>
          <w:fldChar w:fldCharType="begin"/>
        </w:r>
        <w:r>
          <w:instrText xml:space="preserve"> PAGEREF _Toc17612 \h </w:instrText>
        </w:r>
        <w:r>
          <w:fldChar w:fldCharType="separate"/>
        </w:r>
        <w:r>
          <w:t>52</w:t>
        </w:r>
        <w:r>
          <w:fldChar w:fldCharType="end"/>
        </w:r>
      </w:hyperlink>
    </w:p>
    <w:p>
      <w:pPr>
        <w:pStyle w:val="TOC2"/>
        <w:tabs>
          <w:tab w:val="right" w:leader="dot" w:pos="8306"/>
        </w:tabs>
      </w:pPr>
      <w:hyperlink w:anchor="_Toc29718" w:history="1">
        <w:r>
          <w:rPr>
            <w:rFonts w:ascii="仿宋" w:eastAsia="仿宋" w:hAnsi="仿宋" w:cs="仿宋" w:hint="eastAsia"/>
            <w:lang w:eastAsia="zh-CN"/>
          </w:rPr>
          <w:t>(一)、经济效益提升策略</w:t>
        </w:r>
        <w:r>
          <w:tab/>
        </w:r>
        <w:r>
          <w:fldChar w:fldCharType="begin"/>
        </w:r>
        <w:r>
          <w:instrText xml:space="preserve"> PAGEREF _Toc29718 \h </w:instrText>
        </w:r>
        <w:r>
          <w:fldChar w:fldCharType="separate"/>
        </w:r>
        <w:r>
          <w:t>52</w:t>
        </w:r>
        <w:r>
          <w:fldChar w:fldCharType="end"/>
        </w:r>
      </w:hyperlink>
    </w:p>
    <w:p>
      <w:pPr>
        <w:pStyle w:val="TOC2"/>
        <w:tabs>
          <w:tab w:val="right" w:leader="dot" w:pos="8306"/>
        </w:tabs>
      </w:pPr>
      <w:hyperlink w:anchor="_Toc22018" w:history="1">
        <w:r>
          <w:rPr>
            <w:rFonts w:ascii="仿宋" w:eastAsia="仿宋" w:hAnsi="仿宋" w:cs="仿宋" w:hint="eastAsia"/>
            <w:lang w:eastAsia="zh-CN"/>
          </w:rPr>
          <w:t>(二)、社会效益增强方案</w:t>
        </w:r>
        <w:r>
          <w:tab/>
        </w:r>
        <w:r>
          <w:fldChar w:fldCharType="begin"/>
        </w:r>
        <w:r>
          <w:instrText xml:space="preserve"> PAGEREF _Toc22018 \h </w:instrText>
        </w:r>
        <w:r>
          <w:fldChar w:fldCharType="separate"/>
        </w:r>
        <w:r>
          <w:t>53</w:t>
        </w:r>
        <w:r>
          <w:fldChar w:fldCharType="end"/>
        </w:r>
      </w:hyperlink>
    </w:p>
    <w:p>
      <w:pPr>
        <w:pStyle w:val="TOC1"/>
        <w:tabs>
          <w:tab w:val="right" w:leader="dot" w:pos="8306"/>
        </w:tabs>
      </w:pPr>
      <w:hyperlink w:anchor="_Toc8275" w:history="1">
        <w:r>
          <w:rPr>
            <w:rFonts w:ascii="仿宋" w:eastAsia="仿宋" w:hAnsi="仿宋" w:cs="仿宋" w:hint="eastAsia"/>
            <w:lang w:eastAsia="zh-CN"/>
          </w:rPr>
          <w:t>十二、项目实施与管理方案</w:t>
        </w:r>
        <w:r>
          <w:tab/>
        </w:r>
        <w:r>
          <w:fldChar w:fldCharType="begin"/>
        </w:r>
        <w:r>
          <w:instrText xml:space="preserve"> PAGEREF _Toc8275 \h </w:instrText>
        </w:r>
        <w:r>
          <w:fldChar w:fldCharType="separate"/>
        </w:r>
        <w:r>
          <w:t>54</w:t>
        </w:r>
        <w:r>
          <w:fldChar w:fldCharType="end"/>
        </w:r>
      </w:hyperlink>
    </w:p>
    <w:p>
      <w:pPr>
        <w:pStyle w:val="TOC2"/>
        <w:tabs>
          <w:tab w:val="right" w:leader="dot" w:pos="8306"/>
        </w:tabs>
      </w:pPr>
      <w:hyperlink w:anchor="_Toc29393" w:history="1">
        <w:r>
          <w:rPr>
            <w:rFonts w:ascii="仿宋" w:eastAsia="仿宋" w:hAnsi="仿宋" w:cs="仿宋" w:hint="eastAsia"/>
            <w:lang w:eastAsia="zh-CN"/>
          </w:rPr>
          <w:t>(一)、项目实施计划</w:t>
        </w:r>
        <w:r>
          <w:tab/>
        </w:r>
        <w:r>
          <w:fldChar w:fldCharType="begin"/>
        </w:r>
        <w:r>
          <w:instrText xml:space="preserve"> PAGEREF _Toc29393 \h </w:instrText>
        </w:r>
        <w:r>
          <w:fldChar w:fldCharType="separate"/>
        </w:r>
        <w:r>
          <w:t>54</w:t>
        </w:r>
        <w:r>
          <w:fldChar w:fldCharType="end"/>
        </w:r>
      </w:hyperlink>
    </w:p>
    <w:p>
      <w:pPr>
        <w:pStyle w:val="TOC2"/>
        <w:tabs>
          <w:tab w:val="right" w:leader="dot" w:pos="8306"/>
        </w:tabs>
      </w:pPr>
      <w:hyperlink w:anchor="_Toc8690" w:history="1">
        <w:r>
          <w:rPr>
            <w:rFonts w:ascii="仿宋" w:eastAsia="仿宋" w:hAnsi="仿宋" w:cs="仿宋" w:hint="eastAsia"/>
            <w:lang w:eastAsia="zh-CN"/>
          </w:rPr>
          <w:t>(二)、项目组织机构与职责</w:t>
        </w:r>
        <w:r>
          <w:tab/>
        </w:r>
        <w:r>
          <w:fldChar w:fldCharType="begin"/>
        </w:r>
        <w:r>
          <w:instrText xml:space="preserve"> PAGEREF _Toc8690 \h </w:instrText>
        </w:r>
        <w:r>
          <w:fldChar w:fldCharType="separate"/>
        </w:r>
        <w:r>
          <w:t>55</w:t>
        </w:r>
        <w:r>
          <w:fldChar w:fldCharType="end"/>
        </w:r>
      </w:hyperlink>
    </w:p>
    <w:p>
      <w:pPr>
        <w:pStyle w:val="TOC2"/>
        <w:tabs>
          <w:tab w:val="right" w:leader="dot" w:pos="8306"/>
        </w:tabs>
      </w:pPr>
      <w:hyperlink w:anchor="_Toc12274" w:history="1">
        <w:r>
          <w:rPr>
            <w:rFonts w:ascii="仿宋" w:eastAsia="仿宋" w:hAnsi="仿宋" w:cs="仿宋" w:hint="eastAsia"/>
            <w:lang w:eastAsia="zh-CN"/>
          </w:rPr>
          <w:t>(三)、项目管理与监控体系</w:t>
        </w:r>
        <w:r>
          <w:tab/>
        </w:r>
        <w:r>
          <w:fldChar w:fldCharType="begin"/>
        </w:r>
        <w:r>
          <w:instrText xml:space="preserve"> PAGEREF _Toc12274 \h </w:instrText>
        </w:r>
        <w:r>
          <w:fldChar w:fldCharType="separate"/>
        </w:r>
        <w:r>
          <w:t>58</w:t>
        </w:r>
        <w:r>
          <w:fldChar w:fldCharType="end"/>
        </w:r>
      </w:hyperlink>
    </w:p>
    <w:p>
      <w:pPr>
        <w:pStyle w:val="TOC1"/>
        <w:tabs>
          <w:tab w:val="right" w:leader="dot" w:pos="8306"/>
        </w:tabs>
      </w:pPr>
      <w:hyperlink w:anchor="_Toc17978" w:history="1">
        <w:r>
          <w:rPr>
            <w:rFonts w:ascii="仿宋" w:eastAsia="仿宋" w:hAnsi="仿宋" w:cs="仿宋" w:hint="eastAsia"/>
            <w:lang w:eastAsia="zh-CN"/>
          </w:rPr>
          <w:t>十三、企业合规与伦理</w:t>
        </w:r>
        <w:r>
          <w:tab/>
        </w:r>
        <w:r>
          <w:fldChar w:fldCharType="begin"/>
        </w:r>
        <w:r>
          <w:instrText xml:space="preserve"> PAGEREF _Toc17978 \h </w:instrText>
        </w:r>
        <w:r>
          <w:fldChar w:fldCharType="separate"/>
        </w:r>
        <w:r>
          <w:t>59</w:t>
        </w:r>
        <w:r>
          <w:fldChar w:fldCharType="end"/>
        </w:r>
      </w:hyperlink>
    </w:p>
    <w:p>
      <w:pPr>
        <w:pStyle w:val="TOC2"/>
        <w:tabs>
          <w:tab w:val="right" w:leader="dot" w:pos="8306"/>
        </w:tabs>
      </w:pPr>
      <w:hyperlink w:anchor="_Toc19251" w:history="1">
        <w:r>
          <w:rPr>
            <w:rFonts w:ascii="仿宋" w:eastAsia="仿宋" w:hAnsi="仿宋" w:cs="仿宋" w:hint="eastAsia"/>
            <w:lang w:eastAsia="zh-CN"/>
          </w:rPr>
          <w:t>(一)、合规政策与程序</w:t>
        </w:r>
        <w:r>
          <w:tab/>
        </w:r>
        <w:r>
          <w:fldChar w:fldCharType="begin"/>
        </w:r>
        <w:r>
          <w:instrText xml:space="preserve"> PAGEREF _Toc19251 \h </w:instrText>
        </w:r>
        <w:r>
          <w:fldChar w:fldCharType="separate"/>
        </w:r>
        <w:r>
          <w:t>59</w:t>
        </w:r>
        <w:r>
          <w:fldChar w:fldCharType="end"/>
        </w:r>
      </w:hyperlink>
    </w:p>
    <w:p>
      <w:pPr>
        <w:pStyle w:val="TOC2"/>
        <w:tabs>
          <w:tab w:val="right" w:leader="dot" w:pos="8306"/>
        </w:tabs>
      </w:pPr>
      <w:hyperlink w:anchor="_Toc2758" w:history="1">
        <w:r>
          <w:rPr>
            <w:rFonts w:ascii="仿宋" w:eastAsia="仿宋" w:hAnsi="仿宋" w:cs="仿宋" w:hint="eastAsia"/>
            <w:lang w:eastAsia="zh-CN"/>
          </w:rPr>
          <w:t>(二)、伦理规范与培训</w:t>
        </w:r>
        <w:r>
          <w:tab/>
        </w:r>
        <w:r>
          <w:fldChar w:fldCharType="begin"/>
        </w:r>
        <w:r>
          <w:instrText xml:space="preserve"> PAGEREF _Toc2758 \h </w:instrText>
        </w:r>
        <w:r>
          <w:fldChar w:fldCharType="separate"/>
        </w:r>
        <w:r>
          <w:t>61</w:t>
        </w:r>
        <w:r>
          <w:fldChar w:fldCharType="end"/>
        </w:r>
      </w:hyperlink>
    </w:p>
    <w:p>
      <w:pPr>
        <w:pStyle w:val="TOC2"/>
        <w:tabs>
          <w:tab w:val="right" w:leader="dot" w:pos="8306"/>
        </w:tabs>
      </w:pPr>
      <w:hyperlink w:anchor="_Toc11973" w:history="1">
        <w:r>
          <w:rPr>
            <w:rFonts w:ascii="仿宋" w:eastAsia="仿宋" w:hAnsi="仿宋" w:cs="仿宋" w:hint="eastAsia"/>
            <w:lang w:eastAsia="zh-CN"/>
          </w:rPr>
          <w:t>(三)、合规风险评估</w:t>
        </w:r>
        <w:r>
          <w:tab/>
        </w:r>
        <w:r>
          <w:fldChar w:fldCharType="begin"/>
        </w:r>
        <w:r>
          <w:instrText xml:space="preserve"> PAGEREF _Toc11973 \h </w:instrText>
        </w:r>
        <w:r>
          <w:fldChar w:fldCharType="separate"/>
        </w:r>
        <w:r>
          <w:t>61</w:t>
        </w:r>
        <w:r>
          <w:fldChar w:fldCharType="end"/>
        </w:r>
      </w:hyperlink>
    </w:p>
    <w:p>
      <w:pPr>
        <w:pStyle w:val="TOC2"/>
        <w:tabs>
          <w:tab w:val="right" w:leader="dot" w:pos="8306"/>
        </w:tabs>
      </w:pPr>
      <w:hyperlink w:anchor="_Toc28693" w:history="1">
        <w:r>
          <w:rPr>
            <w:rFonts w:ascii="仿宋" w:eastAsia="仿宋" w:hAnsi="仿宋" w:cs="仿宋" w:hint="eastAsia"/>
            <w:lang w:eastAsia="zh-CN"/>
          </w:rPr>
          <w:t>(四)、合规监督与执行</w:t>
        </w:r>
        <w:r>
          <w:tab/>
        </w:r>
        <w:r>
          <w:fldChar w:fldCharType="begin"/>
        </w:r>
        <w:r>
          <w:instrText xml:space="preserve"> PAGEREF _Toc28693 \h </w:instrText>
        </w:r>
        <w:r>
          <w:fldChar w:fldCharType="separate"/>
        </w:r>
        <w:r>
          <w:t>63</w:t>
        </w:r>
        <w:r>
          <w:fldChar w:fldCharType="end"/>
        </w:r>
      </w:hyperlink>
    </w:p>
    <w:p>
      <w:pPr>
        <w:pStyle w:val="TOC1"/>
        <w:tabs>
          <w:tab w:val="right" w:leader="dot" w:pos="8306"/>
        </w:tabs>
      </w:pPr>
      <w:hyperlink w:anchor="_Toc25584" w:history="1">
        <w:r>
          <w:rPr>
            <w:rFonts w:ascii="仿宋" w:eastAsia="仿宋" w:hAnsi="仿宋" w:cs="仿宋" w:hint="eastAsia"/>
            <w:lang w:eastAsia="zh-CN"/>
          </w:rPr>
          <w:t>十四、产业协同与集群发展</w:t>
        </w:r>
        <w:r>
          <w:tab/>
        </w:r>
        <w:r>
          <w:fldChar w:fldCharType="begin"/>
        </w:r>
        <w:r>
          <w:instrText xml:space="preserve"> PAGEREF _Toc25584 \h </w:instrText>
        </w:r>
        <w:r>
          <w:fldChar w:fldCharType="separate"/>
        </w:r>
        <w:r>
          <w:t>63</w:t>
        </w:r>
        <w:r>
          <w:fldChar w:fldCharType="end"/>
        </w:r>
      </w:hyperlink>
    </w:p>
    <w:p>
      <w:pPr>
        <w:pStyle w:val="TOC2"/>
        <w:tabs>
          <w:tab w:val="right" w:leader="dot" w:pos="8306"/>
        </w:tabs>
      </w:pPr>
      <w:hyperlink w:anchor="_Toc25068" w:history="1">
        <w:r>
          <w:rPr>
            <w:rFonts w:ascii="仿宋" w:eastAsia="仿宋" w:hAnsi="仿宋" w:cs="仿宋" w:hint="eastAsia"/>
            <w:lang w:eastAsia="zh-CN"/>
          </w:rPr>
          <w:t>(一)、产业协同机制建设</w:t>
        </w:r>
        <w:r>
          <w:tab/>
        </w:r>
        <w:r>
          <w:fldChar w:fldCharType="begin"/>
        </w:r>
        <w:r>
          <w:instrText xml:space="preserve"> PAGEREF _Toc25068 \h </w:instrText>
        </w:r>
        <w:r>
          <w:fldChar w:fldCharType="separate"/>
        </w:r>
        <w:r>
          <w:t>63</w:t>
        </w:r>
        <w:r>
          <w:fldChar w:fldCharType="end"/>
        </w:r>
      </w:hyperlink>
    </w:p>
    <w:p>
      <w:pPr>
        <w:pStyle w:val="TOC2"/>
        <w:tabs>
          <w:tab w:val="right" w:leader="dot" w:pos="8306"/>
        </w:tabs>
      </w:pPr>
      <w:hyperlink w:anchor="_Toc6270" w:history="1">
        <w:r>
          <w:rPr>
            <w:rFonts w:ascii="仿宋" w:eastAsia="仿宋" w:hAnsi="仿宋" w:cs="仿宋" w:hint="eastAsia"/>
            <w:lang w:eastAsia="zh-CN"/>
          </w:rPr>
          <w:t>(二)、产业集群培育与发展</w:t>
        </w:r>
        <w:r>
          <w:tab/>
        </w:r>
        <w:r>
          <w:fldChar w:fldCharType="begin"/>
        </w:r>
        <w:r>
          <w:instrText xml:space="preserve"> PAGEREF _Toc6270 \h </w:instrText>
        </w:r>
        <w:r>
          <w:fldChar w:fldCharType="separate"/>
        </w:r>
        <w:r>
          <w:t>64</w:t>
        </w:r>
        <w:r>
          <w:fldChar w:fldCharType="end"/>
        </w:r>
      </w:hyperlink>
    </w:p>
    <w:p>
      <w:pPr>
        <w:pStyle w:val="TOC1"/>
        <w:tabs>
          <w:tab w:val="right" w:leader="dot" w:pos="8306"/>
        </w:tabs>
      </w:pPr>
      <w:hyperlink w:anchor="_Toc27554" w:history="1">
        <w:r>
          <w:rPr>
            <w:rFonts w:ascii="仿宋" w:eastAsia="仿宋" w:hAnsi="仿宋" w:cs="仿宋" w:hint="eastAsia"/>
            <w:lang w:eastAsia="zh-CN"/>
          </w:rPr>
          <w:t>十五、人力资源管理与开发</w:t>
        </w:r>
        <w:r>
          <w:tab/>
        </w:r>
        <w:r>
          <w:fldChar w:fldCharType="begin"/>
        </w:r>
        <w:r>
          <w:instrText xml:space="preserve"> PAGEREF _Toc27554 \h </w:instrText>
        </w:r>
        <w:r>
          <w:fldChar w:fldCharType="separate"/>
        </w:r>
        <w:r>
          <w:t>65</w:t>
        </w:r>
        <w:r>
          <w:fldChar w:fldCharType="end"/>
        </w:r>
      </w:hyperlink>
    </w:p>
    <w:p>
      <w:pPr>
        <w:pStyle w:val="TOC2"/>
        <w:tabs>
          <w:tab w:val="right" w:leader="dot" w:pos="8306"/>
        </w:tabs>
      </w:pPr>
      <w:hyperlink w:anchor="_Toc13402" w:history="1">
        <w:r>
          <w:rPr>
            <w:rFonts w:ascii="仿宋" w:eastAsia="仿宋" w:hAnsi="仿宋" w:cs="仿宋" w:hint="eastAsia"/>
            <w:lang w:eastAsia="zh-CN"/>
          </w:rPr>
          <w:t>(一)、人力资源规划</w:t>
        </w:r>
        <w:r>
          <w:tab/>
        </w:r>
        <w:r>
          <w:fldChar w:fldCharType="begin"/>
        </w:r>
        <w:r>
          <w:instrText xml:space="preserve"> PAGEREF _Toc13402 \h </w:instrText>
        </w:r>
        <w:r>
          <w:fldChar w:fldCharType="separate"/>
        </w:r>
        <w:r>
          <w:t>65</w:t>
        </w:r>
        <w:r>
          <w:fldChar w:fldCharType="end"/>
        </w:r>
      </w:hyperlink>
    </w:p>
    <w:p>
      <w:pPr>
        <w:pStyle w:val="TOC2"/>
        <w:tabs>
          <w:tab w:val="right" w:leader="dot" w:pos="8306"/>
        </w:tabs>
      </w:pPr>
      <w:hyperlink w:anchor="_Toc24506" w:history="1">
        <w:r>
          <w:rPr>
            <w:rFonts w:ascii="仿宋" w:eastAsia="仿宋" w:hAnsi="仿宋" w:cs="仿宋" w:hint="eastAsia"/>
            <w:lang w:eastAsia="zh-CN"/>
          </w:rPr>
          <w:t>(二)、人力资源开发与培训</w:t>
        </w:r>
        <w:r>
          <w:tab/>
        </w:r>
        <w:r>
          <w:fldChar w:fldCharType="begin"/>
        </w:r>
        <w:r>
          <w:instrText xml:space="preserve"> PAGEREF _Toc24506 \h </w:instrText>
        </w:r>
        <w:r>
          <w:fldChar w:fldCharType="separate"/>
        </w:r>
        <w:r>
          <w:t>67</w:t>
        </w:r>
        <w:r>
          <w:fldChar w:fldCharType="end"/>
        </w:r>
      </w:hyperlink>
    </w:p>
    <w:p>
      <w:pPr>
        <w:pStyle w:val="TOC1"/>
        <w:tabs>
          <w:tab w:val="right" w:leader="dot" w:pos="8306"/>
        </w:tabs>
      </w:pPr>
      <w:hyperlink w:anchor="_Toc10542" w:history="1">
        <w:r>
          <w:rPr>
            <w:rFonts w:ascii="仿宋" w:eastAsia="仿宋" w:hAnsi="仿宋" w:cs="仿宋" w:hint="eastAsia"/>
            <w:lang w:eastAsia="zh-CN"/>
          </w:rPr>
          <w:t>十六、创新驱动与持续发展</w:t>
        </w:r>
        <w:r>
          <w:tab/>
        </w:r>
        <w:r>
          <w:fldChar w:fldCharType="begin"/>
        </w:r>
        <w:r>
          <w:instrText xml:space="preserve"> PAGEREF _Toc10542 \h </w:instrText>
        </w:r>
        <w:r>
          <w:fldChar w:fldCharType="separate"/>
        </w:r>
        <w:r>
          <w:t>70</w:t>
        </w:r>
        <w:r>
          <w:fldChar w:fldCharType="end"/>
        </w:r>
      </w:hyperlink>
    </w:p>
    <w:p>
      <w:pPr>
        <w:pStyle w:val="TOC2"/>
        <w:tabs>
          <w:tab w:val="right" w:leader="dot" w:pos="8306"/>
        </w:tabs>
      </w:pPr>
      <w:hyperlink w:anchor="_Toc5511" w:history="1">
        <w:r>
          <w:rPr>
            <w:rFonts w:ascii="仿宋" w:eastAsia="仿宋" w:hAnsi="仿宋" w:cs="仿宋" w:hint="eastAsia"/>
            <w:lang w:eastAsia="zh-CN"/>
          </w:rPr>
          <w:t>(一)、创新驱动战略实施</w:t>
        </w:r>
        <w:r>
          <w:tab/>
        </w:r>
        <w:r>
          <w:fldChar w:fldCharType="begin"/>
        </w:r>
        <w:r>
          <w:instrText xml:space="preserve"> PAGEREF _Toc5511 \h </w:instrText>
        </w:r>
        <w:r>
          <w:fldChar w:fldCharType="separate"/>
        </w:r>
        <w:r>
          <w:t>70</w:t>
        </w:r>
        <w:r>
          <w:fldChar w:fldCharType="end"/>
        </w:r>
      </w:hyperlink>
    </w:p>
    <w:p>
      <w:pPr>
        <w:pStyle w:val="TOC2"/>
        <w:tabs>
          <w:tab w:val="right" w:leader="dot" w:pos="8306"/>
        </w:tabs>
      </w:pPr>
      <w:hyperlink w:anchor="_Toc13328" w:history="1">
        <w:r>
          <w:rPr>
            <w:rFonts w:ascii="仿宋" w:eastAsia="仿宋" w:hAnsi="仿宋" w:cs="仿宋" w:hint="eastAsia"/>
            <w:lang w:eastAsia="zh-CN"/>
          </w:rPr>
          <w:t>(二)、持续发展路径探索</w:t>
        </w:r>
        <w:r>
          <w:tab/>
        </w:r>
        <w:r>
          <w:fldChar w:fldCharType="begin"/>
        </w:r>
        <w:r>
          <w:instrText xml:space="preserve"> PAGEREF _Toc13328 \h </w:instrText>
        </w:r>
        <w:r>
          <w:fldChar w:fldCharType="separate"/>
        </w:r>
        <w:r>
          <w:t>71</w:t>
        </w:r>
        <w:r>
          <w:fldChar w:fldCharType="end"/>
        </w:r>
      </w:hyperlink>
    </w:p>
    <w:p>
      <w:pPr>
        <w:pStyle w:val="TOC1"/>
        <w:tabs>
          <w:tab w:val="right" w:leader="dot" w:pos="8306"/>
        </w:tabs>
      </w:pPr>
      <w:hyperlink w:anchor="_Toc13480" w:history="1">
        <w:r>
          <w:rPr>
            <w:rFonts w:ascii="仿宋" w:eastAsia="仿宋" w:hAnsi="仿宋" w:cs="仿宋" w:hint="eastAsia"/>
            <w:lang w:eastAsia="zh-CN"/>
          </w:rPr>
          <w:t>十七、知识产权管理与保护</w:t>
        </w:r>
        <w:r>
          <w:tab/>
        </w:r>
        <w:r>
          <w:fldChar w:fldCharType="begin"/>
        </w:r>
        <w:r>
          <w:instrText xml:space="preserve"> PAGEREF _Toc13480 \h </w:instrText>
        </w:r>
        <w:r>
          <w:fldChar w:fldCharType="separate"/>
        </w:r>
        <w:r>
          <w:t>75</w:t>
        </w:r>
        <w:r>
          <w:fldChar w:fldCharType="end"/>
        </w:r>
      </w:hyperlink>
    </w:p>
    <w:p>
      <w:pPr>
        <w:pStyle w:val="TOC2"/>
        <w:tabs>
          <w:tab w:val="right" w:leader="dot" w:pos="8306"/>
        </w:tabs>
      </w:pPr>
      <w:hyperlink w:anchor="_Toc18813" w:history="1">
        <w:r>
          <w:rPr>
            <w:rFonts w:ascii="仿宋" w:eastAsia="仿宋" w:hAnsi="仿宋" w:cs="仿宋" w:hint="eastAsia"/>
            <w:lang w:eastAsia="zh-CN"/>
          </w:rPr>
          <w:t>(一)、知识产权管理体系建设</w:t>
        </w:r>
        <w:r>
          <w:tab/>
        </w:r>
        <w:r>
          <w:fldChar w:fldCharType="begin"/>
        </w:r>
        <w:r>
          <w:instrText xml:space="preserve"> PAGEREF _Toc18813 \h </w:instrText>
        </w:r>
        <w:r>
          <w:fldChar w:fldCharType="separate"/>
        </w:r>
        <w:r>
          <w:t>75</w:t>
        </w:r>
        <w:r>
          <w:fldChar w:fldCharType="end"/>
        </w:r>
      </w:hyperlink>
    </w:p>
    <w:p>
      <w:pPr>
        <w:pStyle w:val="TOC2"/>
        <w:tabs>
          <w:tab w:val="right" w:leader="dot" w:pos="8306"/>
        </w:tabs>
      </w:pPr>
      <w:hyperlink w:anchor="_Toc1431" w:history="1">
        <w:r>
          <w:rPr>
            <w:rFonts w:ascii="仿宋" w:eastAsia="仿宋" w:hAnsi="仿宋" w:cs="仿宋" w:hint="eastAsia"/>
            <w:lang w:eastAsia="zh-CN"/>
          </w:rPr>
          <w:t>(二)、知识产权保护措施</w:t>
        </w:r>
        <w:r>
          <w:tab/>
        </w:r>
        <w:r>
          <w:fldChar w:fldCharType="begin"/>
        </w:r>
        <w:r>
          <w:instrText xml:space="preserve"> PAGEREF _Toc1431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2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3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2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https://d.book118.com/345232233242011041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E4E05"/>
    <w:rsid w:val="2A5E4E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23223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2023-12-30T19:53:00Z</dcterms:created>
  <dcterms:modified xsi:type="dcterms:W3CDTF">2023-12-30T19:53:48Z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0ED18B7CA14049FC9BABD08510391BBA_11</vt:lpwstr>
  </property>
  <property fmtid="{D5CDD505-2E9C-101B-9397-08002B2CF9AE}" pid="3" name="KSOProductBuildVer">
    <vt:lpwstr>2052-12.1.0.16120</vt:lpwstr>
  </property>
</Properties>
</file>