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平板型太阳热水器项目规划设计方案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851" w:history="1">
        <w:r>
          <w:rPr>
            <w:rFonts w:ascii="仿宋" w:eastAsia="仿宋" w:hAnsi="仿宋" w:cs="仿宋" w:hint="eastAsia"/>
            <w:lang w:eastAsia="zh-CN"/>
          </w:rPr>
          <w:t>前言</w:t>
        </w:r>
        <w:r>
          <w:tab/>
        </w:r>
        <w:r>
          <w:fldChar w:fldCharType="begin"/>
        </w:r>
        <w:r>
          <w:instrText xml:space="preserve"> PAGEREF _Toc29851 \h </w:instrText>
        </w:r>
        <w:r>
          <w:fldChar w:fldCharType="separate"/>
        </w:r>
        <w:r>
          <w:t>3</w:t>
        </w:r>
        <w:r>
          <w:fldChar w:fldCharType="end"/>
        </w:r>
      </w:hyperlink>
    </w:p>
    <w:p>
      <w:pPr>
        <w:pStyle w:val="TOC1"/>
        <w:tabs>
          <w:tab w:val="right" w:leader="dot" w:pos="8306"/>
        </w:tabs>
      </w:pPr>
      <w:hyperlink w:anchor="_Toc14262" w:history="1">
        <w:r>
          <w:rPr>
            <w:rFonts w:ascii="仿宋" w:eastAsia="仿宋" w:hAnsi="仿宋" w:cs="仿宋" w:hint="eastAsia"/>
            <w:lang w:eastAsia="zh-CN"/>
          </w:rPr>
          <w:t>一、工艺说明</w:t>
        </w:r>
        <w:r>
          <w:tab/>
        </w:r>
        <w:r>
          <w:fldChar w:fldCharType="begin"/>
        </w:r>
        <w:r>
          <w:instrText xml:space="preserve"> PAGEREF _Toc14262 \h </w:instrText>
        </w:r>
        <w:r>
          <w:fldChar w:fldCharType="separate"/>
        </w:r>
        <w:r>
          <w:t>3</w:t>
        </w:r>
        <w:r>
          <w:fldChar w:fldCharType="end"/>
        </w:r>
      </w:hyperlink>
    </w:p>
    <w:p>
      <w:pPr>
        <w:pStyle w:val="TOC2"/>
        <w:tabs>
          <w:tab w:val="right" w:leader="dot" w:pos="8306"/>
        </w:tabs>
      </w:pPr>
      <w:hyperlink w:anchor="_Toc11537" w:history="1">
        <w:r>
          <w:rPr>
            <w:rFonts w:ascii="仿宋" w:eastAsia="仿宋" w:hAnsi="仿宋" w:cs="仿宋" w:hint="eastAsia"/>
            <w:lang w:eastAsia="zh-CN"/>
          </w:rPr>
          <w:t>(一)、技术管理特点</w:t>
        </w:r>
        <w:r>
          <w:tab/>
        </w:r>
        <w:r>
          <w:fldChar w:fldCharType="begin"/>
        </w:r>
        <w:r>
          <w:instrText xml:space="preserve"> PAGEREF _Toc11537 \h </w:instrText>
        </w:r>
        <w:r>
          <w:fldChar w:fldCharType="separate"/>
        </w:r>
        <w:r>
          <w:t>3</w:t>
        </w:r>
        <w:r>
          <w:fldChar w:fldCharType="end"/>
        </w:r>
      </w:hyperlink>
    </w:p>
    <w:p>
      <w:pPr>
        <w:pStyle w:val="TOC2"/>
        <w:tabs>
          <w:tab w:val="right" w:leader="dot" w:pos="8306"/>
        </w:tabs>
      </w:pPr>
      <w:hyperlink w:anchor="_Toc9263" w:history="1">
        <w:r>
          <w:rPr>
            <w:rFonts w:ascii="仿宋" w:eastAsia="仿宋" w:hAnsi="仿宋" w:cs="仿宋" w:hint="eastAsia"/>
            <w:lang w:eastAsia="zh-CN"/>
          </w:rPr>
          <w:t>(二)、平板型太阳热水器项目工艺技术设计方案</w:t>
        </w:r>
        <w:r>
          <w:tab/>
        </w:r>
        <w:r>
          <w:fldChar w:fldCharType="begin"/>
        </w:r>
        <w:r>
          <w:instrText xml:space="preserve"> PAGEREF _Toc9263 \h </w:instrText>
        </w:r>
        <w:r>
          <w:fldChar w:fldCharType="separate"/>
        </w:r>
        <w:r>
          <w:t>4</w:t>
        </w:r>
        <w:r>
          <w:fldChar w:fldCharType="end"/>
        </w:r>
      </w:hyperlink>
    </w:p>
    <w:p>
      <w:pPr>
        <w:pStyle w:val="TOC2"/>
        <w:tabs>
          <w:tab w:val="right" w:leader="dot" w:pos="8306"/>
        </w:tabs>
      </w:pPr>
      <w:hyperlink w:anchor="_Toc16312" w:history="1">
        <w:r>
          <w:rPr>
            <w:rFonts w:ascii="仿宋" w:eastAsia="仿宋" w:hAnsi="仿宋" w:cs="仿宋" w:hint="eastAsia"/>
            <w:lang w:eastAsia="zh-CN"/>
          </w:rPr>
          <w:t>(三)、设备选型方案</w:t>
        </w:r>
        <w:r>
          <w:tab/>
        </w:r>
        <w:r>
          <w:fldChar w:fldCharType="begin"/>
        </w:r>
        <w:r>
          <w:instrText xml:space="preserve"> PAGEREF _Toc16312 \h </w:instrText>
        </w:r>
        <w:r>
          <w:fldChar w:fldCharType="separate"/>
        </w:r>
        <w:r>
          <w:t>5</w:t>
        </w:r>
        <w:r>
          <w:fldChar w:fldCharType="end"/>
        </w:r>
      </w:hyperlink>
    </w:p>
    <w:p>
      <w:pPr>
        <w:pStyle w:val="TOC1"/>
        <w:tabs>
          <w:tab w:val="right" w:leader="dot" w:pos="8306"/>
        </w:tabs>
      </w:pPr>
      <w:hyperlink w:anchor="_Toc5923" w:history="1">
        <w:r>
          <w:rPr>
            <w:rFonts w:ascii="仿宋" w:eastAsia="仿宋" w:hAnsi="仿宋" w:cs="仿宋" w:hint="eastAsia"/>
            <w:lang w:eastAsia="zh-CN"/>
          </w:rPr>
          <w:t>二、平板型太阳热水器项目危机管理</w:t>
        </w:r>
        <w:r>
          <w:tab/>
        </w:r>
        <w:r>
          <w:fldChar w:fldCharType="begin"/>
        </w:r>
        <w:r>
          <w:instrText xml:space="preserve"> PAGEREF _Toc5923 \h </w:instrText>
        </w:r>
        <w:r>
          <w:fldChar w:fldCharType="separate"/>
        </w:r>
        <w:r>
          <w:t>7</w:t>
        </w:r>
        <w:r>
          <w:fldChar w:fldCharType="end"/>
        </w:r>
      </w:hyperlink>
    </w:p>
    <w:p>
      <w:pPr>
        <w:pStyle w:val="TOC2"/>
        <w:tabs>
          <w:tab w:val="right" w:leader="dot" w:pos="8306"/>
        </w:tabs>
      </w:pPr>
      <w:hyperlink w:anchor="_Toc19649" w:history="1">
        <w:r>
          <w:rPr>
            <w:rFonts w:ascii="仿宋" w:eastAsia="仿宋" w:hAnsi="仿宋" w:cs="仿宋" w:hint="eastAsia"/>
            <w:lang w:eastAsia="zh-CN"/>
          </w:rPr>
          <w:t>(一)、危机预警与识别</w:t>
        </w:r>
        <w:r>
          <w:tab/>
        </w:r>
        <w:r>
          <w:fldChar w:fldCharType="begin"/>
        </w:r>
        <w:r>
          <w:instrText xml:space="preserve"> PAGEREF _Toc19649 \h </w:instrText>
        </w:r>
        <w:r>
          <w:fldChar w:fldCharType="separate"/>
        </w:r>
        <w:r>
          <w:t>7</w:t>
        </w:r>
        <w:r>
          <w:fldChar w:fldCharType="end"/>
        </w:r>
      </w:hyperlink>
    </w:p>
    <w:p>
      <w:pPr>
        <w:pStyle w:val="TOC2"/>
        <w:tabs>
          <w:tab w:val="right" w:leader="dot" w:pos="8306"/>
        </w:tabs>
      </w:pPr>
      <w:hyperlink w:anchor="_Toc2682" w:history="1">
        <w:r>
          <w:rPr>
            <w:rFonts w:ascii="仿宋" w:eastAsia="仿宋" w:hAnsi="仿宋" w:cs="仿宋" w:hint="eastAsia"/>
            <w:lang w:eastAsia="zh-CN"/>
          </w:rPr>
          <w:t>(二)、危机应对与恢复</w:t>
        </w:r>
        <w:r>
          <w:tab/>
        </w:r>
        <w:r>
          <w:fldChar w:fldCharType="begin"/>
        </w:r>
        <w:r>
          <w:instrText xml:space="preserve"> PAGEREF _Toc2682 \h </w:instrText>
        </w:r>
        <w:r>
          <w:fldChar w:fldCharType="separate"/>
        </w:r>
        <w:r>
          <w:t>8</w:t>
        </w:r>
        <w:r>
          <w:fldChar w:fldCharType="end"/>
        </w:r>
      </w:hyperlink>
    </w:p>
    <w:p>
      <w:pPr>
        <w:pStyle w:val="TOC1"/>
        <w:tabs>
          <w:tab w:val="right" w:leader="dot" w:pos="8306"/>
        </w:tabs>
      </w:pPr>
      <w:hyperlink w:anchor="_Toc16130" w:history="1">
        <w:r>
          <w:rPr>
            <w:rFonts w:ascii="仿宋" w:eastAsia="仿宋" w:hAnsi="仿宋" w:cs="仿宋" w:hint="eastAsia"/>
            <w:lang w:eastAsia="zh-CN"/>
          </w:rPr>
          <w:t>三、产品规划分析</w:t>
        </w:r>
        <w:r>
          <w:tab/>
        </w:r>
        <w:r>
          <w:fldChar w:fldCharType="begin"/>
        </w:r>
        <w:r>
          <w:instrText xml:space="preserve"> PAGEREF _Toc16130 \h </w:instrText>
        </w:r>
        <w:r>
          <w:fldChar w:fldCharType="separate"/>
        </w:r>
        <w:r>
          <w:t>9</w:t>
        </w:r>
        <w:r>
          <w:fldChar w:fldCharType="end"/>
        </w:r>
      </w:hyperlink>
    </w:p>
    <w:p>
      <w:pPr>
        <w:pStyle w:val="TOC2"/>
        <w:tabs>
          <w:tab w:val="right" w:leader="dot" w:pos="8306"/>
        </w:tabs>
      </w:pPr>
      <w:hyperlink w:anchor="_Toc31739" w:history="1">
        <w:r>
          <w:rPr>
            <w:rFonts w:ascii="仿宋" w:eastAsia="仿宋" w:hAnsi="仿宋" w:cs="仿宋" w:hint="eastAsia"/>
            <w:lang w:eastAsia="zh-CN"/>
          </w:rPr>
          <w:t>(一)、产品规划</w:t>
        </w:r>
        <w:r>
          <w:tab/>
        </w:r>
        <w:r>
          <w:fldChar w:fldCharType="begin"/>
        </w:r>
        <w:r>
          <w:instrText xml:space="preserve"> PAGEREF _Toc31739 \h </w:instrText>
        </w:r>
        <w:r>
          <w:fldChar w:fldCharType="separate"/>
        </w:r>
        <w:r>
          <w:t>9</w:t>
        </w:r>
        <w:r>
          <w:fldChar w:fldCharType="end"/>
        </w:r>
      </w:hyperlink>
    </w:p>
    <w:p>
      <w:pPr>
        <w:pStyle w:val="TOC2"/>
        <w:tabs>
          <w:tab w:val="right" w:leader="dot" w:pos="8306"/>
        </w:tabs>
      </w:pPr>
      <w:hyperlink w:anchor="_Toc2640" w:history="1">
        <w:r>
          <w:rPr>
            <w:rFonts w:ascii="仿宋" w:eastAsia="仿宋" w:hAnsi="仿宋" w:cs="仿宋" w:hint="eastAsia"/>
            <w:lang w:eastAsia="zh-CN"/>
          </w:rPr>
          <w:t>(二)、建设规模</w:t>
        </w:r>
        <w:r>
          <w:tab/>
        </w:r>
        <w:r>
          <w:fldChar w:fldCharType="begin"/>
        </w:r>
        <w:r>
          <w:instrText xml:space="preserve"> PAGEREF _Toc2640 \h </w:instrText>
        </w:r>
        <w:r>
          <w:fldChar w:fldCharType="separate"/>
        </w:r>
        <w:r>
          <w:t>10</w:t>
        </w:r>
        <w:r>
          <w:fldChar w:fldCharType="end"/>
        </w:r>
      </w:hyperlink>
    </w:p>
    <w:p>
      <w:pPr>
        <w:pStyle w:val="TOC1"/>
        <w:tabs>
          <w:tab w:val="right" w:leader="dot" w:pos="8306"/>
        </w:tabs>
      </w:pPr>
      <w:hyperlink w:anchor="_Toc20676" w:history="1">
        <w:r>
          <w:rPr>
            <w:rFonts w:ascii="仿宋" w:eastAsia="仿宋" w:hAnsi="仿宋" w:cs="仿宋" w:hint="eastAsia"/>
            <w:lang w:eastAsia="zh-CN"/>
          </w:rPr>
          <w:t>四、平板型太阳热水器项目绩效评估</w:t>
        </w:r>
        <w:r>
          <w:tab/>
        </w:r>
        <w:r>
          <w:fldChar w:fldCharType="begin"/>
        </w:r>
        <w:r>
          <w:instrText xml:space="preserve"> PAGEREF _Toc20676 \h </w:instrText>
        </w:r>
        <w:r>
          <w:fldChar w:fldCharType="separate"/>
        </w:r>
        <w:r>
          <w:t>11</w:t>
        </w:r>
        <w:r>
          <w:fldChar w:fldCharType="end"/>
        </w:r>
      </w:hyperlink>
    </w:p>
    <w:p>
      <w:pPr>
        <w:pStyle w:val="TOC2"/>
        <w:tabs>
          <w:tab w:val="right" w:leader="dot" w:pos="8306"/>
        </w:tabs>
      </w:pPr>
      <w:hyperlink w:anchor="_Toc9597" w:history="1">
        <w:r>
          <w:rPr>
            <w:rFonts w:ascii="仿宋" w:eastAsia="仿宋" w:hAnsi="仿宋" w:cs="仿宋" w:hint="eastAsia"/>
            <w:lang w:eastAsia="zh-CN"/>
          </w:rPr>
          <w:t>(一)、绩效评估指标</w:t>
        </w:r>
        <w:r>
          <w:tab/>
        </w:r>
        <w:r>
          <w:fldChar w:fldCharType="begin"/>
        </w:r>
        <w:r>
          <w:instrText xml:space="preserve"> PAGEREF _Toc9597 \h </w:instrText>
        </w:r>
        <w:r>
          <w:fldChar w:fldCharType="separate"/>
        </w:r>
        <w:r>
          <w:t>11</w:t>
        </w:r>
        <w:r>
          <w:fldChar w:fldCharType="end"/>
        </w:r>
      </w:hyperlink>
    </w:p>
    <w:p>
      <w:pPr>
        <w:pStyle w:val="TOC2"/>
        <w:tabs>
          <w:tab w:val="right" w:leader="dot" w:pos="8306"/>
        </w:tabs>
      </w:pPr>
      <w:hyperlink w:anchor="_Toc31176" w:history="1">
        <w:r>
          <w:rPr>
            <w:rFonts w:ascii="仿宋" w:eastAsia="仿宋" w:hAnsi="仿宋" w:cs="仿宋" w:hint="eastAsia"/>
            <w:lang w:eastAsia="zh-CN"/>
          </w:rPr>
          <w:t>(二)、绩效评估方法</w:t>
        </w:r>
        <w:r>
          <w:tab/>
        </w:r>
        <w:r>
          <w:fldChar w:fldCharType="begin"/>
        </w:r>
        <w:r>
          <w:instrText xml:space="preserve"> PAGEREF _Toc31176 \h </w:instrText>
        </w:r>
        <w:r>
          <w:fldChar w:fldCharType="separate"/>
        </w:r>
        <w:r>
          <w:t>13</w:t>
        </w:r>
        <w:r>
          <w:fldChar w:fldCharType="end"/>
        </w:r>
      </w:hyperlink>
    </w:p>
    <w:p>
      <w:pPr>
        <w:pStyle w:val="TOC2"/>
        <w:tabs>
          <w:tab w:val="right" w:leader="dot" w:pos="8306"/>
        </w:tabs>
      </w:pPr>
      <w:hyperlink w:anchor="_Toc25969" w:history="1">
        <w:r>
          <w:rPr>
            <w:rFonts w:ascii="仿宋" w:eastAsia="仿宋" w:hAnsi="仿宋" w:cs="仿宋" w:hint="eastAsia"/>
            <w:lang w:eastAsia="zh-CN"/>
          </w:rPr>
          <w:t>(三)、绩效评估周期</w:t>
        </w:r>
        <w:r>
          <w:tab/>
        </w:r>
        <w:r>
          <w:fldChar w:fldCharType="begin"/>
        </w:r>
        <w:r>
          <w:instrText xml:space="preserve"> PAGEREF _Toc25969 \h </w:instrText>
        </w:r>
        <w:r>
          <w:fldChar w:fldCharType="separate"/>
        </w:r>
        <w:r>
          <w:t>14</w:t>
        </w:r>
        <w:r>
          <w:fldChar w:fldCharType="end"/>
        </w:r>
      </w:hyperlink>
    </w:p>
    <w:p>
      <w:pPr>
        <w:pStyle w:val="TOC1"/>
        <w:tabs>
          <w:tab w:val="right" w:leader="dot" w:pos="8306"/>
        </w:tabs>
      </w:pPr>
      <w:hyperlink w:anchor="_Toc2312" w:history="1">
        <w:r>
          <w:rPr>
            <w:rFonts w:ascii="仿宋" w:eastAsia="仿宋" w:hAnsi="仿宋" w:cs="仿宋" w:hint="eastAsia"/>
            <w:lang w:eastAsia="zh-CN"/>
          </w:rPr>
          <w:t>五、平板型太阳热水器项目建设单位说明</w:t>
        </w:r>
        <w:r>
          <w:tab/>
        </w:r>
        <w:r>
          <w:fldChar w:fldCharType="begin"/>
        </w:r>
        <w:r>
          <w:instrText xml:space="preserve"> PAGEREF _Toc2312 \h </w:instrText>
        </w:r>
        <w:r>
          <w:fldChar w:fldCharType="separate"/>
        </w:r>
        <w:r>
          <w:t>15</w:t>
        </w:r>
        <w:r>
          <w:fldChar w:fldCharType="end"/>
        </w:r>
      </w:hyperlink>
    </w:p>
    <w:p>
      <w:pPr>
        <w:pStyle w:val="TOC2"/>
        <w:tabs>
          <w:tab w:val="right" w:leader="dot" w:pos="8306"/>
        </w:tabs>
      </w:pPr>
      <w:hyperlink w:anchor="_Toc18945" w:history="1">
        <w:r>
          <w:rPr>
            <w:rFonts w:ascii="仿宋" w:eastAsia="仿宋" w:hAnsi="仿宋" w:cs="仿宋" w:hint="eastAsia"/>
            <w:lang w:eastAsia="zh-CN"/>
          </w:rPr>
          <w:t>(一)、平板型太阳热水器项目承办单位基本情况</w:t>
        </w:r>
        <w:r>
          <w:tab/>
        </w:r>
        <w:r>
          <w:fldChar w:fldCharType="begin"/>
        </w:r>
        <w:r>
          <w:instrText xml:space="preserve"> PAGEREF _Toc18945 \h </w:instrText>
        </w:r>
        <w:r>
          <w:fldChar w:fldCharType="separate"/>
        </w:r>
        <w:r>
          <w:t>15</w:t>
        </w:r>
        <w:r>
          <w:fldChar w:fldCharType="end"/>
        </w:r>
      </w:hyperlink>
    </w:p>
    <w:p>
      <w:pPr>
        <w:pStyle w:val="TOC2"/>
        <w:tabs>
          <w:tab w:val="right" w:leader="dot" w:pos="8306"/>
        </w:tabs>
      </w:pPr>
      <w:hyperlink w:anchor="_Toc9616" w:history="1">
        <w:r>
          <w:rPr>
            <w:rFonts w:ascii="仿宋" w:eastAsia="仿宋" w:hAnsi="仿宋" w:cs="仿宋" w:hint="eastAsia"/>
            <w:lang w:eastAsia="zh-CN"/>
          </w:rPr>
          <w:t>(二)、公司经济效益分析</w:t>
        </w:r>
        <w:r>
          <w:tab/>
        </w:r>
        <w:r>
          <w:fldChar w:fldCharType="begin"/>
        </w:r>
        <w:r>
          <w:instrText xml:space="preserve"> PAGEREF _Toc9616 \h </w:instrText>
        </w:r>
        <w:r>
          <w:fldChar w:fldCharType="separate"/>
        </w:r>
        <w:r>
          <w:t>15</w:t>
        </w:r>
        <w:r>
          <w:fldChar w:fldCharType="end"/>
        </w:r>
      </w:hyperlink>
    </w:p>
    <w:p>
      <w:pPr>
        <w:pStyle w:val="TOC1"/>
        <w:tabs>
          <w:tab w:val="right" w:leader="dot" w:pos="8306"/>
        </w:tabs>
      </w:pPr>
      <w:hyperlink w:anchor="_Toc4709" w:history="1">
        <w:r>
          <w:rPr>
            <w:rFonts w:ascii="仿宋" w:eastAsia="仿宋" w:hAnsi="仿宋" w:cs="仿宋" w:hint="eastAsia"/>
            <w:lang w:eastAsia="zh-CN"/>
          </w:rPr>
          <w:t>六、平板型太阳热水器项目可持续发展</w:t>
        </w:r>
        <w:r>
          <w:tab/>
        </w:r>
        <w:r>
          <w:fldChar w:fldCharType="begin"/>
        </w:r>
        <w:r>
          <w:instrText xml:space="preserve"> PAGEREF _Toc4709 \h </w:instrText>
        </w:r>
        <w:r>
          <w:fldChar w:fldCharType="separate"/>
        </w:r>
        <w:r>
          <w:t>16</w:t>
        </w:r>
        <w:r>
          <w:fldChar w:fldCharType="end"/>
        </w:r>
      </w:hyperlink>
    </w:p>
    <w:p>
      <w:pPr>
        <w:pStyle w:val="TOC2"/>
        <w:tabs>
          <w:tab w:val="right" w:leader="dot" w:pos="8306"/>
        </w:tabs>
      </w:pPr>
      <w:hyperlink w:anchor="_Toc31887" w:history="1">
        <w:r>
          <w:rPr>
            <w:rFonts w:ascii="仿宋" w:eastAsia="仿宋" w:hAnsi="仿宋" w:cs="仿宋" w:hint="eastAsia"/>
            <w:lang w:eastAsia="zh-CN"/>
          </w:rPr>
          <w:t>(一)、可持续战略与实践</w:t>
        </w:r>
        <w:r>
          <w:tab/>
        </w:r>
        <w:r>
          <w:fldChar w:fldCharType="begin"/>
        </w:r>
        <w:r>
          <w:instrText xml:space="preserve"> PAGEREF _Toc31887 \h </w:instrText>
        </w:r>
        <w:r>
          <w:fldChar w:fldCharType="separate"/>
        </w:r>
        <w:r>
          <w:t>16</w:t>
        </w:r>
        <w:r>
          <w:fldChar w:fldCharType="end"/>
        </w:r>
      </w:hyperlink>
    </w:p>
    <w:p>
      <w:pPr>
        <w:pStyle w:val="TOC2"/>
        <w:tabs>
          <w:tab w:val="right" w:leader="dot" w:pos="8306"/>
        </w:tabs>
      </w:pPr>
      <w:hyperlink w:anchor="_Toc24194" w:history="1">
        <w:r>
          <w:rPr>
            <w:rFonts w:ascii="仿宋" w:eastAsia="仿宋" w:hAnsi="仿宋" w:cs="仿宋" w:hint="eastAsia"/>
            <w:lang w:eastAsia="zh-CN"/>
          </w:rPr>
          <w:t>(二)、环保与社会责任</w:t>
        </w:r>
        <w:r>
          <w:tab/>
        </w:r>
        <w:r>
          <w:fldChar w:fldCharType="begin"/>
        </w:r>
        <w:r>
          <w:instrText xml:space="preserve"> PAGEREF _Toc24194 \h </w:instrText>
        </w:r>
        <w:r>
          <w:fldChar w:fldCharType="separate"/>
        </w:r>
        <w:r>
          <w:t>17</w:t>
        </w:r>
        <w:r>
          <w:fldChar w:fldCharType="end"/>
        </w:r>
      </w:hyperlink>
    </w:p>
    <w:p>
      <w:pPr>
        <w:pStyle w:val="TOC1"/>
        <w:tabs>
          <w:tab w:val="right" w:leader="dot" w:pos="8306"/>
        </w:tabs>
      </w:pPr>
      <w:hyperlink w:anchor="_Toc4" w:history="1">
        <w:r>
          <w:rPr>
            <w:rFonts w:ascii="仿宋" w:eastAsia="仿宋" w:hAnsi="仿宋" w:cs="仿宋" w:hint="eastAsia"/>
            <w:lang w:eastAsia="zh-CN"/>
          </w:rPr>
          <w:t>七、平板型太阳热水器项目环境影响分析</w:t>
        </w:r>
        <w:r>
          <w:tab/>
        </w:r>
        <w:r>
          <w:fldChar w:fldCharType="begin"/>
        </w:r>
        <w:r>
          <w:instrText xml:space="preserve"> PAGEREF _Toc4 \h </w:instrText>
        </w:r>
        <w:r>
          <w:fldChar w:fldCharType="separate"/>
        </w:r>
        <w:r>
          <w:t>18</w:t>
        </w:r>
        <w:r>
          <w:fldChar w:fldCharType="end"/>
        </w:r>
      </w:hyperlink>
    </w:p>
    <w:p>
      <w:pPr>
        <w:pStyle w:val="TOC2"/>
        <w:tabs>
          <w:tab w:val="right" w:leader="dot" w:pos="8306"/>
        </w:tabs>
      </w:pPr>
      <w:hyperlink w:anchor="_Toc2915" w:history="1">
        <w:r>
          <w:rPr>
            <w:rFonts w:ascii="仿宋" w:eastAsia="仿宋" w:hAnsi="仿宋" w:cs="仿宋" w:hint="eastAsia"/>
            <w:lang w:eastAsia="zh-CN"/>
          </w:rPr>
          <w:t>(一)、建设区域环境质量现状</w:t>
        </w:r>
        <w:r>
          <w:tab/>
        </w:r>
        <w:r>
          <w:fldChar w:fldCharType="begin"/>
        </w:r>
        <w:r>
          <w:instrText xml:space="preserve"> PAGEREF _Toc2915 \h </w:instrText>
        </w:r>
        <w:r>
          <w:fldChar w:fldCharType="separate"/>
        </w:r>
        <w:r>
          <w:t>18</w:t>
        </w:r>
        <w:r>
          <w:fldChar w:fldCharType="end"/>
        </w:r>
      </w:hyperlink>
    </w:p>
    <w:p>
      <w:pPr>
        <w:pStyle w:val="TOC2"/>
        <w:tabs>
          <w:tab w:val="right" w:leader="dot" w:pos="8306"/>
        </w:tabs>
      </w:pPr>
      <w:hyperlink w:anchor="_Toc1988" w:history="1">
        <w:r>
          <w:rPr>
            <w:rFonts w:ascii="仿宋" w:eastAsia="仿宋" w:hAnsi="仿宋" w:cs="仿宋" w:hint="eastAsia"/>
            <w:lang w:eastAsia="zh-CN"/>
          </w:rPr>
          <w:t>(二)、建设期环境保护</w:t>
        </w:r>
        <w:r>
          <w:tab/>
        </w:r>
        <w:r>
          <w:fldChar w:fldCharType="begin"/>
        </w:r>
        <w:r>
          <w:instrText xml:space="preserve"> PAGEREF _Toc1988 \h </w:instrText>
        </w:r>
        <w:r>
          <w:fldChar w:fldCharType="separate"/>
        </w:r>
        <w:r>
          <w:t>19</w:t>
        </w:r>
        <w:r>
          <w:fldChar w:fldCharType="end"/>
        </w:r>
      </w:hyperlink>
    </w:p>
    <w:p>
      <w:pPr>
        <w:pStyle w:val="TOC2"/>
        <w:tabs>
          <w:tab w:val="right" w:leader="dot" w:pos="8306"/>
        </w:tabs>
      </w:pPr>
      <w:hyperlink w:anchor="_Toc11412" w:history="1">
        <w:r>
          <w:rPr>
            <w:rFonts w:ascii="仿宋" w:eastAsia="仿宋" w:hAnsi="仿宋" w:cs="仿宋" w:hint="eastAsia"/>
            <w:lang w:eastAsia="zh-CN"/>
          </w:rPr>
          <w:t>(三)、运营期环境保护</w:t>
        </w:r>
        <w:r>
          <w:tab/>
        </w:r>
        <w:r>
          <w:fldChar w:fldCharType="begin"/>
        </w:r>
        <w:r>
          <w:instrText xml:space="preserve"> PAGEREF _Toc11412 \h </w:instrText>
        </w:r>
        <w:r>
          <w:fldChar w:fldCharType="separate"/>
        </w:r>
        <w:r>
          <w:t>21</w:t>
        </w:r>
        <w:r>
          <w:fldChar w:fldCharType="end"/>
        </w:r>
      </w:hyperlink>
    </w:p>
    <w:p>
      <w:pPr>
        <w:pStyle w:val="TOC2"/>
        <w:tabs>
          <w:tab w:val="right" w:leader="dot" w:pos="8306"/>
        </w:tabs>
      </w:pPr>
      <w:hyperlink w:anchor="_Toc20474" w:history="1">
        <w:r>
          <w:rPr>
            <w:rFonts w:ascii="仿宋" w:eastAsia="仿宋" w:hAnsi="仿宋" w:cs="仿宋" w:hint="eastAsia"/>
            <w:lang w:eastAsia="zh-CN"/>
          </w:rPr>
          <w:t>(四)、平板型太阳热水器项目建设对区域经济的影响</w:t>
        </w:r>
        <w:r>
          <w:tab/>
        </w:r>
        <w:r>
          <w:fldChar w:fldCharType="begin"/>
        </w:r>
        <w:r>
          <w:instrText xml:space="preserve"> PAGEREF _Toc20474 \h </w:instrText>
        </w:r>
        <w:r>
          <w:fldChar w:fldCharType="separate"/>
        </w:r>
        <w:r>
          <w:t>22</w:t>
        </w:r>
        <w:r>
          <w:fldChar w:fldCharType="end"/>
        </w:r>
      </w:hyperlink>
    </w:p>
    <w:p>
      <w:pPr>
        <w:pStyle w:val="TOC2"/>
        <w:tabs>
          <w:tab w:val="right" w:leader="dot" w:pos="8306"/>
        </w:tabs>
      </w:pPr>
      <w:hyperlink w:anchor="_Toc20796" w:history="1">
        <w:r>
          <w:rPr>
            <w:rFonts w:ascii="仿宋" w:eastAsia="仿宋" w:hAnsi="仿宋" w:cs="仿宋" w:hint="eastAsia"/>
            <w:lang w:eastAsia="zh-CN"/>
          </w:rPr>
          <w:t>(五)、废弃物处理</w:t>
        </w:r>
        <w:r>
          <w:tab/>
        </w:r>
        <w:r>
          <w:fldChar w:fldCharType="begin"/>
        </w:r>
        <w:r>
          <w:instrText xml:space="preserve"> PAGEREF _Toc20796 \h </w:instrText>
        </w:r>
        <w:r>
          <w:fldChar w:fldCharType="separate"/>
        </w:r>
        <w:r>
          <w:t>24</w:t>
        </w:r>
        <w:r>
          <w:fldChar w:fldCharType="end"/>
        </w:r>
      </w:hyperlink>
    </w:p>
    <w:p>
      <w:pPr>
        <w:pStyle w:val="TOC2"/>
        <w:tabs>
          <w:tab w:val="right" w:leader="dot" w:pos="8306"/>
        </w:tabs>
      </w:pPr>
      <w:hyperlink w:anchor="_Toc26693" w:history="1">
        <w:r>
          <w:rPr>
            <w:rFonts w:ascii="仿宋" w:eastAsia="仿宋" w:hAnsi="仿宋" w:cs="仿宋" w:hint="eastAsia"/>
            <w:lang w:eastAsia="zh-CN"/>
          </w:rPr>
          <w:t>(六)、特殊环境影响分析</w:t>
        </w:r>
        <w:r>
          <w:tab/>
        </w:r>
        <w:r>
          <w:fldChar w:fldCharType="begin"/>
        </w:r>
        <w:r>
          <w:instrText xml:space="preserve"> PAGEREF _Toc26693 \h </w:instrText>
        </w:r>
        <w:r>
          <w:fldChar w:fldCharType="separate"/>
        </w:r>
        <w:r>
          <w:t>25</w:t>
        </w:r>
        <w:r>
          <w:fldChar w:fldCharType="end"/>
        </w:r>
      </w:hyperlink>
    </w:p>
    <w:p>
      <w:pPr>
        <w:pStyle w:val="TOC2"/>
        <w:tabs>
          <w:tab w:val="right" w:leader="dot" w:pos="8306"/>
        </w:tabs>
      </w:pPr>
      <w:hyperlink w:anchor="_Toc31533" w:history="1">
        <w:r>
          <w:rPr>
            <w:rFonts w:ascii="仿宋" w:eastAsia="仿宋" w:hAnsi="仿宋" w:cs="仿宋" w:hint="eastAsia"/>
            <w:lang w:eastAsia="zh-CN"/>
          </w:rPr>
          <w:t>(七)、清洁生产</w:t>
        </w:r>
        <w:r>
          <w:tab/>
        </w:r>
        <w:r>
          <w:fldChar w:fldCharType="begin"/>
        </w:r>
        <w:r>
          <w:instrText xml:space="preserve"> PAGEREF _Toc31533 \h </w:instrText>
        </w:r>
        <w:r>
          <w:fldChar w:fldCharType="separate"/>
        </w:r>
        <w:r>
          <w:t>27</w:t>
        </w:r>
        <w:r>
          <w:fldChar w:fldCharType="end"/>
        </w:r>
      </w:hyperlink>
    </w:p>
    <w:p>
      <w:pPr>
        <w:pStyle w:val="TOC2"/>
        <w:tabs>
          <w:tab w:val="right" w:leader="dot" w:pos="8306"/>
        </w:tabs>
      </w:pPr>
      <w:hyperlink w:anchor="_Toc285" w:history="1">
        <w:r>
          <w:rPr>
            <w:rFonts w:ascii="仿宋" w:eastAsia="仿宋" w:hAnsi="仿宋" w:cs="仿宋" w:hint="eastAsia"/>
            <w:lang w:eastAsia="zh-CN"/>
          </w:rPr>
          <w:t>(八)、环境保护综合评价</w:t>
        </w:r>
        <w:r>
          <w:tab/>
        </w:r>
        <w:r>
          <w:fldChar w:fldCharType="begin"/>
        </w:r>
        <w:r>
          <w:instrText xml:space="preserve"> PAGEREF _Toc285 \h </w:instrText>
        </w:r>
        <w:r>
          <w:fldChar w:fldCharType="separate"/>
        </w:r>
        <w:r>
          <w:t>28</w:t>
        </w:r>
        <w:r>
          <w:fldChar w:fldCharType="end"/>
        </w:r>
      </w:hyperlink>
    </w:p>
    <w:p>
      <w:pPr>
        <w:pStyle w:val="TOC1"/>
        <w:tabs>
          <w:tab w:val="right" w:leader="dot" w:pos="8306"/>
        </w:tabs>
      </w:pPr>
      <w:hyperlink w:anchor="_Toc7999" w:history="1">
        <w:r>
          <w:rPr>
            <w:rFonts w:ascii="仿宋" w:eastAsia="仿宋" w:hAnsi="仿宋" w:cs="仿宋" w:hint="eastAsia"/>
            <w:lang w:eastAsia="zh-CN"/>
          </w:rPr>
          <w:t>八、平板型太阳热水器项目投资规划</w:t>
        </w:r>
        <w:r>
          <w:tab/>
        </w:r>
        <w:r>
          <w:fldChar w:fldCharType="begin"/>
        </w:r>
        <w:r>
          <w:instrText xml:space="preserve"> PAGEREF _Toc7999 \h </w:instrText>
        </w:r>
        <w:r>
          <w:fldChar w:fldCharType="separate"/>
        </w:r>
        <w:r>
          <w:t>29</w:t>
        </w:r>
        <w:r>
          <w:fldChar w:fldCharType="end"/>
        </w:r>
      </w:hyperlink>
    </w:p>
    <w:p>
      <w:pPr>
        <w:pStyle w:val="TOC2"/>
        <w:tabs>
          <w:tab w:val="right" w:leader="dot" w:pos="8306"/>
        </w:tabs>
      </w:pPr>
      <w:hyperlink w:anchor="_Toc12598" w:history="1">
        <w:r>
          <w:rPr>
            <w:rFonts w:ascii="仿宋" w:eastAsia="仿宋" w:hAnsi="仿宋" w:cs="仿宋" w:hint="eastAsia"/>
            <w:lang w:eastAsia="zh-CN"/>
          </w:rPr>
          <w:t>(一)、平板型太阳热水器项目总投资估算</w:t>
        </w:r>
        <w:r>
          <w:tab/>
        </w:r>
        <w:r>
          <w:fldChar w:fldCharType="begin"/>
        </w:r>
        <w:r>
          <w:instrText xml:space="preserve"> PAGEREF _Toc12598 \h </w:instrText>
        </w:r>
        <w:r>
          <w:fldChar w:fldCharType="separate"/>
        </w:r>
        <w:r>
          <w:t>29</w:t>
        </w:r>
        <w:r>
          <w:fldChar w:fldCharType="end"/>
        </w:r>
      </w:hyperlink>
    </w:p>
    <w:p>
      <w:pPr>
        <w:pStyle w:val="TOC2"/>
        <w:tabs>
          <w:tab w:val="right" w:leader="dot" w:pos="8306"/>
        </w:tabs>
      </w:pPr>
      <w:hyperlink w:anchor="_Toc429" w:history="1">
        <w:r>
          <w:rPr>
            <w:rFonts w:ascii="仿宋" w:eastAsia="仿宋" w:hAnsi="仿宋" w:cs="仿宋" w:hint="eastAsia"/>
            <w:lang w:eastAsia="zh-CN"/>
          </w:rPr>
          <w:t>(二)、资金筹措</w:t>
        </w:r>
        <w:r>
          <w:tab/>
        </w:r>
        <w:r>
          <w:fldChar w:fldCharType="begin"/>
        </w:r>
        <w:r>
          <w:instrText xml:space="preserve"> PAGEREF _Toc429 \h </w:instrText>
        </w:r>
        <w:r>
          <w:fldChar w:fldCharType="separate"/>
        </w:r>
        <w:r>
          <w:t>31</w:t>
        </w:r>
        <w:r>
          <w:fldChar w:fldCharType="end"/>
        </w:r>
      </w:hyperlink>
    </w:p>
    <w:p>
      <w:pPr>
        <w:pStyle w:val="TOC1"/>
        <w:tabs>
          <w:tab w:val="right" w:leader="dot" w:pos="8306"/>
        </w:tabs>
      </w:pPr>
      <w:hyperlink w:anchor="_Toc23267" w:history="1">
        <w:r>
          <w:rPr>
            <w:rFonts w:ascii="仿宋" w:eastAsia="仿宋" w:hAnsi="仿宋" w:cs="仿宋" w:hint="eastAsia"/>
            <w:lang w:eastAsia="zh-CN"/>
          </w:rPr>
          <w:t>九、平板型太阳热水器项目财务管理</w:t>
        </w:r>
        <w:r>
          <w:tab/>
        </w:r>
        <w:r>
          <w:fldChar w:fldCharType="begin"/>
        </w:r>
        <w:r>
          <w:instrText xml:space="preserve"> PAGEREF _Toc23267 \h </w:instrText>
        </w:r>
        <w:r>
          <w:fldChar w:fldCharType="separate"/>
        </w:r>
        <w:r>
          <w:t>31</w:t>
        </w:r>
        <w:r>
          <w:fldChar w:fldCharType="end"/>
        </w:r>
      </w:hyperlink>
    </w:p>
    <w:p>
      <w:pPr>
        <w:pStyle w:val="TOC2"/>
        <w:tabs>
          <w:tab w:val="right" w:leader="dot" w:pos="8306"/>
        </w:tabs>
      </w:pPr>
      <w:hyperlink w:anchor="_Toc5722" w:history="1">
        <w:r>
          <w:rPr>
            <w:rFonts w:ascii="仿宋" w:eastAsia="仿宋" w:hAnsi="仿宋" w:cs="仿宋" w:hint="eastAsia"/>
            <w:lang w:eastAsia="zh-CN"/>
          </w:rPr>
          <w:t>(一)、资金需求大</w:t>
        </w:r>
        <w:r>
          <w:tab/>
        </w:r>
        <w:r>
          <w:fldChar w:fldCharType="begin"/>
        </w:r>
        <w:r>
          <w:instrText xml:space="preserve"> PAGEREF _Toc5722 \h </w:instrText>
        </w:r>
        <w:r>
          <w:fldChar w:fldCharType="separate"/>
        </w:r>
        <w:r>
          <w:t>31</w:t>
        </w:r>
        <w:r>
          <w:fldChar w:fldCharType="end"/>
        </w:r>
      </w:hyperlink>
    </w:p>
    <w:p>
      <w:pPr>
        <w:pStyle w:val="TOC2"/>
        <w:tabs>
          <w:tab w:val="right" w:leader="dot" w:pos="8306"/>
        </w:tabs>
      </w:pPr>
      <w:hyperlink w:anchor="_Toc23002" w:history="1">
        <w:r>
          <w:rPr>
            <w:rFonts w:ascii="仿宋" w:eastAsia="仿宋" w:hAnsi="仿宋" w:cs="仿宋" w:hint="eastAsia"/>
            <w:lang w:eastAsia="zh-CN"/>
          </w:rPr>
          <w:t>(二)、研发周期长</w:t>
        </w:r>
        <w:r>
          <w:tab/>
        </w:r>
        <w:r>
          <w:fldChar w:fldCharType="begin"/>
        </w:r>
        <w:r>
          <w:instrText xml:space="preserve"> PAGEREF _Toc23002 \h </w:instrText>
        </w:r>
        <w:r>
          <w:fldChar w:fldCharType="separate"/>
        </w:r>
        <w:r>
          <w:t>32</w:t>
        </w:r>
        <w:r>
          <w:fldChar w:fldCharType="end"/>
        </w:r>
      </w:hyperlink>
    </w:p>
    <w:p>
      <w:pPr>
        <w:pStyle w:val="TOC2"/>
        <w:tabs>
          <w:tab w:val="right" w:leader="dot" w:pos="8306"/>
        </w:tabs>
      </w:pPr>
      <w:hyperlink w:anchor="_Toc3101" w:history="1">
        <w:r>
          <w:rPr>
            <w:rFonts w:ascii="仿宋" w:eastAsia="仿宋" w:hAnsi="仿宋" w:cs="仿宋" w:hint="eastAsia"/>
            <w:lang w:eastAsia="zh-CN"/>
          </w:rPr>
          <w:t>(三)、市场风险大</w:t>
        </w:r>
        <w:r>
          <w:tab/>
        </w:r>
        <w:r>
          <w:fldChar w:fldCharType="begin"/>
        </w:r>
        <w:r>
          <w:instrText xml:space="preserve"> PAGEREF _Toc3101 \h </w:instrText>
        </w:r>
        <w:r>
          <w:fldChar w:fldCharType="separate"/>
        </w:r>
        <w:r>
          <w:t>34</w:t>
        </w:r>
        <w:r>
          <w:fldChar w:fldCharType="end"/>
        </w:r>
      </w:hyperlink>
    </w:p>
    <w:p>
      <w:pPr>
        <w:pStyle w:val="TOC2"/>
        <w:tabs>
          <w:tab w:val="right" w:leader="dot" w:pos="8306"/>
        </w:tabs>
      </w:pPr>
      <w:hyperlink w:anchor="_Toc9152" w:history="1">
        <w:r>
          <w:rPr>
            <w:rFonts w:ascii="仿宋" w:eastAsia="仿宋" w:hAnsi="仿宋" w:cs="仿宋" w:hint="eastAsia"/>
            <w:lang w:eastAsia="zh-CN"/>
          </w:rPr>
          <w:t>(四)、利润率高</w:t>
        </w:r>
        <w:r>
          <w:tab/>
        </w:r>
        <w:r>
          <w:fldChar w:fldCharType="begin"/>
        </w:r>
        <w:r>
          <w:instrText xml:space="preserve"> PAGEREF _Toc9152 \h </w:instrText>
        </w:r>
        <w:r>
          <w:fldChar w:fldCharType="separate"/>
        </w:r>
        <w:r>
          <w:t>36</w:t>
        </w:r>
        <w:r>
          <w:fldChar w:fldCharType="end"/>
        </w:r>
      </w:hyperlink>
    </w:p>
    <w:p>
      <w:pPr>
        <w:pStyle w:val="TOC1"/>
        <w:tabs>
          <w:tab w:val="right" w:leader="dot" w:pos="8306"/>
        </w:tabs>
      </w:pPr>
      <w:hyperlink w:anchor="_Toc9091" w:history="1">
        <w:r>
          <w:rPr>
            <w:rFonts w:ascii="仿宋" w:eastAsia="仿宋" w:hAnsi="仿宋" w:cs="仿宋" w:hint="eastAsia"/>
            <w:lang w:eastAsia="zh-CN"/>
          </w:rPr>
          <w:t>十、平板型太阳热水器项目创新与研发</w:t>
        </w:r>
        <w:r>
          <w:tab/>
        </w:r>
        <w:r>
          <w:fldChar w:fldCharType="begin"/>
        </w:r>
        <w:r>
          <w:instrText xml:space="preserve"> PAGEREF _Toc9091 \h </w:instrText>
        </w:r>
        <w:r>
          <w:fldChar w:fldCharType="separate"/>
        </w:r>
        <w:r>
          <w:t>39</w:t>
        </w:r>
        <w:r>
          <w:fldChar w:fldCharType="end"/>
        </w:r>
      </w:hyperlink>
    </w:p>
    <w:p>
      <w:pPr>
        <w:pStyle w:val="TOC2"/>
        <w:tabs>
          <w:tab w:val="right" w:leader="dot" w:pos="8306"/>
        </w:tabs>
      </w:pPr>
      <w:hyperlink w:anchor="_Toc6756" w:history="1">
        <w:r>
          <w:rPr>
            <w:rFonts w:ascii="仿宋" w:eastAsia="仿宋" w:hAnsi="仿宋" w:cs="仿宋" w:hint="eastAsia"/>
            <w:lang w:eastAsia="zh-CN"/>
          </w:rPr>
          <w:t>(一)、创新策略与方向</w:t>
        </w:r>
        <w:r>
          <w:tab/>
        </w:r>
        <w:r>
          <w:fldChar w:fldCharType="begin"/>
        </w:r>
        <w:r>
          <w:instrText xml:space="preserve"> PAGEREF _Toc6756 \h </w:instrText>
        </w:r>
        <w:r>
          <w:fldChar w:fldCharType="separate"/>
        </w:r>
        <w:r>
          <w:t>39</w:t>
        </w:r>
        <w:r>
          <w:fldChar w:fldCharType="end"/>
        </w:r>
      </w:hyperlink>
    </w:p>
    <w:p>
      <w:pPr>
        <w:pStyle w:val="TOC2"/>
        <w:tabs>
          <w:tab w:val="right" w:leader="dot" w:pos="8306"/>
        </w:tabs>
      </w:pPr>
      <w:hyperlink w:anchor="_Toc13492" w:history="1">
        <w:r>
          <w:rPr>
            <w:rFonts w:ascii="仿宋" w:eastAsia="仿宋" w:hAnsi="仿宋" w:cs="仿宋" w:hint="eastAsia"/>
            <w:lang w:eastAsia="zh-CN"/>
          </w:rPr>
          <w:t>(二)、研发规划与投入</w:t>
        </w:r>
        <w:r>
          <w:tab/>
        </w:r>
        <w:r>
          <w:fldChar w:fldCharType="begin"/>
        </w:r>
        <w:r>
          <w:instrText xml:space="preserve"> PAGEREF _Toc13492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8" w:history="1">
        <w:r>
          <w:rPr>
            <w:rFonts w:ascii="仿宋" w:eastAsia="仿宋" w:hAnsi="仿宋" w:cs="仿宋" w:hint="eastAsia"/>
            <w:lang w:eastAsia="zh-CN"/>
          </w:rPr>
          <w:t>十一、平板型太阳热水器项目人力资源管理</w:t>
        </w:r>
        <w:r>
          <w:tab/>
        </w:r>
        <w:r>
          <w:fldChar w:fldCharType="begin"/>
        </w:r>
        <w:r>
          <w:instrText xml:space="preserve"> PAGEREF _Toc1178 \h </w:instrText>
        </w:r>
        <w:r>
          <w:fldChar w:fldCharType="separate"/>
        </w:r>
        <w:r>
          <w:t>42</w:t>
        </w:r>
        <w:r>
          <w:fldChar w:fldCharType="end"/>
        </w:r>
      </w:hyperlink>
    </w:p>
    <w:p>
      <w:pPr>
        <w:pStyle w:val="TOC2"/>
        <w:tabs>
          <w:tab w:val="right" w:leader="dot" w:pos="8306"/>
        </w:tabs>
      </w:pPr>
      <w:hyperlink w:anchor="_Toc9558" w:history="1">
        <w:r>
          <w:rPr>
            <w:rFonts w:ascii="仿宋" w:eastAsia="仿宋" w:hAnsi="仿宋" w:cs="仿宋" w:hint="eastAsia"/>
            <w:lang w:eastAsia="zh-CN"/>
          </w:rPr>
          <w:t>(一)、建立健全的预算管理制度</w:t>
        </w:r>
        <w:r>
          <w:tab/>
        </w:r>
        <w:r>
          <w:fldChar w:fldCharType="begin"/>
        </w:r>
        <w:r>
          <w:instrText xml:space="preserve"> PAGEREF _Toc9558 \h </w:instrText>
        </w:r>
        <w:r>
          <w:fldChar w:fldCharType="separate"/>
        </w:r>
        <w:r>
          <w:t>42</w:t>
        </w:r>
        <w:r>
          <w:fldChar w:fldCharType="end"/>
        </w:r>
      </w:hyperlink>
    </w:p>
    <w:p>
      <w:pPr>
        <w:pStyle w:val="TOC2"/>
        <w:tabs>
          <w:tab w:val="right" w:leader="dot" w:pos="8306"/>
        </w:tabs>
      </w:pPr>
      <w:hyperlink w:anchor="_Toc2826" w:history="1">
        <w:r>
          <w:rPr>
            <w:rFonts w:ascii="仿宋" w:eastAsia="仿宋" w:hAnsi="仿宋" w:cs="仿宋" w:hint="eastAsia"/>
            <w:lang w:eastAsia="zh-CN"/>
          </w:rPr>
          <w:t>(二)、加强资金流动监控</w:t>
        </w:r>
        <w:r>
          <w:tab/>
        </w:r>
        <w:r>
          <w:fldChar w:fldCharType="begin"/>
        </w:r>
        <w:r>
          <w:instrText xml:space="preserve"> PAGEREF _Toc2826 \h </w:instrText>
        </w:r>
        <w:r>
          <w:fldChar w:fldCharType="separate"/>
        </w:r>
        <w:r>
          <w:t>44</w:t>
        </w:r>
        <w:r>
          <w:fldChar w:fldCharType="end"/>
        </w:r>
      </w:hyperlink>
    </w:p>
    <w:p>
      <w:pPr>
        <w:pStyle w:val="TOC2"/>
        <w:tabs>
          <w:tab w:val="right" w:leader="dot" w:pos="8306"/>
        </w:tabs>
      </w:pPr>
      <w:hyperlink w:anchor="_Toc22176" w:history="1">
        <w:r>
          <w:rPr>
            <w:rFonts w:ascii="仿宋" w:eastAsia="仿宋" w:hAnsi="仿宋" w:cs="仿宋" w:hint="eastAsia"/>
            <w:lang w:eastAsia="zh-CN"/>
          </w:rPr>
          <w:t>(三)、制定完善的风险控制机制</w:t>
        </w:r>
        <w:r>
          <w:tab/>
        </w:r>
        <w:r>
          <w:fldChar w:fldCharType="begin"/>
        </w:r>
        <w:r>
          <w:instrText xml:space="preserve"> PAGEREF _Toc22176 \h </w:instrText>
        </w:r>
        <w:r>
          <w:fldChar w:fldCharType="separate"/>
        </w:r>
        <w:r>
          <w:t>45</w:t>
        </w:r>
        <w:r>
          <w:fldChar w:fldCharType="end"/>
        </w:r>
      </w:hyperlink>
    </w:p>
    <w:p>
      <w:pPr>
        <w:pStyle w:val="TOC2"/>
        <w:tabs>
          <w:tab w:val="right" w:leader="dot" w:pos="8306"/>
        </w:tabs>
      </w:pPr>
      <w:hyperlink w:anchor="_Toc16508" w:history="1">
        <w:r>
          <w:rPr>
            <w:rFonts w:ascii="仿宋" w:eastAsia="仿宋" w:hAnsi="仿宋" w:cs="仿宋" w:hint="eastAsia"/>
            <w:lang w:eastAsia="zh-CN"/>
          </w:rPr>
          <w:t>(四)、优化成本管理</w:t>
        </w:r>
        <w:r>
          <w:tab/>
        </w:r>
        <w:r>
          <w:fldChar w:fldCharType="begin"/>
        </w:r>
        <w:r>
          <w:instrText xml:space="preserve"> PAGEREF _Toc16508 \h </w:instrText>
        </w:r>
        <w:r>
          <w:fldChar w:fldCharType="separate"/>
        </w:r>
        <w:r>
          <w:t>46</w:t>
        </w:r>
        <w:r>
          <w:fldChar w:fldCharType="end"/>
        </w:r>
      </w:hyperlink>
    </w:p>
    <w:p>
      <w:pPr>
        <w:pStyle w:val="TOC1"/>
        <w:tabs>
          <w:tab w:val="right" w:leader="dot" w:pos="8306"/>
        </w:tabs>
      </w:pPr>
      <w:hyperlink w:anchor="_Toc5376" w:history="1">
        <w:r>
          <w:rPr>
            <w:rFonts w:ascii="仿宋" w:eastAsia="仿宋" w:hAnsi="仿宋" w:cs="仿宋" w:hint="eastAsia"/>
            <w:lang w:eastAsia="zh-CN"/>
          </w:rPr>
          <w:t>十二、平板型太阳热水器项目经营效益</w:t>
        </w:r>
        <w:r>
          <w:tab/>
        </w:r>
        <w:r>
          <w:fldChar w:fldCharType="begin"/>
        </w:r>
        <w:r>
          <w:instrText xml:space="preserve"> PAGEREF _Toc5376 \h </w:instrText>
        </w:r>
        <w:r>
          <w:fldChar w:fldCharType="separate"/>
        </w:r>
        <w:r>
          <w:t>48</w:t>
        </w:r>
        <w:r>
          <w:fldChar w:fldCharType="end"/>
        </w:r>
      </w:hyperlink>
    </w:p>
    <w:p>
      <w:pPr>
        <w:pStyle w:val="TOC2"/>
        <w:tabs>
          <w:tab w:val="right" w:leader="dot" w:pos="8306"/>
        </w:tabs>
      </w:pPr>
      <w:hyperlink w:anchor="_Toc14684" w:history="1">
        <w:r>
          <w:rPr>
            <w:rFonts w:ascii="仿宋" w:eastAsia="仿宋" w:hAnsi="仿宋" w:cs="仿宋" w:hint="eastAsia"/>
            <w:lang w:eastAsia="zh-CN"/>
          </w:rPr>
          <w:t>(一)、经济评价财务测算</w:t>
        </w:r>
        <w:r>
          <w:tab/>
        </w:r>
        <w:r>
          <w:fldChar w:fldCharType="begin"/>
        </w:r>
        <w:r>
          <w:instrText xml:space="preserve"> PAGEREF _Toc14684 \h </w:instrText>
        </w:r>
        <w:r>
          <w:fldChar w:fldCharType="separate"/>
        </w:r>
        <w:r>
          <w:t>48</w:t>
        </w:r>
        <w:r>
          <w:fldChar w:fldCharType="end"/>
        </w:r>
      </w:hyperlink>
    </w:p>
    <w:p>
      <w:pPr>
        <w:pStyle w:val="TOC2"/>
        <w:tabs>
          <w:tab w:val="right" w:leader="dot" w:pos="8306"/>
        </w:tabs>
      </w:pPr>
      <w:hyperlink w:anchor="_Toc7683" w:history="1">
        <w:r>
          <w:rPr>
            <w:rFonts w:ascii="仿宋" w:eastAsia="仿宋" w:hAnsi="仿宋" w:cs="仿宋" w:hint="eastAsia"/>
            <w:lang w:eastAsia="zh-CN"/>
          </w:rPr>
          <w:t>(二)、平板型太阳热水器项目盈利能力分析</w:t>
        </w:r>
        <w:r>
          <w:tab/>
        </w:r>
        <w:r>
          <w:fldChar w:fldCharType="begin"/>
        </w:r>
        <w:r>
          <w:instrText xml:space="preserve"> PAGEREF _Toc7683 \h </w:instrText>
        </w:r>
        <w:r>
          <w:fldChar w:fldCharType="separate"/>
        </w:r>
        <w:r>
          <w:t>49</w:t>
        </w:r>
        <w:r>
          <w:fldChar w:fldCharType="end"/>
        </w:r>
      </w:hyperlink>
    </w:p>
    <w:p>
      <w:pPr>
        <w:pStyle w:val="TOC1"/>
        <w:tabs>
          <w:tab w:val="right" w:leader="dot" w:pos="8306"/>
        </w:tabs>
      </w:pPr>
      <w:hyperlink w:anchor="_Toc5262" w:history="1">
        <w:r>
          <w:rPr>
            <w:rFonts w:ascii="仿宋" w:eastAsia="仿宋" w:hAnsi="仿宋" w:cs="仿宋" w:hint="eastAsia"/>
            <w:lang w:eastAsia="zh-CN"/>
          </w:rPr>
          <w:t>十三、平板型太阳热水器项目变更管理</w:t>
        </w:r>
        <w:r>
          <w:tab/>
        </w:r>
        <w:r>
          <w:fldChar w:fldCharType="begin"/>
        </w:r>
        <w:r>
          <w:instrText xml:space="preserve"> PAGEREF _Toc5262 \h </w:instrText>
        </w:r>
        <w:r>
          <w:fldChar w:fldCharType="separate"/>
        </w:r>
        <w:r>
          <w:t>50</w:t>
        </w:r>
        <w:r>
          <w:fldChar w:fldCharType="end"/>
        </w:r>
      </w:hyperlink>
    </w:p>
    <w:p>
      <w:pPr>
        <w:pStyle w:val="TOC2"/>
        <w:tabs>
          <w:tab w:val="right" w:leader="dot" w:pos="8306"/>
        </w:tabs>
      </w:pPr>
      <w:hyperlink w:anchor="_Toc13915" w:history="1">
        <w:r>
          <w:rPr>
            <w:rFonts w:ascii="仿宋" w:eastAsia="仿宋" w:hAnsi="仿宋" w:cs="仿宋" w:hint="eastAsia"/>
            <w:lang w:eastAsia="zh-CN"/>
          </w:rPr>
          <w:t>(一)、变更申请与评估</w:t>
        </w:r>
        <w:r>
          <w:tab/>
        </w:r>
        <w:r>
          <w:fldChar w:fldCharType="begin"/>
        </w:r>
        <w:r>
          <w:instrText xml:space="preserve"> PAGEREF _Toc13915 \h </w:instrText>
        </w:r>
        <w:r>
          <w:fldChar w:fldCharType="separate"/>
        </w:r>
        <w:r>
          <w:t>50</w:t>
        </w:r>
        <w:r>
          <w:fldChar w:fldCharType="end"/>
        </w:r>
      </w:hyperlink>
    </w:p>
    <w:p>
      <w:pPr>
        <w:pStyle w:val="TOC2"/>
        <w:tabs>
          <w:tab w:val="right" w:leader="dot" w:pos="8306"/>
        </w:tabs>
      </w:pPr>
      <w:hyperlink w:anchor="_Toc10196" w:history="1">
        <w:r>
          <w:rPr>
            <w:rFonts w:ascii="仿宋" w:eastAsia="仿宋" w:hAnsi="仿宋" w:cs="仿宋" w:hint="eastAsia"/>
            <w:lang w:eastAsia="zh-CN"/>
          </w:rPr>
          <w:t>(二)、变更实施与控制</w:t>
        </w:r>
        <w:r>
          <w:tab/>
        </w:r>
        <w:r>
          <w:fldChar w:fldCharType="begin"/>
        </w:r>
        <w:r>
          <w:instrText xml:space="preserve"> PAGEREF _Toc10196 \h </w:instrText>
        </w:r>
        <w:r>
          <w:fldChar w:fldCharType="separate"/>
        </w:r>
        <w:r>
          <w:t>50</w:t>
        </w:r>
        <w:r>
          <w:fldChar w:fldCharType="end"/>
        </w:r>
      </w:hyperlink>
    </w:p>
    <w:p>
      <w:pPr>
        <w:pStyle w:val="TOC1"/>
        <w:tabs>
          <w:tab w:val="right" w:leader="dot" w:pos="8306"/>
        </w:tabs>
      </w:pPr>
      <w:hyperlink w:anchor="_Toc22843" w:history="1">
        <w:r>
          <w:rPr>
            <w:rFonts w:ascii="仿宋" w:eastAsia="仿宋" w:hAnsi="仿宋" w:cs="仿宋" w:hint="eastAsia"/>
            <w:lang w:eastAsia="zh-CN"/>
          </w:rPr>
          <w:t>十四、风险识别与分类</w:t>
        </w:r>
        <w:r>
          <w:tab/>
        </w:r>
        <w:r>
          <w:fldChar w:fldCharType="begin"/>
        </w:r>
        <w:r>
          <w:instrText xml:space="preserve"> PAGEREF _Toc22843 \h </w:instrText>
        </w:r>
        <w:r>
          <w:fldChar w:fldCharType="separate"/>
        </w:r>
        <w:r>
          <w:t>51</w:t>
        </w:r>
        <w:r>
          <w:fldChar w:fldCharType="end"/>
        </w:r>
      </w:hyperlink>
    </w:p>
    <w:p>
      <w:pPr>
        <w:pStyle w:val="TOC2"/>
        <w:tabs>
          <w:tab w:val="right" w:leader="dot" w:pos="8306"/>
        </w:tabs>
      </w:pPr>
      <w:hyperlink w:anchor="_Toc21573" w:history="1">
        <w:r>
          <w:rPr>
            <w:rFonts w:ascii="仿宋" w:eastAsia="仿宋" w:hAnsi="仿宋" w:cs="仿宋" w:hint="eastAsia"/>
            <w:lang w:eastAsia="zh-CN"/>
          </w:rPr>
          <w:t>(一)、风险识别</w:t>
        </w:r>
        <w:r>
          <w:tab/>
        </w:r>
        <w:r>
          <w:fldChar w:fldCharType="begin"/>
        </w:r>
        <w:r>
          <w:instrText xml:space="preserve"> PAGEREF _Toc21573 \h </w:instrText>
        </w:r>
        <w:r>
          <w:fldChar w:fldCharType="separate"/>
        </w:r>
        <w:r>
          <w:t>51</w:t>
        </w:r>
        <w:r>
          <w:fldChar w:fldCharType="end"/>
        </w:r>
      </w:hyperlink>
    </w:p>
    <w:p>
      <w:pPr>
        <w:pStyle w:val="TOC2"/>
        <w:tabs>
          <w:tab w:val="right" w:leader="dot" w:pos="8306"/>
        </w:tabs>
      </w:pPr>
      <w:hyperlink w:anchor="_Toc4954" w:history="1">
        <w:r>
          <w:rPr>
            <w:rFonts w:ascii="仿宋" w:eastAsia="仿宋" w:hAnsi="仿宋" w:cs="仿宋" w:hint="eastAsia"/>
            <w:lang w:eastAsia="zh-CN"/>
          </w:rPr>
          <w:t>(二)、风险分类</w:t>
        </w:r>
        <w:r>
          <w:tab/>
        </w:r>
        <w:r>
          <w:fldChar w:fldCharType="begin"/>
        </w:r>
        <w:r>
          <w:instrText xml:space="preserve"> PAGEREF _Toc4954 \h </w:instrText>
        </w:r>
        <w:r>
          <w:fldChar w:fldCharType="separate"/>
        </w:r>
        <w:r>
          <w:t>52</w:t>
        </w:r>
        <w:r>
          <w:fldChar w:fldCharType="end"/>
        </w:r>
      </w:hyperlink>
    </w:p>
    <w:p>
      <w:pPr>
        <w:pStyle w:val="TOC1"/>
        <w:tabs>
          <w:tab w:val="right" w:leader="dot" w:pos="8306"/>
        </w:tabs>
      </w:pPr>
      <w:hyperlink w:anchor="_Toc27566" w:history="1">
        <w:r>
          <w:rPr>
            <w:rFonts w:ascii="仿宋" w:eastAsia="仿宋" w:hAnsi="仿宋" w:cs="仿宋" w:hint="eastAsia"/>
            <w:lang w:eastAsia="zh-CN"/>
          </w:rPr>
          <w:t>十五、平板型太阳热水器项目治理与监督</w:t>
        </w:r>
        <w:r>
          <w:tab/>
        </w:r>
        <w:r>
          <w:fldChar w:fldCharType="begin"/>
        </w:r>
        <w:r>
          <w:instrText xml:space="preserve"> PAGEREF _Toc27566 \h </w:instrText>
        </w:r>
        <w:r>
          <w:fldChar w:fldCharType="separate"/>
        </w:r>
        <w:r>
          <w:t>54</w:t>
        </w:r>
        <w:r>
          <w:fldChar w:fldCharType="end"/>
        </w:r>
      </w:hyperlink>
    </w:p>
    <w:p>
      <w:pPr>
        <w:pStyle w:val="TOC2"/>
        <w:tabs>
          <w:tab w:val="right" w:leader="dot" w:pos="8306"/>
        </w:tabs>
      </w:pPr>
      <w:hyperlink w:anchor="_Toc28518" w:history="1">
        <w:r>
          <w:rPr>
            <w:rFonts w:ascii="仿宋" w:eastAsia="仿宋" w:hAnsi="仿宋" w:cs="仿宋" w:hint="eastAsia"/>
            <w:lang w:eastAsia="zh-CN"/>
          </w:rPr>
          <w:t>(一)、平板型太阳热水器项目治理结构</w:t>
        </w:r>
        <w:r>
          <w:tab/>
        </w:r>
        <w:r>
          <w:fldChar w:fldCharType="begin"/>
        </w:r>
        <w:r>
          <w:instrText xml:space="preserve"> PAGEREF _Toc28518 \h </w:instrText>
        </w:r>
        <w:r>
          <w:fldChar w:fldCharType="separate"/>
        </w:r>
        <w:r>
          <w:t>54</w:t>
        </w:r>
        <w:r>
          <w:fldChar w:fldCharType="end"/>
        </w:r>
      </w:hyperlink>
    </w:p>
    <w:p>
      <w:pPr>
        <w:pStyle w:val="TOC2"/>
        <w:tabs>
          <w:tab w:val="right" w:leader="dot" w:pos="8306"/>
        </w:tabs>
      </w:pPr>
      <w:hyperlink w:anchor="_Toc5591" w:history="1">
        <w:r>
          <w:rPr>
            <w:rFonts w:ascii="仿宋" w:eastAsia="仿宋" w:hAnsi="仿宋" w:cs="仿宋" w:hint="eastAsia"/>
            <w:lang w:eastAsia="zh-CN"/>
          </w:rPr>
          <w:t>(二)、监督与审计</w:t>
        </w:r>
        <w:r>
          <w:tab/>
        </w:r>
        <w:r>
          <w:fldChar w:fldCharType="begin"/>
        </w:r>
        <w:r>
          <w:instrText xml:space="preserve"> PAGEREF _Toc5591 \h </w:instrText>
        </w:r>
        <w:r>
          <w:fldChar w:fldCharType="separate"/>
        </w:r>
        <w:r>
          <w:t>56</w:t>
        </w:r>
        <w:r>
          <w:fldChar w:fldCharType="end"/>
        </w:r>
      </w:hyperlink>
    </w:p>
    <w:p>
      <w:pPr>
        <w:pStyle w:val="TOC1"/>
        <w:tabs>
          <w:tab w:val="right" w:leader="dot" w:pos="8306"/>
        </w:tabs>
      </w:pPr>
      <w:hyperlink w:anchor="_Toc18088" w:history="1">
        <w:r>
          <w:rPr>
            <w:rFonts w:ascii="仿宋" w:eastAsia="仿宋" w:hAnsi="仿宋" w:cs="仿宋" w:hint="eastAsia"/>
            <w:lang w:eastAsia="zh-CN"/>
          </w:rPr>
          <w:t>十六、质量管理体系</w:t>
        </w:r>
        <w:r>
          <w:tab/>
        </w:r>
        <w:r>
          <w:fldChar w:fldCharType="begin"/>
        </w:r>
        <w:r>
          <w:instrText xml:space="preserve"> PAGEREF _Toc18088 \h </w:instrText>
        </w:r>
        <w:r>
          <w:fldChar w:fldCharType="separate"/>
        </w:r>
        <w:r>
          <w:t>57</w:t>
        </w:r>
        <w:r>
          <w:fldChar w:fldCharType="end"/>
        </w:r>
      </w:hyperlink>
    </w:p>
    <w:p>
      <w:pPr>
        <w:pStyle w:val="TOC2"/>
        <w:tabs>
          <w:tab w:val="right" w:leader="dot" w:pos="8306"/>
        </w:tabs>
      </w:pPr>
      <w:hyperlink w:anchor="_Toc23801" w:history="1">
        <w:r>
          <w:rPr>
            <w:rFonts w:ascii="仿宋" w:eastAsia="仿宋" w:hAnsi="仿宋" w:cs="仿宋" w:hint="eastAsia"/>
            <w:lang w:eastAsia="zh-CN"/>
          </w:rPr>
          <w:t>(一)、质量目标与方针</w:t>
        </w:r>
        <w:r>
          <w:tab/>
        </w:r>
        <w:r>
          <w:fldChar w:fldCharType="begin"/>
        </w:r>
        <w:r>
          <w:instrText xml:space="preserve"> PAGEREF _Toc23801 \h </w:instrText>
        </w:r>
        <w:r>
          <w:fldChar w:fldCharType="separate"/>
        </w:r>
        <w:r>
          <w:t>57</w:t>
        </w:r>
        <w:r>
          <w:fldChar w:fldCharType="end"/>
        </w:r>
      </w:hyperlink>
    </w:p>
    <w:p>
      <w:pPr>
        <w:pStyle w:val="TOC2"/>
        <w:tabs>
          <w:tab w:val="right" w:leader="dot" w:pos="8306"/>
        </w:tabs>
      </w:pPr>
      <w:hyperlink w:anchor="_Toc8229" w:history="1">
        <w:r>
          <w:rPr>
            <w:rFonts w:ascii="仿宋" w:eastAsia="仿宋" w:hAnsi="仿宋" w:cs="仿宋" w:hint="eastAsia"/>
            <w:lang w:eastAsia="zh-CN"/>
          </w:rPr>
          <w:t>(二)、质量管理责任</w:t>
        </w:r>
        <w:r>
          <w:tab/>
        </w:r>
        <w:r>
          <w:fldChar w:fldCharType="begin"/>
        </w:r>
        <w:r>
          <w:instrText xml:space="preserve"> PAGEREF _Toc8229 \h </w:instrText>
        </w:r>
        <w:r>
          <w:fldChar w:fldCharType="separate"/>
        </w:r>
        <w:r>
          <w:t>58</w:t>
        </w:r>
        <w:r>
          <w:fldChar w:fldCharType="end"/>
        </w:r>
      </w:hyperlink>
    </w:p>
    <w:p>
      <w:pPr>
        <w:pStyle w:val="TOC2"/>
        <w:tabs>
          <w:tab w:val="right" w:leader="dot" w:pos="8306"/>
        </w:tabs>
      </w:pPr>
      <w:hyperlink w:anchor="_Toc754" w:history="1">
        <w:r>
          <w:rPr>
            <w:rFonts w:ascii="仿宋" w:eastAsia="仿宋" w:hAnsi="仿宋" w:cs="仿宋" w:hint="eastAsia"/>
            <w:lang w:eastAsia="zh-CN"/>
          </w:rPr>
          <w:t>(三)、质量管理体系文件</w:t>
        </w:r>
        <w:r>
          <w:tab/>
        </w:r>
        <w:r>
          <w:fldChar w:fldCharType="begin"/>
        </w:r>
        <w:r>
          <w:instrText xml:space="preserve"> PAGEREF _Toc754 \h </w:instrText>
        </w:r>
        <w:r>
          <w:fldChar w:fldCharType="separate"/>
        </w:r>
        <w:r>
          <w:t>60</w:t>
        </w:r>
        <w:r>
          <w:fldChar w:fldCharType="end"/>
        </w:r>
      </w:hyperlink>
    </w:p>
    <w:p>
      <w:pPr>
        <w:pStyle w:val="TOC2"/>
        <w:tabs>
          <w:tab w:val="right" w:leader="dot" w:pos="8306"/>
        </w:tabs>
      </w:pPr>
      <w:hyperlink w:anchor="_Toc22924" w:history="1">
        <w:r>
          <w:rPr>
            <w:rFonts w:ascii="仿宋" w:eastAsia="仿宋" w:hAnsi="仿宋" w:cs="仿宋" w:hint="eastAsia"/>
            <w:lang w:eastAsia="zh-CN"/>
          </w:rPr>
          <w:t>(四)、质量培训与教育</w:t>
        </w:r>
        <w:r>
          <w:tab/>
        </w:r>
        <w:r>
          <w:fldChar w:fldCharType="begin"/>
        </w:r>
        <w:r>
          <w:instrText xml:space="preserve"> PAGEREF _Toc22924 \h </w:instrText>
        </w:r>
        <w:r>
          <w:fldChar w:fldCharType="separate"/>
        </w:r>
        <w:r>
          <w:t>62</w:t>
        </w:r>
        <w:r>
          <w:fldChar w:fldCharType="end"/>
        </w:r>
      </w:hyperlink>
    </w:p>
    <w:p>
      <w:pPr>
        <w:pStyle w:val="TOC2"/>
        <w:tabs>
          <w:tab w:val="right" w:leader="dot" w:pos="8306"/>
        </w:tabs>
      </w:pPr>
      <w:hyperlink w:anchor="_Toc3311" w:history="1">
        <w:r>
          <w:rPr>
            <w:rFonts w:ascii="仿宋" w:eastAsia="仿宋" w:hAnsi="仿宋" w:cs="仿宋" w:hint="eastAsia"/>
            <w:lang w:eastAsia="zh-CN"/>
          </w:rPr>
          <w:t>(五)、质量审核与评价</w:t>
        </w:r>
        <w:r>
          <w:tab/>
        </w:r>
        <w:r>
          <w:fldChar w:fldCharType="begin"/>
        </w:r>
        <w:r>
          <w:instrText xml:space="preserve"> PAGEREF _Toc3311 \h </w:instrText>
        </w:r>
        <w:r>
          <w:fldChar w:fldCharType="separate"/>
        </w:r>
        <w:r>
          <w:t>63</w:t>
        </w:r>
        <w:r>
          <w:fldChar w:fldCharType="end"/>
        </w:r>
      </w:hyperlink>
    </w:p>
    <w:p>
      <w:pPr>
        <w:pStyle w:val="TOC2"/>
        <w:tabs>
          <w:tab w:val="right" w:leader="dot" w:pos="8306"/>
        </w:tabs>
      </w:pPr>
      <w:hyperlink w:anchor="_Toc28833" w:history="1">
        <w:r>
          <w:rPr>
            <w:rFonts w:ascii="仿宋" w:eastAsia="仿宋" w:hAnsi="仿宋" w:cs="仿宋" w:hint="eastAsia"/>
            <w:lang w:eastAsia="zh-CN"/>
          </w:rPr>
          <w:t>(六)、不符合与纠正措施</w:t>
        </w:r>
        <w:r>
          <w:tab/>
        </w:r>
        <w:r>
          <w:fldChar w:fldCharType="begin"/>
        </w:r>
        <w:r>
          <w:instrText xml:space="preserve"> PAGEREF _Toc28833 \h </w:instrText>
        </w:r>
        <w:r>
          <w:fldChar w:fldCharType="separate"/>
        </w:r>
        <w:r>
          <w:t>64</w:t>
        </w:r>
        <w:r>
          <w:fldChar w:fldCharType="end"/>
        </w:r>
      </w:hyperlink>
    </w:p>
    <w:p>
      <w:pPr>
        <w:pStyle w:val="TOC1"/>
        <w:tabs>
          <w:tab w:val="right" w:leader="dot" w:pos="8306"/>
        </w:tabs>
      </w:pPr>
      <w:hyperlink w:anchor="_Toc8621" w:history="1">
        <w:r>
          <w:rPr>
            <w:rFonts w:ascii="仿宋" w:eastAsia="仿宋" w:hAnsi="仿宋" w:cs="仿宋" w:hint="eastAsia"/>
            <w:lang w:eastAsia="zh-CN"/>
          </w:rPr>
          <w:t>十七、平板型太阳热水器项目实施时间节点</w:t>
        </w:r>
        <w:r>
          <w:tab/>
        </w:r>
        <w:r>
          <w:fldChar w:fldCharType="begin"/>
        </w:r>
        <w:r>
          <w:instrText xml:space="preserve"> PAGEREF _Toc8621 \h </w:instrText>
        </w:r>
        <w:r>
          <w:fldChar w:fldCharType="separate"/>
        </w:r>
        <w:r>
          <w:t>65</w:t>
        </w:r>
        <w:r>
          <w:fldChar w:fldCharType="end"/>
        </w:r>
      </w:hyperlink>
    </w:p>
    <w:p>
      <w:pPr>
        <w:pStyle w:val="TOC2"/>
        <w:tabs>
          <w:tab w:val="right" w:leader="dot" w:pos="8306"/>
        </w:tabs>
      </w:pPr>
      <w:hyperlink w:anchor="_Toc14608" w:history="1">
        <w:r>
          <w:rPr>
            <w:rFonts w:ascii="仿宋" w:eastAsia="仿宋" w:hAnsi="仿宋" w:cs="仿宋" w:hint="eastAsia"/>
            <w:lang w:eastAsia="zh-CN"/>
          </w:rPr>
          <w:t>(一)、平板型太阳热水器项目启动阶段时间节点</w:t>
        </w:r>
        <w:r>
          <w:tab/>
        </w:r>
        <w:r>
          <w:fldChar w:fldCharType="begin"/>
        </w:r>
        <w:r>
          <w:instrText xml:space="preserve"> PAGEREF _Toc14608 \h </w:instrText>
        </w:r>
        <w:r>
          <w:fldChar w:fldCharType="separate"/>
        </w:r>
        <w:r>
          <w:t>65</w:t>
        </w:r>
        <w:r>
          <w:fldChar w:fldCharType="end"/>
        </w:r>
      </w:hyperlink>
    </w:p>
    <w:p>
      <w:pPr>
        <w:pStyle w:val="TOC2"/>
        <w:tabs>
          <w:tab w:val="right" w:leader="dot" w:pos="8306"/>
        </w:tabs>
      </w:pPr>
      <w:hyperlink w:anchor="_Toc30338" w:history="1">
        <w:r>
          <w:rPr>
            <w:rFonts w:ascii="仿宋" w:eastAsia="仿宋" w:hAnsi="仿宋" w:cs="仿宋" w:hint="eastAsia"/>
            <w:lang w:eastAsia="zh-CN"/>
          </w:rPr>
          <w:t>(二)、平板型太阳热水器项目执行阶段时间节点</w:t>
        </w:r>
        <w:r>
          <w:tab/>
        </w:r>
        <w:r>
          <w:fldChar w:fldCharType="begin"/>
        </w:r>
        <w:r>
          <w:instrText xml:space="preserve"> PAGEREF _Toc30338 \h </w:instrText>
        </w:r>
        <w:r>
          <w:fldChar w:fldCharType="separate"/>
        </w:r>
        <w:r>
          <w:t>67</w:t>
        </w:r>
        <w:r>
          <w:fldChar w:fldCharType="end"/>
        </w:r>
      </w:hyperlink>
    </w:p>
    <w:p>
      <w:pPr>
        <w:pStyle w:val="TOC2"/>
        <w:tabs>
          <w:tab w:val="right" w:leader="dot" w:pos="8306"/>
        </w:tabs>
      </w:pPr>
      <w:hyperlink w:anchor="_Toc27084" w:history="1">
        <w:r>
          <w:rPr>
            <w:rFonts w:ascii="仿宋" w:eastAsia="仿宋" w:hAnsi="仿宋" w:cs="仿宋" w:hint="eastAsia"/>
            <w:lang w:eastAsia="zh-CN"/>
          </w:rPr>
          <w:t>(三)、平板型太阳热水器项目完成阶段时间节点</w:t>
        </w:r>
        <w:r>
          <w:tab/>
        </w:r>
        <w:r>
          <w:fldChar w:fldCharType="begin"/>
        </w:r>
        <w:r>
          <w:instrText xml:space="preserve"> PAGEREF _Toc27084 \h </w:instrText>
        </w:r>
        <w:r>
          <w:fldChar w:fldCharType="separate"/>
        </w:r>
        <w:r>
          <w:t>68</w:t>
        </w:r>
        <w:r>
          <w:fldChar w:fldCharType="end"/>
        </w:r>
      </w:hyperlink>
    </w:p>
    <w:p>
      <w:pPr>
        <w:pStyle w:val="TOC1"/>
        <w:tabs>
          <w:tab w:val="right" w:leader="dot" w:pos="8306"/>
        </w:tabs>
      </w:pPr>
      <w:hyperlink w:anchor="_Toc10687" w:history="1">
        <w:r>
          <w:rPr>
            <w:rFonts w:ascii="仿宋" w:eastAsia="仿宋" w:hAnsi="仿宋" w:cs="仿宋" w:hint="eastAsia"/>
            <w:lang w:eastAsia="zh-CN"/>
          </w:rPr>
          <w:t>十八、平板型太阳热水器项目工程方案分析</w:t>
        </w:r>
        <w:r>
          <w:tab/>
        </w:r>
        <w:r>
          <w:fldChar w:fldCharType="begin"/>
        </w:r>
        <w:r>
          <w:instrText xml:space="preserve"> PAGEREF _Toc10687 \h </w:instrText>
        </w:r>
        <w:r>
          <w:fldChar w:fldCharType="separate"/>
        </w:r>
        <w:r>
          <w:t>69</w:t>
        </w:r>
        <w:r>
          <w:fldChar w:fldCharType="end"/>
        </w:r>
      </w:hyperlink>
    </w:p>
    <w:p>
      <w:pPr>
        <w:pStyle w:val="TOC2"/>
        <w:tabs>
          <w:tab w:val="right" w:leader="dot" w:pos="8306"/>
        </w:tabs>
      </w:pPr>
      <w:hyperlink w:anchor="_Toc1634" w:history="1">
        <w:r>
          <w:rPr>
            <w:rFonts w:ascii="仿宋" w:eastAsia="仿宋" w:hAnsi="仿宋" w:cs="仿宋" w:hint="eastAsia"/>
            <w:lang w:eastAsia="zh-CN"/>
          </w:rPr>
          <w:t>(一)、建筑工程设计原则</w:t>
        </w:r>
        <w:r>
          <w:tab/>
        </w:r>
        <w:r>
          <w:fldChar w:fldCharType="begin"/>
        </w:r>
        <w:r>
          <w:instrText xml:space="preserve"> PAGEREF _Toc1634 \h </w:instrText>
        </w:r>
        <w:r>
          <w:fldChar w:fldCharType="separate"/>
        </w:r>
        <w:r>
          <w:t>69</w:t>
        </w:r>
        <w:r>
          <w:fldChar w:fldCharType="end"/>
        </w:r>
      </w:hyperlink>
    </w:p>
    <w:p>
      <w:pPr>
        <w:pStyle w:val="TOC2"/>
        <w:tabs>
          <w:tab w:val="right" w:leader="dot" w:pos="8306"/>
        </w:tabs>
      </w:pPr>
      <w:hyperlink w:anchor="_Toc7479" w:history="1">
        <w:r>
          <w:rPr>
            <w:rFonts w:ascii="仿宋" w:eastAsia="仿宋" w:hAnsi="仿宋" w:cs="仿宋" w:hint="eastAsia"/>
            <w:lang w:eastAsia="zh-CN"/>
          </w:rPr>
          <w:t>(二)、土建工程建设指标</w:t>
        </w:r>
        <w:r>
          <w:tab/>
        </w:r>
        <w:r>
          <w:fldChar w:fldCharType="begin"/>
        </w:r>
        <w:r>
          <w:instrText xml:space="preserve"> PAGEREF _Toc7479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85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262"/>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153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技术管理特点体现在其创新导向。通过引入最先进的技术趋势和解决方案，平板型太阳热水器项目致力于提升科技含量、提高质量和效率水平。这意味着我们将采用最新的工具和方法，确保平板型太阳热水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平板型太阳热水器项目技术管理的显著特征。通过整合不同领域的技术资源，我们实现了跨学科的协同工作。这有助于优化技术架构，提高整体效能。此外，整合性策略还促进了不同技术团队之间的紧密沟通和高效合作，确保平板型太阳热水器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平板型太阳热水器项目所采用的技术。通过不断优化技术方案，平板型太阳热水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平板型太阳热水器项目团队将在平板型太阳热水器项目初期识别可能的技术风险，并采取相应的预防和应对措施。通过建立健全的风险评估机制，平板型太阳热水器项目能够在实施过程中及时发现并解决潜在的技术问题，保障平板型太阳热水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平板型太阳热水器项目中，技术将成为平板型太阳热水器项目成功的有力支持。这一深度剖析揭示了技术管理在平板型太阳热水器项目实施中的关键作用，为平板型太阳热水器项目的技术基础奠定了坚实的基础。</w:t>
      </w:r>
    </w:p>
    <w:p>
      <w:pPr>
        <w:pStyle w:val="Heading2"/>
        <w:ind w:firstLine="560" w:firstLineChars="200"/>
        <w:rPr>
          <w:rFonts w:ascii="仿宋" w:eastAsia="仿宋" w:hAnsi="仿宋" w:cs="仿宋" w:hint="eastAsia"/>
          <w:sz w:val="28"/>
          <w:lang w:eastAsia="zh-CN"/>
        </w:rPr>
      </w:pPr>
      <w:bookmarkStart w:id="4" w:name="_Toc9263"/>
      <w:r>
        <w:rPr>
          <w:rFonts w:ascii="仿宋" w:eastAsia="仿宋" w:hAnsi="仿宋" w:cs="仿宋" w:hint="eastAsia"/>
          <w:sz w:val="28"/>
          <w:lang w:eastAsia="zh-CN"/>
        </w:rPr>
        <w:t>(二)、平板型太阳热水器项目工艺技术设计方案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平板型太阳热水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平板型太阳热水器项目将严格按照相关行业规范要求进行组织。通过有效控制产品质量，平板型太阳热水器项目将致力于为顾客提供优质的平板型太阳热水器项目产品和良好的服务。这体现了平板型太阳热水器项目对于生产活动合规性和质量标准的高度重视，为平板型太阳热水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平板型太阳热水器项目注重生态效益和清洁生产原则。平板型太阳热水器项目建设将紧密结合地方特色经济发展，与社会经济发展规划和区域环境保护规划方案相协调一致。通过与当地区域自然生态系统的结合，平板型太阳热水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平板型太阳热水器项目产品具有多样化的客户需求和个性化的特点。因此，平板型太阳热水器项目产品规格品种多样，且单批生产数量较小。为满足这一特点，平板型太阳热水器项目承办单位将建设先进的柔性制造生产线。通过广泛应用柔性制造技术，平板型太阳热水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平板型太阳热水器项目采用的技术具有较高的技术含量和自动化水平，处于国内先进水平。这一技术选用不仅体现了对生产效率、质量和环境友好性的高标准要求，同时为平板型太阳热水器项目的可持续发展奠定了坚实的基础。</w:t>
      </w:r>
    </w:p>
    <w:p>
      <w:pPr>
        <w:pStyle w:val="Heading2"/>
        <w:ind w:firstLine="560" w:firstLineChars="200"/>
        <w:rPr>
          <w:rFonts w:ascii="仿宋" w:eastAsia="仿宋" w:hAnsi="仿宋" w:cs="仿宋" w:hint="eastAsia"/>
          <w:sz w:val="28"/>
          <w:lang w:eastAsia="zh-CN"/>
        </w:rPr>
      </w:pPr>
      <w:bookmarkStart w:id="5" w:name="_Toc1631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为确保平板型太阳热水器项目的高效生产和技术实施，我们制定了一套精心设计的设备选型方案，以满足平板型太阳热水器项目生产、质量和环保的要求。该方案的主要特点如下：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平板型太阳热水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针对平板型太阳热水器项目产品的多样性和小批量生产的特点，我们将建设柔性制造生产线。通过在设备选型中考虑柔性制造技术，可以灵活应对不同产品规格和生产需求，实现生产线的高度灵活性和适应性。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5923"/>
      <w:r>
        <w:rPr>
          <w:rFonts w:ascii="仿宋" w:eastAsia="仿宋" w:hAnsi="仿宋" w:cs="仿宋" w:hint="eastAsia"/>
          <w:sz w:val="28"/>
          <w:lang w:eastAsia="zh-CN"/>
        </w:rPr>
        <w:t>二、平板型太阳热水器项目危机管理</w:t>
      </w:r>
      <w:bookmarkEnd w:id="6"/>
    </w:p>
    <w:p>
      <w:pPr>
        <w:pStyle w:val="Heading2"/>
        <w:rPr>
          <w:rFonts w:ascii="仿宋" w:eastAsia="仿宋" w:hAnsi="仿宋" w:cs="仿宋" w:hint="eastAsia"/>
          <w:lang w:eastAsia="zh-CN"/>
        </w:rPr>
      </w:pPr>
      <w:bookmarkStart w:id="7" w:name="_Toc19649"/>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平板型太阳热水器项目危机管理中，危机预警与识别是确保平板型太阳热水器项目稳健运行的核心步骤。通过建立全面的监测机制，平板型太阳热水器项目团队旨在及时发现和理解潜在的风险和危机因素，以便采取及时的预防和应对措施，确保平板型太阳热水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平板型太阳热水器项目团队全面分析了整个平板型太阳热水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平板型太阳热水器项目团队着重于明确定义平板型太阳热水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平板型太阳热水器项目进展的持续监控，团队能够及时发现潜在问题并作出迅速反应。平板型太阳热水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在这一阶段，团队的专业素养和反应速度将发挥至关重要的作用，以确保潜在危机能够在初期得到有效的处理，最大程度地减轻负面影响。通过危机预警与识别，平板型太阳热水器项目得以更有序、可控地推进。</w:t>
      </w:r>
    </w:p>
    <w:p>
      <w:pPr>
        <w:pStyle w:val="Heading2"/>
        <w:ind w:firstLine="560" w:firstLineChars="200"/>
        <w:rPr>
          <w:rFonts w:ascii="仿宋" w:eastAsia="仿宋" w:hAnsi="仿宋" w:cs="仿宋" w:hint="eastAsia"/>
          <w:sz w:val="28"/>
          <w:lang w:eastAsia="zh-CN"/>
        </w:rPr>
      </w:pPr>
      <w:bookmarkStart w:id="8" w:name="_Toc2682"/>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在危机发生时，平板型太阳热水器项目团队立即行动，成立了应急小组。该小组的任务是迅速制定并实施紧急应对措施，以最小化潜在损失。以下是采取的主要措施：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暂停平板型太阳热水器项目进度：为遏制危机蔓延，平板型太阳热水器项目暂时停止进行，以便全面评估当前状况。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资源重新分配：重新评估平板型太阳热水器项目资源的分配，确保最大限度地减小损失。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实时沟通：与关键利益相关者建立实时沟通机制，向他们传递平板型太阳热水器项目危机的实际状况，保障平板型太阳热水器项目核心利益。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在紧急应对的同时，平板型太阳热水器项目团队强调了团队协作和有效沟通的重要性。以下是团队协作的关键举措：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信息共享机制：建立了信息共享平台，确保团队成员能够及时获取平板型太阳热水器项目危机的实时信息。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领导者沟通：平板型太阳热水器项目领导者通过定期会议和即时沟通工具，指导团队应对危机，保持团队稳定运行。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随着危机得到初步控制，平板型太阳热水器项目团队转向制定恢复计划，以确保平板型太阳热水器项目能够从中迅速恢复。主要恢复计划包括：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修复受损的进度计划：重新评估平板型太阳热水器项目进度，制定修复计划，确保平板型太阳热水器项目尽快回归正常进程。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重新调整资源分配：优化资源分配，确保平板型太阳热水器项目在有限资源下高效运转。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风险管理机制加强：对平板型太阳热水器项目风险进行全面评估，制定更强化的风险管理策略，以预防未来可能的危机。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6130"/>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31739"/>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平板型太阳热水器项目的主要产品是XXXX，预计年产值为XXX万元。这一产品在市场中占据着重要的地位，其广泛的应用范围使得该平板型太阳热水器项目的市场前景非常广阔。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平板型太阳热水器项目的xxx产品作为重要的原材料之一，将在多个领域发挥关键作用。其在建筑、交通、能源等方面的广泛应用将为整个产业链提供强大的支持，形成产业协同效应。平板型太阳热水器项目的年产值XXX万XXX万XXX万万元不仅反映了其在市场上的巨大潜力，更预示着它对国民经济的积极贡献。这种关联度高、涉及面广的产业关系，使得该平板型太阳热水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2640"/>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总征地面积为XXXX平方米，相当于约XX.XX亩，其中净用地面积为XXXX平方米，红线范围内相当于约XX.XX亩。这一用地规模充分考虑了平板型太阳热水器项目的建设需求，保障了平板型太阳热水器项目在合适的空间内得以充分发展。平板型太阳热水器项目规划的总建筑面积为XXXX平方米，其中主体工程建设占XXXX平方米，计容建筑面积达XXXX平方米。预计建筑工程的投资将达到XXXX万元，为平板型太阳热水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计划购置的设备共计XXXX台（套），设备购置费用为XXXX万元。这一设备购置计划充分考虑到平板型太阳热水器项目的生产需求和技术要求，确保了平板型太阳热水器项目在生产运营中具备先进的技术装备和高效的生产能力。设备的合理配置将为平板型太阳热水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计划总投资为XXXX万元，预计年实现营业收入为XXXX万元。这一产能规模的设定旨在确保平板型太阳热水器项目能够在投资与回报之间取得平衡，实现长期可持续的发展。平板型太阳热水器项目的总投资充分考虑到各个方面的需求，包括用地建设、设备购置等多个环节，以确保平板型太阳热水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20676"/>
      <w:r>
        <w:rPr>
          <w:rFonts w:ascii="仿宋" w:eastAsia="仿宋" w:hAnsi="仿宋" w:cs="仿宋" w:hint="eastAsia"/>
          <w:sz w:val="28"/>
          <w:lang w:eastAsia="zh-CN"/>
        </w:rPr>
        <w:t>四、平板型太阳热水器项目绩效评估</w:t>
      </w:r>
      <w:bookmarkEnd w:id="12"/>
    </w:p>
    <w:p>
      <w:pPr>
        <w:pStyle w:val="Heading2"/>
        <w:rPr>
          <w:rFonts w:ascii="仿宋" w:eastAsia="仿宋" w:hAnsi="仿宋" w:cs="仿宋" w:hint="eastAsia"/>
          <w:lang w:eastAsia="zh-CN"/>
        </w:rPr>
      </w:pPr>
      <w:bookmarkStart w:id="13" w:name="_Toc9597"/>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平板型太阳热水器项目中，我们设计了一套全面的绩效评估指标，以确保平板型太阳热水器项目的可控和成功交付。这些指标跨足平板型太阳热水器项目目标、成本、进度和质量等多个维度，为我们提供了全面洞察平板型太阳热水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目标达成率是我们关注的首要指标。我们设定了明确的目标，并通过定期监测和评估，迅速发现并应对潜在的目标偏差。这为平板型太阳热水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成本绩效是另一个核心关注点。通过实际成本与预算成本的对比分析，我们深入了解成本差异的原因，及时调整资源分配，保持平板型太阳热水器项目在经济效益方面的合理水平。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进度作为关键的绩效指标之一，得到了精心的关注。我们制定了详细的平板型太阳热水器项目进度计划，并设立了进度符合度指标，确保实际进度与计划进度保持一致。这使我们能够快速发现和解决潜在的进度问题，保持平板型太阳热水器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质量指标是我们评估平板型太阳热水器项目绩效的不可或缺的一环。我们引入了一系列的质量标准和客户满意度指标，以确保平板型太阳热水器项目交付的成果在质量上达到或超越预期水平。通过持续监测这些指标，我们努力提升平板型太阳热水器项目整体质量水平，为平板型太阳热水器项目的成功交付提供有力保障。通过这些科学且全面的绩效评估，我们能够更好地引导平板型太阳热水器项目的持续改进，确保平板型太阳热水器项目目标的顺利达成。</w:t>
      </w:r>
    </w:p>
    <w:p>
      <w:pPr>
        <w:pStyle w:val="Heading2"/>
        <w:ind w:firstLine="560" w:firstLineChars="200"/>
        <w:rPr>
          <w:rFonts w:ascii="仿宋" w:eastAsia="仿宋" w:hAnsi="仿宋" w:cs="仿宋" w:hint="eastAsia"/>
          <w:sz w:val="28"/>
          <w:lang w:eastAsia="zh-CN"/>
        </w:rPr>
      </w:pPr>
      <w:bookmarkStart w:id="14" w:name="_Toc31176"/>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绩效评估是平板型太阳热水器项目中的关键环节，为确保平板型太阳热水器项目达到预期目标，我们采用了多层次、多维度的绩效评估方法。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平板型太阳热水器项目的战略目标对齐，确保每个决策和行动都与平板型太阳热水器项目整体目标保持一致。团队会定期召开战略对齐会议，审视当前工作与平板型太阳热水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平板型太阳热水器项目进度、质量、成本和风险等方面。这些指标通过数据收集和分析，为平板型太阳热水器项目管理团队提供了客观的评估依据。例如，我们通过平板型太阳热水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平板型太阳热水器项目内部，还考虑了平板型太阳热水器项目对外部环境的影响。我们定期进行干系人满意度调查，以了解各利益相关方对平板型太阳热水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这种多层次、多角度的绩效评估方法，使得我们能够全面了解平板型太阳热水器项目的运行状态，及时做出调整，确保平板型太阳热水器项目在不断变化的环境中保持稳健前行。</w:t>
      </w:r>
    </w:p>
    <w:p>
      <w:pPr>
        <w:pStyle w:val="Heading2"/>
        <w:ind w:firstLine="560" w:firstLineChars="200"/>
        <w:rPr>
          <w:rFonts w:ascii="仿宋" w:eastAsia="仿宋" w:hAnsi="仿宋" w:cs="仿宋" w:hint="eastAsia"/>
          <w:sz w:val="28"/>
          <w:lang w:eastAsia="zh-CN"/>
        </w:rPr>
      </w:pPr>
      <w:bookmarkStart w:id="15" w:name="_Toc25969"/>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为了确保平板型太阳热水器项目的有效管理和不断优化，我们采用了精心设计的绩效评估周期。这个周期旨在实现灵活、实时和全面的评估，以适应平板型太阳热水器项目执行中的各种挑战。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平板型太阳热水器项目的不同需求，分为短期、中期和长期。短期评估关注每个迭代或工作周期，以及时发现和解决当前任务中的问题。中期评估涵盖几个迭代，深入了解整体平板型太阳热水器项目的趋势和性能。长期评估则着眼于整个平板型太阳热水器项目阶段，确保平板型太阳热水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平板型太阳热水器项目管理工具和协作平台，团队成员能够随时更新和分享平板型太阳热水器项目数据。这种实时性的反馈机制使我们能够及时察觉潜在问题，快速调整，保持平板型太阳热水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平板型太阳热水器项目的决策制定密不可分。每个周期的平板型太阳热水器项目回顾会议成为集体总结经验、识别问题深层次原因并找到创新解决方案的平台。这种定期的反思与调整机制使平板型太阳热水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2312"/>
      <w:r>
        <w:rPr>
          <w:rFonts w:ascii="仿宋" w:eastAsia="仿宋" w:hAnsi="仿宋" w:cs="仿宋" w:hint="eastAsia"/>
          <w:sz w:val="28"/>
          <w:lang w:eastAsia="zh-CN"/>
        </w:rPr>
        <w:t>五、平板型太阳热水器项目建设单位说明</w:t>
      </w:r>
      <w:bookmarkEnd w:id="16"/>
    </w:p>
    <w:p>
      <w:pPr>
        <w:pStyle w:val="Heading2"/>
        <w:rPr>
          <w:rFonts w:ascii="仿宋" w:eastAsia="仿宋" w:hAnsi="仿宋" w:cs="仿宋" w:hint="eastAsia"/>
          <w:lang w:eastAsia="zh-CN"/>
        </w:rPr>
      </w:pPr>
      <w:bookmarkStart w:id="17" w:name="_Toc18945"/>
      <w:r>
        <w:rPr>
          <w:rFonts w:ascii="仿宋" w:eastAsia="仿宋" w:hAnsi="仿宋" w:cs="仿宋" w:hint="eastAsia"/>
          <w:lang w:eastAsia="zh-CN"/>
        </w:rPr>
        <w:t>(一)、平板型太阳热水器项目承办单位基本情况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9616"/>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平板型太阳热水器项目承办单位的XXXX，我们着眼于实现可持续的经济效益。通过技术创新和解决方案的提供，公司预计在平板型太阳热水器项目执行期间将获得可观的收入增长。这一收入来源主要包括平板型太阳热水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同时，我们注重成本控制和效率提升，以确保平板型太阳热水器项目的可持续盈利。透过精细的管理和资源优化，公司期望实现平板型太阳热水器项目利润最大化。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平板型太阳热水器项目实施进行全面的投资评估，包括平板型太阳热水器项目启动阶段的资金投入和后续运营成本。通过对平板型太阳热水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平板型太阳热水器项目实施过程中具备足够的资金流动性，公司将进行详尽的现金流分析。这包括资金需求的合理预测、平板型太阳热水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4709"/>
      <w:r>
        <w:rPr>
          <w:rFonts w:ascii="仿宋" w:eastAsia="仿宋" w:hAnsi="仿宋" w:cs="仿宋" w:hint="eastAsia"/>
          <w:sz w:val="28"/>
          <w:lang w:eastAsia="zh-CN"/>
        </w:rPr>
        <w:t>六、平板型太阳热水器项目可持续发展</w:t>
      </w:r>
      <w:bookmarkEnd w:id="19"/>
    </w:p>
    <w:p>
      <w:pPr>
        <w:pStyle w:val="Heading2"/>
        <w:rPr>
          <w:rFonts w:ascii="仿宋" w:eastAsia="仿宋" w:hAnsi="仿宋" w:cs="仿宋" w:hint="eastAsia"/>
          <w:lang w:eastAsia="zh-CN"/>
        </w:rPr>
      </w:pPr>
      <w:bookmarkStart w:id="20" w:name="_Toc31887"/>
      <w:r>
        <w:rPr>
          <w:rFonts w:ascii="仿宋" w:eastAsia="仿宋" w:hAnsi="仿宋" w:cs="仿宋" w:hint="eastAsia"/>
          <w:lang w:eastAsia="zh-CN"/>
        </w:rPr>
        <w:t>(一)、可持续战略与实践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https://d.book118.com/345240041023011041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B47DDE"/>
    <w:rsid w:val="61B47D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524004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2024-01-09T05:06:00Z</dcterms:created>
  <dcterms:modified xsi:type="dcterms:W3CDTF">2024-01-09T05:06:36Z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B10BF6B3F6A346C190391320F25897F3_11</vt:lpwstr>
  </property>
  <property fmtid="{D5CDD505-2E9C-101B-9397-08002B2CF9AE}" pid="3" name="KSOProductBuildVer">
    <vt:lpwstr>2052-12.1.0.16120</vt:lpwstr>
  </property>
</Properties>
</file>