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C7F26" w14:paraId="413217EF" w14:textId="77777777">
      <w:pPr>
        <w:widowControl/>
        <w:jc w:val="left"/>
        <w:rPr>
          <w:rFonts w:ascii="仿宋" w:eastAsia="仿宋" w:hAnsi="仿宋"/>
          <w:b/>
          <w:sz w:val="40"/>
        </w:rPr>
      </w:pPr>
    </w:p>
    <w:p w:rsidR="006C7F26" w14:paraId="0AD1EBC0" w14:textId="77777777">
      <w:pPr>
        <w:widowControl/>
        <w:jc w:val="left"/>
        <w:rPr>
          <w:rFonts w:ascii="仿宋" w:eastAsia="仿宋" w:hAnsi="仿宋"/>
          <w:b/>
          <w:sz w:val="40"/>
        </w:rPr>
      </w:pPr>
    </w:p>
    <w:p w:rsidR="006C7F26" w14:paraId="702D9213" w14:textId="77777777">
      <w:pPr>
        <w:widowControl/>
        <w:jc w:val="left"/>
        <w:rPr>
          <w:rFonts w:ascii="仿宋" w:eastAsia="仿宋" w:hAnsi="仿宋"/>
          <w:b/>
          <w:sz w:val="40"/>
        </w:rPr>
      </w:pPr>
    </w:p>
    <w:p w:rsidR="006C7F26" w:rsidRPr="006C7F26" w14:paraId="525F7D42" w14:textId="543989C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C7F26">
        <w:rPr>
          <w:rFonts w:ascii="宋体" w:eastAsia="宋体" w:hAnsi="宋体" w:hint="eastAsia"/>
          <w:b/>
          <w:sz w:val="60"/>
        </w:rPr>
        <w:t>制药整机企业战略风险管理</w:t>
      </w:r>
    </w:p>
    <w:p w:rsidR="006C7F26" w:rsidP="006C7F26" w14:paraId="24F5331A" w14:textId="59093C69">
      <w:pPr>
        <w:widowControl/>
        <w:jc w:val="center"/>
        <w:rPr>
          <w:rFonts w:ascii="仿宋" w:eastAsia="仿宋" w:hAnsi="仿宋" w:hint="eastAsia"/>
          <w:b/>
          <w:sz w:val="40"/>
        </w:rPr>
      </w:pPr>
      <w:r w:rsidRPr="006C7F26">
        <w:rPr>
          <w:rFonts w:ascii="仿宋" w:eastAsia="仿宋" w:hAnsi="仿宋" w:hint="eastAsia"/>
          <w:b/>
          <w:sz w:val="40"/>
        </w:rPr>
        <w:t>目录</w:t>
      </w:r>
    </w:p>
    <w:p w:rsidR="006C7F26" w14:paraId="109E5610" w14:textId="229F1F33">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_Toc155870613 \h </w:instrText>
      </w:r>
      <w:r>
        <w:rPr>
          <w:noProof/>
        </w:rPr>
        <w:fldChar w:fldCharType="separate"/>
      </w:r>
      <w:r>
        <w:rPr>
          <w:noProof/>
        </w:rPr>
        <w:t>3</w:t>
      </w:r>
      <w:r>
        <w:rPr>
          <w:noProof/>
        </w:rPr>
        <w:fldChar w:fldCharType="end"/>
      </w:r>
    </w:p>
    <w:p w:rsidR="006C7F26" w14:paraId="25586899" w14:textId="7153424C">
      <w:pPr>
        <w:pStyle w:val="TOC1"/>
        <w:tabs>
          <w:tab w:val="right" w:leader="dot" w:pos="8296"/>
        </w:tabs>
        <w:rPr>
          <w:noProof/>
        </w:rPr>
      </w:pPr>
      <w:r>
        <w:rPr>
          <w:noProof/>
        </w:rPr>
        <w:t>一、运营风险的含义及其主要内容</w:t>
      </w:r>
      <w:r>
        <w:rPr>
          <w:noProof/>
        </w:rPr>
        <w:tab/>
      </w:r>
      <w:r>
        <w:rPr>
          <w:noProof/>
        </w:rPr>
        <w:fldChar w:fldCharType="begin"/>
      </w:r>
      <w:r>
        <w:rPr>
          <w:noProof/>
        </w:rPr>
        <w:instrText xml:space="preserve"> PAGEREF _Toc155870614 \h </w:instrText>
      </w:r>
      <w:r>
        <w:rPr>
          <w:noProof/>
        </w:rPr>
        <w:fldChar w:fldCharType="separate"/>
      </w:r>
      <w:r>
        <w:rPr>
          <w:noProof/>
        </w:rPr>
        <w:t>3</w:t>
      </w:r>
      <w:r>
        <w:rPr>
          <w:noProof/>
        </w:rPr>
        <w:fldChar w:fldCharType="end"/>
      </w:r>
    </w:p>
    <w:p w:rsidR="006C7F26" w14:paraId="4BB185AE" w14:textId="12CFDF38">
      <w:pPr>
        <w:pStyle w:val="TOC2"/>
        <w:tabs>
          <w:tab w:val="right" w:leader="dot" w:pos="8296"/>
        </w:tabs>
        <w:rPr>
          <w:noProof/>
        </w:rPr>
      </w:pPr>
      <w:r>
        <w:rPr>
          <w:noProof/>
        </w:rPr>
        <w:t>(一)、战略风险</w:t>
      </w:r>
      <w:r>
        <w:rPr>
          <w:noProof/>
        </w:rPr>
        <w:tab/>
      </w:r>
      <w:r>
        <w:rPr>
          <w:noProof/>
        </w:rPr>
        <w:fldChar w:fldCharType="begin"/>
      </w:r>
      <w:r>
        <w:rPr>
          <w:noProof/>
        </w:rPr>
        <w:instrText xml:space="preserve"> PAGEREF _Toc155870615 \h </w:instrText>
      </w:r>
      <w:r>
        <w:rPr>
          <w:noProof/>
        </w:rPr>
        <w:fldChar w:fldCharType="separate"/>
      </w:r>
      <w:r>
        <w:rPr>
          <w:noProof/>
        </w:rPr>
        <w:t>3</w:t>
      </w:r>
      <w:r>
        <w:rPr>
          <w:noProof/>
        </w:rPr>
        <w:fldChar w:fldCharType="end"/>
      </w:r>
    </w:p>
    <w:p w:rsidR="006C7F26" w14:paraId="746244B7" w14:textId="7EF2EB83">
      <w:pPr>
        <w:pStyle w:val="TOC2"/>
        <w:tabs>
          <w:tab w:val="right" w:leader="dot" w:pos="8296"/>
        </w:tabs>
        <w:rPr>
          <w:noProof/>
        </w:rPr>
      </w:pPr>
      <w:r>
        <w:rPr>
          <w:noProof/>
        </w:rPr>
        <w:t>(二)、流程风险</w:t>
      </w:r>
      <w:r>
        <w:rPr>
          <w:noProof/>
        </w:rPr>
        <w:tab/>
      </w:r>
      <w:r>
        <w:rPr>
          <w:noProof/>
        </w:rPr>
        <w:fldChar w:fldCharType="begin"/>
      </w:r>
      <w:r>
        <w:rPr>
          <w:noProof/>
        </w:rPr>
        <w:instrText xml:space="preserve"> PAGEREF _Toc155870616 \h </w:instrText>
      </w:r>
      <w:r>
        <w:rPr>
          <w:noProof/>
        </w:rPr>
        <w:fldChar w:fldCharType="separate"/>
      </w:r>
      <w:r>
        <w:rPr>
          <w:noProof/>
        </w:rPr>
        <w:t>5</w:t>
      </w:r>
      <w:r>
        <w:rPr>
          <w:noProof/>
        </w:rPr>
        <w:fldChar w:fldCharType="end"/>
      </w:r>
    </w:p>
    <w:p w:rsidR="006C7F26" w14:paraId="78F31EE2" w14:textId="6678BAF6">
      <w:pPr>
        <w:pStyle w:val="TOC2"/>
        <w:tabs>
          <w:tab w:val="right" w:leader="dot" w:pos="8296"/>
        </w:tabs>
        <w:rPr>
          <w:noProof/>
        </w:rPr>
      </w:pPr>
      <w:r>
        <w:rPr>
          <w:noProof/>
        </w:rPr>
        <w:t>(三)、人力资源风险</w:t>
      </w:r>
      <w:r>
        <w:rPr>
          <w:noProof/>
        </w:rPr>
        <w:tab/>
      </w:r>
      <w:r>
        <w:rPr>
          <w:noProof/>
        </w:rPr>
        <w:fldChar w:fldCharType="begin"/>
      </w:r>
      <w:r>
        <w:rPr>
          <w:noProof/>
        </w:rPr>
        <w:instrText xml:space="preserve"> PAGEREF _Toc155870617 \h </w:instrText>
      </w:r>
      <w:r>
        <w:rPr>
          <w:noProof/>
        </w:rPr>
        <w:fldChar w:fldCharType="separate"/>
      </w:r>
      <w:r>
        <w:rPr>
          <w:noProof/>
        </w:rPr>
        <w:t>7</w:t>
      </w:r>
      <w:r>
        <w:rPr>
          <w:noProof/>
        </w:rPr>
        <w:fldChar w:fldCharType="end"/>
      </w:r>
    </w:p>
    <w:p w:rsidR="006C7F26" w14:paraId="21F4AE6D" w14:textId="406941F9">
      <w:pPr>
        <w:pStyle w:val="TOC2"/>
        <w:tabs>
          <w:tab w:val="right" w:leader="dot" w:pos="8296"/>
        </w:tabs>
        <w:rPr>
          <w:noProof/>
        </w:rPr>
      </w:pPr>
      <w:r>
        <w:rPr>
          <w:noProof/>
        </w:rPr>
        <w:t>(四)、内部技术风险</w:t>
      </w:r>
      <w:r>
        <w:rPr>
          <w:noProof/>
        </w:rPr>
        <w:tab/>
      </w:r>
      <w:r>
        <w:rPr>
          <w:noProof/>
        </w:rPr>
        <w:fldChar w:fldCharType="begin"/>
      </w:r>
      <w:r>
        <w:rPr>
          <w:noProof/>
        </w:rPr>
        <w:instrText xml:space="preserve"> PAGEREF _Toc155870618 \h </w:instrText>
      </w:r>
      <w:r>
        <w:rPr>
          <w:noProof/>
        </w:rPr>
        <w:fldChar w:fldCharType="separate"/>
      </w:r>
      <w:r>
        <w:rPr>
          <w:noProof/>
        </w:rPr>
        <w:t>8</w:t>
      </w:r>
      <w:r>
        <w:rPr>
          <w:noProof/>
        </w:rPr>
        <w:fldChar w:fldCharType="end"/>
      </w:r>
    </w:p>
    <w:p w:rsidR="006C7F26" w14:paraId="42D45BD9" w14:textId="6B6A65D8">
      <w:pPr>
        <w:pStyle w:val="TOC1"/>
        <w:tabs>
          <w:tab w:val="right" w:leader="dot" w:pos="8296"/>
        </w:tabs>
        <w:rPr>
          <w:noProof/>
        </w:rPr>
      </w:pPr>
      <w:r>
        <w:rPr>
          <w:noProof/>
        </w:rPr>
        <w:t>二、战略制订框架</w:t>
      </w:r>
      <w:r>
        <w:rPr>
          <w:noProof/>
        </w:rPr>
        <w:tab/>
      </w:r>
      <w:r>
        <w:rPr>
          <w:noProof/>
        </w:rPr>
        <w:fldChar w:fldCharType="begin"/>
      </w:r>
      <w:r>
        <w:rPr>
          <w:noProof/>
        </w:rPr>
        <w:instrText xml:space="preserve"> PAGEREF _Toc155870619 \h </w:instrText>
      </w:r>
      <w:r>
        <w:rPr>
          <w:noProof/>
        </w:rPr>
        <w:fldChar w:fldCharType="separate"/>
      </w:r>
      <w:r>
        <w:rPr>
          <w:noProof/>
        </w:rPr>
        <w:t>10</w:t>
      </w:r>
      <w:r>
        <w:rPr>
          <w:noProof/>
        </w:rPr>
        <w:fldChar w:fldCharType="end"/>
      </w:r>
    </w:p>
    <w:p w:rsidR="006C7F26" w14:paraId="67D45BE9" w14:textId="445D1D4D">
      <w:pPr>
        <w:pStyle w:val="TOC2"/>
        <w:tabs>
          <w:tab w:val="right" w:leader="dot" w:pos="8296"/>
        </w:tabs>
        <w:rPr>
          <w:noProof/>
        </w:rPr>
      </w:pPr>
      <w:r>
        <w:rPr>
          <w:noProof/>
        </w:rPr>
        <w:t>(一)、战略制订框架</w:t>
      </w:r>
      <w:r>
        <w:rPr>
          <w:noProof/>
        </w:rPr>
        <w:tab/>
      </w:r>
      <w:r>
        <w:rPr>
          <w:noProof/>
        </w:rPr>
        <w:fldChar w:fldCharType="begin"/>
      </w:r>
      <w:r>
        <w:rPr>
          <w:noProof/>
        </w:rPr>
        <w:instrText xml:space="preserve"> PAGEREF _Toc155870620 \h </w:instrText>
      </w:r>
      <w:r>
        <w:rPr>
          <w:noProof/>
        </w:rPr>
        <w:fldChar w:fldCharType="separate"/>
      </w:r>
      <w:r>
        <w:rPr>
          <w:noProof/>
        </w:rPr>
        <w:t>10</w:t>
      </w:r>
      <w:r>
        <w:rPr>
          <w:noProof/>
        </w:rPr>
        <w:fldChar w:fldCharType="end"/>
      </w:r>
    </w:p>
    <w:p w:rsidR="006C7F26" w14:paraId="58D6EFCE" w14:textId="68B7D90D">
      <w:pPr>
        <w:pStyle w:val="TOC1"/>
        <w:tabs>
          <w:tab w:val="right" w:leader="dot" w:pos="8296"/>
        </w:tabs>
        <w:rPr>
          <w:noProof/>
        </w:rPr>
      </w:pPr>
      <w:r>
        <w:rPr>
          <w:noProof/>
        </w:rPr>
        <w:t>三、发展规划分析</w:t>
      </w:r>
      <w:r>
        <w:rPr>
          <w:noProof/>
        </w:rPr>
        <w:tab/>
      </w:r>
      <w:r>
        <w:rPr>
          <w:noProof/>
        </w:rPr>
        <w:fldChar w:fldCharType="begin"/>
      </w:r>
      <w:r>
        <w:rPr>
          <w:noProof/>
        </w:rPr>
        <w:instrText xml:space="preserve"> PAGEREF _Toc155870621 \h </w:instrText>
      </w:r>
      <w:r>
        <w:rPr>
          <w:noProof/>
        </w:rPr>
        <w:fldChar w:fldCharType="separate"/>
      </w:r>
      <w:r>
        <w:rPr>
          <w:noProof/>
        </w:rPr>
        <w:t>11</w:t>
      </w:r>
      <w:r>
        <w:rPr>
          <w:noProof/>
        </w:rPr>
        <w:fldChar w:fldCharType="end"/>
      </w:r>
    </w:p>
    <w:p w:rsidR="006C7F26" w14:paraId="48BA9CD5" w14:textId="3FCFF258">
      <w:pPr>
        <w:pStyle w:val="TOC2"/>
        <w:tabs>
          <w:tab w:val="right" w:leader="dot" w:pos="8296"/>
        </w:tabs>
        <w:rPr>
          <w:noProof/>
        </w:rPr>
      </w:pPr>
      <w:r>
        <w:rPr>
          <w:noProof/>
        </w:rPr>
        <w:t>(一)、公司发展规划</w:t>
      </w:r>
      <w:r>
        <w:rPr>
          <w:noProof/>
        </w:rPr>
        <w:tab/>
      </w:r>
      <w:r>
        <w:rPr>
          <w:noProof/>
        </w:rPr>
        <w:fldChar w:fldCharType="begin"/>
      </w:r>
      <w:r>
        <w:rPr>
          <w:noProof/>
        </w:rPr>
        <w:instrText xml:space="preserve"> PAGEREF _Toc155870622 \h </w:instrText>
      </w:r>
      <w:r>
        <w:rPr>
          <w:noProof/>
        </w:rPr>
        <w:fldChar w:fldCharType="separate"/>
      </w:r>
      <w:r>
        <w:rPr>
          <w:noProof/>
        </w:rPr>
        <w:t>11</w:t>
      </w:r>
      <w:r>
        <w:rPr>
          <w:noProof/>
        </w:rPr>
        <w:fldChar w:fldCharType="end"/>
      </w:r>
    </w:p>
    <w:p w:rsidR="006C7F26" w14:paraId="3A1F7FE8" w14:textId="6B5DF2B3">
      <w:pPr>
        <w:pStyle w:val="TOC2"/>
        <w:tabs>
          <w:tab w:val="right" w:leader="dot" w:pos="8296"/>
        </w:tabs>
        <w:rPr>
          <w:noProof/>
        </w:rPr>
      </w:pPr>
      <w:r>
        <w:rPr>
          <w:noProof/>
        </w:rPr>
        <w:t>(二)、保障措施</w:t>
      </w:r>
      <w:r>
        <w:rPr>
          <w:noProof/>
        </w:rPr>
        <w:tab/>
      </w:r>
      <w:r>
        <w:rPr>
          <w:noProof/>
        </w:rPr>
        <w:fldChar w:fldCharType="begin"/>
      </w:r>
      <w:r>
        <w:rPr>
          <w:noProof/>
        </w:rPr>
        <w:instrText xml:space="preserve"> PAGEREF _Toc155870623 \h </w:instrText>
      </w:r>
      <w:r>
        <w:rPr>
          <w:noProof/>
        </w:rPr>
        <w:fldChar w:fldCharType="separate"/>
      </w:r>
      <w:r>
        <w:rPr>
          <w:noProof/>
        </w:rPr>
        <w:t>13</w:t>
      </w:r>
      <w:r>
        <w:rPr>
          <w:noProof/>
        </w:rPr>
        <w:fldChar w:fldCharType="end"/>
      </w:r>
    </w:p>
    <w:p w:rsidR="006C7F26" w14:paraId="657AA9AA" w14:textId="5A86EE7A">
      <w:pPr>
        <w:pStyle w:val="TOC1"/>
        <w:tabs>
          <w:tab w:val="right" w:leader="dot" w:pos="8296"/>
        </w:tabs>
        <w:rPr>
          <w:noProof/>
        </w:rPr>
      </w:pPr>
      <w:r>
        <w:rPr>
          <w:noProof/>
        </w:rPr>
        <w:t>四、内部技术风险的管理与动态性</w:t>
      </w:r>
      <w:r>
        <w:rPr>
          <w:noProof/>
        </w:rPr>
        <w:tab/>
      </w:r>
      <w:r>
        <w:rPr>
          <w:noProof/>
        </w:rPr>
        <w:fldChar w:fldCharType="begin"/>
      </w:r>
      <w:r>
        <w:rPr>
          <w:noProof/>
        </w:rPr>
        <w:instrText xml:space="preserve"> PAGEREF _Toc155870624 \h </w:instrText>
      </w:r>
      <w:r>
        <w:rPr>
          <w:noProof/>
        </w:rPr>
        <w:fldChar w:fldCharType="separate"/>
      </w:r>
      <w:r>
        <w:rPr>
          <w:noProof/>
        </w:rPr>
        <w:t>15</w:t>
      </w:r>
      <w:r>
        <w:rPr>
          <w:noProof/>
        </w:rPr>
        <w:fldChar w:fldCharType="end"/>
      </w:r>
    </w:p>
    <w:p w:rsidR="006C7F26" w14:paraId="2DCBDC6A" w14:textId="3FA84A11">
      <w:pPr>
        <w:pStyle w:val="TOC2"/>
        <w:tabs>
          <w:tab w:val="right" w:leader="dot" w:pos="8296"/>
        </w:tabs>
        <w:rPr>
          <w:noProof/>
        </w:rPr>
      </w:pPr>
      <w:r>
        <w:rPr>
          <w:noProof/>
        </w:rPr>
        <w:t>(一)、内部技术风险的管理与动态性</w:t>
      </w:r>
      <w:r>
        <w:rPr>
          <w:noProof/>
        </w:rPr>
        <w:tab/>
      </w:r>
      <w:r>
        <w:rPr>
          <w:noProof/>
        </w:rPr>
        <w:fldChar w:fldCharType="begin"/>
      </w:r>
      <w:r>
        <w:rPr>
          <w:noProof/>
        </w:rPr>
        <w:instrText xml:space="preserve"> PAGEREF _Toc155870625 \h </w:instrText>
      </w:r>
      <w:r>
        <w:rPr>
          <w:noProof/>
        </w:rPr>
        <w:fldChar w:fldCharType="separate"/>
      </w:r>
      <w:r>
        <w:rPr>
          <w:noProof/>
        </w:rPr>
        <w:t>15</w:t>
      </w:r>
      <w:r>
        <w:rPr>
          <w:noProof/>
        </w:rPr>
        <w:fldChar w:fldCharType="end"/>
      </w:r>
    </w:p>
    <w:p w:rsidR="006C7F26" w14:paraId="00D39971" w14:textId="15AFEEF7">
      <w:pPr>
        <w:pStyle w:val="TOC1"/>
        <w:tabs>
          <w:tab w:val="right" w:leader="dot" w:pos="8296"/>
        </w:tabs>
        <w:rPr>
          <w:noProof/>
        </w:rPr>
      </w:pPr>
      <w:r>
        <w:rPr>
          <w:noProof/>
        </w:rPr>
        <w:t>五、人力资源风险管理过程</w:t>
      </w:r>
      <w:r>
        <w:rPr>
          <w:noProof/>
        </w:rPr>
        <w:tab/>
      </w:r>
      <w:r>
        <w:rPr>
          <w:noProof/>
        </w:rPr>
        <w:fldChar w:fldCharType="begin"/>
      </w:r>
      <w:r>
        <w:rPr>
          <w:noProof/>
        </w:rPr>
        <w:instrText xml:space="preserve"> PAGEREF _Toc155870626 \h </w:instrText>
      </w:r>
      <w:r>
        <w:rPr>
          <w:noProof/>
        </w:rPr>
        <w:fldChar w:fldCharType="separate"/>
      </w:r>
      <w:r>
        <w:rPr>
          <w:noProof/>
        </w:rPr>
        <w:t>16</w:t>
      </w:r>
      <w:r>
        <w:rPr>
          <w:noProof/>
        </w:rPr>
        <w:fldChar w:fldCharType="end"/>
      </w:r>
    </w:p>
    <w:p w:rsidR="006C7F26" w14:paraId="50B229BD" w14:textId="23E50E36">
      <w:pPr>
        <w:pStyle w:val="TOC2"/>
        <w:tabs>
          <w:tab w:val="right" w:leader="dot" w:pos="8296"/>
        </w:tabs>
        <w:rPr>
          <w:noProof/>
        </w:rPr>
      </w:pPr>
      <w:r>
        <w:rPr>
          <w:noProof/>
        </w:rPr>
        <w:t>(一)、风险识别</w:t>
      </w:r>
      <w:r>
        <w:rPr>
          <w:noProof/>
        </w:rPr>
        <w:tab/>
      </w:r>
      <w:r>
        <w:rPr>
          <w:noProof/>
        </w:rPr>
        <w:fldChar w:fldCharType="begin"/>
      </w:r>
      <w:r>
        <w:rPr>
          <w:noProof/>
        </w:rPr>
        <w:instrText xml:space="preserve"> PAGEREF _Toc155870627 \h </w:instrText>
      </w:r>
      <w:r>
        <w:rPr>
          <w:noProof/>
        </w:rPr>
        <w:fldChar w:fldCharType="separate"/>
      </w:r>
      <w:r>
        <w:rPr>
          <w:noProof/>
        </w:rPr>
        <w:t>16</w:t>
      </w:r>
      <w:r>
        <w:rPr>
          <w:noProof/>
        </w:rPr>
        <w:fldChar w:fldCharType="end"/>
      </w:r>
    </w:p>
    <w:p w:rsidR="006C7F26" w14:paraId="5DF81F83" w14:textId="530E4C47">
      <w:pPr>
        <w:pStyle w:val="TOC2"/>
        <w:tabs>
          <w:tab w:val="right" w:leader="dot" w:pos="8296"/>
        </w:tabs>
        <w:rPr>
          <w:noProof/>
        </w:rPr>
      </w:pPr>
      <w:r>
        <w:rPr>
          <w:noProof/>
        </w:rPr>
        <w:t>(二)、风险评估</w:t>
      </w:r>
      <w:r>
        <w:rPr>
          <w:noProof/>
        </w:rPr>
        <w:tab/>
      </w:r>
      <w:r>
        <w:rPr>
          <w:noProof/>
        </w:rPr>
        <w:fldChar w:fldCharType="begin"/>
      </w:r>
      <w:r>
        <w:rPr>
          <w:noProof/>
        </w:rPr>
        <w:instrText xml:space="preserve"> PAGEREF _Toc155870628 \h </w:instrText>
      </w:r>
      <w:r>
        <w:rPr>
          <w:noProof/>
        </w:rPr>
        <w:fldChar w:fldCharType="separate"/>
      </w:r>
      <w:r>
        <w:rPr>
          <w:noProof/>
        </w:rPr>
        <w:t>17</w:t>
      </w:r>
      <w:r>
        <w:rPr>
          <w:noProof/>
        </w:rPr>
        <w:fldChar w:fldCharType="end"/>
      </w:r>
    </w:p>
    <w:p w:rsidR="006C7F26" w14:paraId="12DDC074" w14:textId="4FA44BC0">
      <w:pPr>
        <w:pStyle w:val="TOC2"/>
        <w:tabs>
          <w:tab w:val="right" w:leader="dot" w:pos="8296"/>
        </w:tabs>
        <w:rPr>
          <w:noProof/>
        </w:rPr>
      </w:pPr>
      <w:r>
        <w:rPr>
          <w:noProof/>
        </w:rPr>
        <w:t>(三)、风险应对</w:t>
      </w:r>
      <w:r>
        <w:rPr>
          <w:noProof/>
        </w:rPr>
        <w:tab/>
      </w:r>
      <w:r>
        <w:rPr>
          <w:noProof/>
        </w:rPr>
        <w:fldChar w:fldCharType="begin"/>
      </w:r>
      <w:r>
        <w:rPr>
          <w:noProof/>
        </w:rPr>
        <w:instrText xml:space="preserve"> PAGEREF _Toc155870629 \h </w:instrText>
      </w:r>
      <w:r>
        <w:rPr>
          <w:noProof/>
        </w:rPr>
        <w:fldChar w:fldCharType="separate"/>
      </w:r>
      <w:r>
        <w:rPr>
          <w:noProof/>
        </w:rPr>
        <w:t>19</w:t>
      </w:r>
      <w:r>
        <w:rPr>
          <w:noProof/>
        </w:rPr>
        <w:fldChar w:fldCharType="end"/>
      </w:r>
    </w:p>
    <w:p w:rsidR="006C7F26" w14:paraId="602CF024" w14:textId="204956E9">
      <w:pPr>
        <w:pStyle w:val="TOC1"/>
        <w:tabs>
          <w:tab w:val="right" w:leader="dot" w:pos="8296"/>
        </w:tabs>
        <w:rPr>
          <w:noProof/>
        </w:rPr>
      </w:pPr>
      <w:r>
        <w:rPr>
          <w:noProof/>
        </w:rPr>
        <w:t>六、技术创新风险的探讨</w:t>
      </w:r>
      <w:r>
        <w:rPr>
          <w:noProof/>
        </w:rPr>
        <w:tab/>
      </w:r>
      <w:r>
        <w:rPr>
          <w:noProof/>
        </w:rPr>
        <w:fldChar w:fldCharType="begin"/>
      </w:r>
      <w:r>
        <w:rPr>
          <w:noProof/>
        </w:rPr>
        <w:instrText xml:space="preserve"> PAGEREF _Toc155870630 \h </w:instrText>
      </w:r>
      <w:r>
        <w:rPr>
          <w:noProof/>
        </w:rPr>
        <w:fldChar w:fldCharType="separate"/>
      </w:r>
      <w:r>
        <w:rPr>
          <w:noProof/>
        </w:rPr>
        <w:t>20</w:t>
      </w:r>
      <w:r>
        <w:rPr>
          <w:noProof/>
        </w:rPr>
        <w:fldChar w:fldCharType="end"/>
      </w:r>
    </w:p>
    <w:p w:rsidR="006C7F26" w14:paraId="3705724A" w14:textId="4BB92CDA">
      <w:pPr>
        <w:pStyle w:val="TOC2"/>
        <w:tabs>
          <w:tab w:val="right" w:leader="dot" w:pos="8296"/>
        </w:tabs>
        <w:rPr>
          <w:noProof/>
        </w:rPr>
      </w:pPr>
      <w:r>
        <w:rPr>
          <w:noProof/>
        </w:rPr>
        <w:t>(一)、技术创新风险的探讨</w:t>
      </w:r>
      <w:r>
        <w:rPr>
          <w:noProof/>
        </w:rPr>
        <w:tab/>
      </w:r>
      <w:r>
        <w:rPr>
          <w:noProof/>
        </w:rPr>
        <w:fldChar w:fldCharType="begin"/>
      </w:r>
      <w:r>
        <w:rPr>
          <w:noProof/>
        </w:rPr>
        <w:instrText xml:space="preserve"> PAGEREF _Toc155870631 \h </w:instrText>
      </w:r>
      <w:r>
        <w:rPr>
          <w:noProof/>
        </w:rPr>
        <w:fldChar w:fldCharType="separate"/>
      </w:r>
      <w:r>
        <w:rPr>
          <w:noProof/>
        </w:rPr>
        <w:t>20</w:t>
      </w:r>
      <w:r>
        <w:rPr>
          <w:noProof/>
        </w:rPr>
        <w:fldChar w:fldCharType="end"/>
      </w:r>
    </w:p>
    <w:p w:rsidR="006C7F26" w14:paraId="66FE5939" w14:textId="13799807">
      <w:pPr>
        <w:pStyle w:val="TOC1"/>
        <w:tabs>
          <w:tab w:val="right" w:leader="dot" w:pos="8296"/>
        </w:tabs>
        <w:rPr>
          <w:noProof/>
        </w:rPr>
      </w:pPr>
      <w:r>
        <w:rPr>
          <w:noProof/>
        </w:rPr>
        <w:t>七、产业环境分析</w:t>
      </w:r>
      <w:r>
        <w:rPr>
          <w:noProof/>
        </w:rPr>
        <w:tab/>
      </w:r>
      <w:r>
        <w:rPr>
          <w:noProof/>
        </w:rPr>
        <w:fldChar w:fldCharType="begin"/>
      </w:r>
      <w:r>
        <w:rPr>
          <w:noProof/>
        </w:rPr>
        <w:instrText xml:space="preserve"> PAGEREF _Toc155870632 \h </w:instrText>
      </w:r>
      <w:r>
        <w:rPr>
          <w:noProof/>
        </w:rPr>
        <w:fldChar w:fldCharType="separate"/>
      </w:r>
      <w:r>
        <w:rPr>
          <w:noProof/>
        </w:rPr>
        <w:t>22</w:t>
      </w:r>
      <w:r>
        <w:rPr>
          <w:noProof/>
        </w:rPr>
        <w:fldChar w:fldCharType="end"/>
      </w:r>
    </w:p>
    <w:p w:rsidR="006C7F26" w14:paraId="46B1BF77" w14:textId="31B08324">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(一)、产业环境分析</w:t>
      </w:r>
      <w:r>
        <w:rPr>
          <w:noProof/>
        </w:rPr>
        <w:tab/>
      </w:r>
      <w:r>
        <w:rPr>
          <w:noProof/>
        </w:rPr>
        <w:fldChar w:fldCharType="begin"/>
      </w:r>
      <w:r>
        <w:rPr>
          <w:noProof/>
        </w:rPr>
        <w:instrText xml:space="preserve"> PAGEREF _Toc155870633 \h </w:instrText>
      </w:r>
      <w:r>
        <w:rPr>
          <w:noProof/>
        </w:rPr>
        <w:fldChar w:fldCharType="separate"/>
      </w:r>
      <w:r>
        <w:rPr>
          <w:noProof/>
        </w:rPr>
        <w:t>23</w:t>
      </w:r>
      <w:r>
        <w:rPr>
          <w:noProof/>
        </w:rPr>
        <w:fldChar w:fldCharType="end"/>
      </w:r>
    </w:p>
    <w:p w:rsidR="006C7F26" w14:paraId="2C0B1751" w14:textId="626AC4F0">
      <w:pPr>
        <w:pStyle w:val="TOC1"/>
        <w:tabs>
          <w:tab w:val="right" w:leader="dot" w:pos="8296"/>
        </w:tabs>
        <w:rPr>
          <w:noProof/>
        </w:rPr>
      </w:pPr>
      <w:r>
        <w:rPr>
          <w:noProof/>
        </w:rPr>
        <w:t>八、组织结构的基本类型</w:t>
      </w:r>
      <w:r>
        <w:rPr>
          <w:noProof/>
        </w:rPr>
        <w:tab/>
      </w:r>
      <w:r>
        <w:rPr>
          <w:noProof/>
        </w:rPr>
        <w:fldChar w:fldCharType="begin"/>
      </w:r>
      <w:r>
        <w:rPr>
          <w:noProof/>
        </w:rPr>
        <w:instrText xml:space="preserve"> PAGEREF _Toc155870634 \h </w:instrText>
      </w:r>
      <w:r>
        <w:rPr>
          <w:noProof/>
        </w:rPr>
        <w:fldChar w:fldCharType="separate"/>
      </w:r>
      <w:r>
        <w:rPr>
          <w:noProof/>
        </w:rPr>
        <w:t>24</w:t>
      </w:r>
      <w:r>
        <w:rPr>
          <w:noProof/>
        </w:rPr>
        <w:fldChar w:fldCharType="end"/>
      </w:r>
    </w:p>
    <w:p w:rsidR="006C7F26" w14:paraId="408A4529" w14:textId="5131B724">
      <w:pPr>
        <w:pStyle w:val="TOC2"/>
        <w:tabs>
          <w:tab w:val="right" w:leader="dot" w:pos="8296"/>
        </w:tabs>
        <w:rPr>
          <w:noProof/>
        </w:rPr>
      </w:pPr>
      <w:r>
        <w:rPr>
          <w:noProof/>
        </w:rPr>
        <w:t>(一)、组织结构的基本类型</w:t>
      </w:r>
      <w:r>
        <w:rPr>
          <w:noProof/>
        </w:rPr>
        <w:tab/>
      </w:r>
      <w:r>
        <w:rPr>
          <w:noProof/>
        </w:rPr>
        <w:fldChar w:fldCharType="begin"/>
      </w:r>
      <w:r>
        <w:rPr>
          <w:noProof/>
        </w:rPr>
        <w:instrText xml:space="preserve"> PAGEREF _Toc155870635 \h </w:instrText>
      </w:r>
      <w:r>
        <w:rPr>
          <w:noProof/>
        </w:rPr>
        <w:fldChar w:fldCharType="separate"/>
      </w:r>
      <w:r>
        <w:rPr>
          <w:noProof/>
        </w:rPr>
        <w:t>24</w:t>
      </w:r>
      <w:r>
        <w:rPr>
          <w:noProof/>
        </w:rPr>
        <w:fldChar w:fldCharType="end"/>
      </w:r>
    </w:p>
    <w:p w:rsidR="006C7F26" w14:paraId="138BFB5B" w14:textId="24D3602B">
      <w:pPr>
        <w:pStyle w:val="TOC1"/>
        <w:tabs>
          <w:tab w:val="right" w:leader="dot" w:pos="8296"/>
        </w:tabs>
        <w:rPr>
          <w:noProof/>
        </w:rPr>
      </w:pPr>
      <w:r>
        <w:rPr>
          <w:noProof/>
        </w:rPr>
        <w:t>九、战略实施的阶段</w:t>
      </w:r>
      <w:r>
        <w:rPr>
          <w:noProof/>
        </w:rPr>
        <w:tab/>
      </w:r>
      <w:r>
        <w:rPr>
          <w:noProof/>
        </w:rPr>
        <w:fldChar w:fldCharType="begin"/>
      </w:r>
      <w:r>
        <w:rPr>
          <w:noProof/>
        </w:rPr>
        <w:instrText xml:space="preserve"> PAGEREF _Toc155870636 \h </w:instrText>
      </w:r>
      <w:r>
        <w:rPr>
          <w:noProof/>
        </w:rPr>
        <w:fldChar w:fldCharType="separate"/>
      </w:r>
      <w:r>
        <w:rPr>
          <w:noProof/>
        </w:rPr>
        <w:t>26</w:t>
      </w:r>
      <w:r>
        <w:rPr>
          <w:noProof/>
        </w:rPr>
        <w:fldChar w:fldCharType="end"/>
      </w:r>
    </w:p>
    <w:p w:rsidR="006C7F26" w14:paraId="7C369424" w14:textId="1EF5735E">
      <w:pPr>
        <w:pStyle w:val="TOC2"/>
        <w:tabs>
          <w:tab w:val="right" w:leader="dot" w:pos="8296"/>
        </w:tabs>
        <w:rPr>
          <w:noProof/>
        </w:rPr>
      </w:pPr>
      <w:r>
        <w:rPr>
          <w:noProof/>
        </w:rPr>
        <w:t>(一)、战略实施的阶段</w:t>
      </w:r>
      <w:r>
        <w:rPr>
          <w:noProof/>
        </w:rPr>
        <w:tab/>
      </w:r>
      <w:r>
        <w:rPr>
          <w:noProof/>
        </w:rPr>
        <w:fldChar w:fldCharType="begin"/>
      </w:r>
      <w:r>
        <w:rPr>
          <w:noProof/>
        </w:rPr>
        <w:instrText xml:space="preserve"> PAGEREF _Toc155870637 \h </w:instrText>
      </w:r>
      <w:r>
        <w:rPr>
          <w:noProof/>
        </w:rPr>
        <w:fldChar w:fldCharType="separate"/>
      </w:r>
      <w:r>
        <w:rPr>
          <w:noProof/>
        </w:rPr>
        <w:t>26</w:t>
      </w:r>
      <w:r>
        <w:rPr>
          <w:noProof/>
        </w:rPr>
        <w:fldChar w:fldCharType="end"/>
      </w:r>
    </w:p>
    <w:p w:rsidR="006C7F26" w14:paraId="54DE3139" w14:textId="0EBC51C1">
      <w:pPr>
        <w:pStyle w:val="TOC1"/>
        <w:tabs>
          <w:tab w:val="right" w:leader="dot" w:pos="8296"/>
        </w:tabs>
        <w:rPr>
          <w:noProof/>
        </w:rPr>
      </w:pPr>
      <w:r>
        <w:rPr>
          <w:noProof/>
        </w:rPr>
        <w:t>十、战略实施的基本原则</w:t>
      </w:r>
      <w:r>
        <w:rPr>
          <w:noProof/>
        </w:rPr>
        <w:tab/>
      </w:r>
      <w:r>
        <w:rPr>
          <w:noProof/>
        </w:rPr>
        <w:fldChar w:fldCharType="begin"/>
      </w:r>
      <w:r>
        <w:rPr>
          <w:noProof/>
        </w:rPr>
        <w:instrText xml:space="preserve"> PAGEREF _Toc155870638 \h </w:instrText>
      </w:r>
      <w:r>
        <w:rPr>
          <w:noProof/>
        </w:rPr>
        <w:fldChar w:fldCharType="separate"/>
      </w:r>
      <w:r>
        <w:rPr>
          <w:noProof/>
        </w:rPr>
        <w:t>28</w:t>
      </w:r>
      <w:r>
        <w:rPr>
          <w:noProof/>
        </w:rPr>
        <w:fldChar w:fldCharType="end"/>
      </w:r>
    </w:p>
    <w:p w:rsidR="006C7F26" w14:paraId="6B133331" w14:textId="1E5741A6">
      <w:pPr>
        <w:pStyle w:val="TOC2"/>
        <w:tabs>
          <w:tab w:val="right" w:leader="dot" w:pos="8296"/>
        </w:tabs>
        <w:rPr>
          <w:noProof/>
        </w:rPr>
      </w:pPr>
      <w:r>
        <w:rPr>
          <w:noProof/>
        </w:rPr>
        <w:t>(一)、战略实施的基本原则</w:t>
      </w:r>
      <w:r>
        <w:rPr>
          <w:noProof/>
        </w:rPr>
        <w:tab/>
      </w:r>
      <w:r>
        <w:rPr>
          <w:noProof/>
        </w:rPr>
        <w:fldChar w:fldCharType="begin"/>
      </w:r>
      <w:r>
        <w:rPr>
          <w:noProof/>
        </w:rPr>
        <w:instrText xml:space="preserve"> PAGEREF _Toc155870639 \h </w:instrText>
      </w:r>
      <w:r>
        <w:rPr>
          <w:noProof/>
        </w:rPr>
        <w:fldChar w:fldCharType="separate"/>
      </w:r>
      <w:r>
        <w:rPr>
          <w:noProof/>
        </w:rPr>
        <w:t>28</w:t>
      </w:r>
      <w:r>
        <w:rPr>
          <w:noProof/>
        </w:rPr>
        <w:fldChar w:fldCharType="end"/>
      </w:r>
    </w:p>
    <w:p w:rsidR="006C7F26" w14:paraId="5A9FD6AF" w14:textId="34CB88E0">
      <w:pPr>
        <w:pStyle w:val="TOC1"/>
        <w:tabs>
          <w:tab w:val="right" w:leader="dot" w:pos="8296"/>
        </w:tabs>
        <w:rPr>
          <w:noProof/>
        </w:rPr>
      </w:pPr>
      <w:r>
        <w:rPr>
          <w:noProof/>
        </w:rPr>
        <w:t>十一、运营风险管理的一般程序</w:t>
      </w:r>
      <w:r>
        <w:rPr>
          <w:noProof/>
        </w:rPr>
        <w:tab/>
      </w:r>
      <w:r>
        <w:rPr>
          <w:noProof/>
        </w:rPr>
        <w:fldChar w:fldCharType="begin"/>
      </w:r>
      <w:r>
        <w:rPr>
          <w:noProof/>
        </w:rPr>
        <w:instrText xml:space="preserve"> PAGEREF _Toc155870640 \h </w:instrText>
      </w:r>
      <w:r>
        <w:rPr>
          <w:noProof/>
        </w:rPr>
        <w:fldChar w:fldCharType="separate"/>
      </w:r>
      <w:r>
        <w:rPr>
          <w:noProof/>
        </w:rPr>
        <w:t>31</w:t>
      </w:r>
      <w:r>
        <w:rPr>
          <w:noProof/>
        </w:rPr>
        <w:fldChar w:fldCharType="end"/>
      </w:r>
    </w:p>
    <w:p w:rsidR="006C7F26" w14:paraId="40FBE964" w14:textId="745203EE">
      <w:pPr>
        <w:pStyle w:val="TOC2"/>
        <w:tabs>
          <w:tab w:val="right" w:leader="dot" w:pos="8296"/>
        </w:tabs>
        <w:rPr>
          <w:noProof/>
        </w:rPr>
      </w:pPr>
      <w:r>
        <w:rPr>
          <w:noProof/>
        </w:rPr>
        <w:t>(一)、运营风险的识别</w:t>
      </w:r>
      <w:r>
        <w:rPr>
          <w:noProof/>
        </w:rPr>
        <w:tab/>
      </w:r>
      <w:r>
        <w:rPr>
          <w:noProof/>
        </w:rPr>
        <w:fldChar w:fldCharType="begin"/>
      </w:r>
      <w:r>
        <w:rPr>
          <w:noProof/>
        </w:rPr>
        <w:instrText xml:space="preserve"> PAGEREF _Toc155870641 \h </w:instrText>
      </w:r>
      <w:r>
        <w:rPr>
          <w:noProof/>
        </w:rPr>
        <w:fldChar w:fldCharType="separate"/>
      </w:r>
      <w:r>
        <w:rPr>
          <w:noProof/>
        </w:rPr>
        <w:t>31</w:t>
      </w:r>
      <w:r>
        <w:rPr>
          <w:noProof/>
        </w:rPr>
        <w:fldChar w:fldCharType="end"/>
      </w:r>
    </w:p>
    <w:p w:rsidR="006C7F26" w14:paraId="1B3577CC" w14:textId="5C15CD1B">
      <w:pPr>
        <w:pStyle w:val="TOC2"/>
        <w:tabs>
          <w:tab w:val="right" w:leader="dot" w:pos="8296"/>
        </w:tabs>
        <w:rPr>
          <w:noProof/>
        </w:rPr>
      </w:pPr>
      <w:r>
        <w:rPr>
          <w:noProof/>
        </w:rPr>
        <w:t>(二)、运营风险的评估</w:t>
      </w:r>
      <w:r>
        <w:rPr>
          <w:noProof/>
        </w:rPr>
        <w:tab/>
      </w:r>
      <w:r>
        <w:rPr>
          <w:noProof/>
        </w:rPr>
        <w:fldChar w:fldCharType="begin"/>
      </w:r>
      <w:r>
        <w:rPr>
          <w:noProof/>
        </w:rPr>
        <w:instrText xml:space="preserve"> PAGEREF _Toc155870642 \h </w:instrText>
      </w:r>
      <w:r>
        <w:rPr>
          <w:noProof/>
        </w:rPr>
        <w:fldChar w:fldCharType="separate"/>
      </w:r>
      <w:r>
        <w:rPr>
          <w:noProof/>
        </w:rPr>
        <w:t>32</w:t>
      </w:r>
      <w:r>
        <w:rPr>
          <w:noProof/>
        </w:rPr>
        <w:fldChar w:fldCharType="end"/>
      </w:r>
    </w:p>
    <w:p w:rsidR="006C7F26" w14:paraId="6D41981C" w14:textId="363F1502">
      <w:pPr>
        <w:pStyle w:val="TOC2"/>
        <w:tabs>
          <w:tab w:val="right" w:leader="dot" w:pos="8296"/>
        </w:tabs>
        <w:rPr>
          <w:noProof/>
        </w:rPr>
      </w:pPr>
      <w:r>
        <w:rPr>
          <w:noProof/>
        </w:rPr>
        <w:t>(三)、运营风险的应对</w:t>
      </w:r>
      <w:r>
        <w:rPr>
          <w:noProof/>
        </w:rPr>
        <w:tab/>
      </w:r>
      <w:r>
        <w:rPr>
          <w:noProof/>
        </w:rPr>
        <w:fldChar w:fldCharType="begin"/>
      </w:r>
      <w:r>
        <w:rPr>
          <w:noProof/>
        </w:rPr>
        <w:instrText xml:space="preserve"> PAGEREF _Toc155870643 \h </w:instrText>
      </w:r>
      <w:r>
        <w:rPr>
          <w:noProof/>
        </w:rPr>
        <w:fldChar w:fldCharType="separate"/>
      </w:r>
      <w:r>
        <w:rPr>
          <w:noProof/>
        </w:rPr>
        <w:t>33</w:t>
      </w:r>
      <w:r>
        <w:rPr>
          <w:noProof/>
        </w:rPr>
        <w:fldChar w:fldCharType="end"/>
      </w:r>
    </w:p>
    <w:p w:rsidR="006C7F26" w14:paraId="0875638F" w14:textId="715C5E91">
      <w:pPr>
        <w:pStyle w:val="TOC1"/>
        <w:tabs>
          <w:tab w:val="right" w:leader="dot" w:pos="8296"/>
        </w:tabs>
        <w:rPr>
          <w:noProof/>
        </w:rPr>
      </w:pPr>
      <w:r>
        <w:rPr>
          <w:noProof/>
        </w:rPr>
        <w:t>十二、制药整机项目风险对策</w:t>
      </w:r>
      <w:r>
        <w:rPr>
          <w:noProof/>
        </w:rPr>
        <w:tab/>
      </w:r>
      <w:r>
        <w:rPr>
          <w:noProof/>
        </w:rPr>
        <w:fldChar w:fldCharType="begin"/>
      </w:r>
      <w:r>
        <w:rPr>
          <w:noProof/>
        </w:rPr>
        <w:instrText xml:space="preserve"> PAGEREF _Toc155870644 \h </w:instrText>
      </w:r>
      <w:r>
        <w:rPr>
          <w:noProof/>
        </w:rPr>
        <w:fldChar w:fldCharType="separate"/>
      </w:r>
      <w:r>
        <w:rPr>
          <w:noProof/>
        </w:rPr>
        <w:t>34</w:t>
      </w:r>
      <w:r>
        <w:rPr>
          <w:noProof/>
        </w:rPr>
        <w:fldChar w:fldCharType="end"/>
      </w:r>
    </w:p>
    <w:p w:rsidR="006C7F26" w14:paraId="1A792251" w14:textId="5997B8BB">
      <w:pPr>
        <w:pStyle w:val="TOC2"/>
        <w:tabs>
          <w:tab w:val="right" w:leader="dot" w:pos="8296"/>
        </w:tabs>
        <w:rPr>
          <w:noProof/>
        </w:rPr>
      </w:pPr>
      <w:r>
        <w:rPr>
          <w:noProof/>
        </w:rPr>
        <w:t>(一)、政策风险对策</w:t>
      </w:r>
      <w:r>
        <w:rPr>
          <w:noProof/>
        </w:rPr>
        <w:tab/>
      </w:r>
      <w:r>
        <w:rPr>
          <w:noProof/>
        </w:rPr>
        <w:fldChar w:fldCharType="begin"/>
      </w:r>
      <w:r>
        <w:rPr>
          <w:noProof/>
        </w:rPr>
        <w:instrText xml:space="preserve"> PAGEREF _Toc155870645 \h </w:instrText>
      </w:r>
      <w:r>
        <w:rPr>
          <w:noProof/>
        </w:rPr>
        <w:fldChar w:fldCharType="separate"/>
      </w:r>
      <w:r>
        <w:rPr>
          <w:noProof/>
        </w:rPr>
        <w:t>34</w:t>
      </w:r>
      <w:r>
        <w:rPr>
          <w:noProof/>
        </w:rPr>
        <w:fldChar w:fldCharType="end"/>
      </w:r>
    </w:p>
    <w:p w:rsidR="006C7F26" w14:paraId="34264E33" w14:textId="16AB2146">
      <w:pPr>
        <w:pStyle w:val="TOC2"/>
        <w:tabs>
          <w:tab w:val="right" w:leader="dot" w:pos="8296"/>
        </w:tabs>
        <w:rPr>
          <w:noProof/>
        </w:rPr>
      </w:pPr>
      <w:r>
        <w:rPr>
          <w:noProof/>
        </w:rPr>
        <w:t>(二)、经济风险对策</w:t>
      </w:r>
      <w:r>
        <w:rPr>
          <w:noProof/>
        </w:rPr>
        <w:tab/>
      </w:r>
      <w:r>
        <w:rPr>
          <w:noProof/>
        </w:rPr>
        <w:fldChar w:fldCharType="begin"/>
      </w:r>
      <w:r>
        <w:rPr>
          <w:noProof/>
        </w:rPr>
        <w:instrText xml:space="preserve"> PAGEREF _Toc155870646 \h </w:instrText>
      </w:r>
      <w:r>
        <w:rPr>
          <w:noProof/>
        </w:rPr>
        <w:fldChar w:fldCharType="separate"/>
      </w:r>
      <w:r>
        <w:rPr>
          <w:noProof/>
        </w:rPr>
        <w:t>35</w:t>
      </w:r>
      <w:r>
        <w:rPr>
          <w:noProof/>
        </w:rPr>
        <w:fldChar w:fldCharType="end"/>
      </w:r>
    </w:p>
    <w:p w:rsidR="006C7F26" w14:paraId="3C92CD06" w14:textId="540C16AD">
      <w:pPr>
        <w:pStyle w:val="TOC2"/>
        <w:tabs>
          <w:tab w:val="right" w:leader="dot" w:pos="8296"/>
        </w:tabs>
        <w:rPr>
          <w:noProof/>
        </w:rPr>
      </w:pPr>
      <w:r>
        <w:rPr>
          <w:noProof/>
        </w:rPr>
        <w:t>(三)、环境风险对策</w:t>
      </w:r>
      <w:r>
        <w:rPr>
          <w:noProof/>
        </w:rPr>
        <w:tab/>
      </w:r>
      <w:r>
        <w:rPr>
          <w:noProof/>
        </w:rPr>
        <w:fldChar w:fldCharType="begin"/>
      </w:r>
      <w:r>
        <w:rPr>
          <w:noProof/>
        </w:rPr>
        <w:instrText xml:space="preserve"> PAGEREF _Toc155870647 \h </w:instrText>
      </w:r>
      <w:r>
        <w:rPr>
          <w:noProof/>
        </w:rPr>
        <w:fldChar w:fldCharType="separate"/>
      </w:r>
      <w:r>
        <w:rPr>
          <w:noProof/>
        </w:rPr>
        <w:t>35</w:t>
      </w:r>
      <w:r>
        <w:rPr>
          <w:noProof/>
        </w:rPr>
        <w:fldChar w:fldCharType="end"/>
      </w:r>
    </w:p>
    <w:p w:rsidR="006C7F26" w14:paraId="66D0387E" w14:textId="14A9173B">
      <w:pPr>
        <w:pStyle w:val="TOC2"/>
        <w:tabs>
          <w:tab w:val="right" w:leader="dot" w:pos="8296"/>
        </w:tabs>
        <w:rPr>
          <w:noProof/>
        </w:rPr>
      </w:pPr>
      <w:r>
        <w:rPr>
          <w:noProof/>
        </w:rPr>
        <w:t>(四)、人才风险对策</w:t>
      </w:r>
      <w:r>
        <w:rPr>
          <w:noProof/>
        </w:rPr>
        <w:tab/>
      </w:r>
      <w:r>
        <w:rPr>
          <w:noProof/>
        </w:rPr>
        <w:fldChar w:fldCharType="begin"/>
      </w:r>
      <w:r>
        <w:rPr>
          <w:noProof/>
        </w:rPr>
        <w:instrText xml:space="preserve"> PAGEREF _Toc155870648 \h </w:instrText>
      </w:r>
      <w:r>
        <w:rPr>
          <w:noProof/>
        </w:rPr>
        <w:fldChar w:fldCharType="separate"/>
      </w:r>
      <w:r>
        <w:rPr>
          <w:noProof/>
        </w:rPr>
        <w:t>35</w:t>
      </w:r>
      <w:r>
        <w:rPr>
          <w:noProof/>
        </w:rPr>
        <w:fldChar w:fldCharType="end"/>
      </w:r>
    </w:p>
    <w:p w:rsidR="006C7F26" w14:paraId="5D142764" w14:textId="51EE458C">
      <w:pPr>
        <w:pStyle w:val="TOC2"/>
        <w:tabs>
          <w:tab w:val="right" w:leader="dot" w:pos="8296"/>
        </w:tabs>
        <w:rPr>
          <w:noProof/>
        </w:rPr>
      </w:pPr>
      <w:r>
        <w:rPr>
          <w:noProof/>
        </w:rPr>
        <w:t>(五)、社会责任风险对策</w:t>
      </w:r>
      <w:r>
        <w:rPr>
          <w:noProof/>
        </w:rPr>
        <w:tab/>
      </w:r>
      <w:r>
        <w:rPr>
          <w:noProof/>
        </w:rPr>
        <w:fldChar w:fldCharType="begin"/>
      </w:r>
      <w:r>
        <w:rPr>
          <w:noProof/>
        </w:rPr>
        <w:instrText xml:space="preserve"> PAGEREF _Toc155870649 \h </w:instrText>
      </w:r>
      <w:r>
        <w:rPr>
          <w:noProof/>
        </w:rPr>
        <w:fldChar w:fldCharType="separate"/>
      </w:r>
      <w:r>
        <w:rPr>
          <w:noProof/>
        </w:rPr>
        <w:t>36</w:t>
      </w:r>
      <w:r>
        <w:rPr>
          <w:noProof/>
        </w:rPr>
        <w:fldChar w:fldCharType="end"/>
      </w:r>
    </w:p>
    <w:p w:rsidR="006C7F26" w14:paraId="69381D90" w14:textId="0454A70B">
      <w:pPr>
        <w:pStyle w:val="TOC2"/>
        <w:tabs>
          <w:tab w:val="right" w:leader="dot" w:pos="8296"/>
        </w:tabs>
        <w:rPr>
          <w:noProof/>
        </w:rPr>
      </w:pPr>
      <w:r>
        <w:rPr>
          <w:noProof/>
        </w:rPr>
        <w:t>(六)、全球经济不确定性风险对策</w:t>
      </w:r>
      <w:r>
        <w:rPr>
          <w:noProof/>
        </w:rPr>
        <w:tab/>
      </w:r>
      <w:r>
        <w:rPr>
          <w:noProof/>
        </w:rPr>
        <w:fldChar w:fldCharType="begin"/>
      </w:r>
      <w:r>
        <w:rPr>
          <w:noProof/>
        </w:rPr>
        <w:instrText xml:space="preserve"> PAGEREF _Toc155870650 \h </w:instrText>
      </w:r>
      <w:r>
        <w:rPr>
          <w:noProof/>
        </w:rPr>
        <w:fldChar w:fldCharType="separate"/>
      </w:r>
      <w:r>
        <w:rPr>
          <w:noProof/>
        </w:rPr>
        <w:t>36</w:t>
      </w:r>
      <w:r>
        <w:rPr>
          <w:noProof/>
        </w:rPr>
        <w:fldChar w:fldCharType="end"/>
      </w:r>
    </w:p>
    <w:p w:rsidR="006C7F26" w14:paraId="28D30F48" w14:textId="66B90FF3">
      <w:pPr>
        <w:pStyle w:val="TOC2"/>
        <w:tabs>
          <w:tab w:val="right" w:leader="dot" w:pos="8296"/>
        </w:tabs>
        <w:rPr>
          <w:noProof/>
        </w:rPr>
      </w:pPr>
      <w:r>
        <w:rPr>
          <w:noProof/>
        </w:rPr>
        <w:t>(七)、供应链风险对策</w:t>
      </w:r>
      <w:r>
        <w:rPr>
          <w:noProof/>
        </w:rPr>
        <w:tab/>
      </w:r>
      <w:r>
        <w:rPr>
          <w:noProof/>
        </w:rPr>
        <w:fldChar w:fldCharType="begin"/>
      </w:r>
      <w:r>
        <w:rPr>
          <w:noProof/>
        </w:rPr>
        <w:instrText xml:space="preserve"> PAGEREF _Toc155870651 \h </w:instrText>
      </w:r>
      <w:r>
        <w:rPr>
          <w:noProof/>
        </w:rPr>
        <w:fldChar w:fldCharType="separate"/>
      </w:r>
      <w:r>
        <w:rPr>
          <w:noProof/>
        </w:rPr>
        <w:t>36</w:t>
      </w:r>
      <w:r>
        <w:rPr>
          <w:noProof/>
        </w:rPr>
        <w:fldChar w:fldCharType="end"/>
      </w:r>
    </w:p>
    <w:p w:rsidR="006C7F26" w14:paraId="43FDFB32" w14:textId="7A6443C9">
      <w:pPr>
        <w:pStyle w:val="TOC2"/>
        <w:tabs>
          <w:tab w:val="right" w:leader="dot" w:pos="8296"/>
        </w:tabs>
        <w:rPr>
          <w:noProof/>
        </w:rPr>
      </w:pPr>
      <w:r>
        <w:rPr>
          <w:noProof/>
        </w:rPr>
        <w:t>(八)、网络安全风险对策</w:t>
      </w:r>
      <w:r>
        <w:rPr>
          <w:noProof/>
        </w:rPr>
        <w:tab/>
      </w:r>
      <w:r>
        <w:rPr>
          <w:noProof/>
        </w:rPr>
        <w:fldChar w:fldCharType="begin"/>
      </w:r>
      <w:r>
        <w:rPr>
          <w:noProof/>
        </w:rPr>
        <w:instrText xml:space="preserve"> PAGEREF _Toc155870652 \h </w:instrText>
      </w:r>
      <w:r>
        <w:rPr>
          <w:noProof/>
        </w:rPr>
        <w:fldChar w:fldCharType="separate"/>
      </w:r>
      <w:r>
        <w:rPr>
          <w:noProof/>
        </w:rPr>
        <w:t>36</w:t>
      </w:r>
      <w:r>
        <w:rPr>
          <w:noProof/>
        </w:rPr>
        <w:fldChar w:fldCharType="end"/>
      </w:r>
    </w:p>
    <w:p w:rsidR="006C7F26" w14:paraId="019A964B" w14:textId="3704EB1F">
      <w:pPr>
        <w:pStyle w:val="TOC1"/>
        <w:tabs>
          <w:tab w:val="right" w:leader="dot" w:pos="8296"/>
        </w:tabs>
        <w:rPr>
          <w:noProof/>
        </w:rPr>
      </w:pPr>
      <w:r>
        <w:rPr>
          <w:noProof/>
        </w:rPr>
        <w:t>十三、战略的定性评价决策方法</w:t>
      </w:r>
      <w:r>
        <w:rPr>
          <w:noProof/>
        </w:rPr>
        <w:tab/>
      </w:r>
      <w:r>
        <w:rPr>
          <w:noProof/>
        </w:rPr>
        <w:fldChar w:fldCharType="begin"/>
      </w:r>
      <w:r>
        <w:rPr>
          <w:noProof/>
        </w:rPr>
        <w:instrText xml:space="preserve"> PAGEREF _Toc155870653 \h </w:instrText>
      </w:r>
      <w:r>
        <w:rPr>
          <w:noProof/>
        </w:rPr>
        <w:fldChar w:fldCharType="separate"/>
      </w:r>
      <w:r>
        <w:rPr>
          <w:noProof/>
        </w:rPr>
        <w:t>37</w:t>
      </w:r>
      <w:r>
        <w:rPr>
          <w:noProof/>
        </w:rPr>
        <w:fldChar w:fldCharType="end"/>
      </w:r>
    </w:p>
    <w:p w:rsidR="006C7F26" w14:paraId="228468A8" w14:textId="0BC62F57">
      <w:pPr>
        <w:pStyle w:val="TOC2"/>
        <w:tabs>
          <w:tab w:val="right" w:leader="dot" w:pos="8296"/>
        </w:tabs>
        <w:rPr>
          <w:noProof/>
        </w:rPr>
      </w:pPr>
      <w:r>
        <w:rPr>
          <w:noProof/>
        </w:rPr>
        <w:t>(一)、战略的定性评价决策方法</w:t>
      </w:r>
      <w:r>
        <w:rPr>
          <w:noProof/>
        </w:rPr>
        <w:tab/>
      </w:r>
      <w:r>
        <w:rPr>
          <w:noProof/>
        </w:rPr>
        <w:fldChar w:fldCharType="begin"/>
      </w:r>
      <w:r>
        <w:rPr>
          <w:noProof/>
        </w:rPr>
        <w:instrText xml:space="preserve"> PAGEREF _Toc155870654 \h </w:instrText>
      </w:r>
      <w:r>
        <w:rPr>
          <w:noProof/>
        </w:rPr>
        <w:fldChar w:fldCharType="separate"/>
      </w:r>
      <w:r>
        <w:rPr>
          <w:noProof/>
        </w:rPr>
        <w:t>37</w:t>
      </w:r>
      <w:r>
        <w:rPr>
          <w:noProof/>
        </w:rPr>
        <w:fldChar w:fldCharType="end"/>
      </w:r>
    </w:p>
    <w:p w:rsidR="006C7F26" w14:paraId="4CAFAB5B" w14:textId="4DF9B7A2">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十四、法人治理结构</w:t>
      </w:r>
      <w:r>
        <w:rPr>
          <w:noProof/>
        </w:rPr>
        <w:tab/>
      </w:r>
      <w:r>
        <w:rPr>
          <w:noProof/>
        </w:rPr>
        <w:fldChar w:fldCharType="begin"/>
      </w:r>
      <w:r>
        <w:rPr>
          <w:noProof/>
        </w:rPr>
        <w:instrText xml:space="preserve"> PAGEREF _Toc155870655 \h </w:instrText>
      </w:r>
      <w:r>
        <w:rPr>
          <w:noProof/>
        </w:rPr>
        <w:fldChar w:fldCharType="separate"/>
      </w:r>
      <w:r>
        <w:rPr>
          <w:noProof/>
        </w:rPr>
        <w:t>38</w:t>
      </w:r>
      <w:r>
        <w:rPr>
          <w:noProof/>
        </w:rPr>
        <w:fldChar w:fldCharType="end"/>
      </w:r>
    </w:p>
    <w:p w:rsidR="006C7F26" w14:paraId="0A4D9B7D" w14:textId="10FA0123">
      <w:pPr>
        <w:pStyle w:val="TOC2"/>
        <w:tabs>
          <w:tab w:val="right" w:leader="dot" w:pos="8296"/>
        </w:tabs>
        <w:rPr>
          <w:noProof/>
        </w:rPr>
      </w:pPr>
      <w:r>
        <w:rPr>
          <w:noProof/>
        </w:rPr>
        <w:t>(一)、股东权利与责任</w:t>
      </w:r>
      <w:r>
        <w:rPr>
          <w:noProof/>
        </w:rPr>
        <w:tab/>
      </w:r>
      <w:r>
        <w:rPr>
          <w:noProof/>
        </w:rPr>
        <w:fldChar w:fldCharType="begin"/>
      </w:r>
      <w:r>
        <w:rPr>
          <w:noProof/>
        </w:rPr>
        <w:instrText xml:space="preserve"> PAGEREF _Toc155870656 \h </w:instrText>
      </w:r>
      <w:r>
        <w:rPr>
          <w:noProof/>
        </w:rPr>
        <w:fldChar w:fldCharType="separate"/>
      </w:r>
      <w:r>
        <w:rPr>
          <w:noProof/>
        </w:rPr>
        <w:t>38</w:t>
      </w:r>
      <w:r>
        <w:rPr>
          <w:noProof/>
        </w:rPr>
        <w:fldChar w:fldCharType="end"/>
      </w:r>
    </w:p>
    <w:p w:rsidR="006C7F26" w14:paraId="5E52C8E6" w14:textId="39E49341">
      <w:pPr>
        <w:pStyle w:val="TOC2"/>
        <w:tabs>
          <w:tab w:val="right" w:leader="dot" w:pos="8296"/>
        </w:tabs>
        <w:rPr>
          <w:noProof/>
        </w:rPr>
      </w:pPr>
      <w:r>
        <w:rPr>
          <w:noProof/>
        </w:rPr>
        <w:t>(二)、董事角色与责任</w:t>
      </w:r>
      <w:r>
        <w:rPr>
          <w:noProof/>
        </w:rPr>
        <w:tab/>
      </w:r>
      <w:r>
        <w:rPr>
          <w:noProof/>
        </w:rPr>
        <w:fldChar w:fldCharType="begin"/>
      </w:r>
      <w:r>
        <w:rPr>
          <w:noProof/>
        </w:rPr>
        <w:instrText xml:space="preserve"> PAGEREF _Toc155870657 \h </w:instrText>
      </w:r>
      <w:r>
        <w:rPr>
          <w:noProof/>
        </w:rPr>
        <w:fldChar w:fldCharType="separate"/>
      </w:r>
      <w:r>
        <w:rPr>
          <w:noProof/>
        </w:rPr>
        <w:t>39</w:t>
      </w:r>
      <w:r>
        <w:rPr>
          <w:noProof/>
        </w:rPr>
        <w:fldChar w:fldCharType="end"/>
      </w:r>
    </w:p>
    <w:p w:rsidR="006C7F26" w14:paraId="28F20C21" w14:textId="12A30C94">
      <w:pPr>
        <w:pStyle w:val="TOC2"/>
        <w:tabs>
          <w:tab w:val="right" w:leader="dot" w:pos="8296"/>
        </w:tabs>
        <w:rPr>
          <w:noProof/>
        </w:rPr>
      </w:pPr>
      <w:r>
        <w:rPr>
          <w:noProof/>
        </w:rPr>
        <w:t>(三)、高级管理人员的角色和职责</w:t>
      </w:r>
      <w:r>
        <w:rPr>
          <w:noProof/>
        </w:rPr>
        <w:tab/>
      </w:r>
      <w:r>
        <w:rPr>
          <w:noProof/>
        </w:rPr>
        <w:fldChar w:fldCharType="begin"/>
      </w:r>
      <w:r>
        <w:rPr>
          <w:noProof/>
        </w:rPr>
        <w:instrText xml:space="preserve"> PAGEREF _Toc155870658 \h </w:instrText>
      </w:r>
      <w:r>
        <w:rPr>
          <w:noProof/>
        </w:rPr>
        <w:fldChar w:fldCharType="separate"/>
      </w:r>
      <w:r>
        <w:rPr>
          <w:noProof/>
        </w:rPr>
        <w:t>40</w:t>
      </w:r>
      <w:r>
        <w:rPr>
          <w:noProof/>
        </w:rPr>
        <w:fldChar w:fldCharType="end"/>
      </w:r>
    </w:p>
    <w:p w:rsidR="006C7F26" w14:paraId="68C80908" w14:textId="618370A4">
      <w:pPr>
        <w:pStyle w:val="TOC2"/>
        <w:tabs>
          <w:tab w:val="right" w:leader="dot" w:pos="8296"/>
        </w:tabs>
        <w:rPr>
          <w:noProof/>
        </w:rPr>
      </w:pPr>
      <w:r>
        <w:rPr>
          <w:noProof/>
        </w:rPr>
        <w:t>(四)、监事的角色和职责</w:t>
      </w:r>
      <w:r>
        <w:rPr>
          <w:noProof/>
        </w:rPr>
        <w:tab/>
      </w:r>
      <w:r>
        <w:rPr>
          <w:noProof/>
        </w:rPr>
        <w:fldChar w:fldCharType="begin"/>
      </w:r>
      <w:r>
        <w:rPr>
          <w:noProof/>
        </w:rPr>
        <w:instrText xml:space="preserve"> PAGEREF _Toc155870659 \h </w:instrText>
      </w:r>
      <w:r>
        <w:rPr>
          <w:noProof/>
        </w:rPr>
        <w:fldChar w:fldCharType="separate"/>
      </w:r>
      <w:r>
        <w:rPr>
          <w:noProof/>
        </w:rPr>
        <w:t>41</w:t>
      </w:r>
      <w:r>
        <w:rPr>
          <w:noProof/>
        </w:rPr>
        <w:fldChar w:fldCharType="end"/>
      </w:r>
    </w:p>
    <w:p w:rsidR="006C7F26" w14:paraId="5D0F56D7" w14:textId="7E8C203A">
      <w:pPr>
        <w:pStyle w:val="TOC1"/>
        <w:tabs>
          <w:tab w:val="right" w:leader="dot" w:pos="8296"/>
        </w:tabs>
        <w:rPr>
          <w:noProof/>
        </w:rPr>
      </w:pPr>
      <w:r>
        <w:rPr>
          <w:noProof/>
        </w:rPr>
        <w:t>十五、市场趋势与消费者洞察</w:t>
      </w:r>
      <w:r>
        <w:rPr>
          <w:noProof/>
        </w:rPr>
        <w:tab/>
      </w:r>
      <w:r>
        <w:rPr>
          <w:noProof/>
        </w:rPr>
        <w:fldChar w:fldCharType="begin"/>
      </w:r>
      <w:r>
        <w:rPr>
          <w:noProof/>
        </w:rPr>
        <w:instrText xml:space="preserve"> PAGEREF _Toc155870660 \h </w:instrText>
      </w:r>
      <w:r>
        <w:rPr>
          <w:noProof/>
        </w:rPr>
        <w:fldChar w:fldCharType="separate"/>
      </w:r>
      <w:r>
        <w:rPr>
          <w:noProof/>
        </w:rPr>
        <w:t>41</w:t>
      </w:r>
      <w:r>
        <w:rPr>
          <w:noProof/>
        </w:rPr>
        <w:fldChar w:fldCharType="end"/>
      </w:r>
    </w:p>
    <w:p w:rsidR="006C7F26" w14:paraId="30835544" w14:textId="3858163E">
      <w:pPr>
        <w:pStyle w:val="TOC2"/>
        <w:tabs>
          <w:tab w:val="right" w:leader="dot" w:pos="8296"/>
        </w:tabs>
        <w:rPr>
          <w:noProof/>
        </w:rPr>
      </w:pPr>
      <w:r>
        <w:rPr>
          <w:noProof/>
        </w:rPr>
        <w:t>(一)、市场趋势分析与预测</w:t>
      </w:r>
      <w:r>
        <w:rPr>
          <w:noProof/>
        </w:rPr>
        <w:tab/>
      </w:r>
      <w:r>
        <w:rPr>
          <w:noProof/>
        </w:rPr>
        <w:fldChar w:fldCharType="begin"/>
      </w:r>
      <w:r>
        <w:rPr>
          <w:noProof/>
        </w:rPr>
        <w:instrText xml:space="preserve"> PAGEREF _Toc155870661 \h </w:instrText>
      </w:r>
      <w:r>
        <w:rPr>
          <w:noProof/>
        </w:rPr>
        <w:fldChar w:fldCharType="separate"/>
      </w:r>
      <w:r>
        <w:rPr>
          <w:noProof/>
        </w:rPr>
        <w:t>41</w:t>
      </w:r>
      <w:r>
        <w:rPr>
          <w:noProof/>
        </w:rPr>
        <w:fldChar w:fldCharType="end"/>
      </w:r>
    </w:p>
    <w:p w:rsidR="006C7F26" w14:paraId="396ADF68" w14:textId="2B369E3E">
      <w:pPr>
        <w:pStyle w:val="TOC2"/>
        <w:tabs>
          <w:tab w:val="right" w:leader="dot" w:pos="8296"/>
        </w:tabs>
        <w:rPr>
          <w:noProof/>
        </w:rPr>
      </w:pPr>
      <w:r>
        <w:rPr>
          <w:noProof/>
        </w:rPr>
        <w:t>(二)、消费者洞察与行为研究</w:t>
      </w:r>
      <w:r>
        <w:rPr>
          <w:noProof/>
        </w:rPr>
        <w:tab/>
      </w:r>
      <w:r>
        <w:rPr>
          <w:noProof/>
        </w:rPr>
        <w:fldChar w:fldCharType="begin"/>
      </w:r>
      <w:r>
        <w:rPr>
          <w:noProof/>
        </w:rPr>
        <w:instrText xml:space="preserve"> PAGEREF _Toc155870662 \h </w:instrText>
      </w:r>
      <w:r>
        <w:rPr>
          <w:noProof/>
        </w:rPr>
        <w:fldChar w:fldCharType="separate"/>
      </w:r>
      <w:r>
        <w:rPr>
          <w:noProof/>
        </w:rPr>
        <w:t>43</w:t>
      </w:r>
      <w:r>
        <w:rPr>
          <w:noProof/>
        </w:rPr>
        <w:fldChar w:fldCharType="end"/>
      </w:r>
    </w:p>
    <w:p w:rsidR="006C7F26" w14:paraId="54095A1E" w14:textId="5C0D8074">
      <w:pPr>
        <w:pStyle w:val="TOC2"/>
        <w:tabs>
          <w:tab w:val="right" w:leader="dot" w:pos="8296"/>
        </w:tabs>
        <w:rPr>
          <w:noProof/>
        </w:rPr>
      </w:pPr>
      <w:r>
        <w:rPr>
          <w:noProof/>
        </w:rPr>
        <w:t>(三)、产品创新与市场适应性</w:t>
      </w:r>
      <w:r>
        <w:rPr>
          <w:noProof/>
        </w:rPr>
        <w:tab/>
      </w:r>
      <w:r>
        <w:rPr>
          <w:noProof/>
        </w:rPr>
        <w:fldChar w:fldCharType="begin"/>
      </w:r>
      <w:r>
        <w:rPr>
          <w:noProof/>
        </w:rPr>
        <w:instrText xml:space="preserve"> PAGEREF _Toc155870663 \h </w:instrText>
      </w:r>
      <w:r>
        <w:rPr>
          <w:noProof/>
        </w:rPr>
        <w:fldChar w:fldCharType="separate"/>
      </w:r>
      <w:r>
        <w:rPr>
          <w:noProof/>
        </w:rPr>
        <w:t>44</w:t>
      </w:r>
      <w:r>
        <w:rPr>
          <w:noProof/>
        </w:rPr>
        <w:fldChar w:fldCharType="end"/>
      </w:r>
    </w:p>
    <w:p w:rsidR="006C7F26" w14:paraId="05D319BA" w14:textId="581464BA">
      <w:pPr>
        <w:pStyle w:val="TOC2"/>
        <w:tabs>
          <w:tab w:val="right" w:leader="dot" w:pos="8296"/>
        </w:tabs>
        <w:rPr>
          <w:noProof/>
        </w:rPr>
      </w:pPr>
      <w:r>
        <w:rPr>
          <w:noProof/>
        </w:rPr>
        <w:t>(四)、服务体验与客户满意度</w:t>
      </w:r>
      <w:r>
        <w:rPr>
          <w:noProof/>
        </w:rPr>
        <w:tab/>
      </w:r>
      <w:r>
        <w:rPr>
          <w:noProof/>
        </w:rPr>
        <w:fldChar w:fldCharType="begin"/>
      </w:r>
      <w:r>
        <w:rPr>
          <w:noProof/>
        </w:rPr>
        <w:instrText xml:space="preserve"> PAGEREF _Toc155870664 \h </w:instrText>
      </w:r>
      <w:r>
        <w:rPr>
          <w:noProof/>
        </w:rPr>
        <w:fldChar w:fldCharType="separate"/>
      </w:r>
      <w:r>
        <w:rPr>
          <w:noProof/>
        </w:rPr>
        <w:t>46</w:t>
      </w:r>
      <w:r>
        <w:rPr>
          <w:noProof/>
        </w:rPr>
        <w:fldChar w:fldCharType="end"/>
      </w:r>
    </w:p>
    <w:p w:rsidR="006C7F26" w14:paraId="0E8EAC78" w14:textId="3FE9D81B">
      <w:pPr>
        <w:pStyle w:val="TOC1"/>
        <w:tabs>
          <w:tab w:val="right" w:leader="dot" w:pos="8296"/>
        </w:tabs>
        <w:rPr>
          <w:noProof/>
        </w:rPr>
      </w:pPr>
      <w:r>
        <w:rPr>
          <w:noProof/>
        </w:rPr>
        <w:t>十六、社会责任管理与可持续发展</w:t>
      </w:r>
      <w:r>
        <w:rPr>
          <w:noProof/>
        </w:rPr>
        <w:tab/>
      </w:r>
      <w:r>
        <w:rPr>
          <w:noProof/>
        </w:rPr>
        <w:fldChar w:fldCharType="begin"/>
      </w:r>
      <w:r>
        <w:rPr>
          <w:noProof/>
        </w:rPr>
        <w:instrText xml:space="preserve"> PAGEREF _Toc155870665 \h </w:instrText>
      </w:r>
      <w:r>
        <w:rPr>
          <w:noProof/>
        </w:rPr>
        <w:fldChar w:fldCharType="separate"/>
      </w:r>
      <w:r>
        <w:rPr>
          <w:noProof/>
        </w:rPr>
        <w:t>47</w:t>
      </w:r>
      <w:r>
        <w:rPr>
          <w:noProof/>
        </w:rPr>
        <w:fldChar w:fldCharType="end"/>
      </w:r>
    </w:p>
    <w:p w:rsidR="006C7F26" w14:paraId="127B3E67" w14:textId="15532F10">
      <w:pPr>
        <w:pStyle w:val="TOC2"/>
        <w:tabs>
          <w:tab w:val="right" w:leader="dot" w:pos="8296"/>
        </w:tabs>
        <w:rPr>
          <w:noProof/>
        </w:rPr>
      </w:pPr>
      <w:r>
        <w:rPr>
          <w:noProof/>
        </w:rPr>
        <w:t>(一)、社会责任战略与执行</w:t>
      </w:r>
      <w:r>
        <w:rPr>
          <w:noProof/>
        </w:rPr>
        <w:tab/>
      </w:r>
      <w:r>
        <w:rPr>
          <w:noProof/>
        </w:rPr>
        <w:fldChar w:fldCharType="begin"/>
      </w:r>
      <w:r>
        <w:rPr>
          <w:noProof/>
        </w:rPr>
        <w:instrText xml:space="preserve"> PAGEREF _Toc155870666 \h </w:instrText>
      </w:r>
      <w:r>
        <w:rPr>
          <w:noProof/>
        </w:rPr>
        <w:fldChar w:fldCharType="separate"/>
      </w:r>
      <w:r>
        <w:rPr>
          <w:noProof/>
        </w:rPr>
        <w:t>47</w:t>
      </w:r>
      <w:r>
        <w:rPr>
          <w:noProof/>
        </w:rPr>
        <w:fldChar w:fldCharType="end"/>
      </w:r>
    </w:p>
    <w:p w:rsidR="006C7F26" w14:paraId="1D15C1D9" w14:textId="6B53F03C">
      <w:pPr>
        <w:pStyle w:val="TOC2"/>
        <w:tabs>
          <w:tab w:val="right" w:leader="dot" w:pos="8296"/>
        </w:tabs>
        <w:rPr>
          <w:noProof/>
        </w:rPr>
      </w:pPr>
      <w:r>
        <w:rPr>
          <w:noProof/>
        </w:rPr>
        <w:t>(二)、环保与可持续经济发展</w:t>
      </w:r>
      <w:r>
        <w:rPr>
          <w:noProof/>
        </w:rPr>
        <w:tab/>
      </w:r>
      <w:r>
        <w:rPr>
          <w:noProof/>
        </w:rPr>
        <w:fldChar w:fldCharType="begin"/>
      </w:r>
      <w:r>
        <w:rPr>
          <w:noProof/>
        </w:rPr>
        <w:instrText xml:space="preserve"> PAGEREF _Toc155870667 \h </w:instrText>
      </w:r>
      <w:r>
        <w:rPr>
          <w:noProof/>
        </w:rPr>
        <w:fldChar w:fldCharType="separate"/>
      </w:r>
      <w:r>
        <w:rPr>
          <w:noProof/>
        </w:rPr>
        <w:t>49</w:t>
      </w:r>
      <w:r>
        <w:rPr>
          <w:noProof/>
        </w:rPr>
        <w:fldChar w:fldCharType="end"/>
      </w:r>
    </w:p>
    <w:p w:rsidR="006C7F26" w14:paraId="66BA5FCC" w14:textId="17BC1E14">
      <w:pPr>
        <w:pStyle w:val="TOC2"/>
        <w:tabs>
          <w:tab w:val="right" w:leader="dot" w:pos="8296"/>
        </w:tabs>
        <w:rPr>
          <w:noProof/>
        </w:rPr>
      </w:pPr>
      <w:r>
        <w:rPr>
          <w:noProof/>
        </w:rPr>
        <w:t>(三)、员工权益与劳工标准</w:t>
      </w:r>
      <w:r>
        <w:rPr>
          <w:noProof/>
        </w:rPr>
        <w:tab/>
      </w:r>
      <w:r>
        <w:rPr>
          <w:noProof/>
        </w:rPr>
        <w:fldChar w:fldCharType="begin"/>
      </w:r>
      <w:r>
        <w:rPr>
          <w:noProof/>
        </w:rPr>
        <w:instrText xml:space="preserve"> PAGEREF _Toc155870668 \h </w:instrText>
      </w:r>
      <w:r>
        <w:rPr>
          <w:noProof/>
        </w:rPr>
        <w:fldChar w:fldCharType="separate"/>
      </w:r>
      <w:r>
        <w:rPr>
          <w:noProof/>
        </w:rPr>
        <w:t>50</w:t>
      </w:r>
      <w:r>
        <w:rPr>
          <w:noProof/>
        </w:rPr>
        <w:fldChar w:fldCharType="end"/>
      </w:r>
    </w:p>
    <w:p w:rsidR="006C7F26" w14:paraId="16F9F745" w14:textId="00802356">
      <w:pPr>
        <w:pStyle w:val="TOC2"/>
        <w:tabs>
          <w:tab w:val="right" w:leader="dot" w:pos="8296"/>
        </w:tabs>
        <w:rPr>
          <w:noProof/>
        </w:rPr>
      </w:pPr>
      <w:r>
        <w:rPr>
          <w:noProof/>
        </w:rPr>
        <w:t>(四)、社会参与与公益事业</w:t>
      </w:r>
      <w:r>
        <w:rPr>
          <w:noProof/>
        </w:rPr>
        <w:tab/>
      </w:r>
      <w:r>
        <w:rPr>
          <w:noProof/>
        </w:rPr>
        <w:fldChar w:fldCharType="begin"/>
      </w:r>
      <w:r>
        <w:rPr>
          <w:noProof/>
        </w:rPr>
        <w:instrText xml:space="preserve"> PAGEREF _Toc155870669 \h </w:instrText>
      </w:r>
      <w:r>
        <w:rPr>
          <w:noProof/>
        </w:rPr>
        <w:fldChar w:fldCharType="separate"/>
      </w:r>
      <w:r>
        <w:rPr>
          <w:noProof/>
        </w:rPr>
        <w:t>51</w:t>
      </w:r>
      <w:r>
        <w:rPr>
          <w:noProof/>
        </w:rPr>
        <w:fldChar w:fldCharType="end"/>
      </w:r>
    </w:p>
    <w:p w:rsidR="006C7F26" w14:paraId="0E8FC399" w14:textId="48902465">
      <w:pPr>
        <w:pStyle w:val="TOC1"/>
        <w:tabs>
          <w:tab w:val="right" w:leader="dot" w:pos="8296"/>
        </w:tabs>
        <w:rPr>
          <w:noProof/>
        </w:rPr>
      </w:pPr>
      <w:r>
        <w:rPr>
          <w:noProof/>
        </w:rPr>
        <w:t>十七、制药整机行业企业过去战略的影响</w:t>
      </w:r>
      <w:r>
        <w:rPr>
          <w:noProof/>
        </w:rPr>
        <w:tab/>
      </w:r>
      <w:r>
        <w:rPr>
          <w:noProof/>
        </w:rPr>
        <w:fldChar w:fldCharType="begin"/>
      </w:r>
      <w:r>
        <w:rPr>
          <w:noProof/>
        </w:rPr>
        <w:instrText xml:space="preserve"> PAGEREF _Toc155870670 \h </w:instrText>
      </w:r>
      <w:r>
        <w:rPr>
          <w:noProof/>
        </w:rPr>
        <w:fldChar w:fldCharType="separate"/>
      </w:r>
      <w:r>
        <w:rPr>
          <w:noProof/>
        </w:rPr>
        <w:t>53</w:t>
      </w:r>
      <w:r>
        <w:rPr>
          <w:noProof/>
        </w:rPr>
        <w:fldChar w:fldCharType="end"/>
      </w:r>
    </w:p>
    <w:p w:rsidR="006C7F26" w14:paraId="3C4F7A88" w14:textId="24728947">
      <w:pPr>
        <w:pStyle w:val="TOC2"/>
        <w:tabs>
          <w:tab w:val="right" w:leader="dot" w:pos="8296"/>
        </w:tabs>
        <w:rPr>
          <w:noProof/>
        </w:rPr>
      </w:pPr>
      <w:r>
        <w:rPr>
          <w:noProof/>
        </w:rPr>
        <w:t>(一)、制药整机行业企业过去战略的影响</w:t>
      </w:r>
      <w:r>
        <w:rPr>
          <w:noProof/>
        </w:rPr>
        <w:tab/>
      </w:r>
      <w:r>
        <w:rPr>
          <w:noProof/>
        </w:rPr>
        <w:fldChar w:fldCharType="begin"/>
      </w:r>
      <w:r>
        <w:rPr>
          <w:noProof/>
        </w:rPr>
        <w:instrText xml:space="preserve"> PAGEREF _Toc155870671 \h </w:instrText>
      </w:r>
      <w:r>
        <w:rPr>
          <w:noProof/>
        </w:rPr>
        <w:fldChar w:fldCharType="separate"/>
      </w:r>
      <w:r>
        <w:rPr>
          <w:noProof/>
        </w:rPr>
        <w:t>53</w:t>
      </w:r>
      <w:r>
        <w:rPr>
          <w:noProof/>
        </w:rPr>
        <w:fldChar w:fldCharType="end"/>
      </w:r>
    </w:p>
    <w:p w:rsidR="006C7F26" w:rsidP="006C7F26" w14:paraId="2F7CD195" w14:textId="501C84DA">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6C7F26" w:rsidP="006C7F26" w14:paraId="02CDB125" w14:textId="60336A2B">
      <w:pPr>
        <w:pStyle w:val="Heading1"/>
        <w:jc w:val="center"/>
        <w:rPr>
          <w:rFonts w:hint="eastAsia"/>
        </w:rPr>
      </w:pPr>
      <w:bookmarkStart w:id="0" w:name="_Toc155870613"/>
      <w:r w:rsidRPr="006C7F26">
        <w:rPr>
          <w:rFonts w:hint="eastAsia"/>
        </w:rPr>
        <w:t>前言</w:t>
      </w:r>
      <w:bookmarkEnd w:id="0"/>
    </w:p>
    <w:p w:rsidR="006C7F26" w:rsidP="006C7F26" w14:paraId="5AE2627A" w14:textId="39E8D87C">
      <w:pPr>
        <w:ind w:firstLine="560" w:firstLineChars="200"/>
        <w:rPr>
          <w:rFonts w:ascii="仿宋" w:eastAsia="仿宋" w:hint="eastAsia"/>
          <w:sz w:val="28"/>
        </w:rPr>
      </w:pPr>
      <w:r w:rsidRPr="006C7F26">
        <w:rPr>
          <w:rFonts w:ascii="仿宋" w:eastAsia="仿宋" w:hint="eastAsia"/>
          <w:sz w:val="28"/>
        </w:rPr>
        <w:t>制药整机行业企业在制定和执行战略过程中，必须考虑到风险管理的重要性。有效的战略风险管理能够帮助企业在不确定性中找到发展的稳定性，并为决策者提供决策支持，增强企业的可持续发展能力。通过本文绪论的介绍，本研究将详细探讨企业战略风险管理的要点、模型以及应对措施，旨在为企业管理者提供一套实用的风险管理工具和思路。本文内容严格用于学术研究和学习交流，不可做为商业用途。</w:t>
      </w:r>
    </w:p>
    <w:p w:rsidR="006C7F26" w:rsidP="006C7F26" w14:paraId="2409E8BD" w14:textId="2B325D0C">
      <w:pPr>
        <w:pStyle w:val="Heading1"/>
        <w:rPr>
          <w:rFonts w:hint="eastAsia"/>
        </w:rPr>
      </w:pPr>
      <w:bookmarkStart w:id="1" w:name="_Toc155870614"/>
      <w:r w:rsidRPr="006C7F26">
        <w:rPr>
          <w:rFonts w:hint="eastAsia"/>
        </w:rPr>
        <w:t>一、运营风险的含义及其主要内容</w:t>
      </w:r>
      <w:bookmarkEnd w:id="1"/>
    </w:p>
    <w:p w:rsidR="006C7F26" w:rsidP="006C7F26" w14:paraId="17DD0D99" w14:textId="165F72A3">
      <w:pPr>
        <w:pStyle w:val="Heading2"/>
      </w:pPr>
      <w:bookmarkStart w:id="2" w:name="_Toc155870615"/>
      <w:r w:rsidRPr="006C7F26">
        <w:t>(一)、战略风险</w:t>
      </w:r>
      <w:bookmarkEnd w:id="2"/>
    </w:p>
    <w:p w:rsidR="006C7F26" w:rsidRPr="006C7F26" w:rsidP="006C7F26" w14:paraId="61FD1247" w14:textId="77777777">
      <w:pPr>
        <w:ind w:firstLine="560" w:firstLineChars="200"/>
        <w:rPr>
          <w:rFonts w:ascii="仿宋" w:eastAsia="仿宋" w:hAnsi="仿宋"/>
          <w:sz w:val="28"/>
        </w:rPr>
      </w:pPr>
      <w:r w:rsidRPr="006C7F26">
        <w:rPr>
          <w:rFonts w:ascii="仿宋" w:eastAsia="仿宋" w:hAnsi="仿宋" w:hint="eastAsia"/>
          <w:sz w:val="28"/>
        </w:rPr>
        <w:t>战略风险是指各种可能影响制药整机行业企业实现战略目标的事件或潜在可能性。这种风险密切关联着制药整机行业企业的战略管理，贯穿于战略管理的各个阶段。在深入研究中，我们可以将战略风险的产生和管理划分为以下几个关键步骤：</w:t>
      </w:r>
    </w:p>
    <w:p w:rsidR="006C7F26" w:rsidRPr="006C7F26" w:rsidP="006C7F26" w14:paraId="256C0A2D" w14:textId="77777777">
      <w:pPr>
        <w:ind w:firstLine="560" w:firstLineChars="200"/>
        <w:rPr>
          <w:rFonts w:ascii="仿宋" w:eastAsia="仿宋" w:hAnsi="仿宋"/>
          <w:sz w:val="28"/>
        </w:rPr>
      </w:pPr>
      <w:r w:rsidRPr="006C7F26">
        <w:rPr>
          <w:rFonts w:ascii="仿宋" w:eastAsia="仿宋" w:hAnsi="仿宋"/>
          <w:sz w:val="28"/>
        </w:rPr>
        <w:t>1、制药整机行业企业外部环境分析：</w:t>
      </w:r>
    </w:p>
    <w:p w:rsidR="006C7F26" w:rsidRPr="006C7F26" w:rsidP="006C7F26" w14:paraId="311C37B8" w14:textId="77777777">
      <w:pPr>
        <w:ind w:firstLine="560" w:firstLineChars="200"/>
        <w:rPr>
          <w:rFonts w:ascii="仿宋" w:eastAsia="仿宋" w:hAnsi="仿宋"/>
          <w:sz w:val="28"/>
        </w:rPr>
      </w:pPr>
      <w:r w:rsidRPr="006C7F26">
        <w:rPr>
          <w:rFonts w:ascii="仿宋" w:eastAsia="仿宋" w:hAnsi="仿宋" w:hint="eastAsia"/>
          <w:sz w:val="28"/>
        </w:rPr>
        <w:t>制药整机行业企业外部环境分析是战略制定的起点，它将制药整机行业企业的外部环境划分为一般宏观环境、行业环境、经营环境与竞争优势环境。通过对这些环境因素的仔细分析，制药整机行业企业能够确定关键因素，预测未来的变化，并评估这些变化对制药整机行业企业的影响程度和性质，从而确定战略中的机遇与威胁。</w:t>
      </w:r>
      <w:r w:rsidRPr="006C7F26">
        <w:rPr>
          <w:rFonts w:ascii="仿宋" w:eastAsia="仿宋" w:hAnsi="仿宋"/>
          <w:sz w:val="28"/>
        </w:rPr>
        <w:br/>
      </w:r>
      <w:r w:rsidRPr="006C7F26">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8" w:history="1">
        <w:r>
          <w:rPr>
            <w:rFonts w:ascii="SimSun" w:eastAsia="SimSun" w:hAnsi="SimSun" w:cs="SimSun"/>
            <w:b/>
            <w:bCs/>
            <w:color w:val="0000EE"/>
            <w:kern w:val="0"/>
            <w:sz w:val="30"/>
            <w:szCs w:val="30"/>
            <w:u w:val="single" w:color="0000EE"/>
            <w14:ligatures w14:val="none"/>
          </w:rPr>
          <w:t>https://d.book118.com/345240124023011100</w:t>
        </w:r>
      </w:hyperlink>
    </w:p>
    <w:p w:rsidR="006C7F26" w:rsidRPr="006C7F26" w:rsidP="006C7F26">
      <w:pPr>
        <w:ind w:firstLine="560" w:firstLineChars="200"/>
        <w:rPr>
          <w:rFonts w:ascii="仿宋" w:eastAsia="仿宋" w:hAnsi="仿宋"/>
          <w:sz w:val="28"/>
        </w:rPr>
      </w:pPr>
    </w:p>
    <w:sectPr>
      <w:headerReference w:type="even" r:id="rId29"/>
      <w:headerReference w:type="default" r:id="rId30"/>
      <w:footerReference w:type="even" r:id="rId31"/>
      <w:footerReference w:type="default" r:id="rId32"/>
      <w:headerReference w:type="first" r:id="rId33"/>
      <w:footerReference w:type="first" r:id="rId34"/>
      <w:type w:val="nextPage"/>
      <w:pgSz w:w="11906" w:h="16838"/>
      <w:pgMar w:top="1440" w:right="1800" w:bottom="1440" w:left="1800" w:header="851" w:footer="992" w:gutter="0"/>
      <w:pgNumType w:start="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rsidP="00A766D7" w14:paraId="1930D6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7F26" w14:paraId="013C881C"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rsidP="00A766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7F2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rsidP="00A766D7" w14:textId="295DB9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C7F2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rsidP="00A766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7F2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rsidP="00A766D7" w14:textId="295DB9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C7F2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rsidP="00A766D7" w14:paraId="01A441A9" w14:textId="295DB9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C7F26" w14:paraId="1155A09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14:paraId="0670316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rsidP="00A766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7F2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rsidP="00A766D7" w14:textId="295DB9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C7F2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rsidP="00A766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7F2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rsidP="00A766D7" w14:textId="295DB9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C7F2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14:paraId="758A20E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rsidRPr="006C7F26" w:rsidP="006C7F26" w14:textId="1923D705">
    <w:pPr>
      <w:pStyle w:val="Header"/>
      <w:rPr>
        <w:rFonts w:ascii="仿宋" w:eastAsia="仿宋" w:hAnsi="仿宋"/>
      </w:rPr>
    </w:pPr>
    <w:r w:rsidRPr="006C7F26">
      <w:rPr>
        <w:rFonts w:ascii="仿宋" w:eastAsia="仿宋" w:hAnsi="仿宋" w:hint="eastAsia"/>
      </w:rPr>
      <w:t>制药整机企业战略风险管理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rsidRPr="006C7F26" w:rsidP="006C7F26" w14:textId="1923D705">
    <w:pPr>
      <w:pStyle w:val="Header"/>
      <w:rPr>
        <w:rFonts w:ascii="仿宋" w:eastAsia="仿宋" w:hAnsi="仿宋"/>
      </w:rPr>
    </w:pPr>
    <w:r w:rsidRPr="006C7F26">
      <w:rPr>
        <w:rFonts w:ascii="仿宋" w:eastAsia="仿宋" w:hAnsi="仿宋" w:hint="eastAsia"/>
      </w:rPr>
      <w:t>制药整机企业战略风险管理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rsidRPr="006C7F26" w:rsidP="006C7F26" w14:paraId="1C138159" w14:textId="1923D705">
    <w:pPr>
      <w:pStyle w:val="Header"/>
      <w:rPr>
        <w:rFonts w:ascii="仿宋" w:eastAsia="仿宋" w:hAnsi="仿宋"/>
      </w:rPr>
    </w:pPr>
    <w:r w:rsidRPr="006C7F26">
      <w:rPr>
        <w:rFonts w:ascii="仿宋" w:eastAsia="仿宋" w:hAnsi="仿宋" w:hint="eastAsia"/>
      </w:rPr>
      <w:t>制药整机企业战略风险管理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14:paraId="58D15A2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rsidRPr="006C7F26" w:rsidP="006C7F26" w14:textId="1923D705">
    <w:pPr>
      <w:pStyle w:val="Header"/>
      <w:rPr>
        <w:rFonts w:ascii="仿宋" w:eastAsia="仿宋" w:hAnsi="仿宋"/>
      </w:rPr>
    </w:pPr>
    <w:r w:rsidRPr="006C7F26">
      <w:rPr>
        <w:rFonts w:ascii="仿宋" w:eastAsia="仿宋" w:hAnsi="仿宋" w:hint="eastAsia"/>
      </w:rPr>
      <w:t>制药整机企业战略风险管理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rsidRPr="006C7F26" w:rsidP="006C7F26" w14:textId="1923D705">
    <w:pPr>
      <w:pStyle w:val="Header"/>
      <w:rPr>
        <w:rFonts w:ascii="仿宋" w:eastAsia="仿宋" w:hAnsi="仿宋"/>
      </w:rPr>
    </w:pPr>
    <w:r w:rsidRPr="006C7F26">
      <w:rPr>
        <w:rFonts w:ascii="仿宋" w:eastAsia="仿宋" w:hAnsi="仿宋" w:hint="eastAsia"/>
      </w:rPr>
      <w:t>制药整机企业战略风险管理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7F2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F26"/>
    <w:rsid w:val="006C7F26"/>
    <w:rsid w:val="00A766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9C24622"/>
  <w15:chartTrackingRefBased/>
  <w15:docId w15:val="{8C7D57FE-2961-4D22-8505-167FC682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C7F26"/>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6C7F2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C7F26"/>
    <w:rPr>
      <w:b/>
      <w:bCs/>
      <w:kern w:val="44"/>
      <w:sz w:val="44"/>
      <w:szCs w:val="44"/>
    </w:rPr>
  </w:style>
  <w:style w:type="character" w:customStyle="1" w:styleId="2">
    <w:name w:val="标题 2 字符"/>
    <w:basedOn w:val="DefaultParagraphFont"/>
    <w:link w:val="Heading2"/>
    <w:uiPriority w:val="9"/>
    <w:rsid w:val="006C7F26"/>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6C7F26"/>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6C7F26"/>
    <w:rPr>
      <w:sz w:val="18"/>
      <w:szCs w:val="18"/>
    </w:rPr>
  </w:style>
  <w:style w:type="paragraph" w:styleId="Footer">
    <w:name w:val="footer"/>
    <w:basedOn w:val="Normal"/>
    <w:link w:val="a0"/>
    <w:uiPriority w:val="99"/>
    <w:unhideWhenUsed/>
    <w:rsid w:val="006C7F26"/>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6C7F26"/>
    <w:rPr>
      <w:sz w:val="18"/>
      <w:szCs w:val="18"/>
    </w:rPr>
  </w:style>
  <w:style w:type="character" w:styleId="PageNumber">
    <w:name w:val="page number"/>
    <w:basedOn w:val="DefaultParagraphFont"/>
    <w:uiPriority w:val="99"/>
    <w:semiHidden/>
    <w:unhideWhenUsed/>
    <w:rsid w:val="006C7F26"/>
  </w:style>
  <w:style w:type="paragraph" w:styleId="TOC1">
    <w:name w:val="toc 1"/>
    <w:basedOn w:val="Normal"/>
    <w:next w:val="Normal"/>
    <w:autoRedefine/>
    <w:uiPriority w:val="39"/>
    <w:unhideWhenUsed/>
    <w:rsid w:val="006C7F26"/>
  </w:style>
  <w:style w:type="paragraph" w:styleId="TOC2">
    <w:name w:val="toc 2"/>
    <w:basedOn w:val="Normal"/>
    <w:next w:val="Normal"/>
    <w:autoRedefine/>
    <w:uiPriority w:val="39"/>
    <w:unhideWhenUsed/>
    <w:rsid w:val="006C7F2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yperlink" Target="https://d.book118.com/345240124023011100" TargetMode="Externa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4285</Words>
  <Characters>24429</Characters>
  <Application>Microsoft Office Word</Application>
  <DocSecurity>0</DocSecurity>
  <Lines>203</Lines>
  <Paragraphs>57</Paragraphs>
  <ScaleCrop>false</ScaleCrop>
  <Company/>
  <LinksUpToDate>false</LinksUpToDate>
  <CharactersWithSpaces>28657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15655379906@163.com</dc:creator>
  <cp:lastModifiedBy>15655379906@163.com</cp:lastModifiedBy>
  <cp:revision>1</cp:revision>
  <dcterms:created xsi:type="dcterms:W3CDTF">2024-01-11T05:03:00Z</dcterms:created>
  <dcterms:modified xsi:type="dcterms:W3CDTF">2024-01-11T05:03:00Z</dcterms:modified>
</cp:coreProperties>
</file>