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火车制品项目可行性建设方案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730" w:history="1">
        <w:r>
          <w:rPr>
            <w:rFonts w:ascii="仿宋" w:eastAsia="仿宋" w:hAnsi="仿宋" w:cs="仿宋" w:hint="eastAsia"/>
            <w:lang w:eastAsia="zh-CN"/>
          </w:rPr>
          <w:t>序言</w:t>
        </w:r>
        <w:r>
          <w:tab/>
        </w:r>
        <w:r>
          <w:fldChar w:fldCharType="begin"/>
        </w:r>
        <w:r>
          <w:instrText xml:space="preserve"> PAGEREF _Toc3730 \h </w:instrText>
        </w:r>
        <w:r>
          <w:fldChar w:fldCharType="separate"/>
        </w:r>
        <w:r>
          <w:t>3</w:t>
        </w:r>
        <w:r>
          <w:fldChar w:fldCharType="end"/>
        </w:r>
      </w:hyperlink>
    </w:p>
    <w:p>
      <w:pPr>
        <w:pStyle w:val="TOC1"/>
        <w:tabs>
          <w:tab w:val="right" w:leader="dot" w:pos="8306"/>
        </w:tabs>
      </w:pPr>
      <w:hyperlink w:anchor="_Toc1666" w:history="1">
        <w:r>
          <w:rPr>
            <w:rFonts w:ascii="仿宋" w:eastAsia="仿宋" w:hAnsi="仿宋" w:cs="仿宋" w:hint="eastAsia"/>
            <w:lang w:eastAsia="zh-CN"/>
          </w:rPr>
          <w:t>一、经济影响分析</w:t>
        </w:r>
        <w:r>
          <w:tab/>
        </w:r>
        <w:r>
          <w:fldChar w:fldCharType="begin"/>
        </w:r>
        <w:r>
          <w:instrText xml:space="preserve"> PAGEREF _Toc1666 \h </w:instrText>
        </w:r>
        <w:r>
          <w:fldChar w:fldCharType="separate"/>
        </w:r>
        <w:r>
          <w:t>3</w:t>
        </w:r>
        <w:r>
          <w:fldChar w:fldCharType="end"/>
        </w:r>
      </w:hyperlink>
    </w:p>
    <w:p>
      <w:pPr>
        <w:pStyle w:val="TOC2"/>
        <w:tabs>
          <w:tab w:val="right" w:leader="dot" w:pos="8306"/>
        </w:tabs>
      </w:pPr>
      <w:hyperlink w:anchor="_Toc8920" w:history="1">
        <w:r>
          <w:rPr>
            <w:rFonts w:ascii="仿宋" w:eastAsia="仿宋" w:hAnsi="仿宋" w:cs="仿宋" w:hint="eastAsia"/>
            <w:lang w:eastAsia="zh-CN"/>
          </w:rPr>
          <w:t>(一)、经济费用效益或费用效果分析</w:t>
        </w:r>
        <w:r>
          <w:tab/>
        </w:r>
        <w:r>
          <w:fldChar w:fldCharType="begin"/>
        </w:r>
        <w:r>
          <w:instrText xml:space="preserve"> PAGEREF _Toc8920 \h </w:instrText>
        </w:r>
        <w:r>
          <w:fldChar w:fldCharType="separate"/>
        </w:r>
        <w:r>
          <w:t>3</w:t>
        </w:r>
        <w:r>
          <w:fldChar w:fldCharType="end"/>
        </w:r>
      </w:hyperlink>
    </w:p>
    <w:p>
      <w:pPr>
        <w:pStyle w:val="TOC2"/>
        <w:tabs>
          <w:tab w:val="right" w:leader="dot" w:pos="8306"/>
        </w:tabs>
      </w:pPr>
      <w:hyperlink w:anchor="_Toc29587" w:history="1">
        <w:r>
          <w:rPr>
            <w:rFonts w:ascii="仿宋" w:eastAsia="仿宋" w:hAnsi="仿宋" w:cs="仿宋" w:hint="eastAsia"/>
            <w:lang w:eastAsia="zh-CN"/>
          </w:rPr>
          <w:t>(二)、行业影响分析</w:t>
        </w:r>
        <w:r>
          <w:tab/>
        </w:r>
        <w:r>
          <w:fldChar w:fldCharType="begin"/>
        </w:r>
        <w:r>
          <w:instrText xml:space="preserve"> PAGEREF _Toc29587 \h </w:instrText>
        </w:r>
        <w:r>
          <w:fldChar w:fldCharType="separate"/>
        </w:r>
        <w:r>
          <w:t>5</w:t>
        </w:r>
        <w:r>
          <w:fldChar w:fldCharType="end"/>
        </w:r>
      </w:hyperlink>
    </w:p>
    <w:p>
      <w:pPr>
        <w:pStyle w:val="TOC2"/>
        <w:tabs>
          <w:tab w:val="right" w:leader="dot" w:pos="8306"/>
        </w:tabs>
      </w:pPr>
      <w:hyperlink w:anchor="_Toc14752" w:history="1">
        <w:r>
          <w:rPr>
            <w:rFonts w:ascii="仿宋" w:eastAsia="仿宋" w:hAnsi="仿宋" w:cs="仿宋" w:hint="eastAsia"/>
            <w:lang w:eastAsia="zh-CN"/>
          </w:rPr>
          <w:t>(三)、区域经济影响分析</w:t>
        </w:r>
        <w:r>
          <w:tab/>
        </w:r>
        <w:r>
          <w:fldChar w:fldCharType="begin"/>
        </w:r>
        <w:r>
          <w:instrText xml:space="preserve"> PAGEREF _Toc14752 \h </w:instrText>
        </w:r>
        <w:r>
          <w:fldChar w:fldCharType="separate"/>
        </w:r>
        <w:r>
          <w:t>7</w:t>
        </w:r>
        <w:r>
          <w:fldChar w:fldCharType="end"/>
        </w:r>
      </w:hyperlink>
    </w:p>
    <w:p>
      <w:pPr>
        <w:pStyle w:val="TOC2"/>
        <w:tabs>
          <w:tab w:val="right" w:leader="dot" w:pos="8306"/>
        </w:tabs>
      </w:pPr>
      <w:hyperlink w:anchor="_Toc625" w:history="1">
        <w:r>
          <w:rPr>
            <w:rFonts w:ascii="仿宋" w:eastAsia="仿宋" w:hAnsi="仿宋" w:cs="仿宋" w:hint="eastAsia"/>
            <w:lang w:eastAsia="zh-CN"/>
          </w:rPr>
          <w:t>(四)、宏观经济影响分析</w:t>
        </w:r>
        <w:r>
          <w:tab/>
        </w:r>
        <w:r>
          <w:fldChar w:fldCharType="begin"/>
        </w:r>
        <w:r>
          <w:instrText xml:space="preserve"> PAGEREF _Toc625 \h </w:instrText>
        </w:r>
        <w:r>
          <w:fldChar w:fldCharType="separate"/>
        </w:r>
        <w:r>
          <w:t>8</w:t>
        </w:r>
        <w:r>
          <w:fldChar w:fldCharType="end"/>
        </w:r>
      </w:hyperlink>
    </w:p>
    <w:p>
      <w:pPr>
        <w:pStyle w:val="TOC1"/>
        <w:tabs>
          <w:tab w:val="right" w:leader="dot" w:pos="8306"/>
        </w:tabs>
      </w:pPr>
      <w:hyperlink w:anchor="_Toc19460" w:history="1">
        <w:r>
          <w:rPr>
            <w:rFonts w:ascii="仿宋" w:eastAsia="仿宋" w:hAnsi="仿宋" w:cs="仿宋" w:hint="eastAsia"/>
            <w:lang w:eastAsia="zh-CN"/>
          </w:rPr>
          <w:t>二、发展规划、产业政策和行业准入分析</w:t>
        </w:r>
        <w:r>
          <w:tab/>
        </w:r>
        <w:r>
          <w:fldChar w:fldCharType="begin"/>
        </w:r>
        <w:r>
          <w:instrText xml:space="preserve"> PAGEREF _Toc19460 \h </w:instrText>
        </w:r>
        <w:r>
          <w:fldChar w:fldCharType="separate"/>
        </w:r>
        <w:r>
          <w:t>9</w:t>
        </w:r>
        <w:r>
          <w:fldChar w:fldCharType="end"/>
        </w:r>
      </w:hyperlink>
    </w:p>
    <w:p>
      <w:pPr>
        <w:pStyle w:val="TOC2"/>
        <w:tabs>
          <w:tab w:val="right" w:leader="dot" w:pos="8306"/>
        </w:tabs>
      </w:pPr>
      <w:hyperlink w:anchor="_Toc25704" w:history="1">
        <w:r>
          <w:rPr>
            <w:rFonts w:ascii="仿宋" w:eastAsia="仿宋" w:hAnsi="仿宋" w:cs="仿宋" w:hint="eastAsia"/>
            <w:lang w:eastAsia="zh-CN"/>
          </w:rPr>
          <w:t>(一)、发展规划分析</w:t>
        </w:r>
        <w:r>
          <w:tab/>
        </w:r>
        <w:r>
          <w:fldChar w:fldCharType="begin"/>
        </w:r>
        <w:r>
          <w:instrText xml:space="preserve"> PAGEREF _Toc25704 \h </w:instrText>
        </w:r>
        <w:r>
          <w:fldChar w:fldCharType="separate"/>
        </w:r>
        <w:r>
          <w:t>9</w:t>
        </w:r>
        <w:r>
          <w:fldChar w:fldCharType="end"/>
        </w:r>
      </w:hyperlink>
    </w:p>
    <w:p>
      <w:pPr>
        <w:pStyle w:val="TOC2"/>
        <w:tabs>
          <w:tab w:val="right" w:leader="dot" w:pos="8306"/>
        </w:tabs>
      </w:pPr>
      <w:hyperlink w:anchor="_Toc22613" w:history="1">
        <w:r>
          <w:rPr>
            <w:rFonts w:ascii="仿宋" w:eastAsia="仿宋" w:hAnsi="仿宋" w:cs="仿宋" w:hint="eastAsia"/>
            <w:lang w:eastAsia="zh-CN"/>
          </w:rPr>
          <w:t>(二)、产业政策分析</w:t>
        </w:r>
        <w:r>
          <w:tab/>
        </w:r>
        <w:r>
          <w:fldChar w:fldCharType="begin"/>
        </w:r>
        <w:r>
          <w:instrText xml:space="preserve"> PAGEREF _Toc22613 \h </w:instrText>
        </w:r>
        <w:r>
          <w:fldChar w:fldCharType="separate"/>
        </w:r>
        <w:r>
          <w:t>11</w:t>
        </w:r>
        <w:r>
          <w:fldChar w:fldCharType="end"/>
        </w:r>
      </w:hyperlink>
    </w:p>
    <w:p>
      <w:pPr>
        <w:pStyle w:val="TOC2"/>
        <w:tabs>
          <w:tab w:val="right" w:leader="dot" w:pos="8306"/>
        </w:tabs>
      </w:pPr>
      <w:hyperlink w:anchor="_Toc12271" w:history="1">
        <w:r>
          <w:rPr>
            <w:rFonts w:ascii="仿宋" w:eastAsia="仿宋" w:hAnsi="仿宋" w:cs="仿宋" w:hint="eastAsia"/>
            <w:lang w:eastAsia="zh-CN"/>
          </w:rPr>
          <w:t>(三)、行业准入分析</w:t>
        </w:r>
        <w:r>
          <w:tab/>
        </w:r>
        <w:r>
          <w:fldChar w:fldCharType="begin"/>
        </w:r>
        <w:r>
          <w:instrText xml:space="preserve"> PAGEREF _Toc12271 \h </w:instrText>
        </w:r>
        <w:r>
          <w:fldChar w:fldCharType="separate"/>
        </w:r>
        <w:r>
          <w:t>13</w:t>
        </w:r>
        <w:r>
          <w:fldChar w:fldCharType="end"/>
        </w:r>
      </w:hyperlink>
    </w:p>
    <w:p>
      <w:pPr>
        <w:pStyle w:val="TOC1"/>
        <w:tabs>
          <w:tab w:val="right" w:leader="dot" w:pos="8306"/>
        </w:tabs>
      </w:pPr>
      <w:hyperlink w:anchor="_Toc3827" w:history="1">
        <w:r>
          <w:rPr>
            <w:rFonts w:ascii="仿宋" w:eastAsia="仿宋" w:hAnsi="仿宋" w:cs="仿宋" w:hint="eastAsia"/>
            <w:lang w:eastAsia="zh-CN"/>
          </w:rPr>
          <w:t>三、资源开发及综合利用分析</w:t>
        </w:r>
        <w:r>
          <w:tab/>
        </w:r>
        <w:r>
          <w:fldChar w:fldCharType="begin"/>
        </w:r>
        <w:r>
          <w:instrText xml:space="preserve"> PAGEREF _Toc3827 \h </w:instrText>
        </w:r>
        <w:r>
          <w:fldChar w:fldCharType="separate"/>
        </w:r>
        <w:r>
          <w:t>14</w:t>
        </w:r>
        <w:r>
          <w:fldChar w:fldCharType="end"/>
        </w:r>
      </w:hyperlink>
    </w:p>
    <w:p>
      <w:pPr>
        <w:pStyle w:val="TOC2"/>
        <w:tabs>
          <w:tab w:val="right" w:leader="dot" w:pos="8306"/>
        </w:tabs>
      </w:pPr>
      <w:hyperlink w:anchor="_Toc158" w:history="1">
        <w:r>
          <w:rPr>
            <w:rFonts w:ascii="仿宋" w:eastAsia="仿宋" w:hAnsi="仿宋" w:cs="仿宋" w:hint="eastAsia"/>
            <w:lang w:eastAsia="zh-CN"/>
          </w:rPr>
          <w:t>(一)、资源开发方案</w:t>
        </w:r>
        <w:r>
          <w:tab/>
        </w:r>
        <w:r>
          <w:fldChar w:fldCharType="begin"/>
        </w:r>
        <w:r>
          <w:instrText xml:space="preserve"> PAGEREF _Toc158 \h </w:instrText>
        </w:r>
        <w:r>
          <w:fldChar w:fldCharType="separate"/>
        </w:r>
        <w:r>
          <w:t>14</w:t>
        </w:r>
        <w:r>
          <w:fldChar w:fldCharType="end"/>
        </w:r>
      </w:hyperlink>
    </w:p>
    <w:p>
      <w:pPr>
        <w:pStyle w:val="TOC2"/>
        <w:tabs>
          <w:tab w:val="right" w:leader="dot" w:pos="8306"/>
        </w:tabs>
      </w:pPr>
      <w:hyperlink w:anchor="_Toc32482" w:history="1">
        <w:r>
          <w:rPr>
            <w:rFonts w:ascii="仿宋" w:eastAsia="仿宋" w:hAnsi="仿宋" w:cs="仿宋" w:hint="eastAsia"/>
            <w:lang w:eastAsia="zh-CN"/>
          </w:rPr>
          <w:t>(二)、资源利用方案</w:t>
        </w:r>
        <w:r>
          <w:tab/>
        </w:r>
        <w:r>
          <w:fldChar w:fldCharType="begin"/>
        </w:r>
        <w:r>
          <w:instrText xml:space="preserve"> PAGEREF _Toc32482 \h </w:instrText>
        </w:r>
        <w:r>
          <w:fldChar w:fldCharType="separate"/>
        </w:r>
        <w:r>
          <w:t>15</w:t>
        </w:r>
        <w:r>
          <w:fldChar w:fldCharType="end"/>
        </w:r>
      </w:hyperlink>
    </w:p>
    <w:p>
      <w:pPr>
        <w:pStyle w:val="TOC2"/>
        <w:tabs>
          <w:tab w:val="right" w:leader="dot" w:pos="8306"/>
        </w:tabs>
      </w:pPr>
      <w:hyperlink w:anchor="_Toc19448" w:history="1">
        <w:r>
          <w:rPr>
            <w:rFonts w:ascii="仿宋" w:eastAsia="仿宋" w:hAnsi="仿宋" w:cs="仿宋" w:hint="eastAsia"/>
            <w:lang w:eastAsia="zh-CN"/>
          </w:rPr>
          <w:t>(三)、资源节约措施</w:t>
        </w:r>
        <w:r>
          <w:tab/>
        </w:r>
        <w:r>
          <w:fldChar w:fldCharType="begin"/>
        </w:r>
        <w:r>
          <w:instrText xml:space="preserve"> PAGEREF _Toc19448 \h </w:instrText>
        </w:r>
        <w:r>
          <w:fldChar w:fldCharType="separate"/>
        </w:r>
        <w:r>
          <w:t>16</w:t>
        </w:r>
        <w:r>
          <w:fldChar w:fldCharType="end"/>
        </w:r>
      </w:hyperlink>
    </w:p>
    <w:p>
      <w:pPr>
        <w:pStyle w:val="TOC1"/>
        <w:tabs>
          <w:tab w:val="right" w:leader="dot" w:pos="8306"/>
        </w:tabs>
      </w:pPr>
      <w:hyperlink w:anchor="_Toc2050" w:history="1">
        <w:r>
          <w:rPr>
            <w:rFonts w:ascii="仿宋" w:eastAsia="仿宋" w:hAnsi="仿宋" w:cs="仿宋" w:hint="eastAsia"/>
            <w:lang w:eastAsia="zh-CN"/>
          </w:rPr>
          <w:t>四、背景、必要性分析</w:t>
        </w:r>
        <w:r>
          <w:tab/>
        </w:r>
        <w:r>
          <w:fldChar w:fldCharType="begin"/>
        </w:r>
        <w:r>
          <w:instrText xml:space="preserve"> PAGEREF _Toc2050 \h </w:instrText>
        </w:r>
        <w:r>
          <w:fldChar w:fldCharType="separate"/>
        </w:r>
        <w:r>
          <w:t>17</w:t>
        </w:r>
        <w:r>
          <w:fldChar w:fldCharType="end"/>
        </w:r>
      </w:hyperlink>
    </w:p>
    <w:p>
      <w:pPr>
        <w:pStyle w:val="TOC2"/>
        <w:tabs>
          <w:tab w:val="right" w:leader="dot" w:pos="8306"/>
        </w:tabs>
      </w:pPr>
      <w:hyperlink w:anchor="_Toc14646" w:history="1">
        <w:r>
          <w:rPr>
            <w:rFonts w:ascii="仿宋" w:eastAsia="仿宋" w:hAnsi="仿宋" w:cs="仿宋" w:hint="eastAsia"/>
            <w:lang w:eastAsia="zh-CN"/>
          </w:rPr>
          <w:t>(一)、项目建设背景</w:t>
        </w:r>
        <w:r>
          <w:tab/>
        </w:r>
        <w:r>
          <w:fldChar w:fldCharType="begin"/>
        </w:r>
        <w:r>
          <w:instrText xml:space="preserve"> PAGEREF _Toc14646 \h </w:instrText>
        </w:r>
        <w:r>
          <w:fldChar w:fldCharType="separate"/>
        </w:r>
        <w:r>
          <w:t>17</w:t>
        </w:r>
        <w:r>
          <w:fldChar w:fldCharType="end"/>
        </w:r>
      </w:hyperlink>
    </w:p>
    <w:p>
      <w:pPr>
        <w:pStyle w:val="TOC2"/>
        <w:tabs>
          <w:tab w:val="right" w:leader="dot" w:pos="8306"/>
        </w:tabs>
      </w:pPr>
      <w:hyperlink w:anchor="_Toc18453" w:history="1">
        <w:r>
          <w:rPr>
            <w:rFonts w:ascii="仿宋" w:eastAsia="仿宋" w:hAnsi="仿宋" w:cs="仿宋" w:hint="eastAsia"/>
            <w:lang w:eastAsia="zh-CN"/>
          </w:rPr>
          <w:t>(二)、必要性分析</w:t>
        </w:r>
        <w:r>
          <w:tab/>
        </w:r>
        <w:r>
          <w:fldChar w:fldCharType="begin"/>
        </w:r>
        <w:r>
          <w:instrText xml:space="preserve"> PAGEREF _Toc18453 \h </w:instrText>
        </w:r>
        <w:r>
          <w:fldChar w:fldCharType="separate"/>
        </w:r>
        <w:r>
          <w:t>18</w:t>
        </w:r>
        <w:r>
          <w:fldChar w:fldCharType="end"/>
        </w:r>
      </w:hyperlink>
    </w:p>
    <w:p>
      <w:pPr>
        <w:pStyle w:val="TOC2"/>
        <w:tabs>
          <w:tab w:val="right" w:leader="dot" w:pos="8306"/>
        </w:tabs>
      </w:pPr>
      <w:hyperlink w:anchor="_Toc31927" w:history="1">
        <w:r>
          <w:rPr>
            <w:rFonts w:ascii="仿宋" w:eastAsia="仿宋" w:hAnsi="仿宋" w:cs="仿宋" w:hint="eastAsia"/>
            <w:lang w:eastAsia="zh-CN"/>
          </w:rPr>
          <w:t>(三)、项目建设有利条件</w:t>
        </w:r>
        <w:r>
          <w:tab/>
        </w:r>
        <w:r>
          <w:fldChar w:fldCharType="begin"/>
        </w:r>
        <w:r>
          <w:instrText xml:space="preserve"> PAGEREF _Toc31927 \h </w:instrText>
        </w:r>
        <w:r>
          <w:fldChar w:fldCharType="separate"/>
        </w:r>
        <w:r>
          <w:t>20</w:t>
        </w:r>
        <w:r>
          <w:fldChar w:fldCharType="end"/>
        </w:r>
      </w:hyperlink>
    </w:p>
    <w:p>
      <w:pPr>
        <w:pStyle w:val="TOC1"/>
        <w:tabs>
          <w:tab w:val="right" w:leader="dot" w:pos="8306"/>
        </w:tabs>
      </w:pPr>
      <w:hyperlink w:anchor="_Toc8446" w:history="1">
        <w:r>
          <w:rPr>
            <w:rFonts w:ascii="仿宋" w:eastAsia="仿宋" w:hAnsi="仿宋" w:cs="仿宋" w:hint="eastAsia"/>
            <w:lang w:eastAsia="zh-CN"/>
          </w:rPr>
          <w:t>五、社会影响分析</w:t>
        </w:r>
        <w:r>
          <w:tab/>
        </w:r>
        <w:r>
          <w:fldChar w:fldCharType="begin"/>
        </w:r>
        <w:r>
          <w:instrText xml:space="preserve"> PAGEREF _Toc8446 \h </w:instrText>
        </w:r>
        <w:r>
          <w:fldChar w:fldCharType="separate"/>
        </w:r>
        <w:r>
          <w:t>21</w:t>
        </w:r>
        <w:r>
          <w:fldChar w:fldCharType="end"/>
        </w:r>
      </w:hyperlink>
    </w:p>
    <w:p>
      <w:pPr>
        <w:pStyle w:val="TOC2"/>
        <w:tabs>
          <w:tab w:val="right" w:leader="dot" w:pos="8306"/>
        </w:tabs>
      </w:pPr>
      <w:hyperlink w:anchor="_Toc31696" w:history="1">
        <w:r>
          <w:rPr>
            <w:rFonts w:ascii="仿宋" w:eastAsia="仿宋" w:hAnsi="仿宋" w:cs="仿宋" w:hint="eastAsia"/>
            <w:lang w:eastAsia="zh-CN"/>
          </w:rPr>
          <w:t>(一)、社会影响效果分析</w:t>
        </w:r>
        <w:r>
          <w:tab/>
        </w:r>
        <w:r>
          <w:fldChar w:fldCharType="begin"/>
        </w:r>
        <w:r>
          <w:instrText xml:space="preserve"> PAGEREF _Toc31696 \h </w:instrText>
        </w:r>
        <w:r>
          <w:fldChar w:fldCharType="separate"/>
        </w:r>
        <w:r>
          <w:t>21</w:t>
        </w:r>
        <w:r>
          <w:fldChar w:fldCharType="end"/>
        </w:r>
      </w:hyperlink>
    </w:p>
    <w:p>
      <w:pPr>
        <w:pStyle w:val="TOC2"/>
        <w:tabs>
          <w:tab w:val="right" w:leader="dot" w:pos="8306"/>
        </w:tabs>
      </w:pPr>
      <w:hyperlink w:anchor="_Toc10712" w:history="1">
        <w:r>
          <w:rPr>
            <w:rFonts w:ascii="仿宋" w:eastAsia="仿宋" w:hAnsi="仿宋" w:cs="仿宋" w:hint="eastAsia"/>
            <w:lang w:eastAsia="zh-CN"/>
          </w:rPr>
          <w:t>(二)、社会适应性分析</w:t>
        </w:r>
        <w:r>
          <w:tab/>
        </w:r>
        <w:r>
          <w:fldChar w:fldCharType="begin"/>
        </w:r>
        <w:r>
          <w:instrText xml:space="preserve"> PAGEREF _Toc10712 \h </w:instrText>
        </w:r>
        <w:r>
          <w:fldChar w:fldCharType="separate"/>
        </w:r>
        <w:r>
          <w:t>24</w:t>
        </w:r>
        <w:r>
          <w:fldChar w:fldCharType="end"/>
        </w:r>
      </w:hyperlink>
    </w:p>
    <w:p>
      <w:pPr>
        <w:pStyle w:val="TOC2"/>
        <w:tabs>
          <w:tab w:val="right" w:leader="dot" w:pos="8306"/>
        </w:tabs>
      </w:pPr>
      <w:hyperlink w:anchor="_Toc25594" w:history="1">
        <w:r>
          <w:rPr>
            <w:rFonts w:ascii="仿宋" w:eastAsia="仿宋" w:hAnsi="仿宋" w:cs="仿宋" w:hint="eastAsia"/>
            <w:lang w:eastAsia="zh-CN"/>
          </w:rPr>
          <w:t>(三)、社会风险及对策分析</w:t>
        </w:r>
        <w:r>
          <w:tab/>
        </w:r>
        <w:r>
          <w:fldChar w:fldCharType="begin"/>
        </w:r>
        <w:r>
          <w:instrText xml:space="preserve"> PAGEREF _Toc25594 \h </w:instrText>
        </w:r>
        <w:r>
          <w:fldChar w:fldCharType="separate"/>
        </w:r>
        <w:r>
          <w:t>25</w:t>
        </w:r>
        <w:r>
          <w:fldChar w:fldCharType="end"/>
        </w:r>
      </w:hyperlink>
    </w:p>
    <w:p>
      <w:pPr>
        <w:pStyle w:val="TOC1"/>
        <w:tabs>
          <w:tab w:val="right" w:leader="dot" w:pos="8306"/>
        </w:tabs>
      </w:pPr>
      <w:hyperlink w:anchor="_Toc10706" w:history="1">
        <w:r>
          <w:rPr>
            <w:rFonts w:ascii="仿宋" w:eastAsia="仿宋" w:hAnsi="仿宋" w:cs="仿宋" w:hint="eastAsia"/>
            <w:lang w:eastAsia="zh-CN"/>
          </w:rPr>
          <w:t>六、火车制品项目概论</w:t>
        </w:r>
        <w:r>
          <w:tab/>
        </w:r>
        <w:r>
          <w:fldChar w:fldCharType="begin"/>
        </w:r>
        <w:r>
          <w:instrText xml:space="preserve"> PAGEREF _Toc10706 \h </w:instrText>
        </w:r>
        <w:r>
          <w:fldChar w:fldCharType="separate"/>
        </w:r>
        <w:r>
          <w:t>29</w:t>
        </w:r>
        <w:r>
          <w:fldChar w:fldCharType="end"/>
        </w:r>
      </w:hyperlink>
    </w:p>
    <w:p>
      <w:pPr>
        <w:pStyle w:val="TOC2"/>
        <w:tabs>
          <w:tab w:val="right" w:leader="dot" w:pos="8306"/>
        </w:tabs>
      </w:pPr>
      <w:hyperlink w:anchor="_Toc30914" w:history="1">
        <w:r>
          <w:rPr>
            <w:rFonts w:ascii="仿宋" w:eastAsia="仿宋" w:hAnsi="仿宋" w:cs="仿宋" w:hint="eastAsia"/>
            <w:lang w:eastAsia="zh-CN"/>
          </w:rPr>
          <w:t>(一)、项目申报单位概况</w:t>
        </w:r>
        <w:r>
          <w:tab/>
        </w:r>
        <w:r>
          <w:fldChar w:fldCharType="begin"/>
        </w:r>
        <w:r>
          <w:instrText xml:space="preserve"> PAGEREF _Toc30914 \h </w:instrText>
        </w:r>
        <w:r>
          <w:fldChar w:fldCharType="separate"/>
        </w:r>
        <w:r>
          <w:t>29</w:t>
        </w:r>
        <w:r>
          <w:fldChar w:fldCharType="end"/>
        </w:r>
      </w:hyperlink>
    </w:p>
    <w:p>
      <w:pPr>
        <w:pStyle w:val="TOC2"/>
        <w:tabs>
          <w:tab w:val="right" w:leader="dot" w:pos="8306"/>
        </w:tabs>
      </w:pPr>
      <w:hyperlink w:anchor="_Toc29435" w:history="1">
        <w:r>
          <w:rPr>
            <w:rFonts w:ascii="仿宋" w:eastAsia="仿宋" w:hAnsi="仿宋" w:cs="仿宋" w:hint="eastAsia"/>
            <w:lang w:eastAsia="zh-CN"/>
          </w:rPr>
          <w:t>(二)、项目概况</w:t>
        </w:r>
        <w:r>
          <w:tab/>
        </w:r>
        <w:r>
          <w:fldChar w:fldCharType="begin"/>
        </w:r>
        <w:r>
          <w:instrText xml:space="preserve"> PAGEREF _Toc29435 \h </w:instrText>
        </w:r>
        <w:r>
          <w:fldChar w:fldCharType="separate"/>
        </w:r>
        <w:r>
          <w:t>30</w:t>
        </w:r>
        <w:r>
          <w:fldChar w:fldCharType="end"/>
        </w:r>
      </w:hyperlink>
    </w:p>
    <w:p>
      <w:pPr>
        <w:pStyle w:val="TOC1"/>
        <w:tabs>
          <w:tab w:val="right" w:leader="dot" w:pos="8306"/>
        </w:tabs>
      </w:pPr>
      <w:hyperlink w:anchor="_Toc13796" w:history="1">
        <w:r>
          <w:rPr>
            <w:rFonts w:ascii="仿宋" w:eastAsia="仿宋" w:hAnsi="仿宋" w:cs="仿宋" w:hint="eastAsia"/>
            <w:lang w:eastAsia="zh-CN"/>
          </w:rPr>
          <w:t>七、技术创新与产业升级</w:t>
        </w:r>
        <w:r>
          <w:tab/>
        </w:r>
        <w:r>
          <w:fldChar w:fldCharType="begin"/>
        </w:r>
        <w:r>
          <w:instrText xml:space="preserve"> PAGEREF _Toc13796 \h </w:instrText>
        </w:r>
        <w:r>
          <w:fldChar w:fldCharType="separate"/>
        </w:r>
        <w:r>
          <w:t>33</w:t>
        </w:r>
        <w:r>
          <w:fldChar w:fldCharType="end"/>
        </w:r>
      </w:hyperlink>
    </w:p>
    <w:p>
      <w:pPr>
        <w:pStyle w:val="TOC2"/>
        <w:tabs>
          <w:tab w:val="right" w:leader="dot" w:pos="8306"/>
        </w:tabs>
      </w:pPr>
      <w:hyperlink w:anchor="_Toc25698" w:history="1">
        <w:r>
          <w:rPr>
            <w:rFonts w:ascii="仿宋" w:eastAsia="仿宋" w:hAnsi="仿宋" w:cs="仿宋" w:hint="eastAsia"/>
            <w:lang w:eastAsia="zh-CN"/>
          </w:rPr>
          <w:t>(一)、技术创新方向与目标</w:t>
        </w:r>
        <w:r>
          <w:tab/>
        </w:r>
        <w:r>
          <w:fldChar w:fldCharType="begin"/>
        </w:r>
        <w:r>
          <w:instrText xml:space="preserve"> PAGEREF _Toc25698 \h </w:instrText>
        </w:r>
        <w:r>
          <w:fldChar w:fldCharType="separate"/>
        </w:r>
        <w:r>
          <w:t>33</w:t>
        </w:r>
        <w:r>
          <w:fldChar w:fldCharType="end"/>
        </w:r>
      </w:hyperlink>
    </w:p>
    <w:p>
      <w:pPr>
        <w:pStyle w:val="TOC2"/>
        <w:tabs>
          <w:tab w:val="right" w:leader="dot" w:pos="8306"/>
        </w:tabs>
      </w:pPr>
      <w:hyperlink w:anchor="_Toc3947" w:history="1">
        <w:r>
          <w:rPr>
            <w:rFonts w:ascii="仿宋" w:eastAsia="仿宋" w:hAnsi="仿宋" w:cs="仿宋" w:hint="eastAsia"/>
            <w:lang w:eastAsia="zh-CN"/>
          </w:rPr>
          <w:t>(二)、产业升级路径与措施</w:t>
        </w:r>
        <w:r>
          <w:tab/>
        </w:r>
        <w:r>
          <w:fldChar w:fldCharType="begin"/>
        </w:r>
        <w:r>
          <w:instrText xml:space="preserve"> PAGEREF _Toc3947 \h </w:instrText>
        </w:r>
        <w:r>
          <w:fldChar w:fldCharType="separate"/>
        </w:r>
        <w:r>
          <w:t>34</w:t>
        </w:r>
        <w:r>
          <w:fldChar w:fldCharType="end"/>
        </w:r>
      </w:hyperlink>
    </w:p>
    <w:p>
      <w:pPr>
        <w:pStyle w:val="TOC1"/>
        <w:tabs>
          <w:tab w:val="right" w:leader="dot" w:pos="8306"/>
        </w:tabs>
      </w:pPr>
      <w:hyperlink w:anchor="_Toc22067" w:history="1">
        <w:r>
          <w:rPr>
            <w:rFonts w:ascii="仿宋" w:eastAsia="仿宋" w:hAnsi="仿宋" w:cs="仿宋" w:hint="eastAsia"/>
            <w:lang w:eastAsia="zh-CN"/>
          </w:rPr>
          <w:t>八、环境保护与绿色发展</w:t>
        </w:r>
        <w:r>
          <w:tab/>
        </w:r>
        <w:r>
          <w:fldChar w:fldCharType="begin"/>
        </w:r>
        <w:r>
          <w:instrText xml:space="preserve"> PAGEREF _Toc22067 \h </w:instrText>
        </w:r>
        <w:r>
          <w:fldChar w:fldCharType="separate"/>
        </w:r>
        <w:r>
          <w:t>35</w:t>
        </w:r>
        <w:r>
          <w:fldChar w:fldCharType="end"/>
        </w:r>
      </w:hyperlink>
    </w:p>
    <w:p>
      <w:pPr>
        <w:pStyle w:val="TOC2"/>
        <w:tabs>
          <w:tab w:val="right" w:leader="dot" w:pos="8306"/>
        </w:tabs>
      </w:pPr>
      <w:hyperlink w:anchor="_Toc10209" w:history="1">
        <w:r>
          <w:rPr>
            <w:rFonts w:ascii="仿宋" w:eastAsia="仿宋" w:hAnsi="仿宋" w:cs="仿宋" w:hint="eastAsia"/>
            <w:lang w:eastAsia="zh-CN"/>
          </w:rPr>
          <w:t>(一)、环境保护措施</w:t>
        </w:r>
        <w:r>
          <w:tab/>
        </w:r>
        <w:r>
          <w:fldChar w:fldCharType="begin"/>
        </w:r>
        <w:r>
          <w:instrText xml:space="preserve"> PAGEREF _Toc10209 \h </w:instrText>
        </w:r>
        <w:r>
          <w:fldChar w:fldCharType="separate"/>
        </w:r>
        <w:r>
          <w:t>35</w:t>
        </w:r>
        <w:r>
          <w:fldChar w:fldCharType="end"/>
        </w:r>
      </w:hyperlink>
    </w:p>
    <w:p>
      <w:pPr>
        <w:pStyle w:val="TOC2"/>
        <w:tabs>
          <w:tab w:val="right" w:leader="dot" w:pos="8306"/>
        </w:tabs>
      </w:pPr>
      <w:hyperlink w:anchor="_Toc1974" w:history="1">
        <w:r>
          <w:rPr>
            <w:rFonts w:ascii="仿宋" w:eastAsia="仿宋" w:hAnsi="仿宋" w:cs="仿宋" w:hint="eastAsia"/>
            <w:lang w:eastAsia="zh-CN"/>
          </w:rPr>
          <w:t>(二)、绿色发展与可持续发展策略</w:t>
        </w:r>
        <w:r>
          <w:tab/>
        </w:r>
        <w:r>
          <w:fldChar w:fldCharType="begin"/>
        </w:r>
        <w:r>
          <w:instrText xml:space="preserve"> PAGEREF _Toc1974 \h </w:instrText>
        </w:r>
        <w:r>
          <w:fldChar w:fldCharType="separate"/>
        </w:r>
        <w:r>
          <w:t>37</w:t>
        </w:r>
        <w:r>
          <w:fldChar w:fldCharType="end"/>
        </w:r>
      </w:hyperlink>
    </w:p>
    <w:p>
      <w:pPr>
        <w:pStyle w:val="TOC1"/>
        <w:tabs>
          <w:tab w:val="right" w:leader="dot" w:pos="8306"/>
        </w:tabs>
      </w:pPr>
      <w:hyperlink w:anchor="_Toc21701" w:history="1">
        <w:r>
          <w:rPr>
            <w:rFonts w:ascii="仿宋" w:eastAsia="仿宋" w:hAnsi="仿宋" w:cs="仿宋" w:hint="eastAsia"/>
            <w:lang w:eastAsia="zh-CN"/>
          </w:rPr>
          <w:t>九、资金管理与财务规划</w:t>
        </w:r>
        <w:r>
          <w:tab/>
        </w:r>
        <w:r>
          <w:fldChar w:fldCharType="begin"/>
        </w:r>
        <w:r>
          <w:instrText xml:space="preserve"> PAGEREF _Toc21701 \h </w:instrText>
        </w:r>
        <w:r>
          <w:fldChar w:fldCharType="separate"/>
        </w:r>
        <w:r>
          <w:t>38</w:t>
        </w:r>
        <w:r>
          <w:fldChar w:fldCharType="end"/>
        </w:r>
      </w:hyperlink>
    </w:p>
    <w:p>
      <w:pPr>
        <w:pStyle w:val="TOC2"/>
        <w:tabs>
          <w:tab w:val="right" w:leader="dot" w:pos="8306"/>
        </w:tabs>
      </w:pPr>
      <w:hyperlink w:anchor="_Toc9826" w:history="1">
        <w:r>
          <w:rPr>
            <w:rFonts w:ascii="仿宋" w:eastAsia="仿宋" w:hAnsi="仿宋" w:cs="仿宋" w:hint="eastAsia"/>
            <w:lang w:eastAsia="zh-CN"/>
          </w:rPr>
          <w:t>(一)、项目资金来源与筹措</w:t>
        </w:r>
        <w:r>
          <w:tab/>
        </w:r>
        <w:r>
          <w:fldChar w:fldCharType="begin"/>
        </w:r>
        <w:r>
          <w:instrText xml:space="preserve"> PAGEREF _Toc9826 \h </w:instrText>
        </w:r>
        <w:r>
          <w:fldChar w:fldCharType="separate"/>
        </w:r>
        <w:r>
          <w:t>38</w:t>
        </w:r>
        <w:r>
          <w:fldChar w:fldCharType="end"/>
        </w:r>
      </w:hyperlink>
    </w:p>
    <w:p>
      <w:pPr>
        <w:pStyle w:val="TOC2"/>
        <w:tabs>
          <w:tab w:val="right" w:leader="dot" w:pos="8306"/>
        </w:tabs>
      </w:pPr>
      <w:hyperlink w:anchor="_Toc19423" w:history="1">
        <w:r>
          <w:rPr>
            <w:rFonts w:ascii="仿宋" w:eastAsia="仿宋" w:hAnsi="仿宋" w:cs="仿宋" w:hint="eastAsia"/>
            <w:lang w:eastAsia="zh-CN"/>
          </w:rPr>
          <w:t>(二)、资金使用与监管</w:t>
        </w:r>
        <w:r>
          <w:tab/>
        </w:r>
        <w:r>
          <w:fldChar w:fldCharType="begin"/>
        </w:r>
        <w:r>
          <w:instrText xml:space="preserve"> PAGEREF _Toc19423 \h </w:instrText>
        </w:r>
        <w:r>
          <w:fldChar w:fldCharType="separate"/>
        </w:r>
        <w:r>
          <w:t>40</w:t>
        </w:r>
        <w:r>
          <w:fldChar w:fldCharType="end"/>
        </w:r>
      </w:hyperlink>
    </w:p>
    <w:p>
      <w:pPr>
        <w:pStyle w:val="TOC2"/>
        <w:tabs>
          <w:tab w:val="right" w:leader="dot" w:pos="8306"/>
        </w:tabs>
      </w:pPr>
      <w:hyperlink w:anchor="_Toc32347" w:history="1">
        <w:r>
          <w:rPr>
            <w:rFonts w:ascii="仿宋" w:eastAsia="仿宋" w:hAnsi="仿宋" w:cs="仿宋" w:hint="eastAsia"/>
            <w:lang w:eastAsia="zh-CN"/>
          </w:rPr>
          <w:t>(三)、财务规划与预测</w:t>
        </w:r>
        <w:r>
          <w:tab/>
        </w:r>
        <w:r>
          <w:fldChar w:fldCharType="begin"/>
        </w:r>
        <w:r>
          <w:instrText xml:space="preserve"> PAGEREF _Toc32347 \h </w:instrText>
        </w:r>
        <w:r>
          <w:fldChar w:fldCharType="separate"/>
        </w:r>
        <w:r>
          <w:t>41</w:t>
        </w:r>
        <w:r>
          <w:fldChar w:fldCharType="end"/>
        </w:r>
      </w:hyperlink>
    </w:p>
    <w:p>
      <w:pPr>
        <w:pStyle w:val="TOC1"/>
        <w:tabs>
          <w:tab w:val="right" w:leader="dot" w:pos="8306"/>
        </w:tabs>
      </w:pPr>
      <w:hyperlink w:anchor="_Toc26682" w:history="1">
        <w:r>
          <w:rPr>
            <w:rFonts w:ascii="仿宋" w:eastAsia="仿宋" w:hAnsi="仿宋" w:cs="仿宋" w:hint="eastAsia"/>
            <w:lang w:eastAsia="zh-CN"/>
          </w:rPr>
          <w:t>十、项目进度计划</w:t>
        </w:r>
        <w:r>
          <w:tab/>
        </w:r>
        <w:r>
          <w:fldChar w:fldCharType="begin"/>
        </w:r>
        <w:r>
          <w:instrText xml:space="preserve"> PAGEREF _Toc26682 \h </w:instrText>
        </w:r>
        <w:r>
          <w:fldChar w:fldCharType="separate"/>
        </w:r>
        <w:r>
          <w:t>42</w:t>
        </w:r>
        <w:r>
          <w:fldChar w:fldCharType="end"/>
        </w:r>
      </w:hyperlink>
    </w:p>
    <w:p>
      <w:pPr>
        <w:pStyle w:val="TOC2"/>
        <w:tabs>
          <w:tab w:val="right" w:leader="dot" w:pos="8306"/>
        </w:tabs>
      </w:pPr>
      <w:hyperlink w:anchor="_Toc10264" w:history="1">
        <w:r>
          <w:rPr>
            <w:rFonts w:ascii="仿宋" w:eastAsia="仿宋" w:hAnsi="仿宋" w:cs="仿宋" w:hint="eastAsia"/>
            <w:lang w:eastAsia="zh-CN"/>
          </w:rPr>
          <w:t>(一)、建设周期</w:t>
        </w:r>
        <w:r>
          <w:tab/>
        </w:r>
        <w:r>
          <w:fldChar w:fldCharType="begin"/>
        </w:r>
        <w:r>
          <w:instrText xml:space="preserve"> PAGEREF _Toc10264 \h </w:instrText>
        </w:r>
        <w:r>
          <w:fldChar w:fldCharType="separate"/>
        </w:r>
        <w:r>
          <w:t>42</w:t>
        </w:r>
        <w:r>
          <w:fldChar w:fldCharType="end"/>
        </w:r>
      </w:hyperlink>
    </w:p>
    <w:p>
      <w:pPr>
        <w:pStyle w:val="TOC2"/>
        <w:tabs>
          <w:tab w:val="right" w:leader="dot" w:pos="8306"/>
        </w:tabs>
      </w:pPr>
      <w:hyperlink w:anchor="_Toc11196" w:history="1">
        <w:r>
          <w:rPr>
            <w:rFonts w:ascii="仿宋" w:eastAsia="仿宋" w:hAnsi="仿宋" w:cs="仿宋" w:hint="eastAsia"/>
            <w:lang w:eastAsia="zh-CN"/>
          </w:rPr>
          <w:t>(二)、建设进度</w:t>
        </w:r>
        <w:r>
          <w:tab/>
        </w:r>
        <w:r>
          <w:fldChar w:fldCharType="begin"/>
        </w:r>
        <w:r>
          <w:instrText xml:space="preserve"> PAGEREF _Toc11196 \h </w:instrText>
        </w:r>
        <w:r>
          <w:fldChar w:fldCharType="separate"/>
        </w:r>
        <w:r>
          <w:t>42</w:t>
        </w:r>
        <w:r>
          <w:fldChar w:fldCharType="end"/>
        </w:r>
      </w:hyperlink>
    </w:p>
    <w:p>
      <w:pPr>
        <w:pStyle w:val="TOC2"/>
        <w:tabs>
          <w:tab w:val="right" w:leader="dot" w:pos="8306"/>
        </w:tabs>
      </w:pPr>
      <w:hyperlink w:anchor="_Toc25606" w:history="1">
        <w:r>
          <w:rPr>
            <w:rFonts w:ascii="仿宋" w:eastAsia="仿宋" w:hAnsi="仿宋" w:cs="仿宋" w:hint="eastAsia"/>
            <w:lang w:eastAsia="zh-CN"/>
          </w:rPr>
          <w:t>(三)、进度安排注意事项</w:t>
        </w:r>
        <w:r>
          <w:tab/>
        </w:r>
        <w:r>
          <w:fldChar w:fldCharType="begin"/>
        </w:r>
        <w:r>
          <w:instrText xml:space="preserve"> PAGEREF _Toc25606 \h </w:instrText>
        </w:r>
        <w:r>
          <w:fldChar w:fldCharType="separate"/>
        </w:r>
        <w:r>
          <w:t>44</w:t>
        </w:r>
        <w:r>
          <w:fldChar w:fldCharType="end"/>
        </w:r>
      </w:hyperlink>
    </w:p>
    <w:p>
      <w:pPr>
        <w:pStyle w:val="TOC2"/>
        <w:tabs>
          <w:tab w:val="right" w:leader="dot" w:pos="8306"/>
        </w:tabs>
      </w:pPr>
      <w:hyperlink w:anchor="_Toc2745" w:history="1">
        <w:r>
          <w:rPr>
            <w:rFonts w:ascii="仿宋" w:eastAsia="仿宋" w:hAnsi="仿宋" w:cs="仿宋" w:hint="eastAsia"/>
            <w:lang w:eastAsia="zh-CN"/>
          </w:rPr>
          <w:t>(四)、人力资源配置</w:t>
        </w:r>
        <w:r>
          <w:tab/>
        </w:r>
        <w:r>
          <w:fldChar w:fldCharType="begin"/>
        </w:r>
        <w:r>
          <w:instrText xml:space="preserve"> PAGEREF _Toc2745 \h </w:instrText>
        </w:r>
        <w:r>
          <w:fldChar w:fldCharType="separate"/>
        </w:r>
        <w:r>
          <w:t>45</w:t>
        </w:r>
        <w:r>
          <w:fldChar w:fldCharType="end"/>
        </w:r>
      </w:hyperlink>
    </w:p>
    <w:p>
      <w:pPr>
        <w:pStyle w:val="TOC2"/>
        <w:tabs>
          <w:tab w:val="right" w:leader="dot" w:pos="8306"/>
        </w:tabs>
      </w:pPr>
      <w:hyperlink w:anchor="_Toc7258" w:history="1">
        <w:r>
          <w:rPr>
            <w:rFonts w:ascii="仿宋" w:eastAsia="仿宋" w:hAnsi="仿宋" w:cs="仿宋" w:hint="eastAsia"/>
            <w:lang w:eastAsia="zh-CN"/>
          </w:rPr>
          <w:t>(五)、员工培训</w:t>
        </w:r>
        <w:r>
          <w:tab/>
        </w:r>
        <w:r>
          <w:fldChar w:fldCharType="begin"/>
        </w:r>
        <w:r>
          <w:instrText xml:space="preserve"> PAGEREF _Toc7258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86" w:history="1">
        <w:r>
          <w:rPr>
            <w:rFonts w:ascii="仿宋" w:eastAsia="仿宋" w:hAnsi="仿宋" w:cs="仿宋" w:hint="eastAsia"/>
            <w:lang w:eastAsia="zh-CN"/>
          </w:rPr>
          <w:t>(六)、项目实施保障</w:t>
        </w:r>
        <w:r>
          <w:tab/>
        </w:r>
        <w:r>
          <w:fldChar w:fldCharType="begin"/>
        </w:r>
        <w:r>
          <w:instrText xml:space="preserve"> PAGEREF _Toc14586 \h </w:instrText>
        </w:r>
        <w:r>
          <w:fldChar w:fldCharType="separate"/>
        </w:r>
        <w:r>
          <w:t>47</w:t>
        </w:r>
        <w:r>
          <w:fldChar w:fldCharType="end"/>
        </w:r>
      </w:hyperlink>
    </w:p>
    <w:p>
      <w:pPr>
        <w:pStyle w:val="TOC2"/>
        <w:tabs>
          <w:tab w:val="right" w:leader="dot" w:pos="8306"/>
        </w:tabs>
      </w:pPr>
      <w:hyperlink w:anchor="_Toc1659" w:history="1">
        <w:r>
          <w:rPr>
            <w:rFonts w:ascii="仿宋" w:eastAsia="仿宋" w:hAnsi="仿宋" w:cs="仿宋" w:hint="eastAsia"/>
            <w:lang w:eastAsia="zh-CN"/>
          </w:rPr>
          <w:t>(七)、安全规范管理</w:t>
        </w:r>
        <w:r>
          <w:tab/>
        </w:r>
        <w:r>
          <w:fldChar w:fldCharType="begin"/>
        </w:r>
        <w:r>
          <w:instrText xml:space="preserve"> PAGEREF _Toc1659 \h </w:instrText>
        </w:r>
        <w:r>
          <w:fldChar w:fldCharType="separate"/>
        </w:r>
        <w:r>
          <w:t>48</w:t>
        </w:r>
        <w:r>
          <w:fldChar w:fldCharType="end"/>
        </w:r>
      </w:hyperlink>
    </w:p>
    <w:p>
      <w:pPr>
        <w:pStyle w:val="TOC1"/>
        <w:tabs>
          <w:tab w:val="right" w:leader="dot" w:pos="8306"/>
        </w:tabs>
      </w:pPr>
      <w:hyperlink w:anchor="_Toc11272" w:history="1">
        <w:r>
          <w:rPr>
            <w:rFonts w:ascii="仿宋" w:eastAsia="仿宋" w:hAnsi="仿宋" w:cs="仿宋" w:hint="eastAsia"/>
            <w:lang w:eastAsia="zh-CN"/>
          </w:rPr>
          <w:t>十一、环境保护与治理方案</w:t>
        </w:r>
        <w:r>
          <w:tab/>
        </w:r>
        <w:r>
          <w:fldChar w:fldCharType="begin"/>
        </w:r>
        <w:r>
          <w:instrText xml:space="preserve"> PAGEREF _Toc11272 \h </w:instrText>
        </w:r>
        <w:r>
          <w:fldChar w:fldCharType="separate"/>
        </w:r>
        <w:r>
          <w:t>50</w:t>
        </w:r>
        <w:r>
          <w:fldChar w:fldCharType="end"/>
        </w:r>
      </w:hyperlink>
    </w:p>
    <w:p>
      <w:pPr>
        <w:pStyle w:val="TOC2"/>
        <w:tabs>
          <w:tab w:val="right" w:leader="dot" w:pos="8306"/>
        </w:tabs>
      </w:pPr>
      <w:hyperlink w:anchor="_Toc26787" w:history="1">
        <w:r>
          <w:rPr>
            <w:rFonts w:ascii="仿宋" w:eastAsia="仿宋" w:hAnsi="仿宋" w:cs="仿宋" w:hint="eastAsia"/>
            <w:lang w:eastAsia="zh-CN"/>
          </w:rPr>
          <w:t>(一)、项目环境影响评估</w:t>
        </w:r>
        <w:r>
          <w:tab/>
        </w:r>
        <w:r>
          <w:fldChar w:fldCharType="begin"/>
        </w:r>
        <w:r>
          <w:instrText xml:space="preserve"> PAGEREF _Toc26787 \h </w:instrText>
        </w:r>
        <w:r>
          <w:fldChar w:fldCharType="separate"/>
        </w:r>
        <w:r>
          <w:t>50</w:t>
        </w:r>
        <w:r>
          <w:fldChar w:fldCharType="end"/>
        </w:r>
      </w:hyperlink>
    </w:p>
    <w:p>
      <w:pPr>
        <w:pStyle w:val="TOC2"/>
        <w:tabs>
          <w:tab w:val="right" w:leader="dot" w:pos="8306"/>
        </w:tabs>
      </w:pPr>
      <w:hyperlink w:anchor="_Toc25786" w:history="1">
        <w:r>
          <w:rPr>
            <w:rFonts w:ascii="仿宋" w:eastAsia="仿宋" w:hAnsi="仿宋" w:cs="仿宋" w:hint="eastAsia"/>
            <w:lang w:eastAsia="zh-CN"/>
          </w:rPr>
          <w:t>(二)、环境保护措施与治理方案</w:t>
        </w:r>
        <w:r>
          <w:tab/>
        </w:r>
        <w:r>
          <w:fldChar w:fldCharType="begin"/>
        </w:r>
        <w:r>
          <w:instrText xml:space="preserve"> PAGEREF _Toc25786 \h </w:instrText>
        </w:r>
        <w:r>
          <w:fldChar w:fldCharType="separate"/>
        </w:r>
        <w:r>
          <w:t>50</w:t>
        </w:r>
        <w:r>
          <w:fldChar w:fldCharType="end"/>
        </w:r>
      </w:hyperlink>
    </w:p>
    <w:p>
      <w:pPr>
        <w:pStyle w:val="TOC1"/>
        <w:tabs>
          <w:tab w:val="right" w:leader="dot" w:pos="8306"/>
        </w:tabs>
      </w:pPr>
      <w:hyperlink w:anchor="_Toc28077" w:history="1">
        <w:r>
          <w:rPr>
            <w:rFonts w:ascii="仿宋" w:eastAsia="仿宋" w:hAnsi="仿宋" w:cs="仿宋" w:hint="eastAsia"/>
            <w:lang w:eastAsia="zh-CN"/>
          </w:rPr>
          <w:t>十二、客户关系管理与市场拓展</w:t>
        </w:r>
        <w:r>
          <w:tab/>
        </w:r>
        <w:r>
          <w:fldChar w:fldCharType="begin"/>
        </w:r>
        <w:r>
          <w:instrText xml:space="preserve"> PAGEREF _Toc28077 \h </w:instrText>
        </w:r>
        <w:r>
          <w:fldChar w:fldCharType="separate"/>
        </w:r>
        <w:r>
          <w:t>51</w:t>
        </w:r>
        <w:r>
          <w:fldChar w:fldCharType="end"/>
        </w:r>
      </w:hyperlink>
    </w:p>
    <w:p>
      <w:pPr>
        <w:pStyle w:val="TOC2"/>
        <w:tabs>
          <w:tab w:val="right" w:leader="dot" w:pos="8306"/>
        </w:tabs>
      </w:pPr>
      <w:hyperlink w:anchor="_Toc25180" w:history="1">
        <w:r>
          <w:rPr>
            <w:rFonts w:ascii="仿宋" w:eastAsia="仿宋" w:hAnsi="仿宋" w:cs="仿宋" w:hint="eastAsia"/>
            <w:lang w:eastAsia="zh-CN"/>
          </w:rPr>
          <w:t>(一)、客户关系管理策略</w:t>
        </w:r>
        <w:r>
          <w:tab/>
        </w:r>
        <w:r>
          <w:fldChar w:fldCharType="begin"/>
        </w:r>
        <w:r>
          <w:instrText xml:space="preserve"> PAGEREF _Toc25180 \h </w:instrText>
        </w:r>
        <w:r>
          <w:fldChar w:fldCharType="separate"/>
        </w:r>
        <w:r>
          <w:t>51</w:t>
        </w:r>
        <w:r>
          <w:fldChar w:fldCharType="end"/>
        </w:r>
      </w:hyperlink>
    </w:p>
    <w:p>
      <w:pPr>
        <w:pStyle w:val="TOC2"/>
        <w:tabs>
          <w:tab w:val="right" w:leader="dot" w:pos="8306"/>
        </w:tabs>
      </w:pPr>
      <w:hyperlink w:anchor="_Toc41" w:history="1">
        <w:r>
          <w:rPr>
            <w:rFonts w:ascii="仿宋" w:eastAsia="仿宋" w:hAnsi="仿宋" w:cs="仿宋" w:hint="eastAsia"/>
            <w:lang w:eastAsia="zh-CN"/>
          </w:rPr>
          <w:t>(二)、市场拓展方案</w:t>
        </w:r>
        <w:r>
          <w:tab/>
        </w:r>
        <w:r>
          <w:fldChar w:fldCharType="begin"/>
        </w:r>
        <w:r>
          <w:instrText xml:space="preserve"> PAGEREF _Toc41 \h </w:instrText>
        </w:r>
        <w:r>
          <w:fldChar w:fldCharType="separate"/>
        </w:r>
        <w:r>
          <w:t>52</w:t>
        </w:r>
        <w:r>
          <w:fldChar w:fldCharType="end"/>
        </w:r>
      </w:hyperlink>
    </w:p>
    <w:p>
      <w:pPr>
        <w:pStyle w:val="TOC1"/>
        <w:tabs>
          <w:tab w:val="right" w:leader="dot" w:pos="8306"/>
        </w:tabs>
      </w:pPr>
      <w:hyperlink w:anchor="_Toc29672" w:history="1">
        <w:r>
          <w:rPr>
            <w:rFonts w:ascii="仿宋" w:eastAsia="仿宋" w:hAnsi="仿宋" w:cs="仿宋" w:hint="eastAsia"/>
            <w:lang w:eastAsia="zh-CN"/>
          </w:rPr>
          <w:t>十三、企业合规与伦理</w:t>
        </w:r>
        <w:r>
          <w:tab/>
        </w:r>
        <w:r>
          <w:fldChar w:fldCharType="begin"/>
        </w:r>
        <w:r>
          <w:instrText xml:space="preserve"> PAGEREF _Toc29672 \h </w:instrText>
        </w:r>
        <w:r>
          <w:fldChar w:fldCharType="separate"/>
        </w:r>
        <w:r>
          <w:t>53</w:t>
        </w:r>
        <w:r>
          <w:fldChar w:fldCharType="end"/>
        </w:r>
      </w:hyperlink>
    </w:p>
    <w:p>
      <w:pPr>
        <w:pStyle w:val="TOC2"/>
        <w:tabs>
          <w:tab w:val="right" w:leader="dot" w:pos="8306"/>
        </w:tabs>
      </w:pPr>
      <w:hyperlink w:anchor="_Toc12071" w:history="1">
        <w:r>
          <w:rPr>
            <w:rFonts w:ascii="仿宋" w:eastAsia="仿宋" w:hAnsi="仿宋" w:cs="仿宋" w:hint="eastAsia"/>
            <w:lang w:eastAsia="zh-CN"/>
          </w:rPr>
          <w:t>(一)、合规政策与程序</w:t>
        </w:r>
        <w:r>
          <w:tab/>
        </w:r>
        <w:r>
          <w:fldChar w:fldCharType="begin"/>
        </w:r>
        <w:r>
          <w:instrText xml:space="preserve"> PAGEREF _Toc12071 \h </w:instrText>
        </w:r>
        <w:r>
          <w:fldChar w:fldCharType="separate"/>
        </w:r>
        <w:r>
          <w:t>53</w:t>
        </w:r>
        <w:r>
          <w:fldChar w:fldCharType="end"/>
        </w:r>
      </w:hyperlink>
    </w:p>
    <w:p>
      <w:pPr>
        <w:pStyle w:val="TOC2"/>
        <w:tabs>
          <w:tab w:val="right" w:leader="dot" w:pos="8306"/>
        </w:tabs>
      </w:pPr>
      <w:hyperlink w:anchor="_Toc39" w:history="1">
        <w:r>
          <w:rPr>
            <w:rFonts w:ascii="仿宋" w:eastAsia="仿宋" w:hAnsi="仿宋" w:cs="仿宋" w:hint="eastAsia"/>
            <w:lang w:eastAsia="zh-CN"/>
          </w:rPr>
          <w:t>(二)、伦理规范与培训</w:t>
        </w:r>
        <w:r>
          <w:tab/>
        </w:r>
        <w:r>
          <w:fldChar w:fldCharType="begin"/>
        </w:r>
        <w:r>
          <w:instrText xml:space="preserve"> PAGEREF _Toc39 \h </w:instrText>
        </w:r>
        <w:r>
          <w:fldChar w:fldCharType="separate"/>
        </w:r>
        <w:r>
          <w:t>54</w:t>
        </w:r>
        <w:r>
          <w:fldChar w:fldCharType="end"/>
        </w:r>
      </w:hyperlink>
    </w:p>
    <w:p>
      <w:pPr>
        <w:pStyle w:val="TOC2"/>
        <w:tabs>
          <w:tab w:val="right" w:leader="dot" w:pos="8306"/>
        </w:tabs>
      </w:pPr>
      <w:hyperlink w:anchor="_Toc29281" w:history="1">
        <w:r>
          <w:rPr>
            <w:rFonts w:ascii="仿宋" w:eastAsia="仿宋" w:hAnsi="仿宋" w:cs="仿宋" w:hint="eastAsia"/>
            <w:lang w:eastAsia="zh-CN"/>
          </w:rPr>
          <w:t>(三)、合规风险评估</w:t>
        </w:r>
        <w:r>
          <w:tab/>
        </w:r>
        <w:r>
          <w:fldChar w:fldCharType="begin"/>
        </w:r>
        <w:r>
          <w:instrText xml:space="preserve"> PAGEREF _Toc29281 \h </w:instrText>
        </w:r>
        <w:r>
          <w:fldChar w:fldCharType="separate"/>
        </w:r>
        <w:r>
          <w:t>55</w:t>
        </w:r>
        <w:r>
          <w:fldChar w:fldCharType="end"/>
        </w:r>
      </w:hyperlink>
    </w:p>
    <w:p>
      <w:pPr>
        <w:pStyle w:val="TOC2"/>
        <w:tabs>
          <w:tab w:val="right" w:leader="dot" w:pos="8306"/>
        </w:tabs>
      </w:pPr>
      <w:hyperlink w:anchor="_Toc25523" w:history="1">
        <w:r>
          <w:rPr>
            <w:rFonts w:ascii="仿宋" w:eastAsia="仿宋" w:hAnsi="仿宋" w:cs="仿宋" w:hint="eastAsia"/>
            <w:lang w:eastAsia="zh-CN"/>
          </w:rPr>
          <w:t>(四)、合规监督与执行</w:t>
        </w:r>
        <w:r>
          <w:tab/>
        </w:r>
        <w:r>
          <w:fldChar w:fldCharType="begin"/>
        </w:r>
        <w:r>
          <w:instrText xml:space="preserve"> PAGEREF _Toc25523 \h </w:instrText>
        </w:r>
        <w:r>
          <w:fldChar w:fldCharType="separate"/>
        </w:r>
        <w:r>
          <w:t>56</w:t>
        </w:r>
        <w:r>
          <w:fldChar w:fldCharType="end"/>
        </w:r>
      </w:hyperlink>
    </w:p>
    <w:p>
      <w:pPr>
        <w:pStyle w:val="TOC1"/>
        <w:tabs>
          <w:tab w:val="right" w:leader="dot" w:pos="8306"/>
        </w:tabs>
      </w:pPr>
      <w:hyperlink w:anchor="_Toc4266" w:history="1">
        <w:r>
          <w:rPr>
            <w:rFonts w:ascii="仿宋" w:eastAsia="仿宋" w:hAnsi="仿宋" w:cs="仿宋" w:hint="eastAsia"/>
            <w:lang w:eastAsia="zh-CN"/>
          </w:rPr>
          <w:t>十四、质量管理与控制</w:t>
        </w:r>
        <w:r>
          <w:tab/>
        </w:r>
        <w:r>
          <w:fldChar w:fldCharType="begin"/>
        </w:r>
        <w:r>
          <w:instrText xml:space="preserve"> PAGEREF _Toc4266 \h </w:instrText>
        </w:r>
        <w:r>
          <w:fldChar w:fldCharType="separate"/>
        </w:r>
        <w:r>
          <w:t>57</w:t>
        </w:r>
        <w:r>
          <w:fldChar w:fldCharType="end"/>
        </w:r>
      </w:hyperlink>
    </w:p>
    <w:p>
      <w:pPr>
        <w:pStyle w:val="TOC2"/>
        <w:tabs>
          <w:tab w:val="right" w:leader="dot" w:pos="8306"/>
        </w:tabs>
      </w:pPr>
      <w:hyperlink w:anchor="_Toc15409" w:history="1">
        <w:r>
          <w:rPr>
            <w:rFonts w:ascii="仿宋" w:eastAsia="仿宋" w:hAnsi="仿宋" w:cs="仿宋" w:hint="eastAsia"/>
            <w:lang w:eastAsia="zh-CN"/>
          </w:rPr>
          <w:t>(一)、质量管理体系建设</w:t>
        </w:r>
        <w:r>
          <w:tab/>
        </w:r>
        <w:r>
          <w:fldChar w:fldCharType="begin"/>
        </w:r>
        <w:r>
          <w:instrText xml:space="preserve"> PAGEREF _Toc15409 \h </w:instrText>
        </w:r>
        <w:r>
          <w:fldChar w:fldCharType="separate"/>
        </w:r>
        <w:r>
          <w:t>57</w:t>
        </w:r>
        <w:r>
          <w:fldChar w:fldCharType="end"/>
        </w:r>
      </w:hyperlink>
    </w:p>
    <w:p>
      <w:pPr>
        <w:pStyle w:val="TOC2"/>
        <w:tabs>
          <w:tab w:val="right" w:leader="dot" w:pos="8306"/>
        </w:tabs>
      </w:pPr>
      <w:hyperlink w:anchor="_Toc17093" w:history="1">
        <w:r>
          <w:rPr>
            <w:rFonts w:ascii="仿宋" w:eastAsia="仿宋" w:hAnsi="仿宋" w:cs="仿宋" w:hint="eastAsia"/>
            <w:lang w:eastAsia="zh-CN"/>
          </w:rPr>
          <w:t>(二)、质量控制措施</w:t>
        </w:r>
        <w:r>
          <w:tab/>
        </w:r>
        <w:r>
          <w:fldChar w:fldCharType="begin"/>
        </w:r>
        <w:r>
          <w:instrText xml:space="preserve"> PAGEREF _Toc17093 \h </w:instrText>
        </w:r>
        <w:r>
          <w:fldChar w:fldCharType="separate"/>
        </w:r>
        <w:r>
          <w:t>59</w:t>
        </w:r>
        <w:r>
          <w:fldChar w:fldCharType="end"/>
        </w:r>
      </w:hyperlink>
    </w:p>
    <w:p>
      <w:pPr>
        <w:pStyle w:val="TOC1"/>
        <w:tabs>
          <w:tab w:val="right" w:leader="dot" w:pos="8306"/>
        </w:tabs>
      </w:pPr>
      <w:hyperlink w:anchor="_Toc29248" w:history="1">
        <w:r>
          <w:rPr>
            <w:rFonts w:ascii="仿宋" w:eastAsia="仿宋" w:hAnsi="仿宋" w:cs="仿宋" w:hint="eastAsia"/>
            <w:lang w:eastAsia="zh-CN"/>
          </w:rPr>
          <w:t>十五、项目施工方案</w:t>
        </w:r>
        <w:r>
          <w:tab/>
        </w:r>
        <w:r>
          <w:fldChar w:fldCharType="begin"/>
        </w:r>
        <w:r>
          <w:instrText xml:space="preserve"> PAGEREF _Toc29248 \h </w:instrText>
        </w:r>
        <w:r>
          <w:fldChar w:fldCharType="separate"/>
        </w:r>
        <w:r>
          <w:t>60</w:t>
        </w:r>
        <w:r>
          <w:fldChar w:fldCharType="end"/>
        </w:r>
      </w:hyperlink>
    </w:p>
    <w:p>
      <w:pPr>
        <w:pStyle w:val="TOC2"/>
        <w:tabs>
          <w:tab w:val="right" w:leader="dot" w:pos="8306"/>
        </w:tabs>
      </w:pPr>
      <w:hyperlink w:anchor="_Toc15896" w:history="1">
        <w:r>
          <w:rPr>
            <w:rFonts w:ascii="仿宋" w:eastAsia="仿宋" w:hAnsi="仿宋" w:cs="仿宋" w:hint="eastAsia"/>
            <w:lang w:eastAsia="zh-CN"/>
          </w:rPr>
          <w:t>(一)、施工组织设计</w:t>
        </w:r>
        <w:r>
          <w:tab/>
        </w:r>
        <w:r>
          <w:fldChar w:fldCharType="begin"/>
        </w:r>
        <w:r>
          <w:instrText xml:space="preserve"> PAGEREF _Toc15896 \h </w:instrText>
        </w:r>
        <w:r>
          <w:fldChar w:fldCharType="separate"/>
        </w:r>
        <w:r>
          <w:t>60</w:t>
        </w:r>
        <w:r>
          <w:fldChar w:fldCharType="end"/>
        </w:r>
      </w:hyperlink>
    </w:p>
    <w:p>
      <w:pPr>
        <w:pStyle w:val="TOC2"/>
        <w:tabs>
          <w:tab w:val="right" w:leader="dot" w:pos="8306"/>
        </w:tabs>
      </w:pPr>
      <w:hyperlink w:anchor="_Toc8170" w:history="1">
        <w:r>
          <w:rPr>
            <w:rFonts w:ascii="仿宋" w:eastAsia="仿宋" w:hAnsi="仿宋" w:cs="仿宋" w:hint="eastAsia"/>
            <w:lang w:eastAsia="zh-CN"/>
          </w:rPr>
          <w:t>(二)、施工工艺与技术路线</w:t>
        </w:r>
        <w:r>
          <w:tab/>
        </w:r>
        <w:r>
          <w:fldChar w:fldCharType="begin"/>
        </w:r>
        <w:r>
          <w:instrText xml:space="preserve"> PAGEREF _Toc8170 \h </w:instrText>
        </w:r>
        <w:r>
          <w:fldChar w:fldCharType="separate"/>
        </w:r>
        <w:r>
          <w:t>61</w:t>
        </w:r>
        <w:r>
          <w:fldChar w:fldCharType="end"/>
        </w:r>
      </w:hyperlink>
    </w:p>
    <w:p>
      <w:pPr>
        <w:pStyle w:val="TOC2"/>
        <w:tabs>
          <w:tab w:val="right" w:leader="dot" w:pos="8306"/>
        </w:tabs>
      </w:pPr>
      <w:hyperlink w:anchor="_Toc28117" w:history="1">
        <w:r>
          <w:rPr>
            <w:rFonts w:ascii="仿宋" w:eastAsia="仿宋" w:hAnsi="仿宋" w:cs="仿宋" w:hint="eastAsia"/>
            <w:lang w:eastAsia="zh-CN"/>
          </w:rPr>
          <w:t>(三)、关键节点施工计划</w:t>
        </w:r>
        <w:r>
          <w:tab/>
        </w:r>
        <w:r>
          <w:fldChar w:fldCharType="begin"/>
        </w:r>
        <w:r>
          <w:instrText xml:space="preserve"> PAGEREF _Toc28117 \h </w:instrText>
        </w:r>
        <w:r>
          <w:fldChar w:fldCharType="separate"/>
        </w:r>
        <w:r>
          <w:t>63</w:t>
        </w:r>
        <w:r>
          <w:fldChar w:fldCharType="end"/>
        </w:r>
      </w:hyperlink>
    </w:p>
    <w:p>
      <w:pPr>
        <w:pStyle w:val="TOC2"/>
        <w:tabs>
          <w:tab w:val="right" w:leader="dot" w:pos="8306"/>
        </w:tabs>
      </w:pPr>
      <w:hyperlink w:anchor="_Toc8095" w:history="1">
        <w:r>
          <w:rPr>
            <w:rFonts w:ascii="仿宋" w:eastAsia="仿宋" w:hAnsi="仿宋" w:cs="仿宋" w:hint="eastAsia"/>
            <w:lang w:eastAsia="zh-CN"/>
          </w:rPr>
          <w:t>(四)、施工现场管理</w:t>
        </w:r>
        <w:r>
          <w:tab/>
        </w:r>
        <w:r>
          <w:fldChar w:fldCharType="begin"/>
        </w:r>
        <w:r>
          <w:instrText xml:space="preserve"> PAGEREF _Toc8095 \h </w:instrText>
        </w:r>
        <w:r>
          <w:fldChar w:fldCharType="separate"/>
        </w:r>
        <w:r>
          <w:t>64</w:t>
        </w:r>
        <w:r>
          <w:fldChar w:fldCharType="end"/>
        </w:r>
      </w:hyperlink>
    </w:p>
    <w:p>
      <w:pPr>
        <w:pStyle w:val="TOC1"/>
        <w:tabs>
          <w:tab w:val="right" w:leader="dot" w:pos="8306"/>
        </w:tabs>
      </w:pPr>
      <w:hyperlink w:anchor="_Toc5776" w:history="1">
        <w:r>
          <w:rPr>
            <w:rFonts w:ascii="仿宋" w:eastAsia="仿宋" w:hAnsi="仿宋" w:cs="仿宋" w:hint="eastAsia"/>
            <w:lang w:eastAsia="zh-CN"/>
          </w:rPr>
          <w:t>十六、合作与交流机制建立</w:t>
        </w:r>
        <w:r>
          <w:tab/>
        </w:r>
        <w:r>
          <w:fldChar w:fldCharType="begin"/>
        </w:r>
        <w:r>
          <w:instrText xml:space="preserve"> PAGEREF _Toc5776 \h </w:instrText>
        </w:r>
        <w:r>
          <w:fldChar w:fldCharType="separate"/>
        </w:r>
        <w:r>
          <w:t>66</w:t>
        </w:r>
        <w:r>
          <w:fldChar w:fldCharType="end"/>
        </w:r>
      </w:hyperlink>
    </w:p>
    <w:p>
      <w:pPr>
        <w:pStyle w:val="TOC2"/>
        <w:tabs>
          <w:tab w:val="right" w:leader="dot" w:pos="8306"/>
        </w:tabs>
      </w:pPr>
      <w:hyperlink w:anchor="_Toc12287" w:history="1">
        <w:r>
          <w:rPr>
            <w:rFonts w:ascii="仿宋" w:eastAsia="仿宋" w:hAnsi="仿宋" w:cs="仿宋" w:hint="eastAsia"/>
            <w:lang w:eastAsia="zh-CN"/>
          </w:rPr>
          <w:t>(一)、合作伙伴选择与合作方式</w:t>
        </w:r>
        <w:r>
          <w:tab/>
        </w:r>
        <w:r>
          <w:fldChar w:fldCharType="begin"/>
        </w:r>
        <w:r>
          <w:instrText xml:space="preserve"> PAGEREF _Toc12287 \h </w:instrText>
        </w:r>
        <w:r>
          <w:fldChar w:fldCharType="separate"/>
        </w:r>
        <w:r>
          <w:t>66</w:t>
        </w:r>
        <w:r>
          <w:fldChar w:fldCharType="end"/>
        </w:r>
      </w:hyperlink>
    </w:p>
    <w:p>
      <w:pPr>
        <w:pStyle w:val="TOC2"/>
        <w:tabs>
          <w:tab w:val="right" w:leader="dot" w:pos="8306"/>
        </w:tabs>
      </w:pPr>
      <w:hyperlink w:anchor="_Toc16220" w:history="1">
        <w:r>
          <w:rPr>
            <w:rFonts w:ascii="仿宋" w:eastAsia="仿宋" w:hAnsi="仿宋" w:cs="仿宋" w:hint="eastAsia"/>
            <w:lang w:eastAsia="zh-CN"/>
          </w:rPr>
          <w:t>(二)、交流与合作平台搭建</w:t>
        </w:r>
        <w:r>
          <w:tab/>
        </w:r>
        <w:r>
          <w:fldChar w:fldCharType="begin"/>
        </w:r>
        <w:r>
          <w:instrText xml:space="preserve"> PAGEREF _Toc16220 \h </w:instrText>
        </w:r>
        <w:r>
          <w:fldChar w:fldCharType="separate"/>
        </w:r>
        <w:r>
          <w:t>68</w:t>
        </w:r>
        <w:r>
          <w:fldChar w:fldCharType="end"/>
        </w:r>
      </w:hyperlink>
    </w:p>
    <w:p>
      <w:pPr>
        <w:pStyle w:val="TOC1"/>
        <w:tabs>
          <w:tab w:val="right" w:leader="dot" w:pos="8306"/>
        </w:tabs>
      </w:pPr>
      <w:hyperlink w:anchor="_Toc15102" w:history="1">
        <w:r>
          <w:rPr>
            <w:rFonts w:ascii="仿宋" w:eastAsia="仿宋" w:hAnsi="仿宋" w:cs="仿宋" w:hint="eastAsia"/>
            <w:lang w:eastAsia="zh-CN"/>
          </w:rPr>
          <w:t>十七、知识产权管理与保护</w:t>
        </w:r>
        <w:r>
          <w:tab/>
        </w:r>
        <w:r>
          <w:fldChar w:fldCharType="begin"/>
        </w:r>
        <w:r>
          <w:instrText xml:space="preserve"> PAGEREF _Toc15102 \h </w:instrText>
        </w:r>
        <w:r>
          <w:fldChar w:fldCharType="separate"/>
        </w:r>
        <w:r>
          <w:t>69</w:t>
        </w:r>
        <w:r>
          <w:fldChar w:fldCharType="end"/>
        </w:r>
      </w:hyperlink>
    </w:p>
    <w:p>
      <w:pPr>
        <w:pStyle w:val="TOC2"/>
        <w:tabs>
          <w:tab w:val="right" w:leader="dot" w:pos="8306"/>
        </w:tabs>
      </w:pPr>
      <w:hyperlink w:anchor="_Toc21723" w:history="1">
        <w:r>
          <w:rPr>
            <w:rFonts w:ascii="仿宋" w:eastAsia="仿宋" w:hAnsi="仿宋" w:cs="仿宋" w:hint="eastAsia"/>
            <w:lang w:eastAsia="zh-CN"/>
          </w:rPr>
          <w:t>(一)、知识产权管理体系建设</w:t>
        </w:r>
        <w:r>
          <w:tab/>
        </w:r>
        <w:r>
          <w:fldChar w:fldCharType="begin"/>
        </w:r>
        <w:r>
          <w:instrText xml:space="preserve"> PAGEREF _Toc21723 \h </w:instrText>
        </w:r>
        <w:r>
          <w:fldChar w:fldCharType="separate"/>
        </w:r>
        <w:r>
          <w:t>69</w:t>
        </w:r>
        <w:r>
          <w:fldChar w:fldCharType="end"/>
        </w:r>
      </w:hyperlink>
    </w:p>
    <w:p>
      <w:pPr>
        <w:pStyle w:val="TOC2"/>
        <w:tabs>
          <w:tab w:val="right" w:leader="dot" w:pos="8306"/>
        </w:tabs>
      </w:pPr>
      <w:hyperlink w:anchor="_Toc811" w:history="1">
        <w:r>
          <w:rPr>
            <w:rFonts w:ascii="仿宋" w:eastAsia="仿宋" w:hAnsi="仿宋" w:cs="仿宋" w:hint="eastAsia"/>
            <w:lang w:eastAsia="zh-CN"/>
          </w:rPr>
          <w:t>(二)、知识产权保护措施</w:t>
        </w:r>
        <w:r>
          <w:tab/>
        </w:r>
        <w:r>
          <w:fldChar w:fldCharType="begin"/>
        </w:r>
        <w:r>
          <w:instrText xml:space="preserve"> PAGEREF _Toc811 \h </w:instrText>
        </w:r>
        <w:r>
          <w:fldChar w:fldCharType="separate"/>
        </w:r>
        <w:r>
          <w:t>70</w:t>
        </w:r>
        <w:r>
          <w:fldChar w:fldCharType="end"/>
        </w:r>
      </w:hyperlink>
    </w:p>
    <w:p>
      <w:pPr>
        <w:pStyle w:val="TOC1"/>
        <w:tabs>
          <w:tab w:val="right" w:leader="dot" w:pos="8306"/>
        </w:tabs>
      </w:pPr>
      <w:hyperlink w:anchor="_Toc24052" w:history="1">
        <w:r>
          <w:rPr>
            <w:rFonts w:ascii="仿宋" w:eastAsia="仿宋" w:hAnsi="仿宋" w:cs="仿宋" w:hint="eastAsia"/>
            <w:lang w:eastAsia="zh-CN"/>
          </w:rPr>
          <w:t>十八、人力资源管理与开发</w:t>
        </w:r>
        <w:r>
          <w:tab/>
        </w:r>
        <w:r>
          <w:fldChar w:fldCharType="begin"/>
        </w:r>
        <w:r>
          <w:instrText xml:space="preserve"> PAGEREF _Toc24052 \h </w:instrText>
        </w:r>
        <w:r>
          <w:fldChar w:fldCharType="separate"/>
        </w:r>
        <w:r>
          <w:t>72</w:t>
        </w:r>
        <w:r>
          <w:fldChar w:fldCharType="end"/>
        </w:r>
      </w:hyperlink>
    </w:p>
    <w:p>
      <w:pPr>
        <w:pStyle w:val="TOC2"/>
        <w:tabs>
          <w:tab w:val="right" w:leader="dot" w:pos="8306"/>
        </w:tabs>
      </w:pPr>
      <w:hyperlink w:anchor="_Toc20508" w:history="1">
        <w:r>
          <w:rPr>
            <w:rFonts w:ascii="仿宋" w:eastAsia="仿宋" w:hAnsi="仿宋" w:cs="仿宋" w:hint="eastAsia"/>
            <w:lang w:eastAsia="zh-CN"/>
          </w:rPr>
          <w:t>(一)、人力资源规划</w:t>
        </w:r>
        <w:r>
          <w:tab/>
        </w:r>
        <w:r>
          <w:fldChar w:fldCharType="begin"/>
        </w:r>
        <w:r>
          <w:instrText xml:space="preserve"> PAGEREF _Toc20508 \h </w:instrText>
        </w:r>
        <w:r>
          <w:fldChar w:fldCharType="separate"/>
        </w:r>
        <w:r>
          <w:t>72</w:t>
        </w:r>
        <w:r>
          <w:fldChar w:fldCharType="end"/>
        </w:r>
      </w:hyperlink>
    </w:p>
    <w:p>
      <w:pPr>
        <w:pStyle w:val="TOC2"/>
        <w:tabs>
          <w:tab w:val="right" w:leader="dot" w:pos="8306"/>
        </w:tabs>
      </w:pPr>
      <w:hyperlink w:anchor="_Toc5895" w:history="1">
        <w:r>
          <w:rPr>
            <w:rFonts w:ascii="仿宋" w:eastAsia="仿宋" w:hAnsi="仿宋" w:cs="仿宋" w:hint="eastAsia"/>
            <w:lang w:eastAsia="zh-CN"/>
          </w:rPr>
          <w:t>(二)、人力资源开发与培训</w:t>
        </w:r>
        <w:r>
          <w:tab/>
        </w:r>
        <w:r>
          <w:fldChar w:fldCharType="begin"/>
        </w:r>
        <w:r>
          <w:instrText xml:space="preserve"> PAGEREF _Toc5895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73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666"/>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8920"/>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直接收益：假设火车制品项目的产品或服务年销售收入为XX万元。</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29587"/>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若火车制品项目成功推广新型环保产品，比如采用可回收材料的包装，可能会激发消费者对可持续产品的需求。这种需求的增长可能迫使整个行业转向更环保的产品设计和生产方法。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5" w:name="_Toc14752"/>
      <w:r>
        <w:rPr>
          <w:rFonts w:ascii="仿宋" w:eastAsia="仿宋" w:hAnsi="仿宋" w:cs="仿宋" w:hint="eastAsia"/>
          <w:sz w:val="28"/>
          <w:lang w:eastAsia="zh-CN"/>
        </w:rPr>
        <w:t>(三)、区域经济影响分析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火车制品项目对于所在区域的经济发展、就业机会的创造、当地企业的成长以及社区福祉的提升都有着积极而深远的影响。通过这些多方面的经济活动，项目有望成为推动区域经济增长和社会进步的重要力量。</w:t>
      </w:r>
    </w:p>
    <w:p>
      <w:pPr>
        <w:pStyle w:val="Heading2"/>
        <w:ind w:firstLine="560" w:firstLineChars="200"/>
        <w:rPr>
          <w:rFonts w:ascii="仿宋" w:eastAsia="仿宋" w:hAnsi="仿宋" w:cs="仿宋" w:hint="eastAsia"/>
          <w:sz w:val="28"/>
          <w:lang w:eastAsia="zh-CN"/>
        </w:rPr>
      </w:pPr>
      <w:bookmarkStart w:id="6" w:name="_Toc625"/>
      <w:r>
        <w:rPr>
          <w:rFonts w:ascii="仿宋" w:eastAsia="仿宋" w:hAnsi="仿宋" w:cs="仿宋" w:hint="eastAsia"/>
          <w:sz w:val="28"/>
          <w:lang w:eastAsia="zh-CN"/>
        </w:rPr>
        <w:t>(四)、宏观经济影响分析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作为一个具有创新性质的企业举措，将在国家经济增长和宏观经济层面上产生显著影响。这一项目通过运营和生产活动，直接对国家的GDP产生积极效应。特别是在推动创新技术和高增值行业领域的发展方面，项目将对国家的总产出产生显著增长。这不仅提升了国家在全球市场上的竞争力，也有助于提高国内产业的技术水平和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带来的就业机会和工资增长将显著提高国家整体的消费水平和生活标准。新的就业机会，尤其是在高技能领域，不仅降低了失业率，也提升了劳动力市场的整体技能水平。高技能岗位的薪资增长有助于提高员工的购买力，进一步刺激国内消费市场的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火车制品项目在推动行业创新和技术发展方面也将起到重要作用。例如，如果项目涉及清洁能源或高效生产技术，这将促进国家在这些领域的研发活动和产业升级。这种技术创新可能会激发整个行业的变革，推动其他行业的技术进步和效率提升，从而加快整个经济体系的现代化进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外贸易和国际投资是另一个重要方面。火车制品项目如果能在国际市场上提供有竞争力的产品或服务，可能会显著增加国家的出口额，改善贸易平衡。此外，项目成功可能吸引更多的国际投资者关注，尤其在技术先进或市场前景良好的领域，这将增加外国直接投资，提升国家的国际投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监管环境的改变也是火车制品项目带来的重要影响。项目在环境保护和可持续发展方面的实践可能促使政府加强相关法规和政策的制定和执行。这不仅有助于提升国家环境保护水平，还可能激励其他企业采取更加环保和可持续的运营模式。同时，项目还可能推动政府在教育和培训方面的投资，以支持新兴行业的发展和人才培养，这对于提升国家的整体教育水平和创新能力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福祉和环境可持续性的提升是火车制品项目的另一个重要影响。项目对环境保护的重视和社会责任的承担可能会对国家的环境保护政策和社会福祉产生积极影响。项目所提供的高质量就业机会和改善的工作环境将有助于提高劳动力的生产力和生活质量，这不仅提高了员工的幸福感，也促进了社会整体的和谐与进步。</w:t>
      </w:r>
    </w:p>
    <w:p>
      <w:pPr>
        <w:pStyle w:val="Heading1"/>
        <w:ind w:firstLine="560" w:firstLineChars="200"/>
        <w:rPr>
          <w:rFonts w:ascii="仿宋" w:eastAsia="仿宋" w:hAnsi="仿宋" w:cs="仿宋" w:hint="eastAsia"/>
          <w:sz w:val="28"/>
          <w:lang w:eastAsia="zh-CN"/>
        </w:rPr>
      </w:pPr>
      <w:bookmarkStart w:id="7" w:name="_Toc19460"/>
      <w:r>
        <w:rPr>
          <w:rFonts w:ascii="仿宋" w:eastAsia="仿宋" w:hAnsi="仿宋" w:cs="仿宋" w:hint="eastAsia"/>
          <w:sz w:val="28"/>
          <w:lang w:eastAsia="zh-CN"/>
        </w:rPr>
        <w:t>二、发展规划、产业政策和行业准入分析</w:t>
      </w:r>
      <w:bookmarkEnd w:id="7"/>
    </w:p>
    <w:p>
      <w:pPr>
        <w:pStyle w:val="Heading2"/>
        <w:rPr>
          <w:rFonts w:ascii="仿宋" w:eastAsia="仿宋" w:hAnsi="仿宋" w:cs="仿宋" w:hint="eastAsia"/>
          <w:lang w:eastAsia="zh-CN"/>
        </w:rPr>
      </w:pPr>
      <w:bookmarkStart w:id="8" w:name="_Toc25704"/>
      <w:r>
        <w:rPr>
          <w:rFonts w:ascii="仿宋" w:eastAsia="仿宋" w:hAnsi="仿宋" w:cs="仿宋" w:hint="eastAsia"/>
          <w:lang w:eastAsia="zh-CN"/>
        </w:rPr>
        <w:t>(一)、发展规划分析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9" w:name="_Toc22613"/>
      <w:r>
        <w:rPr>
          <w:rFonts w:ascii="仿宋" w:eastAsia="仿宋" w:hAnsi="仿宋" w:cs="仿宋" w:hint="eastAsia"/>
          <w:sz w:val="28"/>
          <w:lang w:eastAsia="zh-CN"/>
        </w:rPr>
        <w:t>(二)、产业政策分析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https://d.book118.com/345242131004011124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火车制品项目可行性建设方案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FC4DA1"/>
    <w:rsid w:val="09FC4DA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345242131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2</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2024-03-06T17:23:00Z</dcterms:created>
  <dcterms:modified xsi:type="dcterms:W3CDTF">2024-03-06T17:25:47Z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056A76F3DECB42358D882FEC4045CFF6_11</vt:lpwstr>
  </property>
  <property fmtid="{D5CDD505-2E9C-101B-9397-08002B2CF9AE}" pid="3" name="KSOProductBuildVer">
    <vt:lpwstr>2052-12.1.0.16250</vt:lpwstr>
  </property>
</Properties>
</file>