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中高端衡器项目建设方案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67" w:history="1">
        <w:r>
          <w:rPr>
            <w:rFonts w:ascii="仿宋" w:eastAsia="仿宋" w:hAnsi="仿宋" w:cs="仿宋" w:hint="eastAsia"/>
            <w:lang w:eastAsia="zh-CN"/>
          </w:rPr>
          <w:t>概论</w:t>
        </w:r>
        <w:r>
          <w:tab/>
        </w:r>
        <w:r>
          <w:fldChar w:fldCharType="begin"/>
        </w:r>
        <w:r>
          <w:instrText xml:space="preserve"> PAGEREF _Toc13967 \h </w:instrText>
        </w:r>
        <w:r>
          <w:fldChar w:fldCharType="separate"/>
        </w:r>
        <w:r>
          <w:t>4</w:t>
        </w:r>
        <w:r>
          <w:fldChar w:fldCharType="end"/>
        </w:r>
      </w:hyperlink>
    </w:p>
    <w:p>
      <w:pPr>
        <w:pStyle w:val="TOC1"/>
        <w:tabs>
          <w:tab w:val="right" w:leader="dot" w:pos="8306"/>
        </w:tabs>
      </w:pPr>
      <w:hyperlink w:anchor="_Toc25315" w:history="1">
        <w:r>
          <w:rPr>
            <w:rFonts w:ascii="仿宋" w:eastAsia="仿宋" w:hAnsi="仿宋" w:cs="仿宋" w:hint="eastAsia"/>
            <w:lang w:eastAsia="zh-CN"/>
          </w:rPr>
          <w:t>一、资源开发及综合利用分析</w:t>
        </w:r>
        <w:r>
          <w:tab/>
        </w:r>
        <w:r>
          <w:fldChar w:fldCharType="begin"/>
        </w:r>
        <w:r>
          <w:instrText xml:space="preserve"> PAGEREF _Toc25315 \h </w:instrText>
        </w:r>
        <w:r>
          <w:fldChar w:fldCharType="separate"/>
        </w:r>
        <w:r>
          <w:t>4</w:t>
        </w:r>
        <w:r>
          <w:fldChar w:fldCharType="end"/>
        </w:r>
      </w:hyperlink>
    </w:p>
    <w:p>
      <w:pPr>
        <w:pStyle w:val="TOC2"/>
        <w:tabs>
          <w:tab w:val="right" w:leader="dot" w:pos="8306"/>
        </w:tabs>
      </w:pPr>
      <w:hyperlink w:anchor="_Toc28161" w:history="1">
        <w:r>
          <w:rPr>
            <w:rFonts w:ascii="仿宋" w:eastAsia="仿宋" w:hAnsi="仿宋" w:cs="仿宋" w:hint="eastAsia"/>
            <w:lang w:eastAsia="zh-CN"/>
          </w:rPr>
          <w:t>(一)、资源开发方案</w:t>
        </w:r>
        <w:r>
          <w:tab/>
        </w:r>
        <w:r>
          <w:fldChar w:fldCharType="begin"/>
        </w:r>
        <w:r>
          <w:instrText xml:space="preserve"> PAGEREF _Toc28161 \h </w:instrText>
        </w:r>
        <w:r>
          <w:fldChar w:fldCharType="separate"/>
        </w:r>
        <w:r>
          <w:t>4</w:t>
        </w:r>
        <w:r>
          <w:fldChar w:fldCharType="end"/>
        </w:r>
      </w:hyperlink>
    </w:p>
    <w:p>
      <w:pPr>
        <w:pStyle w:val="TOC2"/>
        <w:tabs>
          <w:tab w:val="right" w:leader="dot" w:pos="8306"/>
        </w:tabs>
      </w:pPr>
      <w:hyperlink w:anchor="_Toc6470" w:history="1">
        <w:r>
          <w:rPr>
            <w:rFonts w:ascii="仿宋" w:eastAsia="仿宋" w:hAnsi="仿宋" w:cs="仿宋" w:hint="eastAsia"/>
            <w:lang w:eastAsia="zh-CN"/>
          </w:rPr>
          <w:t>(二)、资源利用方案</w:t>
        </w:r>
        <w:r>
          <w:tab/>
        </w:r>
        <w:r>
          <w:fldChar w:fldCharType="begin"/>
        </w:r>
        <w:r>
          <w:instrText xml:space="preserve"> PAGEREF _Toc6470 \h </w:instrText>
        </w:r>
        <w:r>
          <w:fldChar w:fldCharType="separate"/>
        </w:r>
        <w:r>
          <w:t>5</w:t>
        </w:r>
        <w:r>
          <w:fldChar w:fldCharType="end"/>
        </w:r>
      </w:hyperlink>
    </w:p>
    <w:p>
      <w:pPr>
        <w:pStyle w:val="TOC2"/>
        <w:tabs>
          <w:tab w:val="right" w:leader="dot" w:pos="8306"/>
        </w:tabs>
      </w:pPr>
      <w:hyperlink w:anchor="_Toc31431" w:history="1">
        <w:r>
          <w:rPr>
            <w:rFonts w:ascii="仿宋" w:eastAsia="仿宋" w:hAnsi="仿宋" w:cs="仿宋" w:hint="eastAsia"/>
            <w:lang w:eastAsia="zh-CN"/>
          </w:rPr>
          <w:t>(三)、资源节约措施</w:t>
        </w:r>
        <w:r>
          <w:tab/>
        </w:r>
        <w:r>
          <w:fldChar w:fldCharType="begin"/>
        </w:r>
        <w:r>
          <w:instrText xml:space="preserve"> PAGEREF _Toc31431 \h </w:instrText>
        </w:r>
        <w:r>
          <w:fldChar w:fldCharType="separate"/>
        </w:r>
        <w:r>
          <w:t>6</w:t>
        </w:r>
        <w:r>
          <w:fldChar w:fldCharType="end"/>
        </w:r>
      </w:hyperlink>
    </w:p>
    <w:p>
      <w:pPr>
        <w:pStyle w:val="TOC1"/>
        <w:tabs>
          <w:tab w:val="right" w:leader="dot" w:pos="8306"/>
        </w:tabs>
      </w:pPr>
      <w:hyperlink w:anchor="_Toc4297" w:history="1">
        <w:r>
          <w:rPr>
            <w:rFonts w:ascii="仿宋" w:eastAsia="仿宋" w:hAnsi="仿宋" w:cs="仿宋" w:hint="eastAsia"/>
            <w:lang w:eastAsia="zh-CN"/>
          </w:rPr>
          <w:t>二、社会影响分析</w:t>
        </w:r>
        <w:r>
          <w:tab/>
        </w:r>
        <w:r>
          <w:fldChar w:fldCharType="begin"/>
        </w:r>
        <w:r>
          <w:instrText xml:space="preserve"> PAGEREF _Toc4297 \h </w:instrText>
        </w:r>
        <w:r>
          <w:fldChar w:fldCharType="separate"/>
        </w:r>
        <w:r>
          <w:t>7</w:t>
        </w:r>
        <w:r>
          <w:fldChar w:fldCharType="end"/>
        </w:r>
      </w:hyperlink>
    </w:p>
    <w:p>
      <w:pPr>
        <w:pStyle w:val="TOC2"/>
        <w:tabs>
          <w:tab w:val="right" w:leader="dot" w:pos="8306"/>
        </w:tabs>
      </w:pPr>
      <w:hyperlink w:anchor="_Toc12773" w:history="1">
        <w:r>
          <w:rPr>
            <w:rFonts w:ascii="仿宋" w:eastAsia="仿宋" w:hAnsi="仿宋" w:cs="仿宋" w:hint="eastAsia"/>
            <w:lang w:eastAsia="zh-CN"/>
          </w:rPr>
          <w:t>(一)、社会影响效果分析</w:t>
        </w:r>
        <w:r>
          <w:tab/>
        </w:r>
        <w:r>
          <w:fldChar w:fldCharType="begin"/>
        </w:r>
        <w:r>
          <w:instrText xml:space="preserve"> PAGEREF _Toc12773 \h </w:instrText>
        </w:r>
        <w:r>
          <w:fldChar w:fldCharType="separate"/>
        </w:r>
        <w:r>
          <w:t>7</w:t>
        </w:r>
        <w:r>
          <w:fldChar w:fldCharType="end"/>
        </w:r>
      </w:hyperlink>
    </w:p>
    <w:p>
      <w:pPr>
        <w:pStyle w:val="TOC2"/>
        <w:tabs>
          <w:tab w:val="right" w:leader="dot" w:pos="8306"/>
        </w:tabs>
      </w:pPr>
      <w:hyperlink w:anchor="_Toc11547" w:history="1">
        <w:r>
          <w:rPr>
            <w:rFonts w:ascii="仿宋" w:eastAsia="仿宋" w:hAnsi="仿宋" w:cs="仿宋" w:hint="eastAsia"/>
            <w:lang w:eastAsia="zh-CN"/>
          </w:rPr>
          <w:t>(二)、社会适应性分析</w:t>
        </w:r>
        <w:r>
          <w:tab/>
        </w:r>
        <w:r>
          <w:fldChar w:fldCharType="begin"/>
        </w:r>
        <w:r>
          <w:instrText xml:space="preserve"> PAGEREF _Toc11547 \h </w:instrText>
        </w:r>
        <w:r>
          <w:fldChar w:fldCharType="separate"/>
        </w:r>
        <w:r>
          <w:t>10</w:t>
        </w:r>
        <w:r>
          <w:fldChar w:fldCharType="end"/>
        </w:r>
      </w:hyperlink>
    </w:p>
    <w:p>
      <w:pPr>
        <w:pStyle w:val="TOC2"/>
        <w:tabs>
          <w:tab w:val="right" w:leader="dot" w:pos="8306"/>
        </w:tabs>
      </w:pPr>
      <w:hyperlink w:anchor="_Toc18436" w:history="1">
        <w:r>
          <w:rPr>
            <w:rFonts w:ascii="仿宋" w:eastAsia="仿宋" w:hAnsi="仿宋" w:cs="仿宋" w:hint="eastAsia"/>
            <w:lang w:eastAsia="zh-CN"/>
          </w:rPr>
          <w:t>(三)、社会风险及对策分析</w:t>
        </w:r>
        <w:r>
          <w:tab/>
        </w:r>
        <w:r>
          <w:fldChar w:fldCharType="begin"/>
        </w:r>
        <w:r>
          <w:instrText xml:space="preserve"> PAGEREF _Toc18436 \h </w:instrText>
        </w:r>
        <w:r>
          <w:fldChar w:fldCharType="separate"/>
        </w:r>
        <w:r>
          <w:t>11</w:t>
        </w:r>
        <w:r>
          <w:fldChar w:fldCharType="end"/>
        </w:r>
      </w:hyperlink>
    </w:p>
    <w:p>
      <w:pPr>
        <w:pStyle w:val="TOC1"/>
        <w:tabs>
          <w:tab w:val="right" w:leader="dot" w:pos="8306"/>
        </w:tabs>
      </w:pPr>
      <w:hyperlink w:anchor="_Toc6424" w:history="1">
        <w:r>
          <w:rPr>
            <w:rFonts w:ascii="仿宋" w:eastAsia="仿宋" w:hAnsi="仿宋" w:cs="仿宋" w:hint="eastAsia"/>
            <w:lang w:eastAsia="zh-CN"/>
          </w:rPr>
          <w:t>三、背景、必要性分析</w:t>
        </w:r>
        <w:r>
          <w:tab/>
        </w:r>
        <w:r>
          <w:fldChar w:fldCharType="begin"/>
        </w:r>
        <w:r>
          <w:instrText xml:space="preserve"> PAGEREF _Toc6424 \h </w:instrText>
        </w:r>
        <w:r>
          <w:fldChar w:fldCharType="separate"/>
        </w:r>
        <w:r>
          <w:t>15</w:t>
        </w:r>
        <w:r>
          <w:fldChar w:fldCharType="end"/>
        </w:r>
      </w:hyperlink>
    </w:p>
    <w:p>
      <w:pPr>
        <w:pStyle w:val="TOC2"/>
        <w:tabs>
          <w:tab w:val="right" w:leader="dot" w:pos="8306"/>
        </w:tabs>
      </w:pPr>
      <w:hyperlink w:anchor="_Toc10784" w:history="1">
        <w:r>
          <w:rPr>
            <w:rFonts w:ascii="仿宋" w:eastAsia="仿宋" w:hAnsi="仿宋" w:cs="仿宋" w:hint="eastAsia"/>
            <w:lang w:eastAsia="zh-CN"/>
          </w:rPr>
          <w:t>(一)、项目建设背景</w:t>
        </w:r>
        <w:r>
          <w:tab/>
        </w:r>
        <w:r>
          <w:fldChar w:fldCharType="begin"/>
        </w:r>
        <w:r>
          <w:instrText xml:space="preserve"> PAGEREF _Toc10784 \h </w:instrText>
        </w:r>
        <w:r>
          <w:fldChar w:fldCharType="separate"/>
        </w:r>
        <w:r>
          <w:t>15</w:t>
        </w:r>
        <w:r>
          <w:fldChar w:fldCharType="end"/>
        </w:r>
      </w:hyperlink>
    </w:p>
    <w:p>
      <w:pPr>
        <w:pStyle w:val="TOC2"/>
        <w:tabs>
          <w:tab w:val="right" w:leader="dot" w:pos="8306"/>
        </w:tabs>
      </w:pPr>
      <w:hyperlink w:anchor="_Toc27948" w:history="1">
        <w:r>
          <w:rPr>
            <w:rFonts w:ascii="仿宋" w:eastAsia="仿宋" w:hAnsi="仿宋" w:cs="仿宋" w:hint="eastAsia"/>
            <w:lang w:eastAsia="zh-CN"/>
          </w:rPr>
          <w:t>(二)、必要性分析</w:t>
        </w:r>
        <w:r>
          <w:tab/>
        </w:r>
        <w:r>
          <w:fldChar w:fldCharType="begin"/>
        </w:r>
        <w:r>
          <w:instrText xml:space="preserve"> PAGEREF _Toc27948 \h </w:instrText>
        </w:r>
        <w:r>
          <w:fldChar w:fldCharType="separate"/>
        </w:r>
        <w:r>
          <w:t>16</w:t>
        </w:r>
        <w:r>
          <w:fldChar w:fldCharType="end"/>
        </w:r>
      </w:hyperlink>
    </w:p>
    <w:p>
      <w:pPr>
        <w:pStyle w:val="TOC2"/>
        <w:tabs>
          <w:tab w:val="right" w:leader="dot" w:pos="8306"/>
        </w:tabs>
      </w:pPr>
      <w:hyperlink w:anchor="_Toc30926" w:history="1">
        <w:r>
          <w:rPr>
            <w:rFonts w:ascii="仿宋" w:eastAsia="仿宋" w:hAnsi="仿宋" w:cs="仿宋" w:hint="eastAsia"/>
            <w:lang w:eastAsia="zh-CN"/>
          </w:rPr>
          <w:t>(三)、项目建设有利条件</w:t>
        </w:r>
        <w:r>
          <w:tab/>
        </w:r>
        <w:r>
          <w:fldChar w:fldCharType="begin"/>
        </w:r>
        <w:r>
          <w:instrText xml:space="preserve"> PAGEREF _Toc30926 \h </w:instrText>
        </w:r>
        <w:r>
          <w:fldChar w:fldCharType="separate"/>
        </w:r>
        <w:r>
          <w:t>17</w:t>
        </w:r>
        <w:r>
          <w:fldChar w:fldCharType="end"/>
        </w:r>
      </w:hyperlink>
    </w:p>
    <w:p>
      <w:pPr>
        <w:pStyle w:val="TOC1"/>
        <w:tabs>
          <w:tab w:val="right" w:leader="dot" w:pos="8306"/>
        </w:tabs>
      </w:pPr>
      <w:hyperlink w:anchor="_Toc29196" w:history="1">
        <w:r>
          <w:rPr>
            <w:rFonts w:ascii="仿宋" w:eastAsia="仿宋" w:hAnsi="仿宋" w:cs="仿宋" w:hint="eastAsia"/>
            <w:lang w:eastAsia="zh-CN"/>
          </w:rPr>
          <w:t>四、建设风险评估分析</w:t>
        </w:r>
        <w:r>
          <w:tab/>
        </w:r>
        <w:r>
          <w:fldChar w:fldCharType="begin"/>
        </w:r>
        <w:r>
          <w:instrText xml:space="preserve"> PAGEREF _Toc29196 \h </w:instrText>
        </w:r>
        <w:r>
          <w:fldChar w:fldCharType="separate"/>
        </w:r>
        <w:r>
          <w:t>19</w:t>
        </w:r>
        <w:r>
          <w:fldChar w:fldCharType="end"/>
        </w:r>
      </w:hyperlink>
    </w:p>
    <w:p>
      <w:pPr>
        <w:pStyle w:val="TOC2"/>
        <w:tabs>
          <w:tab w:val="right" w:leader="dot" w:pos="8306"/>
        </w:tabs>
      </w:pPr>
      <w:hyperlink w:anchor="_Toc8852" w:history="1">
        <w:r>
          <w:rPr>
            <w:rFonts w:ascii="仿宋" w:eastAsia="仿宋" w:hAnsi="仿宋" w:cs="仿宋" w:hint="eastAsia"/>
            <w:lang w:eastAsia="zh-CN"/>
          </w:rPr>
          <w:t>(一)、政策风险分析</w:t>
        </w:r>
        <w:r>
          <w:tab/>
        </w:r>
        <w:r>
          <w:fldChar w:fldCharType="begin"/>
        </w:r>
        <w:r>
          <w:instrText xml:space="preserve"> PAGEREF _Toc8852 \h </w:instrText>
        </w:r>
        <w:r>
          <w:fldChar w:fldCharType="separate"/>
        </w:r>
        <w:r>
          <w:t>19</w:t>
        </w:r>
        <w:r>
          <w:fldChar w:fldCharType="end"/>
        </w:r>
      </w:hyperlink>
    </w:p>
    <w:p>
      <w:pPr>
        <w:pStyle w:val="TOC2"/>
        <w:tabs>
          <w:tab w:val="right" w:leader="dot" w:pos="8306"/>
        </w:tabs>
      </w:pPr>
      <w:hyperlink w:anchor="_Toc10788" w:history="1">
        <w:r>
          <w:rPr>
            <w:rFonts w:ascii="仿宋" w:eastAsia="仿宋" w:hAnsi="仿宋" w:cs="仿宋" w:hint="eastAsia"/>
            <w:lang w:eastAsia="zh-CN"/>
          </w:rPr>
          <w:t>(二)、社会风险分析</w:t>
        </w:r>
        <w:r>
          <w:tab/>
        </w:r>
        <w:r>
          <w:fldChar w:fldCharType="begin"/>
        </w:r>
        <w:r>
          <w:instrText xml:space="preserve"> PAGEREF _Toc10788 \h </w:instrText>
        </w:r>
        <w:r>
          <w:fldChar w:fldCharType="separate"/>
        </w:r>
        <w:r>
          <w:t>20</w:t>
        </w:r>
        <w:r>
          <w:fldChar w:fldCharType="end"/>
        </w:r>
      </w:hyperlink>
    </w:p>
    <w:p>
      <w:pPr>
        <w:pStyle w:val="TOC2"/>
        <w:tabs>
          <w:tab w:val="right" w:leader="dot" w:pos="8306"/>
        </w:tabs>
      </w:pPr>
      <w:hyperlink w:anchor="_Toc15915" w:history="1">
        <w:r>
          <w:rPr>
            <w:rFonts w:ascii="仿宋" w:eastAsia="仿宋" w:hAnsi="仿宋" w:cs="仿宋" w:hint="eastAsia"/>
            <w:lang w:eastAsia="zh-CN"/>
          </w:rPr>
          <w:t>(三)、市场风险分析</w:t>
        </w:r>
        <w:r>
          <w:tab/>
        </w:r>
        <w:r>
          <w:fldChar w:fldCharType="begin"/>
        </w:r>
        <w:r>
          <w:instrText xml:space="preserve"> PAGEREF _Toc15915 \h </w:instrText>
        </w:r>
        <w:r>
          <w:fldChar w:fldCharType="separate"/>
        </w:r>
        <w:r>
          <w:t>22</w:t>
        </w:r>
        <w:r>
          <w:fldChar w:fldCharType="end"/>
        </w:r>
      </w:hyperlink>
    </w:p>
    <w:p>
      <w:pPr>
        <w:pStyle w:val="TOC2"/>
        <w:tabs>
          <w:tab w:val="right" w:leader="dot" w:pos="8306"/>
        </w:tabs>
      </w:pPr>
      <w:hyperlink w:anchor="_Toc24414" w:history="1">
        <w:r>
          <w:rPr>
            <w:rFonts w:ascii="仿宋" w:eastAsia="仿宋" w:hAnsi="仿宋" w:cs="仿宋" w:hint="eastAsia"/>
            <w:lang w:eastAsia="zh-CN"/>
          </w:rPr>
          <w:t>(四)、资金风险分析</w:t>
        </w:r>
        <w:r>
          <w:tab/>
        </w:r>
        <w:r>
          <w:fldChar w:fldCharType="begin"/>
        </w:r>
        <w:r>
          <w:instrText xml:space="preserve"> PAGEREF _Toc24414 \h </w:instrText>
        </w:r>
        <w:r>
          <w:fldChar w:fldCharType="separate"/>
        </w:r>
        <w:r>
          <w:t>22</w:t>
        </w:r>
        <w:r>
          <w:fldChar w:fldCharType="end"/>
        </w:r>
      </w:hyperlink>
    </w:p>
    <w:p>
      <w:pPr>
        <w:pStyle w:val="TOC2"/>
        <w:tabs>
          <w:tab w:val="right" w:leader="dot" w:pos="8306"/>
        </w:tabs>
      </w:pPr>
      <w:hyperlink w:anchor="_Toc2978" w:history="1">
        <w:r>
          <w:rPr>
            <w:rFonts w:ascii="仿宋" w:eastAsia="仿宋" w:hAnsi="仿宋" w:cs="仿宋" w:hint="eastAsia"/>
            <w:lang w:eastAsia="zh-CN"/>
          </w:rPr>
          <w:t>(五)、技术风险分析</w:t>
        </w:r>
        <w:r>
          <w:tab/>
        </w:r>
        <w:r>
          <w:fldChar w:fldCharType="begin"/>
        </w:r>
        <w:r>
          <w:instrText xml:space="preserve"> PAGEREF _Toc2978 \h </w:instrText>
        </w:r>
        <w:r>
          <w:fldChar w:fldCharType="separate"/>
        </w:r>
        <w:r>
          <w:t>23</w:t>
        </w:r>
        <w:r>
          <w:fldChar w:fldCharType="end"/>
        </w:r>
      </w:hyperlink>
    </w:p>
    <w:p>
      <w:pPr>
        <w:pStyle w:val="TOC2"/>
        <w:tabs>
          <w:tab w:val="right" w:leader="dot" w:pos="8306"/>
        </w:tabs>
      </w:pPr>
      <w:hyperlink w:anchor="_Toc8236" w:history="1">
        <w:r>
          <w:rPr>
            <w:rFonts w:ascii="仿宋" w:eastAsia="仿宋" w:hAnsi="仿宋" w:cs="仿宋" w:hint="eastAsia"/>
            <w:lang w:eastAsia="zh-CN"/>
          </w:rPr>
          <w:t>(六)、财务风险分析</w:t>
        </w:r>
        <w:r>
          <w:tab/>
        </w:r>
        <w:r>
          <w:fldChar w:fldCharType="begin"/>
        </w:r>
        <w:r>
          <w:instrText xml:space="preserve"> PAGEREF _Toc8236 \h </w:instrText>
        </w:r>
        <w:r>
          <w:fldChar w:fldCharType="separate"/>
        </w:r>
        <w:r>
          <w:t>25</w:t>
        </w:r>
        <w:r>
          <w:fldChar w:fldCharType="end"/>
        </w:r>
      </w:hyperlink>
    </w:p>
    <w:p>
      <w:pPr>
        <w:pStyle w:val="TOC2"/>
        <w:tabs>
          <w:tab w:val="right" w:leader="dot" w:pos="8306"/>
        </w:tabs>
      </w:pPr>
      <w:hyperlink w:anchor="_Toc31671" w:history="1">
        <w:r>
          <w:rPr>
            <w:rFonts w:ascii="仿宋" w:eastAsia="仿宋" w:hAnsi="仿宋" w:cs="仿宋" w:hint="eastAsia"/>
            <w:lang w:eastAsia="zh-CN"/>
          </w:rPr>
          <w:t>(七)、管理风险分析</w:t>
        </w:r>
        <w:r>
          <w:tab/>
        </w:r>
        <w:r>
          <w:fldChar w:fldCharType="begin"/>
        </w:r>
        <w:r>
          <w:instrText xml:space="preserve"> PAGEREF _Toc31671 \h </w:instrText>
        </w:r>
        <w:r>
          <w:fldChar w:fldCharType="separate"/>
        </w:r>
        <w:r>
          <w:t>26</w:t>
        </w:r>
        <w:r>
          <w:fldChar w:fldCharType="end"/>
        </w:r>
      </w:hyperlink>
    </w:p>
    <w:p>
      <w:pPr>
        <w:pStyle w:val="TOC2"/>
        <w:tabs>
          <w:tab w:val="right" w:leader="dot" w:pos="8306"/>
        </w:tabs>
      </w:pPr>
      <w:hyperlink w:anchor="_Toc11786" w:history="1">
        <w:r>
          <w:rPr>
            <w:rFonts w:ascii="仿宋" w:eastAsia="仿宋" w:hAnsi="仿宋" w:cs="仿宋" w:hint="eastAsia"/>
            <w:lang w:eastAsia="zh-CN"/>
          </w:rPr>
          <w:t>(八)、其它风险分析</w:t>
        </w:r>
        <w:r>
          <w:tab/>
        </w:r>
        <w:r>
          <w:fldChar w:fldCharType="begin"/>
        </w:r>
        <w:r>
          <w:instrText xml:space="preserve"> PAGEREF _Toc11786 \h </w:instrText>
        </w:r>
        <w:r>
          <w:fldChar w:fldCharType="separate"/>
        </w:r>
        <w:r>
          <w:t>28</w:t>
        </w:r>
        <w:r>
          <w:fldChar w:fldCharType="end"/>
        </w:r>
      </w:hyperlink>
    </w:p>
    <w:p>
      <w:pPr>
        <w:pStyle w:val="TOC2"/>
        <w:tabs>
          <w:tab w:val="right" w:leader="dot" w:pos="8306"/>
        </w:tabs>
      </w:pPr>
      <w:hyperlink w:anchor="_Toc22246" w:history="1">
        <w:r>
          <w:rPr>
            <w:rFonts w:ascii="仿宋" w:eastAsia="仿宋" w:hAnsi="仿宋" w:cs="仿宋" w:hint="eastAsia"/>
            <w:lang w:eastAsia="zh-CN"/>
          </w:rPr>
          <w:t>(九)、社会影响评估</w:t>
        </w:r>
        <w:r>
          <w:tab/>
        </w:r>
        <w:r>
          <w:fldChar w:fldCharType="begin"/>
        </w:r>
        <w:r>
          <w:instrText xml:space="preserve"> PAGEREF _Toc22246 \h </w:instrText>
        </w:r>
        <w:r>
          <w:fldChar w:fldCharType="separate"/>
        </w:r>
        <w:r>
          <w:t>29</w:t>
        </w:r>
        <w:r>
          <w:fldChar w:fldCharType="end"/>
        </w:r>
      </w:hyperlink>
    </w:p>
    <w:p>
      <w:pPr>
        <w:pStyle w:val="TOC1"/>
        <w:tabs>
          <w:tab w:val="right" w:leader="dot" w:pos="8306"/>
        </w:tabs>
      </w:pPr>
      <w:hyperlink w:anchor="_Toc12488" w:history="1">
        <w:r>
          <w:rPr>
            <w:rFonts w:ascii="仿宋" w:eastAsia="仿宋" w:hAnsi="仿宋" w:cs="仿宋" w:hint="eastAsia"/>
            <w:lang w:eastAsia="zh-CN"/>
          </w:rPr>
          <w:t>五、经济影响分析</w:t>
        </w:r>
        <w:r>
          <w:tab/>
        </w:r>
        <w:r>
          <w:fldChar w:fldCharType="begin"/>
        </w:r>
        <w:r>
          <w:instrText xml:space="preserve"> PAGEREF _Toc12488 \h </w:instrText>
        </w:r>
        <w:r>
          <w:fldChar w:fldCharType="separate"/>
        </w:r>
        <w:r>
          <w:t>31</w:t>
        </w:r>
        <w:r>
          <w:fldChar w:fldCharType="end"/>
        </w:r>
      </w:hyperlink>
    </w:p>
    <w:p>
      <w:pPr>
        <w:pStyle w:val="TOC2"/>
        <w:tabs>
          <w:tab w:val="right" w:leader="dot" w:pos="8306"/>
        </w:tabs>
      </w:pPr>
      <w:hyperlink w:anchor="_Toc10743" w:history="1">
        <w:r>
          <w:rPr>
            <w:rFonts w:ascii="仿宋" w:eastAsia="仿宋" w:hAnsi="仿宋" w:cs="仿宋" w:hint="eastAsia"/>
            <w:lang w:eastAsia="zh-CN"/>
          </w:rPr>
          <w:t>(一)、经济费用效益或费用效果分析</w:t>
        </w:r>
        <w:r>
          <w:tab/>
        </w:r>
        <w:r>
          <w:fldChar w:fldCharType="begin"/>
        </w:r>
        <w:r>
          <w:instrText xml:space="preserve"> PAGEREF _Toc10743 \h </w:instrText>
        </w:r>
        <w:r>
          <w:fldChar w:fldCharType="separate"/>
        </w:r>
        <w:r>
          <w:t>31</w:t>
        </w:r>
        <w:r>
          <w:fldChar w:fldCharType="end"/>
        </w:r>
      </w:hyperlink>
    </w:p>
    <w:p>
      <w:pPr>
        <w:pStyle w:val="TOC2"/>
        <w:tabs>
          <w:tab w:val="right" w:leader="dot" w:pos="8306"/>
        </w:tabs>
      </w:pPr>
      <w:hyperlink w:anchor="_Toc23894" w:history="1">
        <w:r>
          <w:rPr>
            <w:rFonts w:ascii="仿宋" w:eastAsia="仿宋" w:hAnsi="仿宋" w:cs="仿宋" w:hint="eastAsia"/>
            <w:lang w:eastAsia="zh-CN"/>
          </w:rPr>
          <w:t>(二)、行业影响分析</w:t>
        </w:r>
        <w:r>
          <w:tab/>
        </w:r>
        <w:r>
          <w:fldChar w:fldCharType="begin"/>
        </w:r>
        <w:r>
          <w:instrText xml:space="preserve"> PAGEREF _Toc23894 \h </w:instrText>
        </w:r>
        <w:r>
          <w:fldChar w:fldCharType="separate"/>
        </w:r>
        <w:r>
          <w:t>34</w:t>
        </w:r>
        <w:r>
          <w:fldChar w:fldCharType="end"/>
        </w:r>
      </w:hyperlink>
    </w:p>
    <w:p>
      <w:pPr>
        <w:pStyle w:val="TOC2"/>
        <w:tabs>
          <w:tab w:val="right" w:leader="dot" w:pos="8306"/>
        </w:tabs>
      </w:pPr>
      <w:hyperlink w:anchor="_Toc3105" w:history="1">
        <w:r>
          <w:rPr>
            <w:rFonts w:ascii="仿宋" w:eastAsia="仿宋" w:hAnsi="仿宋" w:cs="仿宋" w:hint="eastAsia"/>
            <w:lang w:eastAsia="zh-CN"/>
          </w:rPr>
          <w:t>(三)、区域经济影响分析</w:t>
        </w:r>
        <w:r>
          <w:tab/>
        </w:r>
        <w:r>
          <w:fldChar w:fldCharType="begin"/>
        </w:r>
        <w:r>
          <w:instrText xml:space="preserve"> PAGEREF _Toc3105 \h </w:instrText>
        </w:r>
        <w:r>
          <w:fldChar w:fldCharType="separate"/>
        </w:r>
        <w:r>
          <w:t>35</w:t>
        </w:r>
        <w:r>
          <w:fldChar w:fldCharType="end"/>
        </w:r>
      </w:hyperlink>
    </w:p>
    <w:p>
      <w:pPr>
        <w:pStyle w:val="TOC2"/>
        <w:tabs>
          <w:tab w:val="right" w:leader="dot" w:pos="8306"/>
        </w:tabs>
      </w:pPr>
      <w:hyperlink w:anchor="_Toc29691" w:history="1">
        <w:r>
          <w:rPr>
            <w:rFonts w:ascii="仿宋" w:eastAsia="仿宋" w:hAnsi="仿宋" w:cs="仿宋" w:hint="eastAsia"/>
            <w:lang w:eastAsia="zh-CN"/>
          </w:rPr>
          <w:t>(四)、宏观经济影响分析</w:t>
        </w:r>
        <w:r>
          <w:tab/>
        </w:r>
        <w:r>
          <w:fldChar w:fldCharType="begin"/>
        </w:r>
        <w:r>
          <w:instrText xml:space="preserve"> PAGEREF _Toc29691 \h </w:instrText>
        </w:r>
        <w:r>
          <w:fldChar w:fldCharType="separate"/>
        </w:r>
        <w:r>
          <w:t>36</w:t>
        </w:r>
        <w:r>
          <w:fldChar w:fldCharType="end"/>
        </w:r>
      </w:hyperlink>
    </w:p>
    <w:p>
      <w:pPr>
        <w:pStyle w:val="TOC1"/>
        <w:tabs>
          <w:tab w:val="right" w:leader="dot" w:pos="8306"/>
        </w:tabs>
      </w:pPr>
      <w:hyperlink w:anchor="_Toc13035" w:history="1">
        <w:r>
          <w:rPr>
            <w:rFonts w:ascii="仿宋" w:eastAsia="仿宋" w:hAnsi="仿宋" w:cs="仿宋" w:hint="eastAsia"/>
            <w:lang w:eastAsia="zh-CN"/>
          </w:rPr>
          <w:t>六、环境和生态影响分析</w:t>
        </w:r>
        <w:r>
          <w:tab/>
        </w:r>
        <w:r>
          <w:fldChar w:fldCharType="begin"/>
        </w:r>
        <w:r>
          <w:instrText xml:space="preserve"> PAGEREF _Toc13035 \h </w:instrText>
        </w:r>
        <w:r>
          <w:fldChar w:fldCharType="separate"/>
        </w:r>
        <w:r>
          <w:t>38</w:t>
        </w:r>
        <w:r>
          <w:fldChar w:fldCharType="end"/>
        </w:r>
      </w:hyperlink>
    </w:p>
    <w:p>
      <w:pPr>
        <w:pStyle w:val="TOC2"/>
        <w:tabs>
          <w:tab w:val="right" w:leader="dot" w:pos="8306"/>
        </w:tabs>
      </w:pPr>
      <w:hyperlink w:anchor="_Toc22800" w:history="1">
        <w:r>
          <w:rPr>
            <w:rFonts w:ascii="仿宋" w:eastAsia="仿宋" w:hAnsi="仿宋" w:cs="仿宋" w:hint="eastAsia"/>
            <w:lang w:eastAsia="zh-CN"/>
          </w:rPr>
          <w:t>(一)、环境和生态现状</w:t>
        </w:r>
        <w:r>
          <w:tab/>
        </w:r>
        <w:r>
          <w:fldChar w:fldCharType="begin"/>
        </w:r>
        <w:r>
          <w:instrText xml:space="preserve"> PAGEREF _Toc22800 \h </w:instrText>
        </w:r>
        <w:r>
          <w:fldChar w:fldCharType="separate"/>
        </w:r>
        <w:r>
          <w:t>38</w:t>
        </w:r>
        <w:r>
          <w:fldChar w:fldCharType="end"/>
        </w:r>
      </w:hyperlink>
    </w:p>
    <w:p>
      <w:pPr>
        <w:pStyle w:val="TOC2"/>
        <w:tabs>
          <w:tab w:val="right" w:leader="dot" w:pos="8306"/>
        </w:tabs>
      </w:pPr>
      <w:hyperlink w:anchor="_Toc10870" w:history="1">
        <w:r>
          <w:rPr>
            <w:rFonts w:ascii="仿宋" w:eastAsia="仿宋" w:hAnsi="仿宋" w:cs="仿宋" w:hint="eastAsia"/>
            <w:lang w:eastAsia="zh-CN"/>
          </w:rPr>
          <w:t>(二)、生态环境影响分析</w:t>
        </w:r>
        <w:r>
          <w:tab/>
        </w:r>
        <w:r>
          <w:fldChar w:fldCharType="begin"/>
        </w:r>
        <w:r>
          <w:instrText xml:space="preserve"> PAGEREF _Toc10870 \h </w:instrText>
        </w:r>
        <w:r>
          <w:fldChar w:fldCharType="separate"/>
        </w:r>
        <w:r>
          <w:t>39</w:t>
        </w:r>
        <w:r>
          <w:fldChar w:fldCharType="end"/>
        </w:r>
      </w:hyperlink>
    </w:p>
    <w:p>
      <w:pPr>
        <w:pStyle w:val="TOC2"/>
        <w:tabs>
          <w:tab w:val="right" w:leader="dot" w:pos="8306"/>
        </w:tabs>
      </w:pPr>
      <w:hyperlink w:anchor="_Toc25778" w:history="1">
        <w:r>
          <w:rPr>
            <w:rFonts w:ascii="仿宋" w:eastAsia="仿宋" w:hAnsi="仿宋" w:cs="仿宋" w:hint="eastAsia"/>
            <w:lang w:eastAsia="zh-CN"/>
          </w:rPr>
          <w:t>(三)、生态环境保护措施</w:t>
        </w:r>
        <w:r>
          <w:tab/>
        </w:r>
        <w:r>
          <w:fldChar w:fldCharType="begin"/>
        </w:r>
        <w:r>
          <w:instrText xml:space="preserve"> PAGEREF _Toc25778 \h </w:instrText>
        </w:r>
        <w:r>
          <w:fldChar w:fldCharType="separate"/>
        </w:r>
        <w:r>
          <w:t>40</w:t>
        </w:r>
        <w:r>
          <w:fldChar w:fldCharType="end"/>
        </w:r>
      </w:hyperlink>
    </w:p>
    <w:p>
      <w:pPr>
        <w:pStyle w:val="TOC2"/>
        <w:tabs>
          <w:tab w:val="right" w:leader="dot" w:pos="8306"/>
        </w:tabs>
      </w:pPr>
      <w:hyperlink w:anchor="_Toc31970" w:history="1">
        <w:r>
          <w:rPr>
            <w:rFonts w:ascii="仿宋" w:eastAsia="仿宋" w:hAnsi="仿宋" w:cs="仿宋" w:hint="eastAsia"/>
            <w:lang w:eastAsia="zh-CN"/>
          </w:rPr>
          <w:t>(四)、地质灾害影响分析</w:t>
        </w:r>
        <w:r>
          <w:tab/>
        </w:r>
        <w:r>
          <w:fldChar w:fldCharType="begin"/>
        </w:r>
        <w:r>
          <w:instrText xml:space="preserve"> PAGEREF _Toc31970 \h </w:instrText>
        </w:r>
        <w:r>
          <w:fldChar w:fldCharType="separate"/>
        </w:r>
        <w:r>
          <w:t>42</w:t>
        </w:r>
        <w:r>
          <w:fldChar w:fldCharType="end"/>
        </w:r>
      </w:hyperlink>
    </w:p>
    <w:p>
      <w:pPr>
        <w:pStyle w:val="TOC2"/>
        <w:tabs>
          <w:tab w:val="right" w:leader="dot" w:pos="8306"/>
        </w:tabs>
      </w:pPr>
      <w:hyperlink w:anchor="_Toc10519" w:history="1">
        <w:r>
          <w:rPr>
            <w:rFonts w:ascii="仿宋" w:eastAsia="仿宋" w:hAnsi="仿宋" w:cs="仿宋" w:hint="eastAsia"/>
            <w:lang w:eastAsia="zh-CN"/>
          </w:rPr>
          <w:t>(五)、特殊环境影响</w:t>
        </w:r>
        <w:r>
          <w:tab/>
        </w:r>
        <w:r>
          <w:fldChar w:fldCharType="begin"/>
        </w:r>
        <w:r>
          <w:instrText xml:space="preserve"> PAGEREF _Toc10519 \h </w:instrText>
        </w:r>
        <w:r>
          <w:fldChar w:fldCharType="separate"/>
        </w:r>
        <w:r>
          <w:t>44</w:t>
        </w:r>
        <w:r>
          <w:fldChar w:fldCharType="end"/>
        </w:r>
      </w:hyperlink>
    </w:p>
    <w:p>
      <w:pPr>
        <w:pStyle w:val="TOC1"/>
        <w:tabs>
          <w:tab w:val="right" w:leader="dot" w:pos="8306"/>
        </w:tabs>
      </w:pPr>
      <w:hyperlink w:anchor="_Toc10714" w:history="1">
        <w:r>
          <w:rPr>
            <w:rFonts w:ascii="仿宋" w:eastAsia="仿宋" w:hAnsi="仿宋" w:cs="仿宋" w:hint="eastAsia"/>
            <w:lang w:eastAsia="zh-CN"/>
          </w:rPr>
          <w:t>七、项目变更管理</w:t>
        </w:r>
        <w:r>
          <w:tab/>
        </w:r>
        <w:r>
          <w:fldChar w:fldCharType="begin"/>
        </w:r>
        <w:r>
          <w:instrText xml:space="preserve"> PAGEREF _Toc10714 \h </w:instrText>
        </w:r>
        <w:r>
          <w:fldChar w:fldCharType="separate"/>
        </w:r>
        <w:r>
          <w:t>45</w:t>
        </w:r>
        <w:r>
          <w:fldChar w:fldCharType="end"/>
        </w:r>
      </w:hyperlink>
    </w:p>
    <w:p>
      <w:pPr>
        <w:pStyle w:val="TOC2"/>
        <w:tabs>
          <w:tab w:val="right" w:leader="dot" w:pos="8306"/>
        </w:tabs>
      </w:pPr>
      <w:hyperlink w:anchor="_Toc11360" w:history="1">
        <w:r>
          <w:rPr>
            <w:rFonts w:ascii="仿宋" w:eastAsia="仿宋" w:hAnsi="仿宋" w:cs="仿宋" w:hint="eastAsia"/>
            <w:lang w:eastAsia="zh-CN"/>
          </w:rPr>
          <w:t>(一)、变更控制流程</w:t>
        </w:r>
        <w:r>
          <w:tab/>
        </w:r>
        <w:r>
          <w:fldChar w:fldCharType="begin"/>
        </w:r>
        <w:r>
          <w:instrText xml:space="preserve"> PAGEREF _Toc11360 \h </w:instrText>
        </w:r>
        <w:r>
          <w:fldChar w:fldCharType="separate"/>
        </w:r>
        <w:r>
          <w:t>45</w:t>
        </w:r>
        <w:r>
          <w:fldChar w:fldCharType="end"/>
        </w:r>
      </w:hyperlink>
    </w:p>
    <w:p>
      <w:pPr>
        <w:pStyle w:val="TOC2"/>
        <w:tabs>
          <w:tab w:val="right" w:leader="dot" w:pos="8306"/>
        </w:tabs>
      </w:pPr>
      <w:hyperlink w:anchor="_Toc6034" w:history="1">
        <w:r>
          <w:rPr>
            <w:rFonts w:ascii="仿宋" w:eastAsia="仿宋" w:hAnsi="仿宋" w:cs="仿宋" w:hint="eastAsia"/>
            <w:lang w:eastAsia="zh-CN"/>
          </w:rPr>
          <w:t>(二)、影响评估与处理</w:t>
        </w:r>
        <w:r>
          <w:tab/>
        </w:r>
        <w:r>
          <w:fldChar w:fldCharType="begin"/>
        </w:r>
        <w:r>
          <w:instrText xml:space="preserve"> PAGEREF _Toc6034 \h </w:instrText>
        </w:r>
        <w:r>
          <w:fldChar w:fldCharType="separate"/>
        </w:r>
        <w:r>
          <w:t>46</w:t>
        </w:r>
        <w:r>
          <w:fldChar w:fldCharType="end"/>
        </w:r>
      </w:hyperlink>
    </w:p>
    <w:p>
      <w:pPr>
        <w:pStyle w:val="TOC2"/>
        <w:tabs>
          <w:tab w:val="right" w:leader="dot" w:pos="8306"/>
        </w:tabs>
      </w:pPr>
      <w:hyperlink w:anchor="_Toc14877" w:history="1">
        <w:r>
          <w:rPr>
            <w:rFonts w:ascii="仿宋" w:eastAsia="仿宋" w:hAnsi="仿宋" w:cs="仿宋" w:hint="eastAsia"/>
            <w:lang w:eastAsia="zh-CN"/>
          </w:rPr>
          <w:t>(三)、变更记录与追踪</w:t>
        </w:r>
        <w:r>
          <w:tab/>
        </w:r>
        <w:r>
          <w:fldChar w:fldCharType="begin"/>
        </w:r>
        <w:r>
          <w:instrText xml:space="preserve"> PAGEREF _Toc14877 \h </w:instrText>
        </w:r>
        <w:r>
          <w:fldChar w:fldCharType="separate"/>
        </w:r>
        <w:r>
          <w:t>47</w:t>
        </w:r>
        <w:r>
          <w:fldChar w:fldCharType="end"/>
        </w:r>
      </w:hyperlink>
    </w:p>
    <w:p>
      <w:pPr>
        <w:pStyle w:val="TOC2"/>
        <w:tabs>
          <w:tab w:val="right" w:leader="dot" w:pos="8306"/>
        </w:tabs>
      </w:pPr>
      <w:hyperlink w:anchor="_Toc12486" w:history="1">
        <w:r>
          <w:rPr>
            <w:rFonts w:ascii="仿宋" w:eastAsia="仿宋" w:hAnsi="仿宋" w:cs="仿宋" w:hint="eastAsia"/>
            <w:lang w:eastAsia="zh-CN"/>
          </w:rPr>
          <w:t>(四)、变更管理策略</w:t>
        </w:r>
        <w:r>
          <w:tab/>
        </w:r>
        <w:r>
          <w:fldChar w:fldCharType="begin"/>
        </w:r>
        <w:r>
          <w:instrText xml:space="preserve"> PAGEREF _Toc12486 \h </w:instrText>
        </w:r>
        <w:r>
          <w:fldChar w:fldCharType="separate"/>
        </w:r>
        <w:r>
          <w:t>49</w:t>
        </w:r>
        <w:r>
          <w:fldChar w:fldCharType="end"/>
        </w:r>
      </w:hyperlink>
    </w:p>
    <w:p>
      <w:pPr>
        <w:pStyle w:val="TOC1"/>
        <w:tabs>
          <w:tab w:val="right" w:leader="dot" w:pos="8306"/>
        </w:tabs>
      </w:pPr>
      <w:hyperlink w:anchor="_Toc20965" w:history="1">
        <w:r>
          <w:rPr>
            <w:rFonts w:ascii="仿宋" w:eastAsia="仿宋" w:hAnsi="仿宋" w:cs="仿宋" w:hint="eastAsia"/>
            <w:lang w:eastAsia="zh-CN"/>
          </w:rPr>
          <w:t>八、经济效益与社会效益优化</w:t>
        </w:r>
        <w:r>
          <w:tab/>
        </w:r>
        <w:r>
          <w:fldChar w:fldCharType="begin"/>
        </w:r>
        <w:r>
          <w:instrText xml:space="preserve"> PAGEREF _Toc20965 \h </w:instrText>
        </w:r>
        <w:r>
          <w:fldChar w:fldCharType="separate"/>
        </w:r>
        <w:r>
          <w:t>51</w:t>
        </w:r>
        <w:r>
          <w:fldChar w:fldCharType="end"/>
        </w:r>
      </w:hyperlink>
    </w:p>
    <w:p>
      <w:pPr>
        <w:pStyle w:val="TOC2"/>
        <w:tabs>
          <w:tab w:val="right" w:leader="dot" w:pos="8306"/>
        </w:tabs>
      </w:pPr>
      <w:hyperlink w:anchor="_Toc16232" w:history="1">
        <w:r>
          <w:rPr>
            <w:rFonts w:ascii="仿宋" w:eastAsia="仿宋" w:hAnsi="仿宋" w:cs="仿宋" w:hint="eastAsia"/>
            <w:lang w:eastAsia="zh-CN"/>
          </w:rPr>
          <w:t>(一)、经济效益提升策略</w:t>
        </w:r>
        <w:r>
          <w:tab/>
        </w:r>
        <w:r>
          <w:fldChar w:fldCharType="begin"/>
        </w:r>
        <w:r>
          <w:instrText xml:space="preserve"> PAGEREF _Toc16232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30" w:history="1">
        <w:r>
          <w:rPr>
            <w:rFonts w:ascii="仿宋" w:eastAsia="仿宋" w:hAnsi="仿宋" w:cs="仿宋" w:hint="eastAsia"/>
            <w:lang w:eastAsia="zh-CN"/>
          </w:rPr>
          <w:t>(二)、社会效益增强方案</w:t>
        </w:r>
        <w:r>
          <w:tab/>
        </w:r>
        <w:r>
          <w:fldChar w:fldCharType="begin"/>
        </w:r>
        <w:r>
          <w:instrText xml:space="preserve"> PAGEREF _Toc9130 \h </w:instrText>
        </w:r>
        <w:r>
          <w:fldChar w:fldCharType="separate"/>
        </w:r>
        <w:r>
          <w:t>52</w:t>
        </w:r>
        <w:r>
          <w:fldChar w:fldCharType="end"/>
        </w:r>
      </w:hyperlink>
    </w:p>
    <w:p>
      <w:pPr>
        <w:pStyle w:val="TOC1"/>
        <w:tabs>
          <w:tab w:val="right" w:leader="dot" w:pos="8306"/>
        </w:tabs>
      </w:pPr>
      <w:hyperlink w:anchor="_Toc21038" w:history="1">
        <w:r>
          <w:rPr>
            <w:rFonts w:ascii="仿宋" w:eastAsia="仿宋" w:hAnsi="仿宋" w:cs="仿宋" w:hint="eastAsia"/>
            <w:lang w:eastAsia="zh-CN"/>
          </w:rPr>
          <w:t>九、项目进度计划</w:t>
        </w:r>
        <w:r>
          <w:tab/>
        </w:r>
        <w:r>
          <w:fldChar w:fldCharType="begin"/>
        </w:r>
        <w:r>
          <w:instrText xml:space="preserve"> PAGEREF _Toc21038 \h </w:instrText>
        </w:r>
        <w:r>
          <w:fldChar w:fldCharType="separate"/>
        </w:r>
        <w:r>
          <w:t>53</w:t>
        </w:r>
        <w:r>
          <w:fldChar w:fldCharType="end"/>
        </w:r>
      </w:hyperlink>
    </w:p>
    <w:p>
      <w:pPr>
        <w:pStyle w:val="TOC2"/>
        <w:tabs>
          <w:tab w:val="right" w:leader="dot" w:pos="8306"/>
        </w:tabs>
      </w:pPr>
      <w:hyperlink w:anchor="_Toc20404" w:history="1">
        <w:r>
          <w:rPr>
            <w:rFonts w:ascii="仿宋" w:eastAsia="仿宋" w:hAnsi="仿宋" w:cs="仿宋" w:hint="eastAsia"/>
            <w:lang w:eastAsia="zh-CN"/>
          </w:rPr>
          <w:t>(一)、建设周期</w:t>
        </w:r>
        <w:r>
          <w:tab/>
        </w:r>
        <w:r>
          <w:fldChar w:fldCharType="begin"/>
        </w:r>
        <w:r>
          <w:instrText xml:space="preserve"> PAGEREF _Toc20404 \h </w:instrText>
        </w:r>
        <w:r>
          <w:fldChar w:fldCharType="separate"/>
        </w:r>
        <w:r>
          <w:t>53</w:t>
        </w:r>
        <w:r>
          <w:fldChar w:fldCharType="end"/>
        </w:r>
      </w:hyperlink>
    </w:p>
    <w:p>
      <w:pPr>
        <w:pStyle w:val="TOC2"/>
        <w:tabs>
          <w:tab w:val="right" w:leader="dot" w:pos="8306"/>
        </w:tabs>
      </w:pPr>
      <w:hyperlink w:anchor="_Toc11037" w:history="1">
        <w:r>
          <w:rPr>
            <w:rFonts w:ascii="仿宋" w:eastAsia="仿宋" w:hAnsi="仿宋" w:cs="仿宋" w:hint="eastAsia"/>
            <w:lang w:eastAsia="zh-CN"/>
          </w:rPr>
          <w:t>(二)、建设进度</w:t>
        </w:r>
        <w:r>
          <w:tab/>
        </w:r>
        <w:r>
          <w:fldChar w:fldCharType="begin"/>
        </w:r>
        <w:r>
          <w:instrText xml:space="preserve"> PAGEREF _Toc11037 \h </w:instrText>
        </w:r>
        <w:r>
          <w:fldChar w:fldCharType="separate"/>
        </w:r>
        <w:r>
          <w:t>53</w:t>
        </w:r>
        <w:r>
          <w:fldChar w:fldCharType="end"/>
        </w:r>
      </w:hyperlink>
    </w:p>
    <w:p>
      <w:pPr>
        <w:pStyle w:val="TOC2"/>
        <w:tabs>
          <w:tab w:val="right" w:leader="dot" w:pos="8306"/>
        </w:tabs>
      </w:pPr>
      <w:hyperlink w:anchor="_Toc3940" w:history="1">
        <w:r>
          <w:rPr>
            <w:rFonts w:ascii="仿宋" w:eastAsia="仿宋" w:hAnsi="仿宋" w:cs="仿宋" w:hint="eastAsia"/>
            <w:lang w:eastAsia="zh-CN"/>
          </w:rPr>
          <w:t>(三)、进度安排注意事项</w:t>
        </w:r>
        <w:r>
          <w:tab/>
        </w:r>
        <w:r>
          <w:fldChar w:fldCharType="begin"/>
        </w:r>
        <w:r>
          <w:instrText xml:space="preserve"> PAGEREF _Toc3940 \h </w:instrText>
        </w:r>
        <w:r>
          <w:fldChar w:fldCharType="separate"/>
        </w:r>
        <w:r>
          <w:t>54</w:t>
        </w:r>
        <w:r>
          <w:fldChar w:fldCharType="end"/>
        </w:r>
      </w:hyperlink>
    </w:p>
    <w:p>
      <w:pPr>
        <w:pStyle w:val="TOC2"/>
        <w:tabs>
          <w:tab w:val="right" w:leader="dot" w:pos="8306"/>
        </w:tabs>
      </w:pPr>
      <w:hyperlink w:anchor="_Toc26551" w:history="1">
        <w:r>
          <w:rPr>
            <w:rFonts w:ascii="仿宋" w:eastAsia="仿宋" w:hAnsi="仿宋" w:cs="仿宋" w:hint="eastAsia"/>
            <w:lang w:eastAsia="zh-CN"/>
          </w:rPr>
          <w:t>(四)、人力资源配置</w:t>
        </w:r>
        <w:r>
          <w:tab/>
        </w:r>
        <w:r>
          <w:fldChar w:fldCharType="begin"/>
        </w:r>
        <w:r>
          <w:instrText xml:space="preserve"> PAGEREF _Toc26551 \h </w:instrText>
        </w:r>
        <w:r>
          <w:fldChar w:fldCharType="separate"/>
        </w:r>
        <w:r>
          <w:t>55</w:t>
        </w:r>
        <w:r>
          <w:fldChar w:fldCharType="end"/>
        </w:r>
      </w:hyperlink>
    </w:p>
    <w:p>
      <w:pPr>
        <w:pStyle w:val="TOC2"/>
        <w:tabs>
          <w:tab w:val="right" w:leader="dot" w:pos="8306"/>
        </w:tabs>
      </w:pPr>
      <w:hyperlink w:anchor="_Toc21813" w:history="1">
        <w:r>
          <w:rPr>
            <w:rFonts w:ascii="仿宋" w:eastAsia="仿宋" w:hAnsi="仿宋" w:cs="仿宋" w:hint="eastAsia"/>
            <w:lang w:eastAsia="zh-CN"/>
          </w:rPr>
          <w:t>(五)、员工培训</w:t>
        </w:r>
        <w:r>
          <w:tab/>
        </w:r>
        <w:r>
          <w:fldChar w:fldCharType="begin"/>
        </w:r>
        <w:r>
          <w:instrText xml:space="preserve"> PAGEREF _Toc21813 \h </w:instrText>
        </w:r>
        <w:r>
          <w:fldChar w:fldCharType="separate"/>
        </w:r>
        <w:r>
          <w:t>57</w:t>
        </w:r>
        <w:r>
          <w:fldChar w:fldCharType="end"/>
        </w:r>
      </w:hyperlink>
    </w:p>
    <w:p>
      <w:pPr>
        <w:pStyle w:val="TOC2"/>
        <w:tabs>
          <w:tab w:val="right" w:leader="dot" w:pos="8306"/>
        </w:tabs>
      </w:pPr>
      <w:hyperlink w:anchor="_Toc22410" w:history="1">
        <w:r>
          <w:rPr>
            <w:rFonts w:ascii="仿宋" w:eastAsia="仿宋" w:hAnsi="仿宋" w:cs="仿宋" w:hint="eastAsia"/>
            <w:lang w:eastAsia="zh-CN"/>
          </w:rPr>
          <w:t>(六)、项目实施保障</w:t>
        </w:r>
        <w:r>
          <w:tab/>
        </w:r>
        <w:r>
          <w:fldChar w:fldCharType="begin"/>
        </w:r>
        <w:r>
          <w:instrText xml:space="preserve"> PAGEREF _Toc22410 \h </w:instrText>
        </w:r>
        <w:r>
          <w:fldChar w:fldCharType="separate"/>
        </w:r>
        <w:r>
          <w:t>58</w:t>
        </w:r>
        <w:r>
          <w:fldChar w:fldCharType="end"/>
        </w:r>
      </w:hyperlink>
    </w:p>
    <w:p>
      <w:pPr>
        <w:pStyle w:val="TOC2"/>
        <w:tabs>
          <w:tab w:val="right" w:leader="dot" w:pos="8306"/>
        </w:tabs>
      </w:pPr>
      <w:hyperlink w:anchor="_Toc9615" w:history="1">
        <w:r>
          <w:rPr>
            <w:rFonts w:ascii="仿宋" w:eastAsia="仿宋" w:hAnsi="仿宋" w:cs="仿宋" w:hint="eastAsia"/>
            <w:lang w:eastAsia="zh-CN"/>
          </w:rPr>
          <w:t>(七)、安全规范管理</w:t>
        </w:r>
        <w:r>
          <w:tab/>
        </w:r>
        <w:r>
          <w:fldChar w:fldCharType="begin"/>
        </w:r>
        <w:r>
          <w:instrText xml:space="preserve"> PAGEREF _Toc9615 \h </w:instrText>
        </w:r>
        <w:r>
          <w:fldChar w:fldCharType="separate"/>
        </w:r>
        <w:r>
          <w:t>59</w:t>
        </w:r>
        <w:r>
          <w:fldChar w:fldCharType="end"/>
        </w:r>
      </w:hyperlink>
    </w:p>
    <w:p>
      <w:pPr>
        <w:pStyle w:val="TOC1"/>
        <w:tabs>
          <w:tab w:val="right" w:leader="dot" w:pos="8306"/>
        </w:tabs>
      </w:pPr>
      <w:hyperlink w:anchor="_Toc23589" w:history="1">
        <w:r>
          <w:rPr>
            <w:rFonts w:ascii="仿宋" w:eastAsia="仿宋" w:hAnsi="仿宋" w:cs="仿宋" w:hint="eastAsia"/>
            <w:lang w:eastAsia="zh-CN"/>
          </w:rPr>
          <w:t>十、土地利用与规划方案</w:t>
        </w:r>
        <w:r>
          <w:tab/>
        </w:r>
        <w:r>
          <w:fldChar w:fldCharType="begin"/>
        </w:r>
        <w:r>
          <w:instrText xml:space="preserve"> PAGEREF _Toc23589 \h </w:instrText>
        </w:r>
        <w:r>
          <w:fldChar w:fldCharType="separate"/>
        </w:r>
        <w:r>
          <w:t>60</w:t>
        </w:r>
        <w:r>
          <w:fldChar w:fldCharType="end"/>
        </w:r>
      </w:hyperlink>
    </w:p>
    <w:p>
      <w:pPr>
        <w:pStyle w:val="TOC2"/>
        <w:tabs>
          <w:tab w:val="right" w:leader="dot" w:pos="8306"/>
        </w:tabs>
      </w:pPr>
      <w:hyperlink w:anchor="_Toc14184" w:history="1">
        <w:r>
          <w:rPr>
            <w:rFonts w:ascii="仿宋" w:eastAsia="仿宋" w:hAnsi="仿宋" w:cs="仿宋" w:hint="eastAsia"/>
            <w:lang w:eastAsia="zh-CN"/>
          </w:rPr>
          <w:t>(一)、项目用地情况分析</w:t>
        </w:r>
        <w:r>
          <w:tab/>
        </w:r>
        <w:r>
          <w:fldChar w:fldCharType="begin"/>
        </w:r>
        <w:r>
          <w:instrText xml:space="preserve"> PAGEREF _Toc14184 \h </w:instrText>
        </w:r>
        <w:r>
          <w:fldChar w:fldCharType="separate"/>
        </w:r>
        <w:r>
          <w:t>60</w:t>
        </w:r>
        <w:r>
          <w:fldChar w:fldCharType="end"/>
        </w:r>
      </w:hyperlink>
    </w:p>
    <w:p>
      <w:pPr>
        <w:pStyle w:val="TOC2"/>
        <w:tabs>
          <w:tab w:val="right" w:leader="dot" w:pos="8306"/>
        </w:tabs>
      </w:pPr>
      <w:hyperlink w:anchor="_Toc17853" w:history="1">
        <w:r>
          <w:rPr>
            <w:rFonts w:ascii="仿宋" w:eastAsia="仿宋" w:hAnsi="仿宋" w:cs="仿宋" w:hint="eastAsia"/>
            <w:lang w:eastAsia="zh-CN"/>
          </w:rPr>
          <w:t>(二)、土地利用规划方案</w:t>
        </w:r>
        <w:r>
          <w:tab/>
        </w:r>
        <w:r>
          <w:fldChar w:fldCharType="begin"/>
        </w:r>
        <w:r>
          <w:instrText xml:space="preserve"> PAGEREF _Toc17853 \h </w:instrText>
        </w:r>
        <w:r>
          <w:fldChar w:fldCharType="separate"/>
        </w:r>
        <w:r>
          <w:t>61</w:t>
        </w:r>
        <w:r>
          <w:fldChar w:fldCharType="end"/>
        </w:r>
      </w:hyperlink>
    </w:p>
    <w:p>
      <w:pPr>
        <w:pStyle w:val="TOC1"/>
        <w:tabs>
          <w:tab w:val="right" w:leader="dot" w:pos="8306"/>
        </w:tabs>
      </w:pPr>
      <w:hyperlink w:anchor="_Toc8912" w:history="1">
        <w:r>
          <w:rPr>
            <w:rFonts w:ascii="仿宋" w:eastAsia="仿宋" w:hAnsi="仿宋" w:cs="仿宋" w:hint="eastAsia"/>
            <w:lang w:eastAsia="zh-CN"/>
          </w:rPr>
          <w:t>十一、资金管理与财务规划</w:t>
        </w:r>
        <w:r>
          <w:tab/>
        </w:r>
        <w:r>
          <w:fldChar w:fldCharType="begin"/>
        </w:r>
        <w:r>
          <w:instrText xml:space="preserve"> PAGEREF _Toc8912 \h </w:instrText>
        </w:r>
        <w:r>
          <w:fldChar w:fldCharType="separate"/>
        </w:r>
        <w:r>
          <w:t>62</w:t>
        </w:r>
        <w:r>
          <w:fldChar w:fldCharType="end"/>
        </w:r>
      </w:hyperlink>
    </w:p>
    <w:p>
      <w:pPr>
        <w:pStyle w:val="TOC2"/>
        <w:tabs>
          <w:tab w:val="right" w:leader="dot" w:pos="8306"/>
        </w:tabs>
      </w:pPr>
      <w:hyperlink w:anchor="_Toc31250" w:history="1">
        <w:r>
          <w:rPr>
            <w:rFonts w:ascii="仿宋" w:eastAsia="仿宋" w:hAnsi="仿宋" w:cs="仿宋" w:hint="eastAsia"/>
            <w:lang w:eastAsia="zh-CN"/>
          </w:rPr>
          <w:t>(一)、项目资金来源与筹措</w:t>
        </w:r>
        <w:r>
          <w:tab/>
        </w:r>
        <w:r>
          <w:fldChar w:fldCharType="begin"/>
        </w:r>
        <w:r>
          <w:instrText xml:space="preserve"> PAGEREF _Toc31250 \h </w:instrText>
        </w:r>
        <w:r>
          <w:fldChar w:fldCharType="separate"/>
        </w:r>
        <w:r>
          <w:t>62</w:t>
        </w:r>
        <w:r>
          <w:fldChar w:fldCharType="end"/>
        </w:r>
      </w:hyperlink>
    </w:p>
    <w:p>
      <w:pPr>
        <w:pStyle w:val="TOC2"/>
        <w:tabs>
          <w:tab w:val="right" w:leader="dot" w:pos="8306"/>
        </w:tabs>
      </w:pPr>
      <w:hyperlink w:anchor="_Toc21708" w:history="1">
        <w:r>
          <w:rPr>
            <w:rFonts w:ascii="仿宋" w:eastAsia="仿宋" w:hAnsi="仿宋" w:cs="仿宋" w:hint="eastAsia"/>
            <w:lang w:eastAsia="zh-CN"/>
          </w:rPr>
          <w:t>(二)、资金使用与监管</w:t>
        </w:r>
        <w:r>
          <w:tab/>
        </w:r>
        <w:r>
          <w:fldChar w:fldCharType="begin"/>
        </w:r>
        <w:r>
          <w:instrText xml:space="preserve"> PAGEREF _Toc21708 \h </w:instrText>
        </w:r>
        <w:r>
          <w:fldChar w:fldCharType="separate"/>
        </w:r>
        <w:r>
          <w:t>64</w:t>
        </w:r>
        <w:r>
          <w:fldChar w:fldCharType="end"/>
        </w:r>
      </w:hyperlink>
    </w:p>
    <w:p>
      <w:pPr>
        <w:pStyle w:val="TOC2"/>
        <w:tabs>
          <w:tab w:val="right" w:leader="dot" w:pos="8306"/>
        </w:tabs>
      </w:pPr>
      <w:hyperlink w:anchor="_Toc24396" w:history="1">
        <w:r>
          <w:rPr>
            <w:rFonts w:ascii="仿宋" w:eastAsia="仿宋" w:hAnsi="仿宋" w:cs="仿宋" w:hint="eastAsia"/>
            <w:lang w:eastAsia="zh-CN"/>
          </w:rPr>
          <w:t>(三)、财务规划与预测</w:t>
        </w:r>
        <w:r>
          <w:tab/>
        </w:r>
        <w:r>
          <w:fldChar w:fldCharType="begin"/>
        </w:r>
        <w:r>
          <w:instrText xml:space="preserve"> PAGEREF _Toc24396 \h </w:instrText>
        </w:r>
        <w:r>
          <w:fldChar w:fldCharType="separate"/>
        </w:r>
        <w:r>
          <w:t>65</w:t>
        </w:r>
        <w:r>
          <w:fldChar w:fldCharType="end"/>
        </w:r>
      </w:hyperlink>
    </w:p>
    <w:p>
      <w:pPr>
        <w:pStyle w:val="TOC1"/>
        <w:tabs>
          <w:tab w:val="right" w:leader="dot" w:pos="8306"/>
        </w:tabs>
      </w:pPr>
      <w:hyperlink w:anchor="_Toc31542" w:history="1">
        <w:r>
          <w:rPr>
            <w:rFonts w:ascii="仿宋" w:eastAsia="仿宋" w:hAnsi="仿宋" w:cs="仿宋" w:hint="eastAsia"/>
            <w:lang w:eastAsia="zh-CN"/>
          </w:rPr>
          <w:t>十二、客户关系管理与市场拓展</w:t>
        </w:r>
        <w:r>
          <w:tab/>
        </w:r>
        <w:r>
          <w:fldChar w:fldCharType="begin"/>
        </w:r>
        <w:r>
          <w:instrText xml:space="preserve"> PAGEREF _Toc31542 \h </w:instrText>
        </w:r>
        <w:r>
          <w:fldChar w:fldCharType="separate"/>
        </w:r>
        <w:r>
          <w:t>66</w:t>
        </w:r>
        <w:r>
          <w:fldChar w:fldCharType="end"/>
        </w:r>
      </w:hyperlink>
    </w:p>
    <w:p>
      <w:pPr>
        <w:pStyle w:val="TOC2"/>
        <w:tabs>
          <w:tab w:val="right" w:leader="dot" w:pos="8306"/>
        </w:tabs>
      </w:pPr>
      <w:hyperlink w:anchor="_Toc4838" w:history="1">
        <w:r>
          <w:rPr>
            <w:rFonts w:ascii="仿宋" w:eastAsia="仿宋" w:hAnsi="仿宋" w:cs="仿宋" w:hint="eastAsia"/>
            <w:lang w:eastAsia="zh-CN"/>
          </w:rPr>
          <w:t>(一)、客户关系管理策略</w:t>
        </w:r>
        <w:r>
          <w:tab/>
        </w:r>
        <w:r>
          <w:fldChar w:fldCharType="begin"/>
        </w:r>
        <w:r>
          <w:instrText xml:space="preserve"> PAGEREF _Toc4838 \h </w:instrText>
        </w:r>
        <w:r>
          <w:fldChar w:fldCharType="separate"/>
        </w:r>
        <w:r>
          <w:t>66</w:t>
        </w:r>
        <w:r>
          <w:fldChar w:fldCharType="end"/>
        </w:r>
      </w:hyperlink>
    </w:p>
    <w:p>
      <w:pPr>
        <w:pStyle w:val="TOC2"/>
        <w:tabs>
          <w:tab w:val="right" w:leader="dot" w:pos="8306"/>
        </w:tabs>
      </w:pPr>
      <w:hyperlink w:anchor="_Toc28799" w:history="1">
        <w:r>
          <w:rPr>
            <w:rFonts w:ascii="仿宋" w:eastAsia="仿宋" w:hAnsi="仿宋" w:cs="仿宋" w:hint="eastAsia"/>
            <w:lang w:eastAsia="zh-CN"/>
          </w:rPr>
          <w:t>(二)、市场拓展方案</w:t>
        </w:r>
        <w:r>
          <w:tab/>
        </w:r>
        <w:r>
          <w:fldChar w:fldCharType="begin"/>
        </w:r>
        <w:r>
          <w:instrText xml:space="preserve"> PAGEREF _Toc28799 \h </w:instrText>
        </w:r>
        <w:r>
          <w:fldChar w:fldCharType="separate"/>
        </w:r>
        <w:r>
          <w:t>67</w:t>
        </w:r>
        <w:r>
          <w:fldChar w:fldCharType="end"/>
        </w:r>
      </w:hyperlink>
    </w:p>
    <w:p>
      <w:pPr>
        <w:pStyle w:val="TOC1"/>
        <w:tabs>
          <w:tab w:val="right" w:leader="dot" w:pos="8306"/>
        </w:tabs>
      </w:pPr>
      <w:hyperlink w:anchor="_Toc29929" w:history="1">
        <w:r>
          <w:rPr>
            <w:rFonts w:ascii="仿宋" w:eastAsia="仿宋" w:hAnsi="仿宋" w:cs="仿宋" w:hint="eastAsia"/>
            <w:lang w:eastAsia="zh-CN"/>
          </w:rPr>
          <w:t>十三、设施与设备管理</w:t>
        </w:r>
        <w:r>
          <w:tab/>
        </w:r>
        <w:r>
          <w:fldChar w:fldCharType="begin"/>
        </w:r>
        <w:r>
          <w:instrText xml:space="preserve"> PAGEREF _Toc29929 \h </w:instrText>
        </w:r>
        <w:r>
          <w:fldChar w:fldCharType="separate"/>
        </w:r>
        <w:r>
          <w:t>68</w:t>
        </w:r>
        <w:r>
          <w:fldChar w:fldCharType="end"/>
        </w:r>
      </w:hyperlink>
    </w:p>
    <w:p>
      <w:pPr>
        <w:pStyle w:val="TOC2"/>
        <w:tabs>
          <w:tab w:val="right" w:leader="dot" w:pos="8306"/>
        </w:tabs>
      </w:pPr>
      <w:hyperlink w:anchor="_Toc11898" w:history="1">
        <w:r>
          <w:rPr>
            <w:rFonts w:ascii="仿宋" w:eastAsia="仿宋" w:hAnsi="仿宋" w:cs="仿宋" w:hint="eastAsia"/>
            <w:lang w:eastAsia="zh-CN"/>
          </w:rPr>
          <w:t>(一)、设施规划与配置</w:t>
        </w:r>
        <w:r>
          <w:tab/>
        </w:r>
        <w:r>
          <w:fldChar w:fldCharType="begin"/>
        </w:r>
        <w:r>
          <w:instrText xml:space="preserve"> PAGEREF _Toc11898 \h </w:instrText>
        </w:r>
        <w:r>
          <w:fldChar w:fldCharType="separate"/>
        </w:r>
        <w:r>
          <w:t>68</w:t>
        </w:r>
        <w:r>
          <w:fldChar w:fldCharType="end"/>
        </w:r>
      </w:hyperlink>
    </w:p>
    <w:p>
      <w:pPr>
        <w:pStyle w:val="TOC2"/>
        <w:tabs>
          <w:tab w:val="right" w:leader="dot" w:pos="8306"/>
        </w:tabs>
      </w:pPr>
      <w:hyperlink w:anchor="_Toc4611" w:history="1">
        <w:r>
          <w:rPr>
            <w:rFonts w:ascii="仿宋" w:eastAsia="仿宋" w:hAnsi="仿宋" w:cs="仿宋" w:hint="eastAsia"/>
            <w:lang w:eastAsia="zh-CN"/>
          </w:rPr>
          <w:t>(二)、设备采购与维护管理</w:t>
        </w:r>
        <w:r>
          <w:tab/>
        </w:r>
        <w:r>
          <w:fldChar w:fldCharType="begin"/>
        </w:r>
        <w:r>
          <w:instrText xml:space="preserve"> PAGEREF _Toc4611 \h </w:instrText>
        </w:r>
        <w:r>
          <w:fldChar w:fldCharType="separate"/>
        </w:r>
        <w:r>
          <w:t>69</w:t>
        </w:r>
        <w:r>
          <w:fldChar w:fldCharType="end"/>
        </w:r>
      </w:hyperlink>
    </w:p>
    <w:p>
      <w:pPr>
        <w:pStyle w:val="TOC2"/>
        <w:tabs>
          <w:tab w:val="right" w:leader="dot" w:pos="8306"/>
        </w:tabs>
      </w:pPr>
      <w:hyperlink w:anchor="_Toc18598" w:history="1">
        <w:r>
          <w:rPr>
            <w:rFonts w:ascii="仿宋" w:eastAsia="仿宋" w:hAnsi="仿宋" w:cs="仿宋" w:hint="eastAsia"/>
            <w:lang w:eastAsia="zh-CN"/>
          </w:rPr>
          <w:t>(三)、设施设备升级策略</w:t>
        </w:r>
        <w:r>
          <w:tab/>
        </w:r>
        <w:r>
          <w:fldChar w:fldCharType="begin"/>
        </w:r>
        <w:r>
          <w:instrText xml:space="preserve"> PAGEREF _Toc18598 \h </w:instrText>
        </w:r>
        <w:r>
          <w:fldChar w:fldCharType="separate"/>
        </w:r>
        <w:r>
          <w:t>70</w:t>
        </w:r>
        <w:r>
          <w:fldChar w:fldCharType="end"/>
        </w:r>
      </w:hyperlink>
    </w:p>
    <w:p>
      <w:pPr>
        <w:pStyle w:val="TOC1"/>
        <w:tabs>
          <w:tab w:val="right" w:leader="dot" w:pos="8306"/>
        </w:tabs>
      </w:pPr>
      <w:hyperlink w:anchor="_Toc2871" w:history="1">
        <w:r>
          <w:rPr>
            <w:rFonts w:ascii="仿宋" w:eastAsia="仿宋" w:hAnsi="仿宋" w:cs="仿宋" w:hint="eastAsia"/>
            <w:lang w:eastAsia="zh-CN"/>
          </w:rPr>
          <w:t>十四、企业合规与伦理</w:t>
        </w:r>
        <w:r>
          <w:tab/>
        </w:r>
        <w:r>
          <w:fldChar w:fldCharType="begin"/>
        </w:r>
        <w:r>
          <w:instrText xml:space="preserve"> PAGEREF _Toc2871 \h </w:instrText>
        </w:r>
        <w:r>
          <w:fldChar w:fldCharType="separate"/>
        </w:r>
        <w:r>
          <w:t>71</w:t>
        </w:r>
        <w:r>
          <w:fldChar w:fldCharType="end"/>
        </w:r>
      </w:hyperlink>
    </w:p>
    <w:p>
      <w:pPr>
        <w:pStyle w:val="TOC2"/>
        <w:tabs>
          <w:tab w:val="right" w:leader="dot" w:pos="8306"/>
        </w:tabs>
      </w:pPr>
      <w:hyperlink w:anchor="_Toc12678" w:history="1">
        <w:r>
          <w:rPr>
            <w:rFonts w:ascii="仿宋" w:eastAsia="仿宋" w:hAnsi="仿宋" w:cs="仿宋" w:hint="eastAsia"/>
            <w:lang w:eastAsia="zh-CN"/>
          </w:rPr>
          <w:t>(一)、合规政策与程序</w:t>
        </w:r>
        <w:r>
          <w:tab/>
        </w:r>
        <w:r>
          <w:fldChar w:fldCharType="begin"/>
        </w:r>
        <w:r>
          <w:instrText xml:space="preserve"> PAGEREF _Toc12678 \h </w:instrText>
        </w:r>
        <w:r>
          <w:fldChar w:fldCharType="separate"/>
        </w:r>
        <w:r>
          <w:t>71</w:t>
        </w:r>
        <w:r>
          <w:fldChar w:fldCharType="end"/>
        </w:r>
      </w:hyperlink>
    </w:p>
    <w:p>
      <w:pPr>
        <w:pStyle w:val="TOC2"/>
        <w:tabs>
          <w:tab w:val="right" w:leader="dot" w:pos="8306"/>
        </w:tabs>
      </w:pPr>
      <w:hyperlink w:anchor="_Toc20544" w:history="1">
        <w:r>
          <w:rPr>
            <w:rFonts w:ascii="仿宋" w:eastAsia="仿宋" w:hAnsi="仿宋" w:cs="仿宋" w:hint="eastAsia"/>
            <w:lang w:eastAsia="zh-CN"/>
          </w:rPr>
          <w:t>(二)、伦理规范与培训</w:t>
        </w:r>
        <w:r>
          <w:tab/>
        </w:r>
        <w:r>
          <w:fldChar w:fldCharType="begin"/>
        </w:r>
        <w:r>
          <w:instrText xml:space="preserve"> PAGEREF _Toc20544 \h </w:instrText>
        </w:r>
        <w:r>
          <w:fldChar w:fldCharType="separate"/>
        </w:r>
        <w:r>
          <w:t>72</w:t>
        </w:r>
        <w:r>
          <w:fldChar w:fldCharType="end"/>
        </w:r>
      </w:hyperlink>
    </w:p>
    <w:p>
      <w:pPr>
        <w:pStyle w:val="TOC2"/>
        <w:tabs>
          <w:tab w:val="right" w:leader="dot" w:pos="8306"/>
        </w:tabs>
      </w:pPr>
      <w:hyperlink w:anchor="_Toc27663" w:history="1">
        <w:r>
          <w:rPr>
            <w:rFonts w:ascii="仿宋" w:eastAsia="仿宋" w:hAnsi="仿宋" w:cs="仿宋" w:hint="eastAsia"/>
            <w:lang w:eastAsia="zh-CN"/>
          </w:rPr>
          <w:t>(三)、合规风险评估</w:t>
        </w:r>
        <w:r>
          <w:tab/>
        </w:r>
        <w:r>
          <w:fldChar w:fldCharType="begin"/>
        </w:r>
        <w:r>
          <w:instrText xml:space="preserve"> PAGEREF _Toc27663 \h </w:instrText>
        </w:r>
        <w:r>
          <w:fldChar w:fldCharType="separate"/>
        </w:r>
        <w:r>
          <w:t>73</w:t>
        </w:r>
        <w:r>
          <w:fldChar w:fldCharType="end"/>
        </w:r>
      </w:hyperlink>
    </w:p>
    <w:p>
      <w:pPr>
        <w:pStyle w:val="TOC2"/>
        <w:tabs>
          <w:tab w:val="right" w:leader="dot" w:pos="8306"/>
        </w:tabs>
      </w:pPr>
      <w:hyperlink w:anchor="_Toc27101" w:history="1">
        <w:r>
          <w:rPr>
            <w:rFonts w:ascii="仿宋" w:eastAsia="仿宋" w:hAnsi="仿宋" w:cs="仿宋" w:hint="eastAsia"/>
            <w:lang w:eastAsia="zh-CN"/>
          </w:rPr>
          <w:t>(四)、合规监督与执行</w:t>
        </w:r>
        <w:r>
          <w:tab/>
        </w:r>
        <w:r>
          <w:fldChar w:fldCharType="begin"/>
        </w:r>
        <w:r>
          <w:instrText xml:space="preserve"> PAGEREF _Toc27101 \h </w:instrText>
        </w:r>
        <w:r>
          <w:fldChar w:fldCharType="separate"/>
        </w:r>
        <w:r>
          <w:t>74</w:t>
        </w:r>
        <w:r>
          <w:fldChar w:fldCharType="end"/>
        </w:r>
      </w:hyperlink>
    </w:p>
    <w:p>
      <w:pPr>
        <w:pStyle w:val="TOC1"/>
        <w:tabs>
          <w:tab w:val="right" w:leader="dot" w:pos="8306"/>
        </w:tabs>
      </w:pPr>
      <w:hyperlink w:anchor="_Toc4405" w:history="1">
        <w:r>
          <w:rPr>
            <w:rFonts w:ascii="仿宋" w:eastAsia="仿宋" w:hAnsi="仿宋" w:cs="仿宋" w:hint="eastAsia"/>
            <w:lang w:eastAsia="zh-CN"/>
          </w:rPr>
          <w:t>十五、成果转化与推广应用</w:t>
        </w:r>
        <w:r>
          <w:tab/>
        </w:r>
        <w:r>
          <w:fldChar w:fldCharType="begin"/>
        </w:r>
        <w:r>
          <w:instrText xml:space="preserve"> PAGEREF _Toc4405 \h </w:instrText>
        </w:r>
        <w:r>
          <w:fldChar w:fldCharType="separate"/>
        </w:r>
        <w:r>
          <w:t>75</w:t>
        </w:r>
        <w:r>
          <w:fldChar w:fldCharType="end"/>
        </w:r>
      </w:hyperlink>
    </w:p>
    <w:p>
      <w:pPr>
        <w:pStyle w:val="TOC2"/>
        <w:tabs>
          <w:tab w:val="right" w:leader="dot" w:pos="8306"/>
        </w:tabs>
      </w:pPr>
      <w:hyperlink w:anchor="_Toc15257" w:history="1">
        <w:r>
          <w:rPr>
            <w:rFonts w:ascii="仿宋" w:eastAsia="仿宋" w:hAnsi="仿宋" w:cs="仿宋" w:hint="eastAsia"/>
            <w:lang w:eastAsia="zh-CN"/>
          </w:rPr>
          <w:t>(一)、成果转化策略制定</w:t>
        </w:r>
        <w:r>
          <w:tab/>
        </w:r>
        <w:r>
          <w:fldChar w:fldCharType="begin"/>
        </w:r>
        <w:r>
          <w:instrText xml:space="preserve"> PAGEREF _Toc15257 \h </w:instrText>
        </w:r>
        <w:r>
          <w:fldChar w:fldCharType="separate"/>
        </w:r>
        <w:r>
          <w:t>75</w:t>
        </w:r>
        <w:r>
          <w:fldChar w:fldCharType="end"/>
        </w:r>
      </w:hyperlink>
    </w:p>
    <w:p>
      <w:pPr>
        <w:pStyle w:val="TOC2"/>
        <w:tabs>
          <w:tab w:val="right" w:leader="dot" w:pos="8306"/>
        </w:tabs>
      </w:pPr>
      <w:hyperlink w:anchor="_Toc4885" w:history="1">
        <w:r>
          <w:rPr>
            <w:rFonts w:ascii="仿宋" w:eastAsia="仿宋" w:hAnsi="仿宋" w:cs="仿宋" w:hint="eastAsia"/>
            <w:lang w:eastAsia="zh-CN"/>
          </w:rPr>
          <w:t>(二)、成果推广应用方案</w:t>
        </w:r>
        <w:r>
          <w:tab/>
        </w:r>
        <w:r>
          <w:fldChar w:fldCharType="begin"/>
        </w:r>
        <w:r>
          <w:instrText xml:space="preserve"> PAGEREF _Toc4885 \h </w:instrText>
        </w:r>
        <w:r>
          <w:fldChar w:fldCharType="separate"/>
        </w:r>
        <w:r>
          <w:t>76</w:t>
        </w:r>
        <w:r>
          <w:fldChar w:fldCharType="end"/>
        </w:r>
      </w:hyperlink>
    </w:p>
    <w:p>
      <w:pPr>
        <w:pStyle w:val="TOC1"/>
        <w:tabs>
          <w:tab w:val="right" w:leader="dot" w:pos="8306"/>
        </w:tabs>
      </w:pPr>
      <w:hyperlink w:anchor="_Toc8408" w:history="1">
        <w:r>
          <w:rPr>
            <w:rFonts w:ascii="仿宋" w:eastAsia="仿宋" w:hAnsi="仿宋" w:cs="仿宋" w:hint="eastAsia"/>
            <w:lang w:eastAsia="zh-CN"/>
          </w:rPr>
          <w:t>十六、合作与交流机制建立</w:t>
        </w:r>
        <w:r>
          <w:tab/>
        </w:r>
        <w:r>
          <w:fldChar w:fldCharType="begin"/>
        </w:r>
        <w:r>
          <w:instrText xml:space="preserve"> PAGEREF _Toc8408 \h </w:instrText>
        </w:r>
        <w:r>
          <w:fldChar w:fldCharType="separate"/>
        </w:r>
        <w:r>
          <w:t>78</w:t>
        </w:r>
        <w:r>
          <w:fldChar w:fldCharType="end"/>
        </w:r>
      </w:hyperlink>
    </w:p>
    <w:p>
      <w:pPr>
        <w:pStyle w:val="TOC2"/>
        <w:tabs>
          <w:tab w:val="right" w:leader="dot" w:pos="8306"/>
        </w:tabs>
      </w:pPr>
      <w:hyperlink w:anchor="_Toc12890" w:history="1">
        <w:r>
          <w:rPr>
            <w:rFonts w:ascii="仿宋" w:eastAsia="仿宋" w:hAnsi="仿宋" w:cs="仿宋" w:hint="eastAsia"/>
            <w:lang w:eastAsia="zh-CN"/>
          </w:rPr>
          <w:t>(一)、合作伙伴选择与合作方式</w:t>
        </w:r>
        <w:r>
          <w:tab/>
        </w:r>
        <w:r>
          <w:fldChar w:fldCharType="begin"/>
        </w:r>
        <w:r>
          <w:instrText xml:space="preserve"> PAGEREF _Toc12890 \h </w:instrText>
        </w:r>
        <w:r>
          <w:fldChar w:fldCharType="separate"/>
        </w:r>
        <w:r>
          <w:t>78</w:t>
        </w:r>
        <w:r>
          <w:fldChar w:fldCharType="end"/>
        </w:r>
      </w:hyperlink>
    </w:p>
    <w:p>
      <w:pPr>
        <w:pStyle w:val="TOC2"/>
        <w:tabs>
          <w:tab w:val="right" w:leader="dot" w:pos="8306"/>
        </w:tabs>
      </w:pPr>
      <w:hyperlink w:anchor="_Toc10021" w:history="1">
        <w:r>
          <w:rPr>
            <w:rFonts w:ascii="仿宋" w:eastAsia="仿宋" w:hAnsi="仿宋" w:cs="仿宋" w:hint="eastAsia"/>
            <w:lang w:eastAsia="zh-CN"/>
          </w:rPr>
          <w:t>(二)、交流与合作平台搭建</w:t>
        </w:r>
        <w:r>
          <w:tab/>
        </w:r>
        <w:r>
          <w:fldChar w:fldCharType="begin"/>
        </w:r>
        <w:r>
          <w:instrText xml:space="preserve"> PAGEREF _Toc10021 \h </w:instrText>
        </w:r>
        <w:r>
          <w:fldChar w:fldCharType="separate"/>
        </w:r>
        <w:r>
          <w:t>79</w:t>
        </w:r>
        <w:r>
          <w:fldChar w:fldCharType="end"/>
        </w:r>
      </w:hyperlink>
    </w:p>
    <w:p>
      <w:pPr>
        <w:pStyle w:val="TOC1"/>
        <w:tabs>
          <w:tab w:val="right" w:leader="dot" w:pos="8306"/>
        </w:tabs>
      </w:pPr>
      <w:hyperlink w:anchor="_Toc32708" w:history="1">
        <w:r>
          <w:rPr>
            <w:rFonts w:ascii="仿宋" w:eastAsia="仿宋" w:hAnsi="仿宋" w:cs="仿宋" w:hint="eastAsia"/>
            <w:lang w:eastAsia="zh-CN"/>
          </w:rPr>
          <w:t>十七、质量管理与控制</w:t>
        </w:r>
        <w:r>
          <w:tab/>
        </w:r>
        <w:r>
          <w:fldChar w:fldCharType="begin"/>
        </w:r>
        <w:r>
          <w:instrText xml:space="preserve"> PAGEREF _Toc32708 \h </w:instrText>
        </w:r>
        <w:r>
          <w:fldChar w:fldCharType="separate"/>
        </w:r>
        <w:r>
          <w:t>81</w:t>
        </w:r>
        <w:r>
          <w:fldChar w:fldCharType="end"/>
        </w:r>
      </w:hyperlink>
    </w:p>
    <w:p>
      <w:pPr>
        <w:pStyle w:val="TOC2"/>
        <w:tabs>
          <w:tab w:val="right" w:leader="dot" w:pos="8306"/>
        </w:tabs>
      </w:pPr>
      <w:hyperlink w:anchor="_Toc30741" w:history="1">
        <w:r>
          <w:rPr>
            <w:rFonts w:ascii="仿宋" w:eastAsia="仿宋" w:hAnsi="仿宋" w:cs="仿宋" w:hint="eastAsia"/>
            <w:lang w:eastAsia="zh-CN"/>
          </w:rPr>
          <w:t>(一)、质量管理体系建设</w:t>
        </w:r>
        <w:r>
          <w:tab/>
        </w:r>
        <w:r>
          <w:fldChar w:fldCharType="begin"/>
        </w:r>
        <w:r>
          <w:instrText xml:space="preserve"> PAGEREF _Toc30741 \h </w:instrText>
        </w:r>
        <w:r>
          <w:fldChar w:fldCharType="separate"/>
        </w:r>
        <w:r>
          <w:t>81</w:t>
        </w:r>
        <w:r>
          <w:fldChar w:fldCharType="end"/>
        </w:r>
      </w:hyperlink>
    </w:p>
    <w:p>
      <w:pPr>
        <w:pStyle w:val="TOC2"/>
        <w:tabs>
          <w:tab w:val="right" w:leader="dot" w:pos="8306"/>
        </w:tabs>
      </w:pPr>
      <w:hyperlink w:anchor="_Toc21251" w:history="1">
        <w:r>
          <w:rPr>
            <w:rFonts w:ascii="仿宋" w:eastAsia="仿宋" w:hAnsi="仿宋" w:cs="仿宋" w:hint="eastAsia"/>
            <w:lang w:eastAsia="zh-CN"/>
          </w:rPr>
          <w:t>(二)、质量控制措施</w:t>
        </w:r>
        <w:r>
          <w:tab/>
        </w:r>
        <w:r>
          <w:fldChar w:fldCharType="begin"/>
        </w:r>
        <w:r>
          <w:instrText xml:space="preserve"> PAGEREF _Toc21251 \h </w:instrText>
        </w:r>
        <w:r>
          <w:fldChar w:fldCharType="separate"/>
        </w:r>
        <w:r>
          <w:t>82</w:t>
        </w:r>
        <w:r>
          <w:fldChar w:fldCharType="end"/>
        </w:r>
      </w:hyperlink>
    </w:p>
    <w:p>
      <w:pPr>
        <w:pStyle w:val="TOC1"/>
        <w:tabs>
          <w:tab w:val="right" w:leader="dot" w:pos="8306"/>
        </w:tabs>
      </w:pPr>
      <w:hyperlink w:anchor="_Toc22344" w:history="1">
        <w:r>
          <w:rPr>
            <w:rFonts w:ascii="仿宋" w:eastAsia="仿宋" w:hAnsi="仿宋" w:cs="仿宋" w:hint="eastAsia"/>
            <w:lang w:eastAsia="zh-CN"/>
          </w:rPr>
          <w:t>十八、项目施工方案</w:t>
        </w:r>
        <w:r>
          <w:tab/>
        </w:r>
        <w:r>
          <w:fldChar w:fldCharType="begin"/>
        </w:r>
        <w:r>
          <w:instrText xml:space="preserve"> PAGEREF _Toc22344 \h </w:instrText>
        </w:r>
        <w:r>
          <w:fldChar w:fldCharType="separate"/>
        </w:r>
        <w:r>
          <w:t>83</w:t>
        </w:r>
        <w:r>
          <w:fldChar w:fldCharType="end"/>
        </w:r>
      </w:hyperlink>
    </w:p>
    <w:p>
      <w:pPr>
        <w:pStyle w:val="TOC2"/>
        <w:tabs>
          <w:tab w:val="right" w:leader="dot" w:pos="8306"/>
        </w:tabs>
      </w:pPr>
      <w:hyperlink w:anchor="_Toc10558" w:history="1">
        <w:r>
          <w:rPr>
            <w:rFonts w:ascii="仿宋" w:eastAsia="仿宋" w:hAnsi="仿宋" w:cs="仿宋" w:hint="eastAsia"/>
            <w:lang w:eastAsia="zh-CN"/>
          </w:rPr>
          <w:t>(一)、施工组织设计</w:t>
        </w:r>
        <w:r>
          <w:tab/>
        </w:r>
        <w:r>
          <w:fldChar w:fldCharType="begin"/>
        </w:r>
        <w:r>
          <w:instrText xml:space="preserve"> PAGEREF _Toc10558 \h </w:instrText>
        </w:r>
        <w:r>
          <w:fldChar w:fldCharType="separate"/>
        </w:r>
        <w:r>
          <w:t>83</w:t>
        </w:r>
        <w:r>
          <w:fldChar w:fldCharType="end"/>
        </w:r>
      </w:hyperlink>
    </w:p>
    <w:p>
      <w:pPr>
        <w:pStyle w:val="TOC2"/>
        <w:tabs>
          <w:tab w:val="right" w:leader="dot" w:pos="8306"/>
        </w:tabs>
      </w:pPr>
      <w:hyperlink w:anchor="_Toc32063" w:history="1">
        <w:r>
          <w:rPr>
            <w:rFonts w:ascii="仿宋" w:eastAsia="仿宋" w:hAnsi="仿宋" w:cs="仿宋" w:hint="eastAsia"/>
            <w:lang w:eastAsia="zh-CN"/>
          </w:rPr>
          <w:t>(二)、施工工艺与技术路线</w:t>
        </w:r>
        <w:r>
          <w:tab/>
        </w:r>
        <w:r>
          <w:fldChar w:fldCharType="begin"/>
        </w:r>
        <w:r>
          <w:instrText xml:space="preserve"> PAGEREF _Toc32063 \h </w:instrText>
        </w:r>
        <w:r>
          <w:fldChar w:fldCharType="separate"/>
        </w:r>
        <w:r>
          <w:t>85</w:t>
        </w:r>
        <w:r>
          <w:fldChar w:fldCharType="end"/>
        </w:r>
      </w:hyperlink>
    </w:p>
    <w:p>
      <w:pPr>
        <w:pStyle w:val="TOC2"/>
        <w:tabs>
          <w:tab w:val="right" w:leader="dot" w:pos="8306"/>
        </w:tabs>
      </w:pPr>
      <w:hyperlink w:anchor="_Toc12543" w:history="1">
        <w:r>
          <w:rPr>
            <w:rFonts w:ascii="仿宋" w:eastAsia="仿宋" w:hAnsi="仿宋" w:cs="仿宋" w:hint="eastAsia"/>
            <w:lang w:eastAsia="zh-CN"/>
          </w:rPr>
          <w:t>(三)、关键节点施工计划</w:t>
        </w:r>
        <w:r>
          <w:tab/>
        </w:r>
        <w:r>
          <w:fldChar w:fldCharType="begin"/>
        </w:r>
        <w:r>
          <w:instrText xml:space="preserve"> PAGEREF _Toc12543 \h </w:instrText>
        </w:r>
        <w:r>
          <w:fldChar w:fldCharType="separate"/>
        </w:r>
        <w:r>
          <w:t>86</w:t>
        </w:r>
        <w:r>
          <w:fldChar w:fldCharType="end"/>
        </w:r>
      </w:hyperlink>
    </w:p>
    <w:p>
      <w:pPr>
        <w:pStyle w:val="TOC2"/>
        <w:tabs>
          <w:tab w:val="right" w:leader="dot" w:pos="8306"/>
        </w:tabs>
      </w:pPr>
      <w:hyperlink w:anchor="_Toc7721" w:history="1">
        <w:r>
          <w:rPr>
            <w:rFonts w:ascii="仿宋" w:eastAsia="仿宋" w:hAnsi="仿宋" w:cs="仿宋" w:hint="eastAsia"/>
            <w:lang w:eastAsia="zh-CN"/>
          </w:rPr>
          <w:t>(四)、施工现场管理</w:t>
        </w:r>
        <w:r>
          <w:tab/>
        </w:r>
        <w:r>
          <w:fldChar w:fldCharType="begin"/>
        </w:r>
        <w:r>
          <w:instrText xml:space="preserve"> PAGEREF _Toc7721 \h </w:instrText>
        </w:r>
        <w:r>
          <w:fldChar w:fldCharType="separate"/>
        </w:r>
        <w:r>
          <w:t>88</w:t>
        </w:r>
        <w:r>
          <w:fldChar w:fldCharType="end"/>
        </w:r>
      </w:hyperlink>
    </w:p>
    <w:p>
      <w:pPr>
        <w:pStyle w:val="TOC1"/>
        <w:tabs>
          <w:tab w:val="right" w:leader="dot" w:pos="8306"/>
        </w:tabs>
      </w:pPr>
      <w:hyperlink w:anchor="_Toc13917" w:history="1">
        <w:r>
          <w:rPr>
            <w:rFonts w:ascii="仿宋" w:eastAsia="仿宋" w:hAnsi="仿宋" w:cs="仿宋" w:hint="eastAsia"/>
            <w:lang w:eastAsia="zh-CN"/>
          </w:rPr>
          <w:t>十九、知识产权管理与保护</w:t>
        </w:r>
        <w:r>
          <w:tab/>
        </w:r>
        <w:r>
          <w:fldChar w:fldCharType="begin"/>
        </w:r>
        <w:r>
          <w:instrText xml:space="preserve"> PAGEREF _Toc13917 \h </w:instrText>
        </w:r>
        <w:r>
          <w:fldChar w:fldCharType="separate"/>
        </w:r>
        <w:r>
          <w:t>90</w:t>
        </w:r>
        <w:r>
          <w:fldChar w:fldCharType="end"/>
        </w:r>
      </w:hyperlink>
    </w:p>
    <w:p>
      <w:pPr>
        <w:pStyle w:val="TOC2"/>
        <w:tabs>
          <w:tab w:val="right" w:leader="dot" w:pos="8306"/>
        </w:tabs>
      </w:pPr>
      <w:hyperlink w:anchor="_Toc9174" w:history="1">
        <w:r>
          <w:rPr>
            <w:rFonts w:ascii="仿宋" w:eastAsia="仿宋" w:hAnsi="仿宋" w:cs="仿宋" w:hint="eastAsia"/>
            <w:lang w:eastAsia="zh-CN"/>
          </w:rPr>
          <w:t>(一)、知识产权管理体系建设</w:t>
        </w:r>
        <w:r>
          <w:tab/>
        </w:r>
        <w:r>
          <w:fldChar w:fldCharType="begin"/>
        </w:r>
        <w:r>
          <w:instrText xml:space="preserve"> PAGEREF _Toc9174 \h </w:instrText>
        </w:r>
        <w:r>
          <w:fldChar w:fldCharType="separate"/>
        </w:r>
        <w:r>
          <w:t>90</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1133" w:history="1">
        <w:r>
          <w:rPr>
            <w:rFonts w:ascii="仿宋" w:eastAsia="仿宋" w:hAnsi="仿宋" w:cs="仿宋" w:hint="eastAsia"/>
            <w:lang w:eastAsia="zh-CN"/>
          </w:rPr>
          <w:t>(二)、知识产权保护措施</w:t>
        </w:r>
        <w:r>
          <w:tab/>
        </w:r>
        <w:r>
          <w:fldChar w:fldCharType="begin"/>
        </w:r>
        <w:r>
          <w:instrText xml:space="preserve"> PAGEREF _Toc31133 \h </w:instrText>
        </w:r>
        <w:r>
          <w:fldChar w:fldCharType="separate"/>
        </w:r>
        <w:r>
          <w:t>90</w:t>
        </w:r>
        <w:r>
          <w:fldChar w:fldCharType="end"/>
        </w:r>
      </w:hyperlink>
    </w:p>
    <w:p>
      <w:pPr>
        <w:pStyle w:val="TOC1"/>
        <w:tabs>
          <w:tab w:val="right" w:leader="dot" w:pos="8306"/>
        </w:tabs>
      </w:pPr>
      <w:hyperlink w:anchor="_Toc7270" w:history="1">
        <w:r>
          <w:rPr>
            <w:rFonts w:ascii="仿宋" w:eastAsia="仿宋" w:hAnsi="仿宋" w:cs="仿宋" w:hint="eastAsia"/>
            <w:lang w:eastAsia="zh-CN"/>
          </w:rPr>
          <w:t>二十、法律法规与政策遵循</w:t>
        </w:r>
        <w:r>
          <w:tab/>
        </w:r>
        <w:r>
          <w:fldChar w:fldCharType="begin"/>
        </w:r>
        <w:r>
          <w:instrText xml:space="preserve"> PAGEREF _Toc7270 \h </w:instrText>
        </w:r>
        <w:r>
          <w:fldChar w:fldCharType="separate"/>
        </w:r>
        <w:r>
          <w:t>92</w:t>
        </w:r>
        <w:r>
          <w:fldChar w:fldCharType="end"/>
        </w:r>
      </w:hyperlink>
    </w:p>
    <w:p>
      <w:pPr>
        <w:pStyle w:val="TOC2"/>
        <w:tabs>
          <w:tab w:val="right" w:leader="dot" w:pos="8306"/>
        </w:tabs>
      </w:pPr>
      <w:hyperlink w:anchor="_Toc2970" w:history="1">
        <w:r>
          <w:rPr>
            <w:rFonts w:ascii="仿宋" w:eastAsia="仿宋" w:hAnsi="仿宋" w:cs="仿宋" w:hint="eastAsia"/>
            <w:lang w:eastAsia="zh-CN"/>
          </w:rPr>
          <w:t>(一)、法律法规遵守</w:t>
        </w:r>
        <w:r>
          <w:tab/>
        </w:r>
        <w:r>
          <w:fldChar w:fldCharType="begin"/>
        </w:r>
        <w:r>
          <w:instrText xml:space="preserve"> PAGEREF _Toc2970 \h </w:instrText>
        </w:r>
        <w:r>
          <w:fldChar w:fldCharType="separate"/>
        </w:r>
        <w:r>
          <w:t>92</w:t>
        </w:r>
        <w:r>
          <w:fldChar w:fldCharType="end"/>
        </w:r>
      </w:hyperlink>
    </w:p>
    <w:p>
      <w:pPr>
        <w:pStyle w:val="TOC2"/>
        <w:tabs>
          <w:tab w:val="right" w:leader="dot" w:pos="8306"/>
        </w:tabs>
      </w:pPr>
      <w:hyperlink w:anchor="_Toc11137" w:history="1">
        <w:r>
          <w:rPr>
            <w:rFonts w:ascii="仿宋" w:eastAsia="仿宋" w:hAnsi="仿宋" w:cs="仿宋" w:hint="eastAsia"/>
            <w:lang w:eastAsia="zh-CN"/>
          </w:rPr>
          <w:t>(二)、政策导向与利用</w:t>
        </w:r>
        <w:r>
          <w:tab/>
        </w:r>
        <w:r>
          <w:fldChar w:fldCharType="begin"/>
        </w:r>
        <w:r>
          <w:instrText xml:space="preserve"> PAGEREF _Toc11137 \h </w:instrText>
        </w:r>
        <w:r>
          <w:fldChar w:fldCharType="separate"/>
        </w:r>
        <w:r>
          <w:t>93</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6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5315"/>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28161"/>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一、中高端衡器项目的技术资源开发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二、中高端衡器项目的人力资源管理</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中高端衡器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三、中高端衡器项目的资金资源筹措与优化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中高端衡器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6470"/>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中高端衡器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中高端衡器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中高端衡器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1431"/>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中高端衡器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中高端衡器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智能技术的应用：中高端衡器项目将利用智能技术，如物联网（IoT）和大数据分析，来监控和优化资源使用。通过实时数据分析，项目可以更有效地管理能源消耗、减少原材料浪费，并提高生产过程的整体效率。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4297"/>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12773"/>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中高端衡器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中高端衡器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中高端衡器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中高端衡器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中高端衡器项目的社会影响是全面而深远的。从提供就业机会和提升公共服务，到促进社会结构和劳动市场的多元化，再到推动社会责任和伦理标准的提高，项目对于提升社区的经济、文化和社会福祉有着重要作用。通过这些正面影响，中高端衡器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11547"/>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为了融入当地社区，中高端衡器项目需深入理解当地的文化特色和社会习俗。例如，项目在设计广告和市场推广活动时，应考虑使用当地语言和符合地方文化的表达方式。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中高端衡器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18436"/>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为了确保中高端衡器项目的成功并最大限度地减轻潜在的社会风险，详细的风险分析和具体的应对策略至关重要。以下是针对项目可能面临的具体社会风险及相应对策的分析：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https://d.book118.com/345322030244011114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中高端衡器项目建设方案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1E4BA4"/>
    <w:rsid w:val="3D1E4BA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45322030244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2024-02-19T17:36:00Z</dcterms:created>
  <dcterms:modified xsi:type="dcterms:W3CDTF">2024-02-19T17:37:31Z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761CC969EF5B477499A5B57C6D17C9EF_11</vt:lpwstr>
  </property>
  <property fmtid="{D5CDD505-2E9C-101B-9397-08002B2CF9AE}" pid="3" name="KSOProductBuildVer">
    <vt:lpwstr>2052-12.1.0.16250</vt:lpwstr>
  </property>
</Properties>
</file>