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男鞋项目规划设计方案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0" w:history="1">
        <w:r>
          <w:rPr>
            <w:rFonts w:ascii="仿宋" w:eastAsia="仿宋" w:hAnsi="仿宋" w:cs="仿宋" w:hint="eastAsia"/>
            <w:lang w:eastAsia="zh-CN"/>
          </w:rPr>
          <w:t>序言</w:t>
        </w:r>
        <w:r>
          <w:tab/>
        </w:r>
        <w:r>
          <w:fldChar w:fldCharType="begin"/>
        </w:r>
        <w:r>
          <w:instrText xml:space="preserve"> PAGEREF _Toc1310 \h </w:instrText>
        </w:r>
        <w:r>
          <w:fldChar w:fldCharType="separate"/>
        </w:r>
        <w:r>
          <w:t>3</w:t>
        </w:r>
        <w:r>
          <w:fldChar w:fldCharType="end"/>
        </w:r>
      </w:hyperlink>
    </w:p>
    <w:p>
      <w:pPr>
        <w:pStyle w:val="TOC1"/>
        <w:tabs>
          <w:tab w:val="right" w:leader="dot" w:pos="8306"/>
        </w:tabs>
      </w:pPr>
      <w:hyperlink w:anchor="_Toc15454" w:history="1">
        <w:r>
          <w:rPr>
            <w:rFonts w:ascii="仿宋" w:eastAsia="仿宋" w:hAnsi="仿宋" w:cs="仿宋" w:hint="eastAsia"/>
            <w:lang w:eastAsia="zh-CN"/>
          </w:rPr>
          <w:t>一、男鞋项目土建工程</w:t>
        </w:r>
        <w:r>
          <w:tab/>
        </w:r>
        <w:r>
          <w:fldChar w:fldCharType="begin"/>
        </w:r>
        <w:r>
          <w:instrText xml:space="preserve"> PAGEREF _Toc15454 \h </w:instrText>
        </w:r>
        <w:r>
          <w:fldChar w:fldCharType="separate"/>
        </w:r>
        <w:r>
          <w:t>3</w:t>
        </w:r>
        <w:r>
          <w:fldChar w:fldCharType="end"/>
        </w:r>
      </w:hyperlink>
    </w:p>
    <w:p>
      <w:pPr>
        <w:pStyle w:val="TOC2"/>
        <w:tabs>
          <w:tab w:val="right" w:leader="dot" w:pos="8306"/>
        </w:tabs>
      </w:pPr>
      <w:hyperlink w:anchor="_Toc32245" w:history="1">
        <w:r>
          <w:rPr>
            <w:rFonts w:ascii="仿宋" w:eastAsia="仿宋" w:hAnsi="仿宋" w:cs="仿宋" w:hint="eastAsia"/>
            <w:lang w:eastAsia="zh-CN"/>
          </w:rPr>
          <w:t>(一)、建筑工程设计原则</w:t>
        </w:r>
        <w:r>
          <w:tab/>
        </w:r>
        <w:r>
          <w:fldChar w:fldCharType="begin"/>
        </w:r>
        <w:r>
          <w:instrText xml:space="preserve"> PAGEREF _Toc32245 \h </w:instrText>
        </w:r>
        <w:r>
          <w:fldChar w:fldCharType="separate"/>
        </w:r>
        <w:r>
          <w:t>3</w:t>
        </w:r>
        <w:r>
          <w:fldChar w:fldCharType="end"/>
        </w:r>
      </w:hyperlink>
    </w:p>
    <w:p>
      <w:pPr>
        <w:pStyle w:val="TOC2"/>
        <w:tabs>
          <w:tab w:val="right" w:leader="dot" w:pos="8306"/>
        </w:tabs>
      </w:pPr>
      <w:hyperlink w:anchor="_Toc20642" w:history="1">
        <w:r>
          <w:rPr>
            <w:rFonts w:ascii="仿宋" w:eastAsia="仿宋" w:hAnsi="仿宋" w:cs="仿宋" w:hint="eastAsia"/>
            <w:lang w:eastAsia="zh-CN"/>
          </w:rPr>
          <w:t>(二)、土建工程设计年限及安全等级</w:t>
        </w:r>
        <w:r>
          <w:tab/>
        </w:r>
        <w:r>
          <w:fldChar w:fldCharType="begin"/>
        </w:r>
        <w:r>
          <w:instrText xml:space="preserve"> PAGEREF _Toc20642 \h </w:instrText>
        </w:r>
        <w:r>
          <w:fldChar w:fldCharType="separate"/>
        </w:r>
        <w:r>
          <w:t>4</w:t>
        </w:r>
        <w:r>
          <w:fldChar w:fldCharType="end"/>
        </w:r>
      </w:hyperlink>
    </w:p>
    <w:p>
      <w:pPr>
        <w:pStyle w:val="TOC2"/>
        <w:tabs>
          <w:tab w:val="right" w:leader="dot" w:pos="8306"/>
        </w:tabs>
      </w:pPr>
      <w:hyperlink w:anchor="_Toc27124" w:history="1">
        <w:r>
          <w:rPr>
            <w:rFonts w:ascii="仿宋" w:eastAsia="仿宋" w:hAnsi="仿宋" w:cs="仿宋" w:hint="eastAsia"/>
            <w:lang w:eastAsia="zh-CN"/>
          </w:rPr>
          <w:t>(三)、建筑工程设计总体要求</w:t>
        </w:r>
        <w:r>
          <w:tab/>
        </w:r>
        <w:r>
          <w:fldChar w:fldCharType="begin"/>
        </w:r>
        <w:r>
          <w:instrText xml:space="preserve"> PAGEREF _Toc27124 \h </w:instrText>
        </w:r>
        <w:r>
          <w:fldChar w:fldCharType="separate"/>
        </w:r>
        <w:r>
          <w:t>5</w:t>
        </w:r>
        <w:r>
          <w:fldChar w:fldCharType="end"/>
        </w:r>
      </w:hyperlink>
    </w:p>
    <w:p>
      <w:pPr>
        <w:pStyle w:val="TOC2"/>
        <w:tabs>
          <w:tab w:val="right" w:leader="dot" w:pos="8306"/>
        </w:tabs>
      </w:pPr>
      <w:hyperlink w:anchor="_Toc8929" w:history="1">
        <w:r>
          <w:rPr>
            <w:rFonts w:ascii="仿宋" w:eastAsia="仿宋" w:hAnsi="仿宋" w:cs="仿宋" w:hint="eastAsia"/>
            <w:lang w:eastAsia="zh-CN"/>
          </w:rPr>
          <w:t>(四)、土建工程建设指标</w:t>
        </w:r>
        <w:r>
          <w:tab/>
        </w:r>
        <w:r>
          <w:fldChar w:fldCharType="begin"/>
        </w:r>
        <w:r>
          <w:instrText xml:space="preserve"> PAGEREF _Toc8929 \h </w:instrText>
        </w:r>
        <w:r>
          <w:fldChar w:fldCharType="separate"/>
        </w:r>
        <w:r>
          <w:t>6</w:t>
        </w:r>
        <w:r>
          <w:fldChar w:fldCharType="end"/>
        </w:r>
      </w:hyperlink>
    </w:p>
    <w:p>
      <w:pPr>
        <w:pStyle w:val="TOC1"/>
        <w:tabs>
          <w:tab w:val="right" w:leader="dot" w:pos="8306"/>
        </w:tabs>
      </w:pPr>
      <w:hyperlink w:anchor="_Toc32413" w:history="1">
        <w:r>
          <w:rPr>
            <w:rFonts w:ascii="仿宋" w:eastAsia="仿宋" w:hAnsi="仿宋" w:cs="仿宋" w:hint="eastAsia"/>
            <w:lang w:eastAsia="zh-CN"/>
          </w:rPr>
          <w:t>二、工艺说明</w:t>
        </w:r>
        <w:r>
          <w:tab/>
        </w:r>
        <w:r>
          <w:fldChar w:fldCharType="begin"/>
        </w:r>
        <w:r>
          <w:instrText xml:space="preserve"> PAGEREF _Toc32413 \h </w:instrText>
        </w:r>
        <w:r>
          <w:fldChar w:fldCharType="separate"/>
        </w:r>
        <w:r>
          <w:t>6</w:t>
        </w:r>
        <w:r>
          <w:fldChar w:fldCharType="end"/>
        </w:r>
      </w:hyperlink>
    </w:p>
    <w:p>
      <w:pPr>
        <w:pStyle w:val="TOC2"/>
        <w:tabs>
          <w:tab w:val="right" w:leader="dot" w:pos="8306"/>
        </w:tabs>
      </w:pPr>
      <w:hyperlink w:anchor="_Toc22601" w:history="1">
        <w:r>
          <w:rPr>
            <w:rFonts w:ascii="仿宋" w:eastAsia="仿宋" w:hAnsi="仿宋" w:cs="仿宋" w:hint="eastAsia"/>
            <w:lang w:eastAsia="zh-CN"/>
          </w:rPr>
          <w:t>(一)、技术管理特点</w:t>
        </w:r>
        <w:r>
          <w:tab/>
        </w:r>
        <w:r>
          <w:fldChar w:fldCharType="begin"/>
        </w:r>
        <w:r>
          <w:instrText xml:space="preserve"> PAGEREF _Toc22601 \h </w:instrText>
        </w:r>
        <w:r>
          <w:fldChar w:fldCharType="separate"/>
        </w:r>
        <w:r>
          <w:t>6</w:t>
        </w:r>
        <w:r>
          <w:fldChar w:fldCharType="end"/>
        </w:r>
      </w:hyperlink>
    </w:p>
    <w:p>
      <w:pPr>
        <w:pStyle w:val="TOC2"/>
        <w:tabs>
          <w:tab w:val="right" w:leader="dot" w:pos="8306"/>
        </w:tabs>
      </w:pPr>
      <w:hyperlink w:anchor="_Toc17238" w:history="1">
        <w:r>
          <w:rPr>
            <w:rFonts w:ascii="仿宋" w:eastAsia="仿宋" w:hAnsi="仿宋" w:cs="仿宋" w:hint="eastAsia"/>
            <w:lang w:eastAsia="zh-CN"/>
          </w:rPr>
          <w:t>(二)、男鞋项目工艺技术设计方案</w:t>
        </w:r>
        <w:r>
          <w:tab/>
        </w:r>
        <w:r>
          <w:fldChar w:fldCharType="begin"/>
        </w:r>
        <w:r>
          <w:instrText xml:space="preserve"> PAGEREF _Toc17238 \h </w:instrText>
        </w:r>
        <w:r>
          <w:fldChar w:fldCharType="separate"/>
        </w:r>
        <w:r>
          <w:t>7</w:t>
        </w:r>
        <w:r>
          <w:fldChar w:fldCharType="end"/>
        </w:r>
      </w:hyperlink>
    </w:p>
    <w:p>
      <w:pPr>
        <w:pStyle w:val="TOC2"/>
        <w:tabs>
          <w:tab w:val="right" w:leader="dot" w:pos="8306"/>
        </w:tabs>
      </w:pPr>
      <w:hyperlink w:anchor="_Toc7664" w:history="1">
        <w:r>
          <w:rPr>
            <w:rFonts w:ascii="仿宋" w:eastAsia="仿宋" w:hAnsi="仿宋" w:cs="仿宋" w:hint="eastAsia"/>
            <w:lang w:eastAsia="zh-CN"/>
          </w:rPr>
          <w:t>(三)、设备选型方案</w:t>
        </w:r>
        <w:r>
          <w:tab/>
        </w:r>
        <w:r>
          <w:fldChar w:fldCharType="begin"/>
        </w:r>
        <w:r>
          <w:instrText xml:space="preserve"> PAGEREF _Toc7664 \h </w:instrText>
        </w:r>
        <w:r>
          <w:fldChar w:fldCharType="separate"/>
        </w:r>
        <w:r>
          <w:t>8</w:t>
        </w:r>
        <w:r>
          <w:fldChar w:fldCharType="end"/>
        </w:r>
      </w:hyperlink>
    </w:p>
    <w:p>
      <w:pPr>
        <w:pStyle w:val="TOC1"/>
        <w:tabs>
          <w:tab w:val="right" w:leader="dot" w:pos="8306"/>
        </w:tabs>
      </w:pPr>
      <w:hyperlink w:anchor="_Toc28436" w:history="1">
        <w:r>
          <w:rPr>
            <w:rFonts w:ascii="仿宋" w:eastAsia="仿宋" w:hAnsi="仿宋" w:cs="仿宋" w:hint="eastAsia"/>
            <w:lang w:eastAsia="zh-CN"/>
          </w:rPr>
          <w:t>三、男鞋项目绩效评估</w:t>
        </w:r>
        <w:r>
          <w:tab/>
        </w:r>
        <w:r>
          <w:fldChar w:fldCharType="begin"/>
        </w:r>
        <w:r>
          <w:instrText xml:space="preserve"> PAGEREF _Toc28436 \h </w:instrText>
        </w:r>
        <w:r>
          <w:fldChar w:fldCharType="separate"/>
        </w:r>
        <w:r>
          <w:t>10</w:t>
        </w:r>
        <w:r>
          <w:fldChar w:fldCharType="end"/>
        </w:r>
      </w:hyperlink>
    </w:p>
    <w:p>
      <w:pPr>
        <w:pStyle w:val="TOC2"/>
        <w:tabs>
          <w:tab w:val="right" w:leader="dot" w:pos="8306"/>
        </w:tabs>
      </w:pPr>
      <w:hyperlink w:anchor="_Toc31809" w:history="1">
        <w:r>
          <w:rPr>
            <w:rFonts w:ascii="仿宋" w:eastAsia="仿宋" w:hAnsi="仿宋" w:cs="仿宋" w:hint="eastAsia"/>
            <w:lang w:eastAsia="zh-CN"/>
          </w:rPr>
          <w:t>(一)、绩效评估指标</w:t>
        </w:r>
        <w:r>
          <w:tab/>
        </w:r>
        <w:r>
          <w:fldChar w:fldCharType="begin"/>
        </w:r>
        <w:r>
          <w:instrText xml:space="preserve"> PAGEREF _Toc31809 \h </w:instrText>
        </w:r>
        <w:r>
          <w:fldChar w:fldCharType="separate"/>
        </w:r>
        <w:r>
          <w:t>10</w:t>
        </w:r>
        <w:r>
          <w:fldChar w:fldCharType="end"/>
        </w:r>
      </w:hyperlink>
    </w:p>
    <w:p>
      <w:pPr>
        <w:pStyle w:val="TOC2"/>
        <w:tabs>
          <w:tab w:val="right" w:leader="dot" w:pos="8306"/>
        </w:tabs>
      </w:pPr>
      <w:hyperlink w:anchor="_Toc10396" w:history="1">
        <w:r>
          <w:rPr>
            <w:rFonts w:ascii="仿宋" w:eastAsia="仿宋" w:hAnsi="仿宋" w:cs="仿宋" w:hint="eastAsia"/>
            <w:lang w:eastAsia="zh-CN"/>
          </w:rPr>
          <w:t>(二)、绩效评估方法</w:t>
        </w:r>
        <w:r>
          <w:tab/>
        </w:r>
        <w:r>
          <w:fldChar w:fldCharType="begin"/>
        </w:r>
        <w:r>
          <w:instrText xml:space="preserve"> PAGEREF _Toc10396 \h </w:instrText>
        </w:r>
        <w:r>
          <w:fldChar w:fldCharType="separate"/>
        </w:r>
        <w:r>
          <w:t>11</w:t>
        </w:r>
        <w:r>
          <w:fldChar w:fldCharType="end"/>
        </w:r>
      </w:hyperlink>
    </w:p>
    <w:p>
      <w:pPr>
        <w:pStyle w:val="TOC2"/>
        <w:tabs>
          <w:tab w:val="right" w:leader="dot" w:pos="8306"/>
        </w:tabs>
      </w:pPr>
      <w:hyperlink w:anchor="_Toc26322" w:history="1">
        <w:r>
          <w:rPr>
            <w:rFonts w:ascii="仿宋" w:eastAsia="仿宋" w:hAnsi="仿宋" w:cs="仿宋" w:hint="eastAsia"/>
            <w:lang w:eastAsia="zh-CN"/>
          </w:rPr>
          <w:t>(三)、绩效评估周期</w:t>
        </w:r>
        <w:r>
          <w:tab/>
        </w:r>
        <w:r>
          <w:fldChar w:fldCharType="begin"/>
        </w:r>
        <w:r>
          <w:instrText xml:space="preserve"> PAGEREF _Toc26322 \h </w:instrText>
        </w:r>
        <w:r>
          <w:fldChar w:fldCharType="separate"/>
        </w:r>
        <w:r>
          <w:t>12</w:t>
        </w:r>
        <w:r>
          <w:fldChar w:fldCharType="end"/>
        </w:r>
      </w:hyperlink>
    </w:p>
    <w:p>
      <w:pPr>
        <w:pStyle w:val="TOC1"/>
        <w:tabs>
          <w:tab w:val="right" w:leader="dot" w:pos="8306"/>
        </w:tabs>
      </w:pPr>
      <w:hyperlink w:anchor="_Toc25996" w:history="1">
        <w:r>
          <w:rPr>
            <w:rFonts w:ascii="仿宋" w:eastAsia="仿宋" w:hAnsi="仿宋" w:cs="仿宋" w:hint="eastAsia"/>
            <w:lang w:eastAsia="zh-CN"/>
          </w:rPr>
          <w:t>四、市场分析、调研</w:t>
        </w:r>
        <w:r>
          <w:tab/>
        </w:r>
        <w:r>
          <w:fldChar w:fldCharType="begin"/>
        </w:r>
        <w:r>
          <w:instrText xml:space="preserve"> PAGEREF _Toc25996 \h </w:instrText>
        </w:r>
        <w:r>
          <w:fldChar w:fldCharType="separate"/>
        </w:r>
        <w:r>
          <w:t>13</w:t>
        </w:r>
        <w:r>
          <w:fldChar w:fldCharType="end"/>
        </w:r>
      </w:hyperlink>
    </w:p>
    <w:p>
      <w:pPr>
        <w:pStyle w:val="TOC2"/>
        <w:tabs>
          <w:tab w:val="right" w:leader="dot" w:pos="8306"/>
        </w:tabs>
      </w:pPr>
      <w:hyperlink w:anchor="_Toc29629" w:history="1">
        <w:r>
          <w:rPr>
            <w:rFonts w:ascii="仿宋" w:eastAsia="仿宋" w:hAnsi="仿宋" w:cs="仿宋" w:hint="eastAsia"/>
            <w:lang w:eastAsia="zh-CN"/>
          </w:rPr>
          <w:t>(一)、男鞋行业分析</w:t>
        </w:r>
        <w:r>
          <w:tab/>
        </w:r>
        <w:r>
          <w:fldChar w:fldCharType="begin"/>
        </w:r>
        <w:r>
          <w:instrText xml:space="preserve"> PAGEREF _Toc29629 \h </w:instrText>
        </w:r>
        <w:r>
          <w:fldChar w:fldCharType="separate"/>
        </w:r>
        <w:r>
          <w:t>13</w:t>
        </w:r>
        <w:r>
          <w:fldChar w:fldCharType="end"/>
        </w:r>
      </w:hyperlink>
    </w:p>
    <w:p>
      <w:pPr>
        <w:pStyle w:val="TOC2"/>
        <w:tabs>
          <w:tab w:val="right" w:leader="dot" w:pos="8306"/>
        </w:tabs>
      </w:pPr>
      <w:hyperlink w:anchor="_Toc18109" w:history="1">
        <w:r>
          <w:rPr>
            <w:rFonts w:ascii="仿宋" w:eastAsia="仿宋" w:hAnsi="仿宋" w:cs="仿宋" w:hint="eastAsia"/>
            <w:lang w:eastAsia="zh-CN"/>
          </w:rPr>
          <w:t>(二)、男鞋市场分析预测</w:t>
        </w:r>
        <w:r>
          <w:tab/>
        </w:r>
        <w:r>
          <w:fldChar w:fldCharType="begin"/>
        </w:r>
        <w:r>
          <w:instrText xml:space="preserve"> PAGEREF _Toc18109 \h </w:instrText>
        </w:r>
        <w:r>
          <w:fldChar w:fldCharType="separate"/>
        </w:r>
        <w:r>
          <w:t>13</w:t>
        </w:r>
        <w:r>
          <w:fldChar w:fldCharType="end"/>
        </w:r>
      </w:hyperlink>
    </w:p>
    <w:p>
      <w:pPr>
        <w:pStyle w:val="TOC1"/>
        <w:tabs>
          <w:tab w:val="right" w:leader="dot" w:pos="8306"/>
        </w:tabs>
      </w:pPr>
      <w:hyperlink w:anchor="_Toc16118" w:history="1">
        <w:r>
          <w:rPr>
            <w:rFonts w:ascii="仿宋" w:eastAsia="仿宋" w:hAnsi="仿宋" w:cs="仿宋" w:hint="eastAsia"/>
            <w:lang w:eastAsia="zh-CN"/>
          </w:rPr>
          <w:t>五、男鞋项目选址可行性分析</w:t>
        </w:r>
        <w:r>
          <w:tab/>
        </w:r>
        <w:r>
          <w:fldChar w:fldCharType="begin"/>
        </w:r>
        <w:r>
          <w:instrText xml:space="preserve"> PAGEREF _Toc16118 \h </w:instrText>
        </w:r>
        <w:r>
          <w:fldChar w:fldCharType="separate"/>
        </w:r>
        <w:r>
          <w:t>14</w:t>
        </w:r>
        <w:r>
          <w:fldChar w:fldCharType="end"/>
        </w:r>
      </w:hyperlink>
    </w:p>
    <w:p>
      <w:pPr>
        <w:pStyle w:val="TOC2"/>
        <w:tabs>
          <w:tab w:val="right" w:leader="dot" w:pos="8306"/>
        </w:tabs>
      </w:pPr>
      <w:hyperlink w:anchor="_Toc1227" w:history="1">
        <w:r>
          <w:rPr>
            <w:rFonts w:ascii="仿宋" w:eastAsia="仿宋" w:hAnsi="仿宋" w:cs="仿宋" w:hint="eastAsia"/>
            <w:lang w:eastAsia="zh-CN"/>
          </w:rPr>
          <w:t>(一)、男鞋项目选址</w:t>
        </w:r>
        <w:r>
          <w:tab/>
        </w:r>
        <w:r>
          <w:fldChar w:fldCharType="begin"/>
        </w:r>
        <w:r>
          <w:instrText xml:space="preserve"> PAGEREF _Toc1227 \h </w:instrText>
        </w:r>
        <w:r>
          <w:fldChar w:fldCharType="separate"/>
        </w:r>
        <w:r>
          <w:t>14</w:t>
        </w:r>
        <w:r>
          <w:fldChar w:fldCharType="end"/>
        </w:r>
      </w:hyperlink>
    </w:p>
    <w:p>
      <w:pPr>
        <w:pStyle w:val="TOC2"/>
        <w:tabs>
          <w:tab w:val="right" w:leader="dot" w:pos="8306"/>
        </w:tabs>
      </w:pPr>
      <w:hyperlink w:anchor="_Toc24894" w:history="1">
        <w:r>
          <w:rPr>
            <w:rFonts w:ascii="仿宋" w:eastAsia="仿宋" w:hAnsi="仿宋" w:cs="仿宋" w:hint="eastAsia"/>
            <w:lang w:eastAsia="zh-CN"/>
          </w:rPr>
          <w:t>(二)、用地控制指标</w:t>
        </w:r>
        <w:r>
          <w:tab/>
        </w:r>
        <w:r>
          <w:fldChar w:fldCharType="begin"/>
        </w:r>
        <w:r>
          <w:instrText xml:space="preserve"> PAGEREF _Toc24894 \h </w:instrText>
        </w:r>
        <w:r>
          <w:fldChar w:fldCharType="separate"/>
        </w:r>
        <w:r>
          <w:t>14</w:t>
        </w:r>
        <w:r>
          <w:fldChar w:fldCharType="end"/>
        </w:r>
      </w:hyperlink>
    </w:p>
    <w:p>
      <w:pPr>
        <w:pStyle w:val="TOC2"/>
        <w:tabs>
          <w:tab w:val="right" w:leader="dot" w:pos="8306"/>
        </w:tabs>
      </w:pPr>
      <w:hyperlink w:anchor="_Toc21952" w:history="1">
        <w:r>
          <w:rPr>
            <w:rFonts w:ascii="仿宋" w:eastAsia="仿宋" w:hAnsi="仿宋" w:cs="仿宋" w:hint="eastAsia"/>
            <w:lang w:eastAsia="zh-CN"/>
          </w:rPr>
          <w:t>(三)、节约用地措施</w:t>
        </w:r>
        <w:r>
          <w:tab/>
        </w:r>
        <w:r>
          <w:fldChar w:fldCharType="begin"/>
        </w:r>
        <w:r>
          <w:instrText xml:space="preserve"> PAGEREF _Toc21952 \h </w:instrText>
        </w:r>
        <w:r>
          <w:fldChar w:fldCharType="separate"/>
        </w:r>
        <w:r>
          <w:t>16</w:t>
        </w:r>
        <w:r>
          <w:fldChar w:fldCharType="end"/>
        </w:r>
      </w:hyperlink>
    </w:p>
    <w:p>
      <w:pPr>
        <w:pStyle w:val="TOC2"/>
        <w:tabs>
          <w:tab w:val="right" w:leader="dot" w:pos="8306"/>
        </w:tabs>
      </w:pPr>
      <w:hyperlink w:anchor="_Toc24469" w:history="1">
        <w:r>
          <w:rPr>
            <w:rFonts w:ascii="仿宋" w:eastAsia="仿宋" w:hAnsi="仿宋" w:cs="仿宋" w:hint="eastAsia"/>
            <w:lang w:eastAsia="zh-CN"/>
          </w:rPr>
          <w:t>(四)、总图布置方案</w:t>
        </w:r>
        <w:r>
          <w:tab/>
        </w:r>
        <w:r>
          <w:fldChar w:fldCharType="begin"/>
        </w:r>
        <w:r>
          <w:instrText xml:space="preserve"> PAGEREF _Toc24469 \h </w:instrText>
        </w:r>
        <w:r>
          <w:fldChar w:fldCharType="separate"/>
        </w:r>
        <w:r>
          <w:t>17</w:t>
        </w:r>
        <w:r>
          <w:fldChar w:fldCharType="end"/>
        </w:r>
      </w:hyperlink>
    </w:p>
    <w:p>
      <w:pPr>
        <w:pStyle w:val="TOC2"/>
        <w:tabs>
          <w:tab w:val="right" w:leader="dot" w:pos="8306"/>
        </w:tabs>
      </w:pPr>
      <w:hyperlink w:anchor="_Toc15672" w:history="1">
        <w:r>
          <w:rPr>
            <w:rFonts w:ascii="仿宋" w:eastAsia="仿宋" w:hAnsi="仿宋" w:cs="仿宋" w:hint="eastAsia"/>
            <w:lang w:eastAsia="zh-CN"/>
          </w:rPr>
          <w:t>(五)、选址综合评价</w:t>
        </w:r>
        <w:r>
          <w:tab/>
        </w:r>
        <w:r>
          <w:fldChar w:fldCharType="begin"/>
        </w:r>
        <w:r>
          <w:instrText xml:space="preserve"> PAGEREF _Toc15672 \h </w:instrText>
        </w:r>
        <w:r>
          <w:fldChar w:fldCharType="separate"/>
        </w:r>
        <w:r>
          <w:t>18</w:t>
        </w:r>
        <w:r>
          <w:fldChar w:fldCharType="end"/>
        </w:r>
      </w:hyperlink>
    </w:p>
    <w:p>
      <w:pPr>
        <w:pStyle w:val="TOC1"/>
        <w:tabs>
          <w:tab w:val="right" w:leader="dot" w:pos="8306"/>
        </w:tabs>
      </w:pPr>
      <w:hyperlink w:anchor="_Toc24412" w:history="1">
        <w:r>
          <w:rPr>
            <w:rFonts w:ascii="仿宋" w:eastAsia="仿宋" w:hAnsi="仿宋" w:cs="仿宋" w:hint="eastAsia"/>
            <w:lang w:eastAsia="zh-CN"/>
          </w:rPr>
          <w:t>六、男鞋项目危机管理</w:t>
        </w:r>
        <w:r>
          <w:tab/>
        </w:r>
        <w:r>
          <w:fldChar w:fldCharType="begin"/>
        </w:r>
        <w:r>
          <w:instrText xml:space="preserve"> PAGEREF _Toc24412 \h </w:instrText>
        </w:r>
        <w:r>
          <w:fldChar w:fldCharType="separate"/>
        </w:r>
        <w:r>
          <w:t>19</w:t>
        </w:r>
        <w:r>
          <w:fldChar w:fldCharType="end"/>
        </w:r>
      </w:hyperlink>
    </w:p>
    <w:p>
      <w:pPr>
        <w:pStyle w:val="TOC2"/>
        <w:tabs>
          <w:tab w:val="right" w:leader="dot" w:pos="8306"/>
        </w:tabs>
      </w:pPr>
      <w:hyperlink w:anchor="_Toc628" w:history="1">
        <w:r>
          <w:rPr>
            <w:rFonts w:ascii="仿宋" w:eastAsia="仿宋" w:hAnsi="仿宋" w:cs="仿宋" w:hint="eastAsia"/>
            <w:lang w:eastAsia="zh-CN"/>
          </w:rPr>
          <w:t>(一)、危机预警与识别</w:t>
        </w:r>
        <w:r>
          <w:tab/>
        </w:r>
        <w:r>
          <w:fldChar w:fldCharType="begin"/>
        </w:r>
        <w:r>
          <w:instrText xml:space="preserve"> PAGEREF _Toc628 \h </w:instrText>
        </w:r>
        <w:r>
          <w:fldChar w:fldCharType="separate"/>
        </w:r>
        <w:r>
          <w:t>19</w:t>
        </w:r>
        <w:r>
          <w:fldChar w:fldCharType="end"/>
        </w:r>
      </w:hyperlink>
    </w:p>
    <w:p>
      <w:pPr>
        <w:pStyle w:val="TOC2"/>
        <w:tabs>
          <w:tab w:val="right" w:leader="dot" w:pos="8306"/>
        </w:tabs>
      </w:pPr>
      <w:hyperlink w:anchor="_Toc3218" w:history="1">
        <w:r>
          <w:rPr>
            <w:rFonts w:ascii="仿宋" w:eastAsia="仿宋" w:hAnsi="仿宋" w:cs="仿宋" w:hint="eastAsia"/>
            <w:lang w:eastAsia="zh-CN"/>
          </w:rPr>
          <w:t>(二)、危机应对与恢复</w:t>
        </w:r>
        <w:r>
          <w:tab/>
        </w:r>
        <w:r>
          <w:fldChar w:fldCharType="begin"/>
        </w:r>
        <w:r>
          <w:instrText xml:space="preserve"> PAGEREF _Toc3218 \h </w:instrText>
        </w:r>
        <w:r>
          <w:fldChar w:fldCharType="separate"/>
        </w:r>
        <w:r>
          <w:t>20</w:t>
        </w:r>
        <w:r>
          <w:fldChar w:fldCharType="end"/>
        </w:r>
      </w:hyperlink>
    </w:p>
    <w:p>
      <w:pPr>
        <w:pStyle w:val="TOC1"/>
        <w:tabs>
          <w:tab w:val="right" w:leader="dot" w:pos="8306"/>
        </w:tabs>
      </w:pPr>
      <w:hyperlink w:anchor="_Toc9270" w:history="1">
        <w:r>
          <w:rPr>
            <w:rFonts w:ascii="仿宋" w:eastAsia="仿宋" w:hAnsi="仿宋" w:cs="仿宋" w:hint="eastAsia"/>
            <w:lang w:eastAsia="zh-CN"/>
          </w:rPr>
          <w:t>七、男鞋项目风险管理</w:t>
        </w:r>
        <w:r>
          <w:tab/>
        </w:r>
        <w:r>
          <w:fldChar w:fldCharType="begin"/>
        </w:r>
        <w:r>
          <w:instrText xml:space="preserve"> PAGEREF _Toc9270 \h </w:instrText>
        </w:r>
        <w:r>
          <w:fldChar w:fldCharType="separate"/>
        </w:r>
        <w:r>
          <w:t>22</w:t>
        </w:r>
        <w:r>
          <w:fldChar w:fldCharType="end"/>
        </w:r>
      </w:hyperlink>
    </w:p>
    <w:p>
      <w:pPr>
        <w:pStyle w:val="TOC2"/>
        <w:tabs>
          <w:tab w:val="right" w:leader="dot" w:pos="8306"/>
        </w:tabs>
      </w:pPr>
      <w:hyperlink w:anchor="_Toc19139" w:history="1">
        <w:r>
          <w:rPr>
            <w:rFonts w:ascii="仿宋" w:eastAsia="仿宋" w:hAnsi="仿宋" w:cs="仿宋" w:hint="eastAsia"/>
            <w:lang w:eastAsia="zh-CN"/>
          </w:rPr>
          <w:t>(一)、风险识别与评估</w:t>
        </w:r>
        <w:r>
          <w:tab/>
        </w:r>
        <w:r>
          <w:fldChar w:fldCharType="begin"/>
        </w:r>
        <w:r>
          <w:instrText xml:space="preserve"> PAGEREF _Toc19139 \h </w:instrText>
        </w:r>
        <w:r>
          <w:fldChar w:fldCharType="separate"/>
        </w:r>
        <w:r>
          <w:t>22</w:t>
        </w:r>
        <w:r>
          <w:fldChar w:fldCharType="end"/>
        </w:r>
      </w:hyperlink>
    </w:p>
    <w:p>
      <w:pPr>
        <w:pStyle w:val="TOC2"/>
        <w:tabs>
          <w:tab w:val="right" w:leader="dot" w:pos="8306"/>
        </w:tabs>
      </w:pPr>
      <w:hyperlink w:anchor="_Toc8289" w:history="1">
        <w:r>
          <w:rPr>
            <w:rFonts w:ascii="仿宋" w:eastAsia="仿宋" w:hAnsi="仿宋" w:cs="仿宋" w:hint="eastAsia"/>
            <w:lang w:eastAsia="zh-CN"/>
          </w:rPr>
          <w:t>(二)、风险应对策略</w:t>
        </w:r>
        <w:r>
          <w:tab/>
        </w:r>
        <w:r>
          <w:fldChar w:fldCharType="begin"/>
        </w:r>
        <w:r>
          <w:instrText xml:space="preserve"> PAGEREF _Toc8289 \h </w:instrText>
        </w:r>
        <w:r>
          <w:fldChar w:fldCharType="separate"/>
        </w:r>
        <w:r>
          <w:t>23</w:t>
        </w:r>
        <w:r>
          <w:fldChar w:fldCharType="end"/>
        </w:r>
      </w:hyperlink>
    </w:p>
    <w:p>
      <w:pPr>
        <w:pStyle w:val="TOC2"/>
        <w:tabs>
          <w:tab w:val="right" w:leader="dot" w:pos="8306"/>
        </w:tabs>
      </w:pPr>
      <w:hyperlink w:anchor="_Toc20133" w:history="1">
        <w:r>
          <w:rPr>
            <w:rFonts w:ascii="仿宋" w:eastAsia="仿宋" w:hAnsi="仿宋" w:cs="仿宋" w:hint="eastAsia"/>
            <w:lang w:eastAsia="zh-CN"/>
          </w:rPr>
          <w:t>(三)、风险监控与控制</w:t>
        </w:r>
        <w:r>
          <w:tab/>
        </w:r>
        <w:r>
          <w:fldChar w:fldCharType="begin"/>
        </w:r>
        <w:r>
          <w:instrText xml:space="preserve"> PAGEREF _Toc20133 \h </w:instrText>
        </w:r>
        <w:r>
          <w:fldChar w:fldCharType="separate"/>
        </w:r>
        <w:r>
          <w:t>25</w:t>
        </w:r>
        <w:r>
          <w:fldChar w:fldCharType="end"/>
        </w:r>
      </w:hyperlink>
    </w:p>
    <w:p>
      <w:pPr>
        <w:pStyle w:val="TOC1"/>
        <w:tabs>
          <w:tab w:val="right" w:leader="dot" w:pos="8306"/>
        </w:tabs>
      </w:pPr>
      <w:hyperlink w:anchor="_Toc21936" w:history="1">
        <w:r>
          <w:rPr>
            <w:rFonts w:ascii="仿宋" w:eastAsia="仿宋" w:hAnsi="仿宋" w:cs="仿宋" w:hint="eastAsia"/>
            <w:lang w:eastAsia="zh-CN"/>
          </w:rPr>
          <w:t>八、男鞋项目人力资源管理</w:t>
        </w:r>
        <w:r>
          <w:tab/>
        </w:r>
        <w:r>
          <w:fldChar w:fldCharType="begin"/>
        </w:r>
        <w:r>
          <w:instrText xml:space="preserve"> PAGEREF _Toc21936 \h </w:instrText>
        </w:r>
        <w:r>
          <w:fldChar w:fldCharType="separate"/>
        </w:r>
        <w:r>
          <w:t>26</w:t>
        </w:r>
        <w:r>
          <w:fldChar w:fldCharType="end"/>
        </w:r>
      </w:hyperlink>
    </w:p>
    <w:p>
      <w:pPr>
        <w:pStyle w:val="TOC2"/>
        <w:tabs>
          <w:tab w:val="right" w:leader="dot" w:pos="8306"/>
        </w:tabs>
      </w:pPr>
      <w:hyperlink w:anchor="_Toc28028" w:history="1">
        <w:r>
          <w:rPr>
            <w:rFonts w:ascii="仿宋" w:eastAsia="仿宋" w:hAnsi="仿宋" w:cs="仿宋" w:hint="eastAsia"/>
            <w:lang w:eastAsia="zh-CN"/>
          </w:rPr>
          <w:t>(一)、建立健全的预算管理制度</w:t>
        </w:r>
        <w:r>
          <w:tab/>
        </w:r>
        <w:r>
          <w:fldChar w:fldCharType="begin"/>
        </w:r>
        <w:r>
          <w:instrText xml:space="preserve"> PAGEREF _Toc28028 \h </w:instrText>
        </w:r>
        <w:r>
          <w:fldChar w:fldCharType="separate"/>
        </w:r>
        <w:r>
          <w:t>26</w:t>
        </w:r>
        <w:r>
          <w:fldChar w:fldCharType="end"/>
        </w:r>
      </w:hyperlink>
    </w:p>
    <w:p>
      <w:pPr>
        <w:pStyle w:val="TOC2"/>
        <w:tabs>
          <w:tab w:val="right" w:leader="dot" w:pos="8306"/>
        </w:tabs>
      </w:pPr>
      <w:hyperlink w:anchor="_Toc14334" w:history="1">
        <w:r>
          <w:rPr>
            <w:rFonts w:ascii="仿宋" w:eastAsia="仿宋" w:hAnsi="仿宋" w:cs="仿宋" w:hint="eastAsia"/>
            <w:lang w:eastAsia="zh-CN"/>
          </w:rPr>
          <w:t>(二)、加强资金流动监控</w:t>
        </w:r>
        <w:r>
          <w:tab/>
        </w:r>
        <w:r>
          <w:fldChar w:fldCharType="begin"/>
        </w:r>
        <w:r>
          <w:instrText xml:space="preserve"> PAGEREF _Toc14334 \h </w:instrText>
        </w:r>
        <w:r>
          <w:fldChar w:fldCharType="separate"/>
        </w:r>
        <w:r>
          <w:t>27</w:t>
        </w:r>
        <w:r>
          <w:fldChar w:fldCharType="end"/>
        </w:r>
      </w:hyperlink>
    </w:p>
    <w:p>
      <w:pPr>
        <w:pStyle w:val="TOC2"/>
        <w:tabs>
          <w:tab w:val="right" w:leader="dot" w:pos="8306"/>
        </w:tabs>
      </w:pPr>
      <w:hyperlink w:anchor="_Toc6328" w:history="1">
        <w:r>
          <w:rPr>
            <w:rFonts w:ascii="仿宋" w:eastAsia="仿宋" w:hAnsi="仿宋" w:cs="仿宋" w:hint="eastAsia"/>
            <w:lang w:eastAsia="zh-CN"/>
          </w:rPr>
          <w:t>(三)、制定完善的风险控制机制</w:t>
        </w:r>
        <w:r>
          <w:tab/>
        </w:r>
        <w:r>
          <w:fldChar w:fldCharType="begin"/>
        </w:r>
        <w:r>
          <w:instrText xml:space="preserve"> PAGEREF _Toc6328 \h </w:instrText>
        </w:r>
        <w:r>
          <w:fldChar w:fldCharType="separate"/>
        </w:r>
        <w:r>
          <w:t>28</w:t>
        </w:r>
        <w:r>
          <w:fldChar w:fldCharType="end"/>
        </w:r>
      </w:hyperlink>
    </w:p>
    <w:p>
      <w:pPr>
        <w:pStyle w:val="TOC2"/>
        <w:tabs>
          <w:tab w:val="right" w:leader="dot" w:pos="8306"/>
        </w:tabs>
      </w:pPr>
      <w:hyperlink w:anchor="_Toc5109" w:history="1">
        <w:r>
          <w:rPr>
            <w:rFonts w:ascii="仿宋" w:eastAsia="仿宋" w:hAnsi="仿宋" w:cs="仿宋" w:hint="eastAsia"/>
            <w:lang w:eastAsia="zh-CN"/>
          </w:rPr>
          <w:t>(四)、优化成本管理</w:t>
        </w:r>
        <w:r>
          <w:tab/>
        </w:r>
        <w:r>
          <w:fldChar w:fldCharType="begin"/>
        </w:r>
        <w:r>
          <w:instrText xml:space="preserve"> PAGEREF _Toc5109 \h </w:instrText>
        </w:r>
        <w:r>
          <w:fldChar w:fldCharType="separate"/>
        </w:r>
        <w:r>
          <w:t>30</w:t>
        </w:r>
        <w:r>
          <w:fldChar w:fldCharType="end"/>
        </w:r>
      </w:hyperlink>
    </w:p>
    <w:p>
      <w:pPr>
        <w:pStyle w:val="TOC1"/>
        <w:tabs>
          <w:tab w:val="right" w:leader="dot" w:pos="8306"/>
        </w:tabs>
      </w:pPr>
      <w:hyperlink w:anchor="_Toc28526" w:history="1">
        <w:r>
          <w:rPr>
            <w:rFonts w:ascii="仿宋" w:eastAsia="仿宋" w:hAnsi="仿宋" w:cs="仿宋" w:hint="eastAsia"/>
            <w:lang w:eastAsia="zh-CN"/>
          </w:rPr>
          <w:t>九、男鞋项目环境影响分析</w:t>
        </w:r>
        <w:r>
          <w:tab/>
        </w:r>
        <w:r>
          <w:fldChar w:fldCharType="begin"/>
        </w:r>
        <w:r>
          <w:instrText xml:space="preserve"> PAGEREF _Toc28526 \h </w:instrText>
        </w:r>
        <w:r>
          <w:fldChar w:fldCharType="separate"/>
        </w:r>
        <w:r>
          <w:t>31</w:t>
        </w:r>
        <w:r>
          <w:fldChar w:fldCharType="end"/>
        </w:r>
      </w:hyperlink>
    </w:p>
    <w:p>
      <w:pPr>
        <w:pStyle w:val="TOC2"/>
        <w:tabs>
          <w:tab w:val="right" w:leader="dot" w:pos="8306"/>
        </w:tabs>
      </w:pPr>
      <w:hyperlink w:anchor="_Toc17701" w:history="1">
        <w:r>
          <w:rPr>
            <w:rFonts w:ascii="仿宋" w:eastAsia="仿宋" w:hAnsi="仿宋" w:cs="仿宋" w:hint="eastAsia"/>
            <w:lang w:eastAsia="zh-CN"/>
          </w:rPr>
          <w:t>(一)、建设区域环境质量现状</w:t>
        </w:r>
        <w:r>
          <w:tab/>
        </w:r>
        <w:r>
          <w:fldChar w:fldCharType="begin"/>
        </w:r>
        <w:r>
          <w:instrText xml:space="preserve"> PAGEREF _Toc17701 \h </w:instrText>
        </w:r>
        <w:r>
          <w:fldChar w:fldCharType="separate"/>
        </w:r>
        <w:r>
          <w:t>31</w:t>
        </w:r>
        <w:r>
          <w:fldChar w:fldCharType="end"/>
        </w:r>
      </w:hyperlink>
    </w:p>
    <w:p>
      <w:pPr>
        <w:pStyle w:val="TOC2"/>
        <w:tabs>
          <w:tab w:val="right" w:leader="dot" w:pos="8306"/>
        </w:tabs>
      </w:pPr>
      <w:hyperlink w:anchor="_Toc23697" w:history="1">
        <w:r>
          <w:rPr>
            <w:rFonts w:ascii="仿宋" w:eastAsia="仿宋" w:hAnsi="仿宋" w:cs="仿宋" w:hint="eastAsia"/>
            <w:lang w:eastAsia="zh-CN"/>
          </w:rPr>
          <w:t>(二)、建设期环境保护</w:t>
        </w:r>
        <w:r>
          <w:tab/>
        </w:r>
        <w:r>
          <w:fldChar w:fldCharType="begin"/>
        </w:r>
        <w:r>
          <w:instrText xml:space="preserve"> PAGEREF _Toc23697 \h </w:instrText>
        </w:r>
        <w:r>
          <w:fldChar w:fldCharType="separate"/>
        </w:r>
        <w:r>
          <w:t>32</w:t>
        </w:r>
        <w:r>
          <w:fldChar w:fldCharType="end"/>
        </w:r>
      </w:hyperlink>
    </w:p>
    <w:p>
      <w:pPr>
        <w:pStyle w:val="TOC2"/>
        <w:tabs>
          <w:tab w:val="right" w:leader="dot" w:pos="8306"/>
        </w:tabs>
      </w:pPr>
      <w:hyperlink w:anchor="_Toc6599" w:history="1">
        <w:r>
          <w:rPr>
            <w:rFonts w:ascii="仿宋" w:eastAsia="仿宋" w:hAnsi="仿宋" w:cs="仿宋" w:hint="eastAsia"/>
            <w:lang w:eastAsia="zh-CN"/>
          </w:rPr>
          <w:t>(三)、运营期环境保护</w:t>
        </w:r>
        <w:r>
          <w:tab/>
        </w:r>
        <w:r>
          <w:fldChar w:fldCharType="begin"/>
        </w:r>
        <w:r>
          <w:instrText xml:space="preserve"> PAGEREF _Toc6599 \h </w:instrText>
        </w:r>
        <w:r>
          <w:fldChar w:fldCharType="separate"/>
        </w:r>
        <w:r>
          <w:t>34</w:t>
        </w:r>
        <w:r>
          <w:fldChar w:fldCharType="end"/>
        </w:r>
      </w:hyperlink>
    </w:p>
    <w:p>
      <w:pPr>
        <w:pStyle w:val="TOC2"/>
        <w:tabs>
          <w:tab w:val="right" w:leader="dot" w:pos="8306"/>
        </w:tabs>
      </w:pPr>
      <w:hyperlink w:anchor="_Toc12324" w:history="1">
        <w:r>
          <w:rPr>
            <w:rFonts w:ascii="仿宋" w:eastAsia="仿宋" w:hAnsi="仿宋" w:cs="仿宋" w:hint="eastAsia"/>
            <w:lang w:eastAsia="zh-CN"/>
          </w:rPr>
          <w:t>(四)、男鞋项目建设对区域经济的影响</w:t>
        </w:r>
        <w:r>
          <w:tab/>
        </w:r>
        <w:r>
          <w:fldChar w:fldCharType="begin"/>
        </w:r>
        <w:r>
          <w:instrText xml:space="preserve"> PAGEREF _Toc12324 \h </w:instrText>
        </w:r>
        <w:r>
          <w:fldChar w:fldCharType="separate"/>
        </w:r>
        <w:r>
          <w:t>35</w:t>
        </w:r>
        <w:r>
          <w:fldChar w:fldCharType="end"/>
        </w:r>
      </w:hyperlink>
    </w:p>
    <w:p>
      <w:pPr>
        <w:pStyle w:val="TOC2"/>
        <w:tabs>
          <w:tab w:val="right" w:leader="dot" w:pos="8306"/>
        </w:tabs>
      </w:pPr>
      <w:hyperlink w:anchor="_Toc14787" w:history="1">
        <w:r>
          <w:rPr>
            <w:rFonts w:ascii="仿宋" w:eastAsia="仿宋" w:hAnsi="仿宋" w:cs="仿宋" w:hint="eastAsia"/>
            <w:lang w:eastAsia="zh-CN"/>
          </w:rPr>
          <w:t>(五)、废弃物处理</w:t>
        </w:r>
        <w:r>
          <w:tab/>
        </w:r>
        <w:r>
          <w:fldChar w:fldCharType="begin"/>
        </w:r>
        <w:r>
          <w:instrText xml:space="preserve"> PAGEREF _Toc14787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70" w:history="1">
        <w:r>
          <w:rPr>
            <w:rFonts w:ascii="仿宋" w:eastAsia="仿宋" w:hAnsi="仿宋" w:cs="仿宋" w:hint="eastAsia"/>
            <w:lang w:eastAsia="zh-CN"/>
          </w:rPr>
          <w:t>(六)、特殊环境影响分析</w:t>
        </w:r>
        <w:r>
          <w:tab/>
        </w:r>
        <w:r>
          <w:fldChar w:fldCharType="begin"/>
        </w:r>
        <w:r>
          <w:instrText xml:space="preserve"> PAGEREF _Toc21170 \h </w:instrText>
        </w:r>
        <w:r>
          <w:fldChar w:fldCharType="separate"/>
        </w:r>
        <w:r>
          <w:t>38</w:t>
        </w:r>
        <w:r>
          <w:fldChar w:fldCharType="end"/>
        </w:r>
      </w:hyperlink>
    </w:p>
    <w:p>
      <w:pPr>
        <w:pStyle w:val="TOC2"/>
        <w:tabs>
          <w:tab w:val="right" w:leader="dot" w:pos="8306"/>
        </w:tabs>
      </w:pPr>
      <w:hyperlink w:anchor="_Toc21166" w:history="1">
        <w:r>
          <w:rPr>
            <w:rFonts w:ascii="仿宋" w:eastAsia="仿宋" w:hAnsi="仿宋" w:cs="仿宋" w:hint="eastAsia"/>
            <w:lang w:eastAsia="zh-CN"/>
          </w:rPr>
          <w:t>(七)、清洁生产</w:t>
        </w:r>
        <w:r>
          <w:tab/>
        </w:r>
        <w:r>
          <w:fldChar w:fldCharType="begin"/>
        </w:r>
        <w:r>
          <w:instrText xml:space="preserve"> PAGEREF _Toc21166 \h </w:instrText>
        </w:r>
        <w:r>
          <w:fldChar w:fldCharType="separate"/>
        </w:r>
        <w:r>
          <w:t>39</w:t>
        </w:r>
        <w:r>
          <w:fldChar w:fldCharType="end"/>
        </w:r>
      </w:hyperlink>
    </w:p>
    <w:p>
      <w:pPr>
        <w:pStyle w:val="TOC2"/>
        <w:tabs>
          <w:tab w:val="right" w:leader="dot" w:pos="8306"/>
        </w:tabs>
      </w:pPr>
      <w:hyperlink w:anchor="_Toc28112" w:history="1">
        <w:r>
          <w:rPr>
            <w:rFonts w:ascii="仿宋" w:eastAsia="仿宋" w:hAnsi="仿宋" w:cs="仿宋" w:hint="eastAsia"/>
            <w:lang w:eastAsia="zh-CN"/>
          </w:rPr>
          <w:t>(八)、环境保护综合评价</w:t>
        </w:r>
        <w:r>
          <w:tab/>
        </w:r>
        <w:r>
          <w:fldChar w:fldCharType="begin"/>
        </w:r>
        <w:r>
          <w:instrText xml:space="preserve"> PAGEREF _Toc28112 \h </w:instrText>
        </w:r>
        <w:r>
          <w:fldChar w:fldCharType="separate"/>
        </w:r>
        <w:r>
          <w:t>40</w:t>
        </w:r>
        <w:r>
          <w:fldChar w:fldCharType="end"/>
        </w:r>
      </w:hyperlink>
    </w:p>
    <w:p>
      <w:pPr>
        <w:pStyle w:val="TOC1"/>
        <w:tabs>
          <w:tab w:val="right" w:leader="dot" w:pos="8306"/>
        </w:tabs>
      </w:pPr>
      <w:hyperlink w:anchor="_Toc6356" w:history="1">
        <w:r>
          <w:rPr>
            <w:rFonts w:ascii="仿宋" w:eastAsia="仿宋" w:hAnsi="仿宋" w:cs="仿宋" w:hint="eastAsia"/>
            <w:lang w:eastAsia="zh-CN"/>
          </w:rPr>
          <w:t>十、男鞋项目创新与研发</w:t>
        </w:r>
        <w:r>
          <w:tab/>
        </w:r>
        <w:r>
          <w:fldChar w:fldCharType="begin"/>
        </w:r>
        <w:r>
          <w:instrText xml:space="preserve"> PAGEREF _Toc6356 \h </w:instrText>
        </w:r>
        <w:r>
          <w:fldChar w:fldCharType="separate"/>
        </w:r>
        <w:r>
          <w:t>41</w:t>
        </w:r>
        <w:r>
          <w:fldChar w:fldCharType="end"/>
        </w:r>
      </w:hyperlink>
    </w:p>
    <w:p>
      <w:pPr>
        <w:pStyle w:val="TOC2"/>
        <w:tabs>
          <w:tab w:val="right" w:leader="dot" w:pos="8306"/>
        </w:tabs>
      </w:pPr>
      <w:hyperlink w:anchor="_Toc31101" w:history="1">
        <w:r>
          <w:rPr>
            <w:rFonts w:ascii="仿宋" w:eastAsia="仿宋" w:hAnsi="仿宋" w:cs="仿宋" w:hint="eastAsia"/>
            <w:lang w:eastAsia="zh-CN"/>
          </w:rPr>
          <w:t>(一)、创新策略与方向</w:t>
        </w:r>
        <w:r>
          <w:tab/>
        </w:r>
        <w:r>
          <w:fldChar w:fldCharType="begin"/>
        </w:r>
        <w:r>
          <w:instrText xml:space="preserve"> PAGEREF _Toc31101 \h </w:instrText>
        </w:r>
        <w:r>
          <w:fldChar w:fldCharType="separate"/>
        </w:r>
        <w:r>
          <w:t>41</w:t>
        </w:r>
        <w:r>
          <w:fldChar w:fldCharType="end"/>
        </w:r>
      </w:hyperlink>
    </w:p>
    <w:p>
      <w:pPr>
        <w:pStyle w:val="TOC2"/>
        <w:tabs>
          <w:tab w:val="right" w:leader="dot" w:pos="8306"/>
        </w:tabs>
      </w:pPr>
      <w:hyperlink w:anchor="_Toc28051" w:history="1">
        <w:r>
          <w:rPr>
            <w:rFonts w:ascii="仿宋" w:eastAsia="仿宋" w:hAnsi="仿宋" w:cs="仿宋" w:hint="eastAsia"/>
            <w:lang w:eastAsia="zh-CN"/>
          </w:rPr>
          <w:t>(二)、研发规划与投入</w:t>
        </w:r>
        <w:r>
          <w:tab/>
        </w:r>
        <w:r>
          <w:fldChar w:fldCharType="begin"/>
        </w:r>
        <w:r>
          <w:instrText xml:space="preserve"> PAGEREF _Toc28051 \h </w:instrText>
        </w:r>
        <w:r>
          <w:fldChar w:fldCharType="separate"/>
        </w:r>
        <w:r>
          <w:t>43</w:t>
        </w:r>
        <w:r>
          <w:fldChar w:fldCharType="end"/>
        </w:r>
      </w:hyperlink>
    </w:p>
    <w:p>
      <w:pPr>
        <w:pStyle w:val="TOC1"/>
        <w:tabs>
          <w:tab w:val="right" w:leader="dot" w:pos="8306"/>
        </w:tabs>
      </w:pPr>
      <w:hyperlink w:anchor="_Toc23952" w:history="1">
        <w:r>
          <w:rPr>
            <w:rFonts w:ascii="仿宋" w:eastAsia="仿宋" w:hAnsi="仿宋" w:cs="仿宋" w:hint="eastAsia"/>
            <w:lang w:eastAsia="zh-CN"/>
          </w:rPr>
          <w:t>十一、男鞋项目人力资源培养与发展</w:t>
        </w:r>
        <w:r>
          <w:tab/>
        </w:r>
        <w:r>
          <w:fldChar w:fldCharType="begin"/>
        </w:r>
        <w:r>
          <w:instrText xml:space="preserve"> PAGEREF _Toc23952 \h </w:instrText>
        </w:r>
        <w:r>
          <w:fldChar w:fldCharType="separate"/>
        </w:r>
        <w:r>
          <w:t>44</w:t>
        </w:r>
        <w:r>
          <w:fldChar w:fldCharType="end"/>
        </w:r>
      </w:hyperlink>
    </w:p>
    <w:p>
      <w:pPr>
        <w:pStyle w:val="TOC2"/>
        <w:tabs>
          <w:tab w:val="right" w:leader="dot" w:pos="8306"/>
        </w:tabs>
      </w:pPr>
      <w:hyperlink w:anchor="_Toc15759" w:history="1">
        <w:r>
          <w:rPr>
            <w:rFonts w:ascii="仿宋" w:eastAsia="仿宋" w:hAnsi="仿宋" w:cs="仿宋" w:hint="eastAsia"/>
            <w:lang w:eastAsia="zh-CN"/>
          </w:rPr>
          <w:t>(一)、人才需求与规划</w:t>
        </w:r>
        <w:r>
          <w:tab/>
        </w:r>
        <w:r>
          <w:fldChar w:fldCharType="begin"/>
        </w:r>
        <w:r>
          <w:instrText xml:space="preserve"> PAGEREF _Toc15759 \h </w:instrText>
        </w:r>
        <w:r>
          <w:fldChar w:fldCharType="separate"/>
        </w:r>
        <w:r>
          <w:t>44</w:t>
        </w:r>
        <w:r>
          <w:fldChar w:fldCharType="end"/>
        </w:r>
      </w:hyperlink>
    </w:p>
    <w:p>
      <w:pPr>
        <w:pStyle w:val="TOC2"/>
        <w:tabs>
          <w:tab w:val="right" w:leader="dot" w:pos="8306"/>
        </w:tabs>
      </w:pPr>
      <w:hyperlink w:anchor="_Toc3996" w:history="1">
        <w:r>
          <w:rPr>
            <w:rFonts w:ascii="仿宋" w:eastAsia="仿宋" w:hAnsi="仿宋" w:cs="仿宋" w:hint="eastAsia"/>
            <w:lang w:eastAsia="zh-CN"/>
          </w:rPr>
          <w:t>(二)、培训与发展计划</w:t>
        </w:r>
        <w:r>
          <w:tab/>
        </w:r>
        <w:r>
          <w:fldChar w:fldCharType="begin"/>
        </w:r>
        <w:r>
          <w:instrText xml:space="preserve"> PAGEREF _Toc3996 \h </w:instrText>
        </w:r>
        <w:r>
          <w:fldChar w:fldCharType="separate"/>
        </w:r>
        <w:r>
          <w:t>45</w:t>
        </w:r>
        <w:r>
          <w:fldChar w:fldCharType="end"/>
        </w:r>
      </w:hyperlink>
    </w:p>
    <w:p>
      <w:pPr>
        <w:pStyle w:val="TOC1"/>
        <w:tabs>
          <w:tab w:val="right" w:leader="dot" w:pos="8306"/>
        </w:tabs>
      </w:pPr>
      <w:hyperlink w:anchor="_Toc32137" w:history="1">
        <w:r>
          <w:rPr>
            <w:rFonts w:ascii="仿宋" w:eastAsia="仿宋" w:hAnsi="仿宋" w:cs="仿宋" w:hint="eastAsia"/>
            <w:lang w:eastAsia="zh-CN"/>
          </w:rPr>
          <w:t>十二、男鞋项目技术管理</w:t>
        </w:r>
        <w:r>
          <w:tab/>
        </w:r>
        <w:r>
          <w:fldChar w:fldCharType="begin"/>
        </w:r>
        <w:r>
          <w:instrText xml:space="preserve"> PAGEREF _Toc32137 \h </w:instrText>
        </w:r>
        <w:r>
          <w:fldChar w:fldCharType="separate"/>
        </w:r>
        <w:r>
          <w:t>45</w:t>
        </w:r>
        <w:r>
          <w:fldChar w:fldCharType="end"/>
        </w:r>
      </w:hyperlink>
    </w:p>
    <w:p>
      <w:pPr>
        <w:pStyle w:val="TOC2"/>
        <w:tabs>
          <w:tab w:val="right" w:leader="dot" w:pos="8306"/>
        </w:tabs>
      </w:pPr>
      <w:hyperlink w:anchor="_Toc6385" w:history="1">
        <w:r>
          <w:rPr>
            <w:rFonts w:ascii="仿宋" w:eastAsia="仿宋" w:hAnsi="仿宋" w:cs="仿宋" w:hint="eastAsia"/>
            <w:lang w:eastAsia="zh-CN"/>
          </w:rPr>
          <w:t>(一)、技术方案选用方向</w:t>
        </w:r>
        <w:r>
          <w:tab/>
        </w:r>
        <w:r>
          <w:fldChar w:fldCharType="begin"/>
        </w:r>
        <w:r>
          <w:instrText xml:space="preserve"> PAGEREF _Toc6385 \h </w:instrText>
        </w:r>
        <w:r>
          <w:fldChar w:fldCharType="separate"/>
        </w:r>
        <w:r>
          <w:t>45</w:t>
        </w:r>
        <w:r>
          <w:fldChar w:fldCharType="end"/>
        </w:r>
      </w:hyperlink>
    </w:p>
    <w:p>
      <w:pPr>
        <w:pStyle w:val="TOC2"/>
        <w:tabs>
          <w:tab w:val="right" w:leader="dot" w:pos="8306"/>
        </w:tabs>
      </w:pPr>
      <w:hyperlink w:anchor="_Toc8925" w:history="1">
        <w:r>
          <w:rPr>
            <w:rFonts w:ascii="仿宋" w:eastAsia="仿宋" w:hAnsi="仿宋" w:cs="仿宋" w:hint="eastAsia"/>
            <w:lang w:eastAsia="zh-CN"/>
          </w:rPr>
          <w:t>(二)、工艺技术方案选用原则</w:t>
        </w:r>
        <w:r>
          <w:tab/>
        </w:r>
        <w:r>
          <w:fldChar w:fldCharType="begin"/>
        </w:r>
        <w:r>
          <w:instrText xml:space="preserve"> PAGEREF _Toc8925 \h </w:instrText>
        </w:r>
        <w:r>
          <w:fldChar w:fldCharType="separate"/>
        </w:r>
        <w:r>
          <w:t>47</w:t>
        </w:r>
        <w:r>
          <w:fldChar w:fldCharType="end"/>
        </w:r>
      </w:hyperlink>
    </w:p>
    <w:p>
      <w:pPr>
        <w:pStyle w:val="TOC2"/>
        <w:tabs>
          <w:tab w:val="right" w:leader="dot" w:pos="8306"/>
        </w:tabs>
      </w:pPr>
      <w:hyperlink w:anchor="_Toc3488" w:history="1">
        <w:r>
          <w:rPr>
            <w:rFonts w:ascii="仿宋" w:eastAsia="仿宋" w:hAnsi="仿宋" w:cs="仿宋" w:hint="eastAsia"/>
            <w:lang w:eastAsia="zh-CN"/>
          </w:rPr>
          <w:t>(三)、工艺技术方案要求</w:t>
        </w:r>
        <w:r>
          <w:tab/>
        </w:r>
        <w:r>
          <w:fldChar w:fldCharType="begin"/>
        </w:r>
        <w:r>
          <w:instrText xml:space="preserve"> PAGEREF _Toc3488 \h </w:instrText>
        </w:r>
        <w:r>
          <w:fldChar w:fldCharType="separate"/>
        </w:r>
        <w:r>
          <w:t>49</w:t>
        </w:r>
        <w:r>
          <w:fldChar w:fldCharType="end"/>
        </w:r>
      </w:hyperlink>
    </w:p>
    <w:p>
      <w:pPr>
        <w:pStyle w:val="TOC1"/>
        <w:tabs>
          <w:tab w:val="right" w:leader="dot" w:pos="8306"/>
        </w:tabs>
      </w:pPr>
      <w:hyperlink w:anchor="_Toc7406" w:history="1">
        <w:r>
          <w:rPr>
            <w:rFonts w:ascii="仿宋" w:eastAsia="仿宋" w:hAnsi="仿宋" w:cs="仿宋" w:hint="eastAsia"/>
            <w:lang w:eastAsia="zh-CN"/>
          </w:rPr>
          <w:t>十三、质量管理体系</w:t>
        </w:r>
        <w:r>
          <w:tab/>
        </w:r>
        <w:r>
          <w:fldChar w:fldCharType="begin"/>
        </w:r>
        <w:r>
          <w:instrText xml:space="preserve"> PAGEREF _Toc7406 \h </w:instrText>
        </w:r>
        <w:r>
          <w:fldChar w:fldCharType="separate"/>
        </w:r>
        <w:r>
          <w:t>51</w:t>
        </w:r>
        <w:r>
          <w:fldChar w:fldCharType="end"/>
        </w:r>
      </w:hyperlink>
    </w:p>
    <w:p>
      <w:pPr>
        <w:pStyle w:val="TOC2"/>
        <w:tabs>
          <w:tab w:val="right" w:leader="dot" w:pos="8306"/>
        </w:tabs>
      </w:pPr>
      <w:hyperlink w:anchor="_Toc1202" w:history="1">
        <w:r>
          <w:rPr>
            <w:rFonts w:ascii="仿宋" w:eastAsia="仿宋" w:hAnsi="仿宋" w:cs="仿宋" w:hint="eastAsia"/>
            <w:lang w:eastAsia="zh-CN"/>
          </w:rPr>
          <w:t>(一)、质量目标与方针</w:t>
        </w:r>
        <w:r>
          <w:tab/>
        </w:r>
        <w:r>
          <w:fldChar w:fldCharType="begin"/>
        </w:r>
        <w:r>
          <w:instrText xml:space="preserve"> PAGEREF _Toc1202 \h </w:instrText>
        </w:r>
        <w:r>
          <w:fldChar w:fldCharType="separate"/>
        </w:r>
        <w:r>
          <w:t>51</w:t>
        </w:r>
        <w:r>
          <w:fldChar w:fldCharType="end"/>
        </w:r>
      </w:hyperlink>
    </w:p>
    <w:p>
      <w:pPr>
        <w:pStyle w:val="TOC2"/>
        <w:tabs>
          <w:tab w:val="right" w:leader="dot" w:pos="8306"/>
        </w:tabs>
      </w:pPr>
      <w:hyperlink w:anchor="_Toc16144" w:history="1">
        <w:r>
          <w:rPr>
            <w:rFonts w:ascii="仿宋" w:eastAsia="仿宋" w:hAnsi="仿宋" w:cs="仿宋" w:hint="eastAsia"/>
            <w:lang w:eastAsia="zh-CN"/>
          </w:rPr>
          <w:t>(二)、质量管理责任</w:t>
        </w:r>
        <w:r>
          <w:tab/>
        </w:r>
        <w:r>
          <w:fldChar w:fldCharType="begin"/>
        </w:r>
        <w:r>
          <w:instrText xml:space="preserve"> PAGEREF _Toc16144 \h </w:instrText>
        </w:r>
        <w:r>
          <w:fldChar w:fldCharType="separate"/>
        </w:r>
        <w:r>
          <w:t>52</w:t>
        </w:r>
        <w:r>
          <w:fldChar w:fldCharType="end"/>
        </w:r>
      </w:hyperlink>
    </w:p>
    <w:p>
      <w:pPr>
        <w:pStyle w:val="TOC2"/>
        <w:tabs>
          <w:tab w:val="right" w:leader="dot" w:pos="8306"/>
        </w:tabs>
      </w:pPr>
      <w:hyperlink w:anchor="_Toc25320" w:history="1">
        <w:r>
          <w:rPr>
            <w:rFonts w:ascii="仿宋" w:eastAsia="仿宋" w:hAnsi="仿宋" w:cs="仿宋" w:hint="eastAsia"/>
            <w:lang w:eastAsia="zh-CN"/>
          </w:rPr>
          <w:t>(三)、质量管理体系文件</w:t>
        </w:r>
        <w:r>
          <w:tab/>
        </w:r>
        <w:r>
          <w:fldChar w:fldCharType="begin"/>
        </w:r>
        <w:r>
          <w:instrText xml:space="preserve"> PAGEREF _Toc25320 \h </w:instrText>
        </w:r>
        <w:r>
          <w:fldChar w:fldCharType="separate"/>
        </w:r>
        <w:r>
          <w:t>53</w:t>
        </w:r>
        <w:r>
          <w:fldChar w:fldCharType="end"/>
        </w:r>
      </w:hyperlink>
    </w:p>
    <w:p>
      <w:pPr>
        <w:pStyle w:val="TOC2"/>
        <w:tabs>
          <w:tab w:val="right" w:leader="dot" w:pos="8306"/>
        </w:tabs>
      </w:pPr>
      <w:hyperlink w:anchor="_Toc18099" w:history="1">
        <w:r>
          <w:rPr>
            <w:rFonts w:ascii="仿宋" w:eastAsia="仿宋" w:hAnsi="仿宋" w:cs="仿宋" w:hint="eastAsia"/>
            <w:lang w:eastAsia="zh-CN"/>
          </w:rPr>
          <w:t>(四)、质量培训与教育</w:t>
        </w:r>
        <w:r>
          <w:tab/>
        </w:r>
        <w:r>
          <w:fldChar w:fldCharType="begin"/>
        </w:r>
        <w:r>
          <w:instrText xml:space="preserve"> PAGEREF _Toc18099 \h </w:instrText>
        </w:r>
        <w:r>
          <w:fldChar w:fldCharType="separate"/>
        </w:r>
        <w:r>
          <w:t>55</w:t>
        </w:r>
        <w:r>
          <w:fldChar w:fldCharType="end"/>
        </w:r>
      </w:hyperlink>
    </w:p>
    <w:p>
      <w:pPr>
        <w:pStyle w:val="TOC2"/>
        <w:tabs>
          <w:tab w:val="right" w:leader="dot" w:pos="8306"/>
        </w:tabs>
      </w:pPr>
      <w:hyperlink w:anchor="_Toc5322" w:history="1">
        <w:r>
          <w:rPr>
            <w:rFonts w:ascii="仿宋" w:eastAsia="仿宋" w:hAnsi="仿宋" w:cs="仿宋" w:hint="eastAsia"/>
            <w:lang w:eastAsia="zh-CN"/>
          </w:rPr>
          <w:t>(五)、质量审核与评价</w:t>
        </w:r>
        <w:r>
          <w:tab/>
        </w:r>
        <w:r>
          <w:fldChar w:fldCharType="begin"/>
        </w:r>
        <w:r>
          <w:instrText xml:space="preserve"> PAGEREF _Toc5322 \h </w:instrText>
        </w:r>
        <w:r>
          <w:fldChar w:fldCharType="separate"/>
        </w:r>
        <w:r>
          <w:t>57</w:t>
        </w:r>
        <w:r>
          <w:fldChar w:fldCharType="end"/>
        </w:r>
      </w:hyperlink>
    </w:p>
    <w:p>
      <w:pPr>
        <w:pStyle w:val="TOC2"/>
        <w:tabs>
          <w:tab w:val="right" w:leader="dot" w:pos="8306"/>
        </w:tabs>
      </w:pPr>
      <w:hyperlink w:anchor="_Toc18386" w:history="1">
        <w:r>
          <w:rPr>
            <w:rFonts w:ascii="仿宋" w:eastAsia="仿宋" w:hAnsi="仿宋" w:cs="仿宋" w:hint="eastAsia"/>
            <w:lang w:eastAsia="zh-CN"/>
          </w:rPr>
          <w:t>(六)、不符合与纠正措施</w:t>
        </w:r>
        <w:r>
          <w:tab/>
        </w:r>
        <w:r>
          <w:fldChar w:fldCharType="begin"/>
        </w:r>
        <w:r>
          <w:instrText xml:space="preserve"> PAGEREF _Toc18386 \h </w:instrText>
        </w:r>
        <w:r>
          <w:fldChar w:fldCharType="separate"/>
        </w:r>
        <w:r>
          <w:t>58</w:t>
        </w:r>
        <w:r>
          <w:fldChar w:fldCharType="end"/>
        </w:r>
      </w:hyperlink>
    </w:p>
    <w:p>
      <w:pPr>
        <w:pStyle w:val="TOC1"/>
        <w:tabs>
          <w:tab w:val="right" w:leader="dot" w:pos="8306"/>
        </w:tabs>
      </w:pPr>
      <w:hyperlink w:anchor="_Toc31173" w:history="1">
        <w:r>
          <w:rPr>
            <w:rFonts w:ascii="仿宋" w:eastAsia="仿宋" w:hAnsi="仿宋" w:cs="仿宋" w:hint="eastAsia"/>
            <w:lang w:eastAsia="zh-CN"/>
          </w:rPr>
          <w:t>十四、男鞋项目工程方案分析</w:t>
        </w:r>
        <w:r>
          <w:tab/>
        </w:r>
        <w:r>
          <w:fldChar w:fldCharType="begin"/>
        </w:r>
        <w:r>
          <w:instrText xml:space="preserve"> PAGEREF _Toc31173 \h </w:instrText>
        </w:r>
        <w:r>
          <w:fldChar w:fldCharType="separate"/>
        </w:r>
        <w:r>
          <w:t>59</w:t>
        </w:r>
        <w:r>
          <w:fldChar w:fldCharType="end"/>
        </w:r>
      </w:hyperlink>
    </w:p>
    <w:p>
      <w:pPr>
        <w:pStyle w:val="TOC2"/>
        <w:tabs>
          <w:tab w:val="right" w:leader="dot" w:pos="8306"/>
        </w:tabs>
      </w:pPr>
      <w:hyperlink w:anchor="_Toc23032" w:history="1">
        <w:r>
          <w:rPr>
            <w:rFonts w:ascii="仿宋" w:eastAsia="仿宋" w:hAnsi="仿宋" w:cs="仿宋" w:hint="eastAsia"/>
            <w:lang w:eastAsia="zh-CN"/>
          </w:rPr>
          <w:t>(一)、建筑工程设计原则</w:t>
        </w:r>
        <w:r>
          <w:tab/>
        </w:r>
        <w:r>
          <w:fldChar w:fldCharType="begin"/>
        </w:r>
        <w:r>
          <w:instrText xml:space="preserve"> PAGEREF _Toc23032 \h </w:instrText>
        </w:r>
        <w:r>
          <w:fldChar w:fldCharType="separate"/>
        </w:r>
        <w:r>
          <w:t>59</w:t>
        </w:r>
        <w:r>
          <w:fldChar w:fldCharType="end"/>
        </w:r>
      </w:hyperlink>
    </w:p>
    <w:p>
      <w:pPr>
        <w:pStyle w:val="TOC2"/>
        <w:tabs>
          <w:tab w:val="right" w:leader="dot" w:pos="8306"/>
        </w:tabs>
      </w:pPr>
      <w:hyperlink w:anchor="_Toc4523" w:history="1">
        <w:r>
          <w:rPr>
            <w:rFonts w:ascii="仿宋" w:eastAsia="仿宋" w:hAnsi="仿宋" w:cs="仿宋" w:hint="eastAsia"/>
            <w:lang w:eastAsia="zh-CN"/>
          </w:rPr>
          <w:t>(二)、土建工程建设指标</w:t>
        </w:r>
        <w:r>
          <w:tab/>
        </w:r>
        <w:r>
          <w:fldChar w:fldCharType="begin"/>
        </w:r>
        <w:r>
          <w:instrText xml:space="preserve"> PAGEREF _Toc4523 \h </w:instrText>
        </w:r>
        <w:r>
          <w:fldChar w:fldCharType="separate"/>
        </w:r>
        <w:r>
          <w:t>62</w:t>
        </w:r>
        <w:r>
          <w:fldChar w:fldCharType="end"/>
        </w:r>
      </w:hyperlink>
    </w:p>
    <w:p>
      <w:pPr>
        <w:pStyle w:val="TOC1"/>
        <w:tabs>
          <w:tab w:val="right" w:leader="dot" w:pos="8306"/>
        </w:tabs>
      </w:pPr>
      <w:hyperlink w:anchor="_Toc29275" w:history="1">
        <w:r>
          <w:rPr>
            <w:rFonts w:ascii="仿宋" w:eastAsia="仿宋" w:hAnsi="仿宋" w:cs="仿宋" w:hint="eastAsia"/>
            <w:lang w:eastAsia="zh-CN"/>
          </w:rPr>
          <w:t>十五、男鞋项目治理与监督</w:t>
        </w:r>
        <w:r>
          <w:tab/>
        </w:r>
        <w:r>
          <w:fldChar w:fldCharType="begin"/>
        </w:r>
        <w:r>
          <w:instrText xml:space="preserve"> PAGEREF _Toc29275 \h </w:instrText>
        </w:r>
        <w:r>
          <w:fldChar w:fldCharType="separate"/>
        </w:r>
        <w:r>
          <w:t>64</w:t>
        </w:r>
        <w:r>
          <w:fldChar w:fldCharType="end"/>
        </w:r>
      </w:hyperlink>
    </w:p>
    <w:p>
      <w:pPr>
        <w:pStyle w:val="TOC2"/>
        <w:tabs>
          <w:tab w:val="right" w:leader="dot" w:pos="8306"/>
        </w:tabs>
      </w:pPr>
      <w:hyperlink w:anchor="_Toc18139" w:history="1">
        <w:r>
          <w:rPr>
            <w:rFonts w:ascii="仿宋" w:eastAsia="仿宋" w:hAnsi="仿宋" w:cs="仿宋" w:hint="eastAsia"/>
            <w:lang w:eastAsia="zh-CN"/>
          </w:rPr>
          <w:t>(一)、男鞋项目治理结构</w:t>
        </w:r>
        <w:r>
          <w:tab/>
        </w:r>
        <w:r>
          <w:fldChar w:fldCharType="begin"/>
        </w:r>
        <w:r>
          <w:instrText xml:space="preserve"> PAGEREF _Toc18139 \h </w:instrText>
        </w:r>
        <w:r>
          <w:fldChar w:fldCharType="separate"/>
        </w:r>
        <w:r>
          <w:t>64</w:t>
        </w:r>
        <w:r>
          <w:fldChar w:fldCharType="end"/>
        </w:r>
      </w:hyperlink>
    </w:p>
    <w:p>
      <w:pPr>
        <w:pStyle w:val="TOC2"/>
        <w:tabs>
          <w:tab w:val="right" w:leader="dot" w:pos="8306"/>
        </w:tabs>
      </w:pPr>
      <w:hyperlink w:anchor="_Toc31708" w:history="1">
        <w:r>
          <w:rPr>
            <w:rFonts w:ascii="仿宋" w:eastAsia="仿宋" w:hAnsi="仿宋" w:cs="仿宋" w:hint="eastAsia"/>
            <w:lang w:eastAsia="zh-CN"/>
          </w:rPr>
          <w:t>(二)、监督与审计</w:t>
        </w:r>
        <w:r>
          <w:tab/>
        </w:r>
        <w:r>
          <w:fldChar w:fldCharType="begin"/>
        </w:r>
        <w:r>
          <w:instrText xml:space="preserve"> PAGEREF _Toc31708 \h </w:instrText>
        </w:r>
        <w:r>
          <w:fldChar w:fldCharType="separate"/>
        </w:r>
        <w:r>
          <w:t>65</w:t>
        </w:r>
        <w:r>
          <w:fldChar w:fldCharType="end"/>
        </w:r>
      </w:hyperlink>
    </w:p>
    <w:p>
      <w:pPr>
        <w:pStyle w:val="TOC1"/>
        <w:tabs>
          <w:tab w:val="right" w:leader="dot" w:pos="8306"/>
        </w:tabs>
      </w:pPr>
      <w:hyperlink w:anchor="_Toc17097" w:history="1">
        <w:r>
          <w:rPr>
            <w:rFonts w:ascii="仿宋" w:eastAsia="仿宋" w:hAnsi="仿宋" w:cs="仿宋" w:hint="eastAsia"/>
            <w:lang w:eastAsia="zh-CN"/>
          </w:rPr>
          <w:t>十六、营销与推广策略</w:t>
        </w:r>
        <w:r>
          <w:tab/>
        </w:r>
        <w:r>
          <w:fldChar w:fldCharType="begin"/>
        </w:r>
        <w:r>
          <w:instrText xml:space="preserve"> PAGEREF _Toc17097 \h </w:instrText>
        </w:r>
        <w:r>
          <w:fldChar w:fldCharType="separate"/>
        </w:r>
        <w:r>
          <w:t>66</w:t>
        </w:r>
        <w:r>
          <w:fldChar w:fldCharType="end"/>
        </w:r>
      </w:hyperlink>
    </w:p>
    <w:p>
      <w:pPr>
        <w:pStyle w:val="TOC2"/>
        <w:tabs>
          <w:tab w:val="right" w:leader="dot" w:pos="8306"/>
        </w:tabs>
      </w:pPr>
      <w:hyperlink w:anchor="_Toc1000" w:history="1">
        <w:r>
          <w:rPr>
            <w:rFonts w:ascii="仿宋" w:eastAsia="仿宋" w:hAnsi="仿宋" w:cs="仿宋" w:hint="eastAsia"/>
            <w:lang w:eastAsia="zh-CN"/>
          </w:rPr>
          <w:t>(一)、产品/服务定位与特点</w:t>
        </w:r>
        <w:r>
          <w:tab/>
        </w:r>
        <w:r>
          <w:fldChar w:fldCharType="begin"/>
        </w:r>
        <w:r>
          <w:instrText xml:space="preserve"> PAGEREF _Toc1000 \h </w:instrText>
        </w:r>
        <w:r>
          <w:fldChar w:fldCharType="separate"/>
        </w:r>
        <w:r>
          <w:t>66</w:t>
        </w:r>
        <w:r>
          <w:fldChar w:fldCharType="end"/>
        </w:r>
      </w:hyperlink>
    </w:p>
    <w:p>
      <w:pPr>
        <w:pStyle w:val="TOC2"/>
        <w:tabs>
          <w:tab w:val="right" w:leader="dot" w:pos="8306"/>
        </w:tabs>
      </w:pPr>
      <w:hyperlink w:anchor="_Toc26571" w:history="1">
        <w:r>
          <w:rPr>
            <w:rFonts w:ascii="仿宋" w:eastAsia="仿宋" w:hAnsi="仿宋" w:cs="仿宋" w:hint="eastAsia"/>
            <w:lang w:eastAsia="zh-CN"/>
          </w:rPr>
          <w:t>(二)、市场定位与竞争分析</w:t>
        </w:r>
        <w:r>
          <w:tab/>
        </w:r>
        <w:r>
          <w:fldChar w:fldCharType="begin"/>
        </w:r>
        <w:r>
          <w:instrText xml:space="preserve"> PAGEREF _Toc26571 \h </w:instrText>
        </w:r>
        <w:r>
          <w:fldChar w:fldCharType="separate"/>
        </w:r>
        <w:r>
          <w:t>68</w:t>
        </w:r>
        <w:r>
          <w:fldChar w:fldCharType="end"/>
        </w:r>
      </w:hyperlink>
    </w:p>
    <w:p>
      <w:pPr>
        <w:pStyle w:val="TOC2"/>
        <w:tabs>
          <w:tab w:val="right" w:leader="dot" w:pos="8306"/>
        </w:tabs>
      </w:pPr>
      <w:hyperlink w:anchor="_Toc19347" w:history="1">
        <w:r>
          <w:rPr>
            <w:rFonts w:ascii="仿宋" w:eastAsia="仿宋" w:hAnsi="仿宋" w:cs="仿宋" w:hint="eastAsia"/>
            <w:lang w:eastAsia="zh-CN"/>
          </w:rPr>
          <w:t>(三)、营销渠道与策略</w:t>
        </w:r>
        <w:r>
          <w:tab/>
        </w:r>
        <w:r>
          <w:fldChar w:fldCharType="begin"/>
        </w:r>
        <w:r>
          <w:instrText xml:space="preserve"> PAGEREF _Toc19347 \h </w:instrText>
        </w:r>
        <w:r>
          <w:fldChar w:fldCharType="separate"/>
        </w:r>
        <w:r>
          <w:t>69</w:t>
        </w:r>
        <w:r>
          <w:fldChar w:fldCharType="end"/>
        </w:r>
      </w:hyperlink>
    </w:p>
    <w:p>
      <w:pPr>
        <w:pStyle w:val="TOC2"/>
        <w:tabs>
          <w:tab w:val="right" w:leader="dot" w:pos="8306"/>
        </w:tabs>
      </w:pPr>
      <w:hyperlink w:anchor="_Toc8790" w:history="1">
        <w:r>
          <w:rPr>
            <w:rFonts w:ascii="仿宋" w:eastAsia="仿宋" w:hAnsi="仿宋" w:cs="仿宋" w:hint="eastAsia"/>
            <w:lang w:eastAsia="zh-CN"/>
          </w:rPr>
          <w:t>(四)、推广与宣传活动</w:t>
        </w:r>
        <w:r>
          <w:tab/>
        </w:r>
        <w:r>
          <w:fldChar w:fldCharType="begin"/>
        </w:r>
        <w:r>
          <w:instrText xml:space="preserve"> PAGEREF _Toc8790 \h </w:instrText>
        </w:r>
        <w:r>
          <w:fldChar w:fldCharType="separate"/>
        </w:r>
        <w:r>
          <w:t>70</w:t>
        </w:r>
        <w:r>
          <w:fldChar w:fldCharType="end"/>
        </w:r>
      </w:hyperlink>
    </w:p>
    <w:p>
      <w:pPr>
        <w:pStyle w:val="TOC1"/>
        <w:tabs>
          <w:tab w:val="right" w:leader="dot" w:pos="8306"/>
        </w:tabs>
      </w:pPr>
      <w:hyperlink w:anchor="_Toc18024" w:history="1">
        <w:r>
          <w:rPr>
            <w:rFonts w:ascii="仿宋" w:eastAsia="仿宋" w:hAnsi="仿宋" w:cs="仿宋" w:hint="eastAsia"/>
            <w:lang w:eastAsia="zh-CN"/>
          </w:rPr>
          <w:t>十七、男鞋项目实施时间节点</w:t>
        </w:r>
        <w:r>
          <w:tab/>
        </w:r>
        <w:r>
          <w:fldChar w:fldCharType="begin"/>
        </w:r>
        <w:r>
          <w:instrText xml:space="preserve"> PAGEREF _Toc18024 \h </w:instrText>
        </w:r>
        <w:r>
          <w:fldChar w:fldCharType="separate"/>
        </w:r>
        <w:r>
          <w:t>75</w:t>
        </w:r>
        <w:r>
          <w:fldChar w:fldCharType="end"/>
        </w:r>
      </w:hyperlink>
    </w:p>
    <w:p>
      <w:pPr>
        <w:pStyle w:val="TOC2"/>
        <w:tabs>
          <w:tab w:val="right" w:leader="dot" w:pos="8306"/>
        </w:tabs>
      </w:pPr>
      <w:hyperlink w:anchor="_Toc5391" w:history="1">
        <w:r>
          <w:rPr>
            <w:rFonts w:ascii="仿宋" w:eastAsia="仿宋" w:hAnsi="仿宋" w:cs="仿宋" w:hint="eastAsia"/>
            <w:lang w:eastAsia="zh-CN"/>
          </w:rPr>
          <w:t>(一)、男鞋项目启动阶段时间节点</w:t>
        </w:r>
        <w:r>
          <w:tab/>
        </w:r>
        <w:r>
          <w:fldChar w:fldCharType="begin"/>
        </w:r>
        <w:r>
          <w:instrText xml:space="preserve"> PAGEREF _Toc5391 \h </w:instrText>
        </w:r>
        <w:r>
          <w:fldChar w:fldCharType="separate"/>
        </w:r>
        <w:r>
          <w:t>75</w:t>
        </w:r>
        <w:r>
          <w:fldChar w:fldCharType="end"/>
        </w:r>
      </w:hyperlink>
    </w:p>
    <w:p>
      <w:pPr>
        <w:pStyle w:val="TOC2"/>
        <w:tabs>
          <w:tab w:val="right" w:leader="dot" w:pos="8306"/>
        </w:tabs>
      </w:pPr>
      <w:hyperlink w:anchor="_Toc7353" w:history="1">
        <w:r>
          <w:rPr>
            <w:rFonts w:ascii="仿宋" w:eastAsia="仿宋" w:hAnsi="仿宋" w:cs="仿宋" w:hint="eastAsia"/>
            <w:lang w:eastAsia="zh-CN"/>
          </w:rPr>
          <w:t>(二)、男鞋项目执行阶段时间节点</w:t>
        </w:r>
        <w:r>
          <w:tab/>
        </w:r>
        <w:r>
          <w:fldChar w:fldCharType="begin"/>
        </w:r>
        <w:r>
          <w:instrText xml:space="preserve"> PAGEREF _Toc7353 \h </w:instrText>
        </w:r>
        <w:r>
          <w:fldChar w:fldCharType="separate"/>
        </w:r>
        <w:r>
          <w:t>77</w:t>
        </w:r>
        <w:r>
          <w:fldChar w:fldCharType="end"/>
        </w:r>
      </w:hyperlink>
    </w:p>
    <w:p>
      <w:pPr>
        <w:pStyle w:val="TOC2"/>
        <w:tabs>
          <w:tab w:val="right" w:leader="dot" w:pos="8306"/>
        </w:tabs>
      </w:pPr>
      <w:hyperlink w:anchor="_Toc32336" w:history="1">
        <w:r>
          <w:rPr>
            <w:rFonts w:ascii="仿宋" w:eastAsia="仿宋" w:hAnsi="仿宋" w:cs="仿宋" w:hint="eastAsia"/>
            <w:lang w:eastAsia="zh-CN"/>
          </w:rPr>
          <w:t>(三)、男鞋项目完成阶段时间节点</w:t>
        </w:r>
        <w:r>
          <w:tab/>
        </w:r>
        <w:r>
          <w:fldChar w:fldCharType="begin"/>
        </w:r>
        <w:r>
          <w:instrText xml:space="preserve"> PAGEREF _Toc32336 \h </w:instrText>
        </w:r>
        <w:r>
          <w:fldChar w:fldCharType="separate"/>
        </w:r>
        <w:r>
          <w:t>77</w:t>
        </w:r>
        <w:r>
          <w:fldChar w:fldCharType="end"/>
        </w:r>
      </w:hyperlink>
    </w:p>
    <w:p>
      <w:pPr>
        <w:pStyle w:val="TOC1"/>
        <w:tabs>
          <w:tab w:val="right" w:leader="dot" w:pos="8306"/>
        </w:tabs>
      </w:pPr>
      <w:hyperlink w:anchor="_Toc13688" w:history="1">
        <w:r>
          <w:rPr>
            <w:rFonts w:ascii="仿宋" w:eastAsia="仿宋" w:hAnsi="仿宋" w:cs="仿宋" w:hint="eastAsia"/>
            <w:lang w:eastAsia="zh-CN"/>
          </w:rPr>
          <w:t>十八、供应链管理</w:t>
        </w:r>
        <w:r>
          <w:tab/>
        </w:r>
        <w:r>
          <w:fldChar w:fldCharType="begin"/>
        </w:r>
        <w:r>
          <w:instrText xml:space="preserve"> PAGEREF _Toc13688 \h </w:instrText>
        </w:r>
        <w:r>
          <w:fldChar w:fldCharType="separate"/>
        </w:r>
        <w:r>
          <w:t>78</w:t>
        </w:r>
        <w:r>
          <w:fldChar w:fldCharType="end"/>
        </w:r>
      </w:hyperlink>
    </w:p>
    <w:p>
      <w:pPr>
        <w:pStyle w:val="TOC2"/>
        <w:tabs>
          <w:tab w:val="right" w:leader="dot" w:pos="8306"/>
        </w:tabs>
      </w:pPr>
      <w:hyperlink w:anchor="_Toc27429" w:history="1">
        <w:r>
          <w:rPr>
            <w:rFonts w:ascii="仿宋" w:eastAsia="仿宋" w:hAnsi="仿宋" w:cs="仿宋" w:hint="eastAsia"/>
            <w:lang w:eastAsia="zh-CN"/>
          </w:rPr>
          <w:t>(一)、供应链战略规划</w:t>
        </w:r>
        <w:r>
          <w:tab/>
        </w:r>
        <w:r>
          <w:fldChar w:fldCharType="begin"/>
        </w:r>
        <w:r>
          <w:instrText xml:space="preserve"> PAGEREF _Toc27429 \h </w:instrText>
        </w:r>
        <w:r>
          <w:fldChar w:fldCharType="separate"/>
        </w:r>
        <w:r>
          <w:t>78</w:t>
        </w:r>
        <w:r>
          <w:fldChar w:fldCharType="end"/>
        </w:r>
      </w:hyperlink>
    </w:p>
    <w:p>
      <w:pPr>
        <w:pStyle w:val="TOC2"/>
        <w:tabs>
          <w:tab w:val="right" w:leader="dot" w:pos="8306"/>
        </w:tabs>
      </w:pPr>
      <w:hyperlink w:anchor="_Toc11237" w:history="1">
        <w:r>
          <w:rPr>
            <w:rFonts w:ascii="仿宋" w:eastAsia="仿宋" w:hAnsi="仿宋" w:cs="仿宋" w:hint="eastAsia"/>
            <w:lang w:eastAsia="zh-CN"/>
          </w:rPr>
          <w:t>(二)、供应商选择与合作</w:t>
        </w:r>
        <w:r>
          <w:tab/>
        </w:r>
        <w:r>
          <w:fldChar w:fldCharType="begin"/>
        </w:r>
        <w:r>
          <w:instrText xml:space="preserve"> PAGEREF _Toc11237 \h </w:instrText>
        </w:r>
        <w:r>
          <w:fldChar w:fldCharType="separate"/>
        </w:r>
        <w:r>
          <w:t>80</w:t>
        </w:r>
        <w:r>
          <w:fldChar w:fldCharType="end"/>
        </w:r>
      </w:hyperlink>
    </w:p>
    <w:p>
      <w:pPr>
        <w:pStyle w:val="TOC2"/>
        <w:tabs>
          <w:tab w:val="right" w:leader="dot" w:pos="8306"/>
        </w:tabs>
      </w:pPr>
      <w:hyperlink w:anchor="_Toc10942" w:history="1">
        <w:r>
          <w:rPr>
            <w:rFonts w:ascii="仿宋" w:eastAsia="仿宋" w:hAnsi="仿宋" w:cs="仿宋" w:hint="eastAsia"/>
            <w:lang w:eastAsia="zh-CN"/>
          </w:rPr>
          <w:t>(三)、物流与库存管理</w:t>
        </w:r>
        <w:r>
          <w:tab/>
        </w:r>
        <w:r>
          <w:fldChar w:fldCharType="begin"/>
        </w:r>
        <w:r>
          <w:instrText xml:space="preserve"> PAGEREF _Toc10942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54"/>
      <w:r>
        <w:rPr>
          <w:rFonts w:ascii="仿宋" w:eastAsia="仿宋" w:hAnsi="仿宋" w:cs="仿宋" w:hint="eastAsia"/>
          <w:sz w:val="28"/>
          <w:lang w:eastAsia="zh-CN"/>
        </w:rPr>
        <w:t>一、男鞋项目土建工程</w:t>
      </w:r>
      <w:bookmarkEnd w:id="2"/>
    </w:p>
    <w:p>
      <w:pPr>
        <w:pStyle w:val="Heading2"/>
        <w:rPr>
          <w:rFonts w:ascii="仿宋" w:eastAsia="仿宋" w:hAnsi="仿宋" w:cs="仿宋" w:hint="eastAsia"/>
          <w:lang w:eastAsia="zh-CN"/>
        </w:rPr>
      </w:pPr>
      <w:bookmarkStart w:id="3" w:name="_Toc322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在男鞋项目的建筑工程设计中，我们将秉承一系列重要的设计原则，以确保男鞋项目建筑在功能、美观、可持续性等方面达到最佳效果。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首要原则是确保建筑的功能性得到最大化的发挥。我们将充分理解男鞋项目的实际需求，合理布局各个功能区域，保证建筑在满足业务需求的同时，提供高效的工作环境。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在建筑设计中，我们将综合考虑建设和运营成本。通过精细的经济效益分析，确保设计方案在高效利用资源的同时，对男鞋项目的长期盈利能力有积极的贡献。</w:t>
      </w:r>
    </w:p>
    <w:p>
      <w:pPr>
        <w:pStyle w:val="Heading2"/>
        <w:ind w:firstLine="560" w:firstLineChars="200"/>
        <w:rPr>
          <w:rFonts w:ascii="仿宋" w:eastAsia="仿宋" w:hAnsi="仿宋" w:cs="仿宋" w:hint="eastAsia"/>
          <w:sz w:val="28"/>
          <w:lang w:eastAsia="zh-CN"/>
        </w:rPr>
      </w:pPr>
      <w:bookmarkStart w:id="4" w:name="_Toc206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的土建工程设计中，我们将精准设定设计年限，结合男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男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1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男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男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男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9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本期工程男鞋项目预计总建筑面积XXX平方米，其中：计容建筑面积XXX平方米，计划建筑工程投资XX万元，占男鞋项目总投资的XX%。</w:t>
      </w:r>
    </w:p>
    <w:p>
      <w:pPr>
        <w:pStyle w:val="Heading1"/>
        <w:ind w:firstLine="560" w:firstLineChars="200"/>
        <w:rPr>
          <w:rFonts w:ascii="仿宋" w:eastAsia="仿宋" w:hAnsi="仿宋" w:cs="仿宋" w:hint="eastAsia"/>
          <w:sz w:val="28"/>
          <w:lang w:eastAsia="zh-CN"/>
        </w:rPr>
      </w:pPr>
      <w:bookmarkStart w:id="7" w:name="_Toc32413"/>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2601"/>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的技术管理特点体现在其创新导向。通过引入最先进的技术趋势和解决方案，男鞋项目致力于提升科技含量、提高质量和效率水平。这意味着我们将采用最新的工具和方法，确保男鞋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男鞋项目技术管理的显著特征。通过整合不同领域的技术资源，我们实现了跨学科的协同工作。这有助于优化技术架构，提高整体效能。此外，整合性策略还促进了不同技术团队之间的紧密沟通和高效合作，确保男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男鞋项目所采用的技术。通过不断优化技术方案，男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男鞋项目团队将在男鞋项目初期识别可能的技术风险，并采取相应的预防和应对措施。通过建立健全的风险评估机制，男鞋项目能够在实施过程中及时发现并解决潜在的技术问题，保障男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通过这些独特的技术管理特点，我们确信在男鞋项目中，技术将成为男鞋项目成功的有力支持。这一深度剖析揭示了技术管理在男鞋项目实施中的关键作用，为男鞋项目的技术基础奠定了坚实的基础。</w:t>
      </w:r>
    </w:p>
    <w:p>
      <w:pPr>
        <w:pStyle w:val="Heading2"/>
        <w:ind w:firstLine="560" w:firstLineChars="200"/>
        <w:rPr>
          <w:rFonts w:ascii="仿宋" w:eastAsia="仿宋" w:hAnsi="仿宋" w:cs="仿宋" w:hint="eastAsia"/>
          <w:sz w:val="28"/>
          <w:lang w:eastAsia="zh-CN"/>
        </w:rPr>
      </w:pPr>
      <w:bookmarkStart w:id="9" w:name="_Toc17238"/>
      <w:r>
        <w:rPr>
          <w:rFonts w:ascii="仿宋" w:eastAsia="仿宋" w:hAnsi="仿宋" w:cs="仿宋" w:hint="eastAsia"/>
          <w:sz w:val="28"/>
          <w:lang w:eastAsia="zh-CN"/>
        </w:rPr>
        <w:t>(二)、男鞋项目工艺技术设计方案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男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男鞋项目将严格按照相关行业规范要求进行组织。通过有效控制产品质量，男鞋项目将致力于为顾客提供优质的男鞋项目产品和良好的服务。这体现了男鞋项目对于生产活动合规性和质量标准的高度重视，为男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男鞋项目注重生态效益和清洁生产原则。男鞋项目建设将紧密结合地方特色经济发展，与社会经济发展规划和区域环境保护规划方案相协调一致。通过与当地区域自然生态系统的结合，男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男鞋项目产品具有多样化的客户需求和个性化的特点。因此，男鞋项目产品规格品种多样，且单批生产数量较小。为满足这一特点，男鞋项目承办单位将建设先进的柔性制造生产线。通过广泛应用柔性制造技术，男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总体而言，男鞋项目采用的技术具有较高的技术含量和自动化水平，处于国内先进水平。这一技术选用不仅体现了对生产效率、质量和环境友好性的高标准要求，同时为男鞋项目的可持续发展奠定了坚实的基础。</w:t>
      </w:r>
    </w:p>
    <w:p>
      <w:pPr>
        <w:pStyle w:val="Heading2"/>
        <w:ind w:firstLine="560" w:firstLineChars="200"/>
        <w:rPr>
          <w:rFonts w:ascii="仿宋" w:eastAsia="仿宋" w:hAnsi="仿宋" w:cs="仿宋" w:hint="eastAsia"/>
          <w:sz w:val="28"/>
          <w:lang w:eastAsia="zh-CN"/>
        </w:rPr>
      </w:pPr>
      <w:bookmarkStart w:id="10" w:name="_Toc766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为确保男鞋项目的高效生产和技术实施，我们制定了一套精心设计的设备选型方案，以满足男鞋项目生产、质量和环保的要求。该方案的主要特点如下：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男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针对男鞋项目产品的多样性和小批量生产的特点，我们将建设柔性制造生产线。通过在设备选型中考虑柔性制造技术，可以灵活应对不同产品规格和生产需求，实现生产线的高度灵活性和适应性。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8436"/>
      <w:r>
        <w:rPr>
          <w:rFonts w:ascii="仿宋" w:eastAsia="仿宋" w:hAnsi="仿宋" w:cs="仿宋" w:hint="eastAsia"/>
          <w:sz w:val="28"/>
          <w:lang w:eastAsia="zh-CN"/>
        </w:rPr>
        <w:t>三、男鞋项目绩效评估</w:t>
      </w:r>
      <w:bookmarkEnd w:id="11"/>
    </w:p>
    <w:p>
      <w:pPr>
        <w:pStyle w:val="Heading2"/>
        <w:rPr>
          <w:rFonts w:ascii="仿宋" w:eastAsia="仿宋" w:hAnsi="仿宋" w:cs="仿宋" w:hint="eastAsia"/>
          <w:lang w:eastAsia="zh-CN"/>
        </w:rPr>
      </w:pPr>
      <w:bookmarkStart w:id="12" w:name="_Toc3180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在男鞋项目中，我们设计了一套全面的绩效评估指标，以确保男鞋项目的可控和成功交付。这些指标跨足男鞋项目目标、成本、进度和质量等多个维度，为我们提供了全面洞察男鞋项目的健康状况。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目标达成率是我们关注的首要指标。我们设定了明确的目标，并通过定期监测和评估，迅速发现并应对潜在的目标偏差。这为男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成本绩效是另一个核心关注点。通过实际成本与预算成本的对比分析，我们深入了解成本差异的原因，及时调整资源分配，保持男鞋项目在经济效益方面的合理水平。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男鞋项目进度作为关键的绩效指标之一，得到了精心的关注。我们制定了详细的男鞋项目进度计划，并设立了进度符合度指标，确保实际进度与计划进度保持一致。这使我们能够快速发现和解决潜在的进度问题，保持男鞋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男鞋项目绩效的不可或缺的一环。我们引入了一系列的质量标准和客户满意度指标，以确保男鞋项目交付的成果在质量上达到或超越预期水平。通过持续监测这些指标，我们努力提升男鞋项目整体质量水平，为男鞋项目的成功交付提供有力保障。通过这些科学且全面的绩效评估，我们能够更好地引导男鞋项目的持续改进，确保男鞋项目目标的顺利达成。</w:t>
      </w:r>
    </w:p>
    <w:p>
      <w:pPr>
        <w:pStyle w:val="Heading2"/>
        <w:ind w:firstLine="560" w:firstLineChars="200"/>
        <w:rPr>
          <w:rFonts w:ascii="仿宋" w:eastAsia="仿宋" w:hAnsi="仿宋" w:cs="仿宋" w:hint="eastAsia"/>
          <w:sz w:val="28"/>
          <w:lang w:eastAsia="zh-CN"/>
        </w:rPr>
      </w:pPr>
      <w:bookmarkStart w:id="13" w:name="_Toc1039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绩效评估是男鞋项目中的关键环节，为确保男鞋项目达到预期目标，我们采用了多层次、多维度的绩效评估方法。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男鞋项目的战略目标对齐，确保每个决策和行动都与男鞋项目整体目标保持一致。团队会定期召开战略对齐会议，审视当前工作与男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男鞋项目进度、质量、成本和风险等方面。这些指标通过数据收集和分析，为男鞋项目管理团队提供了客观的评估依据。例如，我们通过男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绩效评估不仅仅停留在男鞋项目内部，还考虑了男鞋项目对外部环境的影响。我们定期进行干系人满意度调查，以了解各利益相关方对男鞋项目的期望和满意度，并及时做出调整。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这种多层次、多角度的绩效评估方法，使得我们能够全面了解男鞋项目的运行状态，及时做出调整，确保男鞋项目在不断变化的环境中保持稳健前行。</w:t>
      </w:r>
    </w:p>
    <w:p>
      <w:pPr>
        <w:pStyle w:val="Heading2"/>
        <w:ind w:firstLine="560" w:firstLineChars="200"/>
        <w:rPr>
          <w:rFonts w:ascii="仿宋" w:eastAsia="仿宋" w:hAnsi="仿宋" w:cs="仿宋" w:hint="eastAsia"/>
          <w:sz w:val="28"/>
          <w:lang w:eastAsia="zh-CN"/>
        </w:rPr>
      </w:pPr>
      <w:bookmarkStart w:id="14" w:name="_Toc2632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为了确保男鞋项目的有效管理和不断优化，我们采用了精心设计的绩效评估周期。这个周期旨在实现灵活、实时和全面的评估，以适应男鞋项目执行中的各种挑战。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男鞋项目的不同需求，分为短期、中期和长期。短期评估关注每个迭代或工作周期，以及时发现和解决当前任务中的问题。中期评估涵盖几个迭代，深入了解整体男鞋项目的趋势和性能。长期评估则着眼于整个男鞋项目阶段，确保男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男鞋项目管理工具和协作平台，团队成员能够随时更新和分享男鞋项目数据。这种实时性的反馈机制使我们能够及时察觉潜在问题，快速调整，保持男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男鞋项目的决策制定密不可分。每个周期的男鞋项目回顾会议成为集体总结经验、识别问题深层次原因并找到创新解决方案的平台。这种定期的反思与调整机制使男鞋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99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629"/>
      <w:r>
        <w:rPr>
          <w:rFonts w:ascii="仿宋" w:eastAsia="仿宋" w:hAnsi="仿宋" w:cs="仿宋" w:hint="eastAsia"/>
          <w:lang w:eastAsia="zh-CN"/>
        </w:rPr>
        <w:t>(一)、男鞋行业分析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男鞋行业一直以来都是市场的关注焦点。行业内的发展趋势、竞争态势以及潜在机会都对男鞋项目的推进产生深远的影响。通过深入研究行业的整体概貌，我们将更好地理解行业的核心特征，为男鞋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鞋行业，技术一直是推动创新和发展的关键因素。我们将对当前技术趋势进行详尽分析，包括但不限于人工智能、大数据应用、先进制造技术等。这有助于男鞋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男鞋项目成功的基础。我们将对主要竞争对手进行深入研究，包括其市场份额、产品特点、市场定位等。通过全面了解竞争对手的优势和劣势，男鞋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109"/>
      <w:r>
        <w:rPr>
          <w:rFonts w:ascii="仿宋" w:eastAsia="仿宋" w:hAnsi="仿宋" w:cs="仿宋" w:hint="eastAsia"/>
          <w:sz w:val="28"/>
          <w:lang w:eastAsia="zh-CN"/>
        </w:rPr>
        <w:t>(二)、男鞋市场分析预测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通过对市场规模的深入调研，我们将预测男鞋市场未来的增长趋势。这包括市场的整体规模、各细分领域的发展趋势等。男鞋项目可以根据市场的扩张速度和潜在机会，制定更符合市场需求的发展策略。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了解消费者的需求是市场分析的核心。我们将通过调查研究，深入挖掘目标消费者的需求特点、购买习惯以及对产品和服务的期望。这有助于男鞋项目更好地定位目标市场，提供更符合消费者期待的解决方案。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男鞋项目实施过程中需要充分考虑的因素。我们将对市场风险进行全面评估，包括但不限于政策法规风险、市场竞争风险、技术变革风险等。通过对潜在风险的深入分析，男鞋项目可以制定相应的风险缓解策略，降低不确定性对男鞋项目的影响。</w:t>
      </w:r>
    </w:p>
    <w:p>
      <w:pPr>
        <w:pStyle w:val="Heading1"/>
        <w:ind w:firstLine="560" w:firstLineChars="200"/>
        <w:rPr>
          <w:rFonts w:ascii="仿宋" w:eastAsia="仿宋" w:hAnsi="仿宋" w:cs="仿宋" w:hint="eastAsia"/>
          <w:sz w:val="28"/>
          <w:lang w:eastAsia="zh-CN"/>
        </w:rPr>
      </w:pPr>
      <w:bookmarkStart w:id="18" w:name="_Toc16118"/>
      <w:r>
        <w:rPr>
          <w:rFonts w:ascii="仿宋" w:eastAsia="仿宋" w:hAnsi="仿宋" w:cs="仿宋" w:hint="eastAsia"/>
          <w:sz w:val="28"/>
          <w:lang w:eastAsia="zh-CN"/>
        </w:rPr>
        <w:t>五、男鞋项目选址可行性分析</w:t>
      </w:r>
      <w:bookmarkEnd w:id="18"/>
    </w:p>
    <w:p>
      <w:pPr>
        <w:pStyle w:val="Heading2"/>
        <w:rPr>
          <w:rFonts w:ascii="仿宋" w:eastAsia="仿宋" w:hAnsi="仿宋" w:cs="仿宋" w:hint="eastAsia"/>
          <w:lang w:eastAsia="zh-CN"/>
        </w:rPr>
      </w:pPr>
      <w:bookmarkStart w:id="19" w:name="_Toc1227"/>
      <w:r>
        <w:rPr>
          <w:rFonts w:ascii="仿宋" w:eastAsia="仿宋" w:hAnsi="仿宋" w:cs="仿宋" w:hint="eastAsia"/>
          <w:lang w:eastAsia="zh-CN"/>
        </w:rPr>
        <w:t>(一)、男鞋项目选址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该男鞋项目选址位于XX省XX市XX区XXX街道</w:t>
      </w:r>
    </w:p>
    <w:p>
      <w:pPr>
        <w:pStyle w:val="Heading2"/>
        <w:ind w:firstLine="560" w:firstLineChars="200"/>
        <w:rPr>
          <w:rFonts w:ascii="仿宋" w:eastAsia="仿宋" w:hAnsi="仿宋" w:cs="仿宋" w:hint="eastAsia"/>
          <w:sz w:val="28"/>
          <w:lang w:eastAsia="zh-CN"/>
        </w:rPr>
      </w:pPr>
      <w:bookmarkStart w:id="20" w:name="_Toc24894"/>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男鞋项目的征地面积将根据男鞋项目的实际规模和需求进行精确规划。具体面积XXX平方米，旨在确保男鞋项目不仅能够满足当前的发展需求，还能够预留空间以适应未来的扩展。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净用地面积是在征地面积基础上去除不可利用面积后的实际可开发用地。具体面积XXX平方米，考虑到环保、交通、安全等多方面因素，以确保男鞋项目在整体利用效率上达到最优。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男鞋项目计划建设的建筑总规模具体面积XXX平方米。这一规模的确定综合考虑了男鞋项目的性质、规模，以及城市规划的相关要求，确保建筑布局与周边环境协调一致。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绿地率是男鞋项目用地中被规划为绿地的比例。具体面积XXX平方米，旨在通过合理规划绿地，改善男鞋项目周边环境，提升居民生活质量，并符合城市整体绿化规划。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容积率是用地上可以建设的建筑总体积与用地面积之比。具体面积XXX，通过合理的容积率规划，确保男鞋项目建筑规模与周边环境和谐共生。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确保男鞋项目选址与当地城市规划相一致，具体面积XXX平方米。通过与城市规划部门深入沟通，确保男鞋项目不仅符合城市的整体发展方向，还能够融入城市的发展布局，为城市的长远发展贡献力量。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充分了解并确保男鞋项目选址符合当地产业政策，具体面积XXX平方米。这包括男鞋项目对当地经济的促进作用，以及对相关产业的带动效应，确保男鞋项目与地方政府的产业政策保持一致，促进共赢合作。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用地总体要求必须符合环保和可持续发展的原则，具体面积XXX平方米。通过采用绿色建筑设计、节能减排等措施，确保男鞋项目在建设和运营过程中对环境的影响最小化，达到可持续发展的要求。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确保男鞋项目选址具备必要的公共设施配套，具体面积XXX平方米。这包括交通便利性、教育、医疗等基础设施，以提高居民生活品质，使得男鞋项目选址更具吸引力。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考虑用地总体要求对当地社会稳定性的影响，具体面积XXX平方米。通过深入了解当地社区反馈，确保男鞋项目的选址和建设过程对当地社会和谐稳定产生积极作用。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男鞋项目选址不仅符合法规和规划，还在实际操作中具有可行性。这一全面规划将为男鞋项目的成功实施提供坚实的基础，确保男鞋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1952"/>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男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https://d.book118.com/345323123244011122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男鞋项目规划设计方案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24C46"/>
    <w:rsid w:val="73B24C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32312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2024-03-02T04:29:00Z</dcterms:created>
  <dcterms:modified xsi:type="dcterms:W3CDTF">2024-03-02T04:29:23Z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53E8CF75E2144F998328AEBB2D2361F5_11</vt:lpwstr>
  </property>
  <property fmtid="{D5CDD505-2E9C-101B-9397-08002B2CF9AE}" pid="3" name="KSOProductBuildVer">
    <vt:lpwstr>2052-12.1.0.16388</vt:lpwstr>
  </property>
</Properties>
</file>