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宋体" w:eastAsia="宋体" w:hAnsi="宋体" w:cs="宋体" w:hint="eastAsia"/>
          <w:b/>
          <w:sz w:val="60"/>
        </w:rPr>
        <w:sectPr>
          <w:headerReference w:type="default" r:id="rId4"/>
          <w:footerReference w:type="default" r:id="rId5"/>
          <w:pgSz w:w="11906" w:h="16838"/>
          <w:pgMar w:top="1440" w:right="1800" w:bottom="1440" w:left="1800" w:header="851" w:footer="992" w:gutter="0"/>
          <w:cols w:num="1" w:space="425"/>
          <w:docGrid w:type="lines" w:linePitch="312" w:charSpace="0"/>
        </w:sectPr>
      </w:pPr>
      <w:r>
        <w:rPr>
          <w:rFonts w:ascii="宋体" w:eastAsia="宋体" w:hAnsi="宋体" w:cs="宋体" w:hint="eastAsia"/>
          <w:b/>
          <w:sz w:val="60"/>
          <w:lang w:eastAsia="zh-CN"/>
        </w:rPr>
        <w:t>玻璃清洁剂行业企业战略风险管理报告</w:t>
      </w:r>
    </w:p>
    <w:p>
      <w:pPr>
        <w:jc w:val="center"/>
        <w:rPr>
          <w:rFonts w:ascii="仿宋" w:eastAsia="仿宋" w:hAnsi="仿宋" w:cs="仿宋" w:hint="eastAsia"/>
          <w:b/>
          <w:sz w:val="40"/>
        </w:rPr>
      </w:pPr>
      <w:r>
        <w:rPr>
          <w:rFonts w:ascii="仿宋" w:eastAsia="仿宋" w:hAnsi="仿宋" w:cs="仿宋" w:hint="eastAsia"/>
          <w:b/>
          <w:sz w:val="40"/>
          <w:lang w:eastAsia="zh-CN"/>
        </w:rPr>
        <w:t>目录</w:t>
      </w:r>
    </w:p>
    <w:p>
      <w:pPr>
        <w:pStyle w:val="TOC1"/>
        <w:tabs>
          <w:tab w:val="right" w:leader="dot" w:pos="8306"/>
        </w:tabs>
      </w:pPr>
      <w:r>
        <w:fldChar w:fldCharType="begin"/>
      </w:r>
      <w:r>
        <w:instrText>TOC \h \z</w:instrText>
      </w:r>
      <w:r>
        <w:fldChar w:fldCharType="separate"/>
      </w:r>
      <w:hyperlink w:anchor="_Toc21996" w:history="1">
        <w:r>
          <w:rPr>
            <w:rFonts w:ascii="仿宋" w:eastAsia="仿宋" w:hAnsi="仿宋" w:cs="仿宋" w:hint="eastAsia"/>
            <w:lang w:eastAsia="zh-CN"/>
          </w:rPr>
          <w:t>序言</w:t>
        </w:r>
        <w:r>
          <w:tab/>
        </w:r>
        <w:r>
          <w:fldChar w:fldCharType="begin"/>
        </w:r>
        <w:r>
          <w:instrText xml:space="preserve"> PAGEREF _Toc21996 \h </w:instrText>
        </w:r>
        <w:r>
          <w:fldChar w:fldCharType="separate"/>
        </w:r>
        <w:r>
          <w:t>4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3173" w:history="1">
        <w:r>
          <w:rPr>
            <w:rFonts w:ascii="仿宋" w:eastAsia="仿宋" w:hAnsi="仿宋" w:cs="仿宋" w:hint="eastAsia"/>
            <w:lang w:eastAsia="zh-CN"/>
          </w:rPr>
          <w:t>一、玻璃清洁剂项目建设背景及必要性分析</w:t>
        </w:r>
        <w:r>
          <w:tab/>
        </w:r>
        <w:r>
          <w:fldChar w:fldCharType="begin"/>
        </w:r>
        <w:r>
          <w:instrText xml:space="preserve"> PAGEREF _Toc13173 \h </w:instrText>
        </w:r>
        <w:r>
          <w:fldChar w:fldCharType="separate"/>
        </w:r>
        <w:r>
          <w:t>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232" w:history="1">
        <w:r>
          <w:rPr>
            <w:rFonts w:ascii="仿宋" w:eastAsia="仿宋" w:hAnsi="仿宋" w:cs="仿宋" w:hint="eastAsia"/>
            <w:lang w:eastAsia="zh-CN"/>
          </w:rPr>
          <w:t>(一)、行业背景分析</w:t>
        </w:r>
        <w:r>
          <w:tab/>
        </w:r>
        <w:r>
          <w:fldChar w:fldCharType="begin"/>
        </w:r>
        <w:r>
          <w:instrText xml:space="preserve"> PAGEREF _Toc2232 \h </w:instrText>
        </w:r>
        <w:r>
          <w:fldChar w:fldCharType="separate"/>
        </w:r>
        <w:r>
          <w:t>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6793" w:history="1">
        <w:r>
          <w:rPr>
            <w:rFonts w:ascii="仿宋" w:eastAsia="仿宋" w:hAnsi="仿宋" w:cs="仿宋" w:hint="eastAsia"/>
            <w:lang w:eastAsia="zh-CN"/>
          </w:rPr>
          <w:t>(二)、产业发展分析</w:t>
        </w:r>
        <w:r>
          <w:tab/>
        </w:r>
        <w:r>
          <w:fldChar w:fldCharType="begin"/>
        </w:r>
        <w:r>
          <w:instrText xml:space="preserve"> PAGEREF _Toc6793 \h </w:instrText>
        </w:r>
        <w:r>
          <w:fldChar w:fldCharType="separate"/>
        </w:r>
        <w:r>
          <w:t>5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4250" w:history="1">
        <w:r>
          <w:rPr>
            <w:rFonts w:ascii="仿宋" w:eastAsia="仿宋" w:hAnsi="仿宋" w:cs="仿宋" w:hint="eastAsia"/>
            <w:lang w:eastAsia="zh-CN"/>
          </w:rPr>
          <w:t>二、风险管理</w:t>
        </w:r>
        <w:r>
          <w:tab/>
        </w:r>
        <w:r>
          <w:fldChar w:fldCharType="begin"/>
        </w:r>
        <w:r>
          <w:instrText xml:space="preserve"> PAGEREF _Toc24250 \h </w:instrText>
        </w:r>
        <w:r>
          <w:fldChar w:fldCharType="separate"/>
        </w:r>
        <w:r>
          <w:t>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3015" w:history="1">
        <w:r>
          <w:rPr>
            <w:rFonts w:ascii="仿宋" w:eastAsia="仿宋" w:hAnsi="仿宋" w:cs="仿宋" w:hint="eastAsia"/>
            <w:lang w:eastAsia="zh-CN"/>
          </w:rPr>
          <w:t>(一)、玻璃清洁剂项目风险识别与评价</w:t>
        </w:r>
        <w:r>
          <w:tab/>
        </w:r>
        <w:r>
          <w:fldChar w:fldCharType="begin"/>
        </w:r>
        <w:r>
          <w:instrText xml:space="preserve"> PAGEREF _Toc23015 \h </w:instrText>
        </w:r>
        <w:r>
          <w:fldChar w:fldCharType="separate"/>
        </w:r>
        <w:r>
          <w:t>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3074" w:history="1">
        <w:r>
          <w:rPr>
            <w:rFonts w:ascii="仿宋" w:eastAsia="仿宋" w:hAnsi="仿宋" w:cs="仿宋" w:hint="eastAsia"/>
            <w:lang w:eastAsia="zh-CN"/>
          </w:rPr>
          <w:t>(二)、玻璃清洁剂项目风险应急预案</w:t>
        </w:r>
        <w:r>
          <w:tab/>
        </w:r>
        <w:r>
          <w:fldChar w:fldCharType="begin"/>
        </w:r>
        <w:r>
          <w:instrText xml:space="preserve"> PAGEREF _Toc13074 \h </w:instrText>
        </w:r>
        <w:r>
          <w:fldChar w:fldCharType="separate"/>
        </w:r>
        <w:r>
          <w:t>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8622" w:history="1">
        <w:r>
          <w:rPr>
            <w:rFonts w:ascii="仿宋" w:eastAsia="仿宋" w:hAnsi="仿宋" w:cs="仿宋" w:hint="eastAsia"/>
            <w:lang w:eastAsia="zh-CN"/>
          </w:rPr>
          <w:t>(三)、玻璃清洁剂项目风险管理</w:t>
        </w:r>
        <w:r>
          <w:tab/>
        </w:r>
        <w:r>
          <w:fldChar w:fldCharType="begin"/>
        </w:r>
        <w:r>
          <w:instrText xml:space="preserve"> PAGEREF _Toc8622 \h </w:instrText>
        </w:r>
        <w:r>
          <w:fldChar w:fldCharType="separate"/>
        </w:r>
        <w:r>
          <w:t>11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6386" w:history="1">
        <w:r>
          <w:rPr>
            <w:rFonts w:ascii="仿宋" w:eastAsia="仿宋" w:hAnsi="仿宋" w:cs="仿宋" w:hint="eastAsia"/>
            <w:lang w:eastAsia="zh-CN"/>
          </w:rPr>
          <w:t>(四)、玻璃清洁剂项目风险管控方案</w:t>
        </w:r>
        <w:r>
          <w:tab/>
        </w:r>
        <w:r>
          <w:fldChar w:fldCharType="begin"/>
        </w:r>
        <w:r>
          <w:instrText xml:space="preserve"> PAGEREF _Toc6386 \h </w:instrText>
        </w:r>
        <w:r>
          <w:fldChar w:fldCharType="separate"/>
        </w:r>
        <w:r>
          <w:t>13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5520" w:history="1">
        <w:r>
          <w:rPr>
            <w:rFonts w:ascii="仿宋" w:eastAsia="仿宋" w:hAnsi="仿宋" w:cs="仿宋" w:hint="eastAsia"/>
            <w:lang w:eastAsia="zh-CN"/>
          </w:rPr>
          <w:t>三、玻璃清洁剂企业经营决策的流程</w:t>
        </w:r>
        <w:r>
          <w:tab/>
        </w:r>
        <w:r>
          <w:fldChar w:fldCharType="begin"/>
        </w:r>
        <w:r>
          <w:instrText xml:space="preserve"> PAGEREF _Toc5520 \h </w:instrText>
        </w:r>
        <w:r>
          <w:fldChar w:fldCharType="separate"/>
        </w:r>
        <w:r>
          <w:t>14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3671" w:history="1">
        <w:r>
          <w:rPr>
            <w:rFonts w:ascii="仿宋" w:eastAsia="仿宋" w:hAnsi="仿宋" w:cs="仿宋" w:hint="eastAsia"/>
            <w:lang w:eastAsia="zh-CN"/>
          </w:rPr>
          <w:t>(一)、企业经营决策的流程</w:t>
        </w:r>
        <w:r>
          <w:tab/>
        </w:r>
        <w:r>
          <w:fldChar w:fldCharType="begin"/>
        </w:r>
        <w:r>
          <w:instrText xml:space="preserve"> PAGEREF _Toc13671 \h </w:instrText>
        </w:r>
        <w:r>
          <w:fldChar w:fldCharType="separate"/>
        </w:r>
        <w:r>
          <w:t>14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7679" w:history="1">
        <w:r>
          <w:rPr>
            <w:rFonts w:ascii="仿宋" w:eastAsia="仿宋" w:hAnsi="仿宋" w:cs="仿宋" w:hint="eastAsia"/>
            <w:lang w:eastAsia="zh-CN"/>
          </w:rPr>
          <w:t>四、玻璃清洁剂项目选址可行性分析</w:t>
        </w:r>
        <w:r>
          <w:tab/>
        </w:r>
        <w:r>
          <w:fldChar w:fldCharType="begin"/>
        </w:r>
        <w:r>
          <w:instrText xml:space="preserve"> PAGEREF _Toc7679 \h </w:instrText>
        </w:r>
        <w:r>
          <w:fldChar w:fldCharType="separate"/>
        </w:r>
        <w:r>
          <w:t>16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2363" w:history="1">
        <w:r>
          <w:rPr>
            <w:rFonts w:ascii="仿宋" w:eastAsia="仿宋" w:hAnsi="仿宋" w:cs="仿宋" w:hint="eastAsia"/>
            <w:lang w:eastAsia="zh-CN"/>
          </w:rPr>
          <w:t>(一)、玻璃清洁剂项目选址</w:t>
        </w:r>
        <w:r>
          <w:tab/>
        </w:r>
        <w:r>
          <w:fldChar w:fldCharType="begin"/>
        </w:r>
        <w:r>
          <w:instrText xml:space="preserve"> PAGEREF _Toc12363 \h </w:instrText>
        </w:r>
        <w:r>
          <w:fldChar w:fldCharType="separate"/>
        </w:r>
        <w:r>
          <w:t>16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6584" w:history="1">
        <w:r>
          <w:rPr>
            <w:rFonts w:ascii="仿宋" w:eastAsia="仿宋" w:hAnsi="仿宋" w:cs="仿宋" w:hint="eastAsia"/>
            <w:lang w:eastAsia="zh-CN"/>
          </w:rPr>
          <w:t>(二)、用地控制指标</w:t>
        </w:r>
        <w:r>
          <w:tab/>
        </w:r>
        <w:r>
          <w:fldChar w:fldCharType="begin"/>
        </w:r>
        <w:r>
          <w:instrText xml:space="preserve"> PAGEREF _Toc26584 \h </w:instrText>
        </w:r>
        <w:r>
          <w:fldChar w:fldCharType="separate"/>
        </w:r>
        <w:r>
          <w:t>16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5822" w:history="1">
        <w:r>
          <w:rPr>
            <w:rFonts w:ascii="仿宋" w:eastAsia="仿宋" w:hAnsi="仿宋" w:cs="仿宋" w:hint="eastAsia"/>
            <w:lang w:eastAsia="zh-CN"/>
          </w:rPr>
          <w:t>(三)、节约用地措施</w:t>
        </w:r>
        <w:r>
          <w:tab/>
        </w:r>
        <w:r>
          <w:fldChar w:fldCharType="begin"/>
        </w:r>
        <w:r>
          <w:instrText xml:space="preserve"> PAGEREF _Toc15822 \h </w:instrText>
        </w:r>
        <w:r>
          <w:fldChar w:fldCharType="separate"/>
        </w:r>
        <w:r>
          <w:t>17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1849" w:history="1">
        <w:r>
          <w:rPr>
            <w:rFonts w:ascii="仿宋" w:eastAsia="仿宋" w:hAnsi="仿宋" w:cs="仿宋" w:hint="eastAsia"/>
            <w:lang w:eastAsia="zh-CN"/>
          </w:rPr>
          <w:t>(四)、总图布置方案</w:t>
        </w:r>
        <w:r>
          <w:tab/>
        </w:r>
        <w:r>
          <w:fldChar w:fldCharType="begin"/>
        </w:r>
        <w:r>
          <w:instrText xml:space="preserve"> PAGEREF _Toc11849 \h </w:instrText>
        </w:r>
        <w:r>
          <w:fldChar w:fldCharType="separate"/>
        </w:r>
        <w:r>
          <w:t>19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382" w:history="1">
        <w:r>
          <w:rPr>
            <w:rFonts w:ascii="仿宋" w:eastAsia="仿宋" w:hAnsi="仿宋" w:cs="仿宋" w:hint="eastAsia"/>
            <w:lang w:eastAsia="zh-CN"/>
          </w:rPr>
          <w:t>(五)、选址综合评价</w:t>
        </w:r>
        <w:r>
          <w:tab/>
        </w:r>
        <w:r>
          <w:fldChar w:fldCharType="begin"/>
        </w:r>
        <w:r>
          <w:instrText xml:space="preserve"> PAGEREF _Toc3382 \h </w:instrText>
        </w:r>
        <w:r>
          <w:fldChar w:fldCharType="separate"/>
        </w:r>
        <w:r>
          <w:t>20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308" w:history="1">
        <w:r>
          <w:rPr>
            <w:rFonts w:ascii="仿宋" w:eastAsia="仿宋" w:hAnsi="仿宋" w:cs="仿宋" w:hint="eastAsia"/>
            <w:lang w:eastAsia="zh-CN"/>
          </w:rPr>
          <w:t>五、人力资源分析</w:t>
        </w:r>
        <w:r>
          <w:tab/>
        </w:r>
        <w:r>
          <w:fldChar w:fldCharType="begin"/>
        </w:r>
        <w:r>
          <w:instrText xml:space="preserve"> PAGEREF _Toc2308 \h </w:instrText>
        </w:r>
        <w:r>
          <w:fldChar w:fldCharType="separate"/>
        </w:r>
        <w:r>
          <w:t>21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790" w:history="1">
        <w:r>
          <w:rPr>
            <w:rFonts w:ascii="仿宋" w:eastAsia="仿宋" w:hAnsi="仿宋" w:cs="仿宋" w:hint="eastAsia"/>
            <w:lang w:eastAsia="zh-CN"/>
          </w:rPr>
          <w:t>(一)、人力资源配置</w:t>
        </w:r>
        <w:r>
          <w:tab/>
        </w:r>
        <w:r>
          <w:fldChar w:fldCharType="begin"/>
        </w:r>
        <w:r>
          <w:instrText xml:space="preserve"> PAGEREF _Toc3790 \h </w:instrText>
        </w:r>
        <w:r>
          <w:fldChar w:fldCharType="separate"/>
        </w:r>
        <w:r>
          <w:t>21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306" w:history="1">
        <w:r>
          <w:rPr>
            <w:rFonts w:ascii="仿宋" w:eastAsia="仿宋" w:hAnsi="仿宋" w:cs="仿宋" w:hint="eastAsia"/>
            <w:lang w:eastAsia="zh-CN"/>
          </w:rPr>
          <w:t>(二)、员工技能培训</w:t>
        </w:r>
        <w:r>
          <w:tab/>
        </w:r>
        <w:r>
          <w:fldChar w:fldCharType="begin"/>
        </w:r>
        <w:r>
          <w:instrText xml:space="preserve"> PAGEREF _Toc2306 \h </w:instrText>
        </w:r>
        <w:r>
          <w:fldChar w:fldCharType="separate"/>
        </w:r>
        <w:r>
          <w:t>23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1019" w:history="1">
        <w:r>
          <w:rPr>
            <w:rFonts w:ascii="仿宋" w:eastAsia="仿宋" w:hAnsi="仿宋" w:cs="仿宋" w:hint="eastAsia"/>
            <w:lang w:eastAsia="zh-CN"/>
          </w:rPr>
          <w:t>六、玻璃清洁剂行业发展现状</w:t>
        </w:r>
        <w:r>
          <w:tab/>
        </w:r>
        <w:r>
          <w:fldChar w:fldCharType="begin"/>
        </w:r>
        <w:r>
          <w:instrText xml:space="preserve"> PAGEREF _Toc21019 \h </w:instrText>
        </w:r>
        <w:r>
          <w:fldChar w:fldCharType="separate"/>
        </w:r>
        <w:r>
          <w:t>25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98" w:history="1">
        <w:r>
          <w:rPr>
            <w:rFonts w:ascii="仿宋" w:eastAsia="仿宋" w:hAnsi="仿宋" w:cs="仿宋" w:hint="eastAsia"/>
            <w:lang w:eastAsia="zh-CN"/>
          </w:rPr>
          <w:t>(一)、玻璃清洁剂行业整体概况</w:t>
        </w:r>
        <w:r>
          <w:tab/>
        </w:r>
        <w:r>
          <w:fldChar w:fldCharType="begin"/>
        </w:r>
        <w:r>
          <w:instrText xml:space="preserve"> PAGEREF _Toc98 \h </w:instrText>
        </w:r>
        <w:r>
          <w:fldChar w:fldCharType="separate"/>
        </w:r>
        <w:r>
          <w:t>25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734" w:history="1">
        <w:r>
          <w:rPr>
            <w:rFonts w:ascii="仿宋" w:eastAsia="仿宋" w:hAnsi="仿宋" w:cs="仿宋" w:hint="eastAsia"/>
            <w:lang w:eastAsia="zh-CN"/>
          </w:rPr>
          <w:t>(二)、技术创新与发展</w:t>
        </w:r>
        <w:r>
          <w:tab/>
        </w:r>
        <w:r>
          <w:fldChar w:fldCharType="begin"/>
        </w:r>
        <w:r>
          <w:instrText xml:space="preserve"> PAGEREF _Toc1734 \h </w:instrText>
        </w:r>
        <w:r>
          <w:fldChar w:fldCharType="separate"/>
        </w:r>
        <w:r>
          <w:t>26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0242" w:history="1">
        <w:r>
          <w:rPr>
            <w:rFonts w:ascii="仿宋" w:eastAsia="仿宋" w:hAnsi="仿宋" w:cs="仿宋" w:hint="eastAsia"/>
            <w:lang w:eastAsia="zh-CN"/>
          </w:rPr>
          <w:t>(三)、政策与法规</w:t>
        </w:r>
        <w:r>
          <w:tab/>
        </w:r>
        <w:r>
          <w:fldChar w:fldCharType="begin"/>
        </w:r>
        <w:r>
          <w:instrText xml:space="preserve"> PAGEREF _Toc30242 \h </w:instrText>
        </w:r>
        <w:r>
          <w:fldChar w:fldCharType="separate"/>
        </w:r>
        <w:r>
          <w:t>27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5846" w:history="1">
        <w:r>
          <w:rPr>
            <w:rFonts w:ascii="仿宋" w:eastAsia="仿宋" w:hAnsi="仿宋" w:cs="仿宋" w:hint="eastAsia"/>
            <w:lang w:eastAsia="zh-CN"/>
          </w:rPr>
          <w:t>(四)、消费者需求变化</w:t>
        </w:r>
        <w:r>
          <w:tab/>
        </w:r>
        <w:r>
          <w:fldChar w:fldCharType="begin"/>
        </w:r>
        <w:r>
          <w:instrText xml:space="preserve"> PAGEREF _Toc15846 \h </w:instrText>
        </w:r>
        <w:r>
          <w:fldChar w:fldCharType="separate"/>
        </w:r>
        <w:r>
          <w:t>28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3270" w:history="1">
        <w:r>
          <w:rPr>
            <w:rFonts w:ascii="仿宋" w:eastAsia="仿宋" w:hAnsi="仿宋" w:cs="仿宋" w:hint="eastAsia"/>
            <w:lang w:eastAsia="zh-CN"/>
          </w:rPr>
          <w:t>七、生产控制的基本程序</w:t>
        </w:r>
        <w:r>
          <w:tab/>
        </w:r>
        <w:r>
          <w:fldChar w:fldCharType="begin"/>
        </w:r>
        <w:r>
          <w:instrText xml:space="preserve"> PAGEREF _Toc3270 \h </w:instrText>
        </w:r>
        <w:r>
          <w:fldChar w:fldCharType="separate"/>
        </w:r>
        <w:r>
          <w:t>29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3964" w:history="1">
        <w:r>
          <w:rPr>
            <w:rFonts w:ascii="仿宋" w:eastAsia="仿宋" w:hAnsi="仿宋" w:cs="仿宋" w:hint="eastAsia"/>
            <w:lang w:eastAsia="zh-CN"/>
          </w:rPr>
          <w:t>(一)、玻璃清洁剂生产控制的基本程序</w:t>
        </w:r>
        <w:r>
          <w:tab/>
        </w:r>
        <w:r>
          <w:fldChar w:fldCharType="begin"/>
        </w:r>
        <w:r>
          <w:instrText xml:space="preserve"> PAGEREF _Toc13964 \h </w:instrText>
        </w:r>
        <w:r>
          <w:fldChar w:fldCharType="separate"/>
        </w:r>
        <w:r>
          <w:t>29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6964" w:history="1">
        <w:r>
          <w:rPr>
            <w:rFonts w:ascii="仿宋" w:eastAsia="仿宋" w:hAnsi="仿宋" w:cs="仿宋" w:hint="eastAsia"/>
            <w:lang w:eastAsia="zh-CN"/>
          </w:rPr>
          <w:t>八、员工福利与企业文化</w:t>
        </w:r>
        <w:r>
          <w:tab/>
        </w:r>
        <w:r>
          <w:fldChar w:fldCharType="begin"/>
        </w:r>
        <w:r>
          <w:instrText xml:space="preserve"> PAGEREF _Toc6964 \h </w:instrText>
        </w:r>
        <w:r>
          <w:fldChar w:fldCharType="separate"/>
        </w:r>
        <w:r>
          <w:t>32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6082" w:history="1">
        <w:r>
          <w:rPr>
            <w:rFonts w:ascii="仿宋" w:eastAsia="仿宋" w:hAnsi="仿宋" w:cs="仿宋" w:hint="eastAsia"/>
            <w:lang w:eastAsia="zh-CN"/>
          </w:rPr>
          <w:t>(一)、员工福利政策</w:t>
        </w:r>
        <w:r>
          <w:tab/>
        </w:r>
        <w:r>
          <w:fldChar w:fldCharType="begin"/>
        </w:r>
        <w:r>
          <w:instrText xml:space="preserve"> PAGEREF _Toc6082 \h </w:instrText>
        </w:r>
        <w:r>
          <w:fldChar w:fldCharType="separate"/>
        </w:r>
        <w:r>
          <w:t>32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8986" w:history="1">
        <w:r>
          <w:rPr>
            <w:rFonts w:ascii="仿宋" w:eastAsia="仿宋" w:hAnsi="仿宋" w:cs="仿宋" w:hint="eastAsia"/>
            <w:lang w:eastAsia="zh-CN"/>
          </w:rPr>
          <w:t>(二)、团队建设与员工培训</w:t>
        </w:r>
        <w:r>
          <w:tab/>
        </w:r>
        <w:r>
          <w:fldChar w:fldCharType="begin"/>
        </w:r>
        <w:r>
          <w:instrText xml:space="preserve"> PAGEREF _Toc28986 \h </w:instrText>
        </w:r>
        <w:r>
          <w:fldChar w:fldCharType="separate"/>
        </w:r>
        <w:r>
          <w:t>34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9285" w:history="1">
        <w:r>
          <w:rPr>
            <w:rFonts w:ascii="仿宋" w:eastAsia="仿宋" w:hAnsi="仿宋" w:cs="仿宋" w:hint="eastAsia"/>
            <w:lang w:eastAsia="zh-CN"/>
          </w:rPr>
          <w:t>(三)、企业文化建设</w:t>
        </w:r>
        <w:r>
          <w:tab/>
        </w:r>
        <w:r>
          <w:fldChar w:fldCharType="begin"/>
        </w:r>
        <w:r>
          <w:instrText xml:space="preserve"> PAGEREF _Toc19285 \h </w:instrText>
        </w:r>
        <w:r>
          <w:fldChar w:fldCharType="separate"/>
        </w:r>
        <w:r>
          <w:t>35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9884" w:history="1">
        <w:r>
          <w:rPr>
            <w:rFonts w:ascii="仿宋" w:eastAsia="仿宋" w:hAnsi="仿宋" w:cs="仿宋" w:hint="eastAsia"/>
            <w:lang w:eastAsia="zh-CN"/>
          </w:rPr>
          <w:t>(四)、员工健康与工作平衡</w:t>
        </w:r>
        <w:r>
          <w:tab/>
        </w:r>
        <w:r>
          <w:fldChar w:fldCharType="begin"/>
        </w:r>
        <w:r>
          <w:instrText xml:space="preserve"> PAGEREF _Toc19884 \h </w:instrText>
        </w:r>
        <w:r>
          <w:fldChar w:fldCharType="separate"/>
        </w:r>
        <w:r>
          <w:t>37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084" w:history="1">
        <w:r>
          <w:rPr>
            <w:rFonts w:ascii="仿宋" w:eastAsia="仿宋" w:hAnsi="仿宋" w:cs="仿宋" w:hint="eastAsia"/>
            <w:lang w:eastAsia="zh-CN"/>
          </w:rPr>
          <w:t>九、公司组建背景分析</w:t>
        </w:r>
        <w:r>
          <w:tab/>
        </w:r>
        <w:r>
          <w:fldChar w:fldCharType="begin"/>
        </w:r>
        <w:r>
          <w:instrText xml:space="preserve"> PAGEREF _Toc2084 \h </w:instrText>
        </w:r>
        <w:r>
          <w:fldChar w:fldCharType="separate"/>
        </w:r>
        <w:r>
          <w:t>38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1218" w:history="1">
        <w:r>
          <w:rPr>
            <w:rFonts w:ascii="仿宋" w:eastAsia="仿宋" w:hAnsi="仿宋" w:cs="仿宋" w:hint="eastAsia"/>
            <w:lang w:eastAsia="zh-CN"/>
          </w:rPr>
          <w:t>(一)、玻璃清洁剂项目背景分析</w:t>
        </w:r>
        <w:r>
          <w:tab/>
        </w:r>
        <w:r>
          <w:fldChar w:fldCharType="begin"/>
        </w:r>
        <w:r>
          <w:instrText xml:space="preserve"> PAGEREF _Toc31218 \h </w:instrText>
        </w:r>
        <w:r>
          <w:fldChar w:fldCharType="separate"/>
        </w:r>
        <w:r>
          <w:t>38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0437" w:history="1">
        <w:r>
          <w:rPr>
            <w:rFonts w:ascii="仿宋" w:eastAsia="仿宋" w:hAnsi="仿宋" w:cs="仿宋" w:hint="eastAsia"/>
            <w:lang w:eastAsia="zh-CN"/>
          </w:rPr>
          <w:t>(二)、玻璃清洁剂项目建设必要性分析</w:t>
        </w:r>
        <w:r>
          <w:tab/>
        </w:r>
        <w:r>
          <w:fldChar w:fldCharType="begin"/>
        </w:r>
        <w:r>
          <w:instrText xml:space="preserve"> PAGEREF _Toc20437 \h </w:instrText>
        </w:r>
        <w:r>
          <w:fldChar w:fldCharType="separate"/>
        </w:r>
        <w:r>
          <w:t>39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4443" w:history="1">
        <w:r>
          <w:rPr>
            <w:rFonts w:ascii="仿宋" w:eastAsia="仿宋" w:hAnsi="仿宋" w:cs="仿宋" w:hint="eastAsia"/>
            <w:lang w:eastAsia="zh-CN"/>
          </w:rPr>
          <w:t>(三)、鼓励中小企业发展</w:t>
        </w:r>
        <w:r>
          <w:tab/>
        </w:r>
        <w:r>
          <w:fldChar w:fldCharType="begin"/>
        </w:r>
        <w:r>
          <w:instrText xml:space="preserve"> PAGEREF _Toc24443 \h </w:instrText>
        </w:r>
        <w:r>
          <w:fldChar w:fldCharType="separate"/>
        </w:r>
        <w:r>
          <w:t>40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780" w:history="1">
        <w:r>
          <w:rPr>
            <w:rFonts w:ascii="仿宋" w:eastAsia="仿宋" w:hAnsi="仿宋" w:cs="仿宋" w:hint="eastAsia"/>
            <w:lang w:eastAsia="zh-CN"/>
          </w:rPr>
          <w:t>(四)、宏观经济形势分析</w:t>
        </w:r>
        <w:r>
          <w:tab/>
        </w:r>
        <w:r>
          <w:fldChar w:fldCharType="begin"/>
        </w:r>
        <w:r>
          <w:instrText xml:space="preserve"> PAGEREF _Toc780 \h </w:instrText>
        </w:r>
        <w:r>
          <w:fldChar w:fldCharType="separate"/>
        </w:r>
        <w:r>
          <w:t>41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9838" w:history="1">
        <w:r>
          <w:rPr>
            <w:rFonts w:ascii="仿宋" w:eastAsia="仿宋" w:hAnsi="仿宋" w:cs="仿宋" w:hint="eastAsia"/>
            <w:lang w:eastAsia="zh-CN"/>
          </w:rPr>
          <w:t>十、玻璃清洁剂项目选址方案</w:t>
        </w:r>
        <w:r>
          <w:tab/>
        </w:r>
        <w:r>
          <w:fldChar w:fldCharType="begin"/>
        </w:r>
        <w:r>
          <w:instrText xml:space="preserve"> PAGEREF _Toc19838 \h </w:instrText>
        </w:r>
        <w:r>
          <w:fldChar w:fldCharType="separate"/>
        </w:r>
        <w:r>
          <w:t>42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215" w:history="1">
        <w:r>
          <w:rPr>
            <w:rFonts w:ascii="仿宋" w:eastAsia="仿宋" w:hAnsi="仿宋" w:cs="仿宋" w:hint="eastAsia"/>
            <w:lang w:eastAsia="zh-CN"/>
          </w:rPr>
          <w:t>(一)、玻璃清洁剂项目选址原则</w:t>
        </w:r>
        <w:r>
          <w:tab/>
        </w:r>
        <w:r>
          <w:fldChar w:fldCharType="begin"/>
        </w:r>
        <w:r>
          <w:instrText xml:space="preserve"> PAGEREF _Toc2215 \h </w:instrText>
        </w:r>
        <w:r>
          <w:fldChar w:fldCharType="separate"/>
        </w:r>
        <w:r>
          <w:t>42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6625" w:history="1">
        <w:r>
          <w:rPr>
            <w:rFonts w:ascii="仿宋" w:eastAsia="仿宋" w:hAnsi="仿宋" w:cs="仿宋" w:hint="eastAsia"/>
            <w:lang w:eastAsia="zh-CN"/>
          </w:rPr>
          <w:t>(二)、建设区基本情况</w:t>
        </w:r>
        <w:r>
          <w:tab/>
        </w:r>
        <w:r>
          <w:fldChar w:fldCharType="begin"/>
        </w:r>
        <w:r>
          <w:instrText xml:space="preserve"> PAGEREF _Toc6625 \h </w:instrText>
        </w:r>
        <w:r>
          <w:fldChar w:fldCharType="separate"/>
        </w:r>
        <w:r>
          <w:t>42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0120" w:history="1">
        <w:r>
          <w:rPr>
            <w:rFonts w:ascii="仿宋" w:eastAsia="仿宋" w:hAnsi="仿宋" w:cs="仿宋" w:hint="eastAsia"/>
            <w:lang w:eastAsia="zh-CN"/>
          </w:rPr>
          <w:t>(三)、创新驱动发展</w:t>
        </w:r>
        <w:r>
          <w:tab/>
        </w:r>
        <w:r>
          <w:fldChar w:fldCharType="begin"/>
        </w:r>
        <w:r>
          <w:instrText xml:space="preserve"> PAGEREF _Toc10120 \h </w:instrText>
        </w:r>
        <w:r>
          <w:fldChar w:fldCharType="separate"/>
        </w:r>
        <w:r>
          <w:t>43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  <w:sectPr>
          <w:headerReference w:type="default" r:id="rId6"/>
          <w:footerReference w:type="default" r:id="rId7"/>
          <w:type w:val="nextPage"/>
          <w:pgSz w:w="11906" w:h="16838"/>
          <w:pgMar w:top="1440" w:right="1800" w:bottom="1440" w:left="1800" w:header="851" w:footer="992" w:gutter="0"/>
          <w:pgNumType w:start="2"/>
          <w:cols w:num="1" w:space="425"/>
          <w:titlePg w:val="0"/>
          <w:docGrid w:type="lines" w:linePitch="312" w:charSpace="0"/>
        </w:sectPr>
      </w:pPr>
      <w:hyperlink w:anchor="_Toc24131" w:history="1">
        <w:r>
          <w:rPr>
            <w:rFonts w:ascii="仿宋" w:eastAsia="仿宋" w:hAnsi="仿宋" w:cs="仿宋" w:hint="eastAsia"/>
            <w:lang w:eastAsia="zh-CN"/>
          </w:rPr>
          <w:t>(四)、产业发展方向</w:t>
        </w:r>
        <w:r>
          <w:tab/>
        </w:r>
        <w:r>
          <w:fldChar w:fldCharType="begin"/>
        </w:r>
        <w:r>
          <w:instrText xml:space="preserve"> PAGEREF _Toc24131 \h </w:instrText>
        </w:r>
        <w:r>
          <w:fldChar w:fldCharType="separate"/>
        </w:r>
        <w:r>
          <w:t>44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8654" w:history="1">
        <w:r>
          <w:rPr>
            <w:rFonts w:ascii="仿宋" w:eastAsia="仿宋" w:hAnsi="仿宋" w:cs="仿宋" w:hint="eastAsia"/>
            <w:lang w:eastAsia="zh-CN"/>
          </w:rPr>
          <w:t>(五)、玻璃清洁剂项目选址综合评价</w:t>
        </w:r>
        <w:r>
          <w:tab/>
        </w:r>
        <w:r>
          <w:fldChar w:fldCharType="begin"/>
        </w:r>
        <w:r>
          <w:instrText xml:space="preserve"> PAGEREF _Toc28654 \h </w:instrText>
        </w:r>
        <w:r>
          <w:fldChar w:fldCharType="separate"/>
        </w:r>
        <w:r>
          <w:t>46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3170" w:history="1">
        <w:r>
          <w:rPr>
            <w:rFonts w:ascii="仿宋" w:eastAsia="仿宋" w:hAnsi="仿宋" w:cs="仿宋" w:hint="eastAsia"/>
            <w:lang w:eastAsia="zh-CN"/>
          </w:rPr>
          <w:t>十一、项目市场分析</w:t>
        </w:r>
        <w:r>
          <w:tab/>
        </w:r>
        <w:r>
          <w:fldChar w:fldCharType="begin"/>
        </w:r>
        <w:r>
          <w:instrText xml:space="preserve"> PAGEREF _Toc23170 \h </w:instrText>
        </w:r>
        <w:r>
          <w:fldChar w:fldCharType="separate"/>
        </w:r>
        <w:r>
          <w:t>47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4457" w:history="1">
        <w:r>
          <w:rPr>
            <w:rFonts w:ascii="仿宋" w:eastAsia="仿宋" w:hAnsi="仿宋" w:cs="仿宋" w:hint="eastAsia"/>
            <w:lang w:eastAsia="zh-CN"/>
          </w:rPr>
          <w:t>(一)、XXX市场分析</w:t>
        </w:r>
        <w:r>
          <w:tab/>
        </w:r>
        <w:r>
          <w:fldChar w:fldCharType="begin"/>
        </w:r>
        <w:r>
          <w:instrText xml:space="preserve"> PAGEREF _Toc14457 \h </w:instrText>
        </w:r>
        <w:r>
          <w:fldChar w:fldCharType="separate"/>
        </w:r>
        <w:r>
          <w:t>47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4140" w:history="1">
        <w:r>
          <w:rPr>
            <w:rFonts w:ascii="仿宋" w:eastAsia="仿宋" w:hAnsi="仿宋" w:cs="仿宋" w:hint="eastAsia"/>
            <w:lang w:eastAsia="zh-CN"/>
          </w:rPr>
          <w:t>(二)、区域经济市场分析</w:t>
        </w:r>
        <w:r>
          <w:tab/>
        </w:r>
        <w:r>
          <w:fldChar w:fldCharType="begin"/>
        </w:r>
        <w:r>
          <w:instrText xml:space="preserve"> PAGEREF _Toc4140 \h </w:instrText>
        </w:r>
        <w:r>
          <w:fldChar w:fldCharType="separate"/>
        </w:r>
        <w:r>
          <w:t>48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5181" w:history="1">
        <w:r>
          <w:rPr>
            <w:rFonts w:ascii="仿宋" w:eastAsia="仿宋" w:hAnsi="仿宋" w:cs="仿宋" w:hint="eastAsia"/>
            <w:lang w:eastAsia="zh-CN"/>
          </w:rPr>
          <w:t>(三)、项目建设的必要性</w:t>
        </w:r>
        <w:r>
          <w:tab/>
        </w:r>
        <w:r>
          <w:fldChar w:fldCharType="begin"/>
        </w:r>
        <w:r>
          <w:instrText xml:space="preserve"> PAGEREF _Toc5181 \h </w:instrText>
        </w:r>
        <w:r>
          <w:fldChar w:fldCharType="separate"/>
        </w:r>
        <w:r>
          <w:t>49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725" w:history="1">
        <w:r>
          <w:rPr>
            <w:rFonts w:ascii="仿宋" w:eastAsia="仿宋" w:hAnsi="仿宋" w:cs="仿宋" w:hint="eastAsia"/>
            <w:lang w:eastAsia="zh-CN"/>
          </w:rPr>
          <w:t>十二、玻璃清洁剂项目进展与里程碑</w:t>
        </w:r>
        <w:r>
          <w:tab/>
        </w:r>
        <w:r>
          <w:fldChar w:fldCharType="begin"/>
        </w:r>
        <w:r>
          <w:instrText xml:space="preserve"> PAGEREF _Toc1725 \h </w:instrText>
        </w:r>
        <w:r>
          <w:fldChar w:fldCharType="separate"/>
        </w:r>
        <w:r>
          <w:t>49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4761" w:history="1">
        <w:r>
          <w:rPr>
            <w:rFonts w:ascii="仿宋" w:eastAsia="仿宋" w:hAnsi="仿宋" w:cs="仿宋" w:hint="eastAsia"/>
            <w:lang w:eastAsia="zh-CN"/>
          </w:rPr>
          <w:t>(一)、玻璃清洁剂项目进展</w:t>
        </w:r>
        <w:r>
          <w:tab/>
        </w:r>
        <w:r>
          <w:fldChar w:fldCharType="begin"/>
        </w:r>
        <w:r>
          <w:instrText xml:space="preserve"> PAGEREF _Toc4761 \h </w:instrText>
        </w:r>
        <w:r>
          <w:fldChar w:fldCharType="separate"/>
        </w:r>
        <w:r>
          <w:t>49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6269" w:history="1">
        <w:r>
          <w:rPr>
            <w:rFonts w:ascii="仿宋" w:eastAsia="仿宋" w:hAnsi="仿宋" w:cs="仿宋" w:hint="eastAsia"/>
            <w:lang w:eastAsia="zh-CN"/>
          </w:rPr>
          <w:t>(二)、重要里程碑与进度控制</w:t>
        </w:r>
        <w:r>
          <w:tab/>
        </w:r>
        <w:r>
          <w:fldChar w:fldCharType="begin"/>
        </w:r>
        <w:r>
          <w:instrText xml:space="preserve"> PAGEREF _Toc26269 \h </w:instrText>
        </w:r>
        <w:r>
          <w:fldChar w:fldCharType="separate"/>
        </w:r>
        <w:r>
          <w:t>50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4244" w:history="1">
        <w:r>
          <w:rPr>
            <w:rFonts w:ascii="仿宋" w:eastAsia="仿宋" w:hAnsi="仿宋" w:cs="仿宋" w:hint="eastAsia"/>
            <w:lang w:eastAsia="zh-CN"/>
          </w:rPr>
          <w:t>(三)、问题识别与解决方案</w:t>
        </w:r>
        <w:r>
          <w:tab/>
        </w:r>
        <w:r>
          <w:fldChar w:fldCharType="begin"/>
        </w:r>
        <w:r>
          <w:instrText xml:space="preserve"> PAGEREF _Toc24244 \h </w:instrText>
        </w:r>
        <w:r>
          <w:fldChar w:fldCharType="separate"/>
        </w:r>
        <w:r>
          <w:t>51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8745" w:history="1">
        <w:r>
          <w:rPr>
            <w:rFonts w:ascii="仿宋" w:eastAsia="仿宋" w:hAnsi="仿宋" w:cs="仿宋" w:hint="eastAsia"/>
            <w:lang w:eastAsia="zh-CN"/>
          </w:rPr>
          <w:t>十三、制度运行与优化</w:t>
        </w:r>
        <w:r>
          <w:tab/>
        </w:r>
        <w:r>
          <w:fldChar w:fldCharType="begin"/>
        </w:r>
        <w:r>
          <w:instrText xml:space="preserve"> PAGEREF _Toc18745 \h </w:instrText>
        </w:r>
        <w:r>
          <w:fldChar w:fldCharType="separate"/>
        </w:r>
        <w:r>
          <w:t>52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7341" w:history="1">
        <w:r>
          <w:rPr>
            <w:rFonts w:ascii="仿宋" w:eastAsia="仿宋" w:hAnsi="仿宋" w:cs="仿宋" w:hint="eastAsia"/>
            <w:lang w:eastAsia="zh-CN"/>
          </w:rPr>
          <w:t>(一)、制度执行与监督</w:t>
        </w:r>
        <w:r>
          <w:tab/>
        </w:r>
        <w:r>
          <w:fldChar w:fldCharType="begin"/>
        </w:r>
        <w:r>
          <w:instrText xml:space="preserve"> PAGEREF _Toc17341 \h </w:instrText>
        </w:r>
        <w:r>
          <w:fldChar w:fldCharType="separate"/>
        </w:r>
        <w:r>
          <w:t>52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0137" w:history="1">
        <w:r>
          <w:rPr>
            <w:rFonts w:ascii="仿宋" w:eastAsia="仿宋" w:hAnsi="仿宋" w:cs="仿宋" w:hint="eastAsia"/>
            <w:lang w:eastAsia="zh-CN"/>
          </w:rPr>
          <w:t>(二)、制度优化与更新</w:t>
        </w:r>
        <w:r>
          <w:tab/>
        </w:r>
        <w:r>
          <w:fldChar w:fldCharType="begin"/>
        </w:r>
        <w:r>
          <w:instrText xml:space="preserve"> PAGEREF _Toc20137 \h </w:instrText>
        </w:r>
        <w:r>
          <w:fldChar w:fldCharType="separate"/>
        </w:r>
        <w:r>
          <w:t>53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132" w:history="1">
        <w:r>
          <w:rPr>
            <w:rFonts w:ascii="仿宋" w:eastAsia="仿宋" w:hAnsi="仿宋" w:cs="仿宋" w:hint="eastAsia"/>
            <w:lang w:eastAsia="zh-CN"/>
          </w:rPr>
          <w:t>十四、环境影响评估</w:t>
        </w:r>
        <w:r>
          <w:tab/>
        </w:r>
        <w:r>
          <w:fldChar w:fldCharType="begin"/>
        </w:r>
        <w:r>
          <w:instrText xml:space="preserve"> PAGEREF _Toc1132 \h </w:instrText>
        </w:r>
        <w:r>
          <w:fldChar w:fldCharType="separate"/>
        </w:r>
        <w:r>
          <w:t>54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9904" w:history="1">
        <w:r>
          <w:rPr>
            <w:rFonts w:ascii="仿宋" w:eastAsia="仿宋" w:hAnsi="仿宋" w:cs="仿宋" w:hint="eastAsia"/>
            <w:lang w:eastAsia="zh-CN"/>
          </w:rPr>
          <w:t>(一)、环境影响评估目的</w:t>
        </w:r>
        <w:r>
          <w:tab/>
        </w:r>
        <w:r>
          <w:fldChar w:fldCharType="begin"/>
        </w:r>
        <w:r>
          <w:instrText xml:space="preserve"> PAGEREF _Toc19904 \h </w:instrText>
        </w:r>
        <w:r>
          <w:fldChar w:fldCharType="separate"/>
        </w:r>
        <w:r>
          <w:t>54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0072" w:history="1">
        <w:r>
          <w:rPr>
            <w:rFonts w:ascii="仿宋" w:eastAsia="仿宋" w:hAnsi="仿宋" w:cs="仿宋" w:hint="eastAsia"/>
            <w:lang w:eastAsia="zh-CN"/>
          </w:rPr>
          <w:t>(二)、环境影响评估法律法规依据</w:t>
        </w:r>
        <w:r>
          <w:tab/>
        </w:r>
        <w:r>
          <w:fldChar w:fldCharType="begin"/>
        </w:r>
        <w:r>
          <w:instrText xml:space="preserve"> PAGEREF _Toc10072 \h </w:instrText>
        </w:r>
        <w:r>
          <w:fldChar w:fldCharType="separate"/>
        </w:r>
        <w:r>
          <w:t>54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2916" w:history="1">
        <w:r>
          <w:rPr>
            <w:rFonts w:ascii="仿宋" w:eastAsia="仿宋" w:hAnsi="仿宋" w:cs="仿宋" w:hint="eastAsia"/>
            <w:lang w:eastAsia="zh-CN"/>
          </w:rPr>
          <w:t>(三)、玻璃清洁剂项目对环境的主要影响</w:t>
        </w:r>
        <w:r>
          <w:tab/>
        </w:r>
        <w:r>
          <w:fldChar w:fldCharType="begin"/>
        </w:r>
        <w:r>
          <w:instrText xml:space="preserve"> PAGEREF _Toc22916 \h </w:instrText>
        </w:r>
        <w:r>
          <w:fldChar w:fldCharType="separate"/>
        </w:r>
        <w:r>
          <w:t>55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0006" w:history="1">
        <w:r>
          <w:rPr>
            <w:rFonts w:ascii="仿宋" w:eastAsia="仿宋" w:hAnsi="仿宋" w:cs="仿宋" w:hint="eastAsia"/>
            <w:lang w:eastAsia="zh-CN"/>
          </w:rPr>
          <w:t>(四)、环境保护措施</w:t>
        </w:r>
        <w:r>
          <w:tab/>
        </w:r>
        <w:r>
          <w:fldChar w:fldCharType="begin"/>
        </w:r>
        <w:r>
          <w:instrText xml:space="preserve"> PAGEREF _Toc10006 \h </w:instrText>
        </w:r>
        <w:r>
          <w:fldChar w:fldCharType="separate"/>
        </w:r>
        <w:r>
          <w:t>55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8497" w:history="1">
        <w:r>
          <w:rPr>
            <w:rFonts w:ascii="仿宋" w:eastAsia="仿宋" w:hAnsi="仿宋" w:cs="仿宋" w:hint="eastAsia"/>
            <w:lang w:eastAsia="zh-CN"/>
          </w:rPr>
          <w:t>(五)、环境监测与管理计划</w:t>
        </w:r>
        <w:r>
          <w:tab/>
        </w:r>
        <w:r>
          <w:fldChar w:fldCharType="begin"/>
        </w:r>
        <w:r>
          <w:instrText xml:space="preserve"> PAGEREF _Toc28497 \h </w:instrText>
        </w:r>
        <w:r>
          <w:fldChar w:fldCharType="separate"/>
        </w:r>
        <w:r>
          <w:t>55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1329" w:history="1">
        <w:r>
          <w:rPr>
            <w:rFonts w:ascii="仿宋" w:eastAsia="仿宋" w:hAnsi="仿宋" w:cs="仿宋" w:hint="eastAsia"/>
            <w:lang w:eastAsia="zh-CN"/>
          </w:rPr>
          <w:t>(六)、环境影响评估报告编制要求</w:t>
        </w:r>
        <w:r>
          <w:tab/>
        </w:r>
        <w:r>
          <w:fldChar w:fldCharType="begin"/>
        </w:r>
        <w:r>
          <w:instrText xml:space="preserve"> PAGEREF _Toc11329 \h </w:instrText>
        </w:r>
        <w:r>
          <w:fldChar w:fldCharType="separate"/>
        </w:r>
        <w:r>
          <w:t>56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31547" w:history="1">
        <w:r>
          <w:rPr>
            <w:rFonts w:ascii="仿宋" w:eastAsia="仿宋" w:hAnsi="仿宋" w:cs="仿宋" w:hint="eastAsia"/>
            <w:lang w:eastAsia="zh-CN"/>
          </w:rPr>
          <w:t>十五、创新投资策略</w:t>
        </w:r>
        <w:r>
          <w:tab/>
        </w:r>
        <w:r>
          <w:fldChar w:fldCharType="begin"/>
        </w:r>
        <w:r>
          <w:instrText xml:space="preserve"> PAGEREF _Toc31547 \h </w:instrText>
        </w:r>
        <w:r>
          <w:fldChar w:fldCharType="separate"/>
        </w:r>
        <w:r>
          <w:t>56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6846" w:history="1">
        <w:r>
          <w:rPr>
            <w:rFonts w:ascii="仿宋" w:eastAsia="仿宋" w:hAnsi="仿宋" w:cs="仿宋" w:hint="eastAsia"/>
            <w:lang w:eastAsia="zh-CN"/>
          </w:rPr>
          <w:t>(一)、创新投资的定义</w:t>
        </w:r>
        <w:r>
          <w:tab/>
        </w:r>
        <w:r>
          <w:fldChar w:fldCharType="begin"/>
        </w:r>
        <w:r>
          <w:instrText xml:space="preserve"> PAGEREF _Toc26846 \h </w:instrText>
        </w:r>
        <w:r>
          <w:fldChar w:fldCharType="separate"/>
        </w:r>
        <w:r>
          <w:t>56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184" w:history="1">
        <w:r>
          <w:rPr>
            <w:rFonts w:ascii="仿宋" w:eastAsia="仿宋" w:hAnsi="仿宋" w:cs="仿宋" w:hint="eastAsia"/>
            <w:lang w:eastAsia="zh-CN"/>
          </w:rPr>
          <w:t>(二)、创新投资与企业战略的关系</w:t>
        </w:r>
        <w:r>
          <w:tab/>
        </w:r>
        <w:r>
          <w:fldChar w:fldCharType="begin"/>
        </w:r>
        <w:r>
          <w:instrText xml:space="preserve"> PAGEREF _Toc3184 \h </w:instrText>
        </w:r>
        <w:r>
          <w:fldChar w:fldCharType="separate"/>
        </w:r>
        <w:r>
          <w:t>57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0166" w:history="1">
        <w:r>
          <w:rPr>
            <w:rFonts w:ascii="仿宋" w:eastAsia="仿宋" w:hAnsi="仿宋" w:cs="仿宋" w:hint="eastAsia"/>
            <w:lang w:eastAsia="zh-CN"/>
          </w:rPr>
          <w:t>(三)、创新投资决策过程</w:t>
        </w:r>
        <w:r>
          <w:tab/>
        </w:r>
        <w:r>
          <w:fldChar w:fldCharType="begin"/>
        </w:r>
        <w:r>
          <w:instrText xml:space="preserve"> PAGEREF _Toc10166 \h </w:instrText>
        </w:r>
        <w:r>
          <w:fldChar w:fldCharType="separate"/>
        </w:r>
        <w:r>
          <w:t>58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8610" w:history="1">
        <w:r>
          <w:rPr>
            <w:rFonts w:ascii="仿宋" w:eastAsia="仿宋" w:hAnsi="仿宋" w:cs="仿宋" w:hint="eastAsia"/>
            <w:lang w:eastAsia="zh-CN"/>
          </w:rPr>
          <w:t>(四)、创新投资的风险管理</w:t>
        </w:r>
        <w:r>
          <w:tab/>
        </w:r>
        <w:r>
          <w:fldChar w:fldCharType="begin"/>
        </w:r>
        <w:r>
          <w:instrText xml:space="preserve"> PAGEREF _Toc8610 \h </w:instrText>
        </w:r>
        <w:r>
          <w:fldChar w:fldCharType="separate"/>
        </w:r>
        <w:r>
          <w:t>59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30614" w:history="1">
        <w:r>
          <w:rPr>
            <w:rFonts w:ascii="仿宋" w:eastAsia="仿宋" w:hAnsi="仿宋" w:cs="仿宋" w:hint="eastAsia"/>
            <w:lang w:eastAsia="zh-CN"/>
          </w:rPr>
          <w:t>十六、合规与风险管理</w:t>
        </w:r>
        <w:r>
          <w:tab/>
        </w:r>
        <w:r>
          <w:fldChar w:fldCharType="begin"/>
        </w:r>
        <w:r>
          <w:instrText xml:space="preserve"> PAGEREF _Toc30614 \h </w:instrText>
        </w:r>
        <w:r>
          <w:fldChar w:fldCharType="separate"/>
        </w:r>
        <w:r>
          <w:t>60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0145" w:history="1">
        <w:r>
          <w:rPr>
            <w:rFonts w:ascii="仿宋" w:eastAsia="仿宋" w:hAnsi="仿宋" w:cs="仿宋" w:hint="eastAsia"/>
            <w:lang w:eastAsia="zh-CN"/>
          </w:rPr>
          <w:t>(一)、法律法规合规体系</w:t>
        </w:r>
        <w:r>
          <w:tab/>
        </w:r>
        <w:r>
          <w:fldChar w:fldCharType="begin"/>
        </w:r>
        <w:r>
          <w:instrText xml:space="preserve"> PAGEREF _Toc30145 \h </w:instrText>
        </w:r>
        <w:r>
          <w:fldChar w:fldCharType="separate"/>
        </w:r>
        <w:r>
          <w:t>60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2944" w:history="1">
        <w:r>
          <w:rPr>
            <w:rFonts w:ascii="仿宋" w:eastAsia="仿宋" w:hAnsi="仿宋" w:cs="仿宋" w:hint="eastAsia"/>
            <w:lang w:eastAsia="zh-CN"/>
          </w:rPr>
          <w:t>(二)、内部控制与风险评估</w:t>
        </w:r>
        <w:r>
          <w:tab/>
        </w:r>
        <w:r>
          <w:fldChar w:fldCharType="begin"/>
        </w:r>
        <w:r>
          <w:instrText xml:space="preserve"> PAGEREF _Toc22944 \h </w:instrText>
        </w:r>
        <w:r>
          <w:fldChar w:fldCharType="separate"/>
        </w:r>
        <w:r>
          <w:t>61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4222" w:history="1">
        <w:r>
          <w:rPr>
            <w:rFonts w:ascii="仿宋" w:eastAsia="仿宋" w:hAnsi="仿宋" w:cs="仿宋" w:hint="eastAsia"/>
            <w:lang w:eastAsia="zh-CN"/>
          </w:rPr>
          <w:t>(三)、合规培训与执行</w:t>
        </w:r>
        <w:r>
          <w:tab/>
        </w:r>
        <w:r>
          <w:fldChar w:fldCharType="begin"/>
        </w:r>
        <w:r>
          <w:instrText xml:space="preserve"> PAGEREF _Toc14222 \h </w:instrText>
        </w:r>
        <w:r>
          <w:fldChar w:fldCharType="separate"/>
        </w:r>
        <w:r>
          <w:t>62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1264" w:history="1">
        <w:r>
          <w:rPr>
            <w:rFonts w:ascii="仿宋" w:eastAsia="仿宋" w:hAnsi="仿宋" w:cs="仿宋" w:hint="eastAsia"/>
            <w:lang w:eastAsia="zh-CN"/>
          </w:rPr>
          <w:t>(四)、合规监测与修正机制</w:t>
        </w:r>
        <w:r>
          <w:tab/>
        </w:r>
        <w:r>
          <w:fldChar w:fldCharType="begin"/>
        </w:r>
        <w:r>
          <w:instrText xml:space="preserve"> PAGEREF _Toc21264 \h </w:instrText>
        </w:r>
        <w:r>
          <w:fldChar w:fldCharType="separate"/>
        </w:r>
        <w:r>
          <w:t>63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0965" w:history="1">
        <w:r>
          <w:rPr>
            <w:rFonts w:ascii="仿宋" w:eastAsia="仿宋" w:hAnsi="仿宋" w:cs="仿宋" w:hint="eastAsia"/>
            <w:lang w:eastAsia="zh-CN"/>
          </w:rPr>
          <w:t>十七、环境风险应急预案</w:t>
        </w:r>
        <w:r>
          <w:tab/>
        </w:r>
        <w:r>
          <w:fldChar w:fldCharType="begin"/>
        </w:r>
        <w:r>
          <w:instrText xml:space="preserve"> PAGEREF _Toc10965 \h </w:instrText>
        </w:r>
        <w:r>
          <w:fldChar w:fldCharType="separate"/>
        </w:r>
        <w:r>
          <w:t>65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560" w:history="1">
        <w:r>
          <w:rPr>
            <w:rFonts w:ascii="仿宋" w:eastAsia="仿宋" w:hAnsi="仿宋" w:cs="仿宋" w:hint="eastAsia"/>
            <w:lang w:eastAsia="zh-CN"/>
          </w:rPr>
          <w:t>(一)、环境风险评估基础</w:t>
        </w:r>
        <w:r>
          <w:tab/>
        </w:r>
        <w:r>
          <w:fldChar w:fldCharType="begin"/>
        </w:r>
        <w:r>
          <w:instrText xml:space="preserve"> PAGEREF _Toc1560 \h </w:instrText>
        </w:r>
        <w:r>
          <w:fldChar w:fldCharType="separate"/>
        </w:r>
        <w:r>
          <w:t>65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6693" w:history="1">
        <w:r>
          <w:rPr>
            <w:rFonts w:ascii="仿宋" w:eastAsia="仿宋" w:hAnsi="仿宋" w:cs="仿宋" w:hint="eastAsia"/>
            <w:lang w:eastAsia="zh-CN"/>
          </w:rPr>
          <w:t>(二)、应急预案的制定</w:t>
        </w:r>
        <w:r>
          <w:tab/>
        </w:r>
        <w:r>
          <w:fldChar w:fldCharType="begin"/>
        </w:r>
        <w:r>
          <w:instrText xml:space="preserve"> PAGEREF _Toc26693 \h </w:instrText>
        </w:r>
        <w:r>
          <w:fldChar w:fldCharType="separate"/>
        </w:r>
        <w:r>
          <w:t>67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1195" w:history="1">
        <w:r>
          <w:rPr>
            <w:rFonts w:ascii="仿宋" w:eastAsia="仿宋" w:hAnsi="仿宋" w:cs="仿宋" w:hint="eastAsia"/>
            <w:lang w:eastAsia="zh-CN"/>
          </w:rPr>
          <w:t>(三)、应急组织和协调</w:t>
        </w:r>
        <w:r>
          <w:tab/>
        </w:r>
        <w:r>
          <w:fldChar w:fldCharType="begin"/>
        </w:r>
        <w:r>
          <w:instrText xml:space="preserve"> PAGEREF _Toc21195 \h </w:instrText>
        </w:r>
        <w:r>
          <w:fldChar w:fldCharType="separate"/>
        </w:r>
        <w:r>
          <w:t>69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2852" w:history="1">
        <w:r>
          <w:rPr>
            <w:rFonts w:ascii="仿宋" w:eastAsia="仿宋" w:hAnsi="仿宋" w:cs="仿宋" w:hint="eastAsia"/>
            <w:lang w:eastAsia="zh-CN"/>
          </w:rPr>
          <w:t>(四)、应急物资和设备准备</w:t>
        </w:r>
        <w:r>
          <w:tab/>
        </w:r>
        <w:r>
          <w:fldChar w:fldCharType="begin"/>
        </w:r>
        <w:r>
          <w:instrText xml:space="preserve"> PAGEREF _Toc22852 \h </w:instrText>
        </w:r>
        <w:r>
          <w:fldChar w:fldCharType="separate"/>
        </w:r>
        <w:r>
          <w:t>70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8475" w:history="1">
        <w:r>
          <w:rPr>
            <w:rFonts w:ascii="仿宋" w:eastAsia="仿宋" w:hAnsi="仿宋" w:cs="仿宋" w:hint="eastAsia"/>
            <w:lang w:eastAsia="zh-CN"/>
          </w:rPr>
          <w:t>(五)、应急演练</w:t>
        </w:r>
        <w:r>
          <w:tab/>
        </w:r>
        <w:r>
          <w:fldChar w:fldCharType="begin"/>
        </w:r>
        <w:r>
          <w:instrText xml:space="preserve"> PAGEREF _Toc18475 \h </w:instrText>
        </w:r>
        <w:r>
          <w:fldChar w:fldCharType="separate"/>
        </w:r>
        <w:r>
          <w:t>71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4131" w:history="1">
        <w:r>
          <w:rPr>
            <w:rFonts w:ascii="仿宋" w:eastAsia="仿宋" w:hAnsi="仿宋" w:cs="仿宋" w:hint="eastAsia"/>
            <w:lang w:eastAsia="zh-CN"/>
          </w:rPr>
          <w:t>(六)、事故发生时的处置</w:t>
        </w:r>
        <w:r>
          <w:tab/>
        </w:r>
        <w:r>
          <w:fldChar w:fldCharType="begin"/>
        </w:r>
        <w:r>
          <w:instrText xml:space="preserve"> PAGEREF _Toc14131 \h </w:instrText>
        </w:r>
        <w:r>
          <w:fldChar w:fldCharType="separate"/>
        </w:r>
        <w:r>
          <w:t>73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1986" w:history="1">
        <w:r>
          <w:rPr>
            <w:rFonts w:ascii="仿宋" w:eastAsia="仿宋" w:hAnsi="仿宋" w:cs="仿宋" w:hint="eastAsia"/>
            <w:lang w:eastAsia="zh-CN"/>
          </w:rPr>
          <w:t>十八、玻璃清洁剂项目实施时间节点</w:t>
        </w:r>
        <w:r>
          <w:tab/>
        </w:r>
        <w:r>
          <w:fldChar w:fldCharType="begin"/>
        </w:r>
        <w:r>
          <w:instrText xml:space="preserve"> PAGEREF _Toc11986 \h </w:instrText>
        </w:r>
        <w:r>
          <w:fldChar w:fldCharType="separate"/>
        </w:r>
        <w:r>
          <w:t>75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0988" w:history="1">
        <w:r>
          <w:rPr>
            <w:rFonts w:ascii="仿宋" w:eastAsia="仿宋" w:hAnsi="仿宋" w:cs="仿宋" w:hint="eastAsia"/>
            <w:lang w:eastAsia="zh-CN"/>
          </w:rPr>
          <w:t>(一)、玻璃清洁剂项目启动阶段时间节点</w:t>
        </w:r>
        <w:r>
          <w:tab/>
        </w:r>
        <w:r>
          <w:fldChar w:fldCharType="begin"/>
        </w:r>
        <w:r>
          <w:instrText xml:space="preserve"> PAGEREF _Toc20988 \h </w:instrText>
        </w:r>
        <w:r>
          <w:fldChar w:fldCharType="separate"/>
        </w:r>
        <w:r>
          <w:t>75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474" w:history="1">
        <w:r>
          <w:rPr>
            <w:rFonts w:ascii="仿宋" w:eastAsia="仿宋" w:hAnsi="仿宋" w:cs="仿宋" w:hint="eastAsia"/>
            <w:lang w:eastAsia="zh-CN"/>
          </w:rPr>
          <w:t>(二)、玻璃清洁剂项目执行阶段时间节点</w:t>
        </w:r>
        <w:r>
          <w:tab/>
        </w:r>
        <w:r>
          <w:fldChar w:fldCharType="begin"/>
        </w:r>
        <w:r>
          <w:instrText xml:space="preserve"> PAGEREF _Toc474 \h </w:instrText>
        </w:r>
        <w:r>
          <w:fldChar w:fldCharType="separate"/>
        </w:r>
        <w:r>
          <w:t>76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6351" w:history="1">
        <w:r>
          <w:rPr>
            <w:rFonts w:ascii="仿宋" w:eastAsia="仿宋" w:hAnsi="仿宋" w:cs="仿宋" w:hint="eastAsia"/>
            <w:lang w:eastAsia="zh-CN"/>
          </w:rPr>
          <w:t>(三)、玻璃清洁剂项目完成阶段时间节点</w:t>
        </w:r>
        <w:r>
          <w:tab/>
        </w:r>
        <w:r>
          <w:fldChar w:fldCharType="begin"/>
        </w:r>
        <w:r>
          <w:instrText xml:space="preserve"> PAGEREF _Toc16351 \h </w:instrText>
        </w:r>
        <w:r>
          <w:fldChar w:fldCharType="separate"/>
        </w:r>
        <w:r>
          <w:t>77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4066" w:history="1">
        <w:r>
          <w:rPr>
            <w:rFonts w:ascii="仿宋" w:eastAsia="仿宋" w:hAnsi="仿宋" w:cs="仿宋" w:hint="eastAsia"/>
            <w:lang w:eastAsia="zh-CN"/>
          </w:rPr>
          <w:t>十九、公司文化与社会责任</w:t>
        </w:r>
        <w:r>
          <w:tab/>
        </w:r>
        <w:r>
          <w:fldChar w:fldCharType="begin"/>
        </w:r>
        <w:r>
          <w:instrText xml:space="preserve"> PAGEREF _Toc4066 \h </w:instrText>
        </w:r>
        <w:r>
          <w:fldChar w:fldCharType="separate"/>
        </w:r>
        <w:r>
          <w:t>78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6840" w:history="1">
        <w:r>
          <w:rPr>
            <w:rFonts w:ascii="仿宋" w:eastAsia="仿宋" w:hAnsi="仿宋" w:cs="仿宋" w:hint="eastAsia"/>
            <w:lang w:eastAsia="zh-CN"/>
          </w:rPr>
          <w:t>(一)、公司文化建设</w:t>
        </w:r>
        <w:r>
          <w:tab/>
        </w:r>
        <w:r>
          <w:fldChar w:fldCharType="begin"/>
        </w:r>
        <w:r>
          <w:instrText xml:space="preserve"> PAGEREF _Toc26840 \h </w:instrText>
        </w:r>
        <w:r>
          <w:fldChar w:fldCharType="separate"/>
        </w:r>
        <w:r>
          <w:t>78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429" w:history="1">
        <w:r>
          <w:rPr>
            <w:rFonts w:ascii="仿宋" w:eastAsia="仿宋" w:hAnsi="仿宋" w:cs="仿宋" w:hint="eastAsia"/>
            <w:lang w:eastAsia="zh-CN"/>
          </w:rPr>
          <w:t>(二)、企业社会责任与可持续发展</w:t>
        </w:r>
        <w:r>
          <w:tab/>
        </w:r>
        <w:r>
          <w:fldChar w:fldCharType="begin"/>
        </w:r>
        <w:r>
          <w:instrText xml:space="preserve"> PAGEREF _Toc3429 \h </w:instrText>
        </w:r>
        <w:r>
          <w:fldChar w:fldCharType="separate"/>
        </w:r>
        <w:r>
          <w:t>79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  <w:sectPr>
          <w:headerReference w:type="default" r:id="rId8"/>
          <w:footerReference w:type="default" r:id="rId9"/>
          <w:type w:val="nextPage"/>
          <w:pgSz w:w="11906" w:h="16838"/>
          <w:pgMar w:top="1440" w:right="1800" w:bottom="1440" w:left="1800" w:header="851" w:footer="992" w:gutter="0"/>
          <w:pgNumType w:start="3"/>
          <w:cols w:num="1" w:space="425"/>
          <w:titlePg w:val="0"/>
          <w:docGrid w:type="lines" w:linePitch="312" w:charSpace="0"/>
        </w:sectPr>
      </w:pPr>
      <w:hyperlink w:anchor="_Toc12829" w:history="1">
        <w:r>
          <w:rPr>
            <w:rFonts w:ascii="仿宋" w:eastAsia="仿宋" w:hAnsi="仿宋" w:cs="仿宋" w:hint="eastAsia"/>
            <w:lang w:eastAsia="zh-CN"/>
          </w:rPr>
          <w:t>二十、玻璃清洁剂项目监督与评估</w:t>
        </w:r>
        <w:r>
          <w:tab/>
        </w:r>
        <w:r>
          <w:fldChar w:fldCharType="begin"/>
        </w:r>
        <w:r>
          <w:instrText xml:space="preserve"> PAGEREF _Toc12829 \h </w:instrText>
        </w:r>
        <w:r>
          <w:fldChar w:fldCharType="separate"/>
        </w:r>
        <w:r>
          <w:t>79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7339" w:history="1">
        <w:r>
          <w:rPr>
            <w:rFonts w:ascii="仿宋" w:eastAsia="仿宋" w:hAnsi="仿宋" w:cs="仿宋" w:hint="eastAsia"/>
            <w:lang w:eastAsia="zh-CN"/>
          </w:rPr>
          <w:t>(一)、玻璃清洁剂项目监督体系</w:t>
        </w:r>
        <w:r>
          <w:tab/>
        </w:r>
        <w:r>
          <w:fldChar w:fldCharType="begin"/>
        </w:r>
        <w:r>
          <w:instrText xml:space="preserve"> PAGEREF _Toc27339 \h </w:instrText>
        </w:r>
        <w:r>
          <w:fldChar w:fldCharType="separate"/>
        </w:r>
        <w:r>
          <w:t>79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9301" w:history="1">
        <w:r>
          <w:rPr>
            <w:rFonts w:ascii="仿宋" w:eastAsia="仿宋" w:hAnsi="仿宋" w:cs="仿宋" w:hint="eastAsia"/>
            <w:lang w:eastAsia="zh-CN"/>
          </w:rPr>
          <w:t>(二)、绩效评估与指标</w:t>
        </w:r>
        <w:r>
          <w:tab/>
        </w:r>
        <w:r>
          <w:fldChar w:fldCharType="begin"/>
        </w:r>
        <w:r>
          <w:instrText xml:space="preserve"> PAGEREF _Toc29301 \h </w:instrText>
        </w:r>
        <w:r>
          <w:fldChar w:fldCharType="separate"/>
        </w:r>
        <w:r>
          <w:t>80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5066" w:history="1">
        <w:r>
          <w:rPr>
            <w:rFonts w:ascii="仿宋" w:eastAsia="仿宋" w:hAnsi="仿宋" w:cs="仿宋" w:hint="eastAsia"/>
            <w:lang w:eastAsia="zh-CN"/>
          </w:rPr>
          <w:t>(三)、变更管理与调整</w:t>
        </w:r>
        <w:r>
          <w:tab/>
        </w:r>
        <w:r>
          <w:fldChar w:fldCharType="begin"/>
        </w:r>
        <w:r>
          <w:instrText xml:space="preserve"> PAGEREF _Toc5066 \h </w:instrText>
        </w:r>
        <w:r>
          <w:fldChar w:fldCharType="separate"/>
        </w:r>
        <w:r>
          <w:t>81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4196" w:history="1">
        <w:r>
          <w:rPr>
            <w:rFonts w:ascii="仿宋" w:eastAsia="仿宋" w:hAnsi="仿宋" w:cs="仿宋" w:hint="eastAsia"/>
            <w:lang w:eastAsia="zh-CN"/>
          </w:rPr>
          <w:t>(四)、定期报告与审计</w:t>
        </w:r>
        <w:r>
          <w:tab/>
        </w:r>
        <w:r>
          <w:fldChar w:fldCharType="begin"/>
        </w:r>
        <w:r>
          <w:instrText xml:space="preserve"> PAGEREF _Toc24196 \h </w:instrText>
        </w:r>
        <w:r>
          <w:fldChar w:fldCharType="separate"/>
        </w:r>
        <w:r>
          <w:t>82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1032" w:history="1">
        <w:r>
          <w:rPr>
            <w:rFonts w:ascii="仿宋" w:eastAsia="仿宋" w:hAnsi="仿宋" w:cs="仿宋" w:hint="eastAsia"/>
            <w:lang w:eastAsia="zh-CN"/>
          </w:rPr>
          <w:t>二十一、玻璃清洁剂数字化发展方案</w:t>
        </w:r>
        <w:r>
          <w:tab/>
        </w:r>
        <w:r>
          <w:fldChar w:fldCharType="begin"/>
        </w:r>
        <w:r>
          <w:instrText xml:space="preserve"> PAGEREF _Toc11032 \h </w:instrText>
        </w:r>
        <w:r>
          <w:fldChar w:fldCharType="separate"/>
        </w:r>
        <w:r>
          <w:t>83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1569" w:history="1">
        <w:r>
          <w:rPr>
            <w:rFonts w:ascii="仿宋" w:eastAsia="仿宋" w:hAnsi="仿宋" w:cs="仿宋" w:hint="eastAsia"/>
            <w:lang w:eastAsia="zh-CN"/>
          </w:rPr>
          <w:t>(一)、数字化战略规划</w:t>
        </w:r>
        <w:r>
          <w:tab/>
        </w:r>
        <w:r>
          <w:fldChar w:fldCharType="begin"/>
        </w:r>
        <w:r>
          <w:instrText xml:space="preserve"> PAGEREF _Toc21569 \h </w:instrText>
        </w:r>
        <w:r>
          <w:fldChar w:fldCharType="separate"/>
        </w:r>
        <w:r>
          <w:t>83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1400" w:history="1">
        <w:r>
          <w:rPr>
            <w:rFonts w:ascii="仿宋" w:eastAsia="仿宋" w:hAnsi="仿宋" w:cs="仿宋" w:hint="eastAsia"/>
            <w:lang w:eastAsia="zh-CN"/>
          </w:rPr>
          <w:t>(二)、数据安全与隐私保护</w:t>
        </w:r>
        <w:r>
          <w:tab/>
        </w:r>
        <w:r>
          <w:fldChar w:fldCharType="begin"/>
        </w:r>
        <w:r>
          <w:instrText xml:space="preserve"> PAGEREF _Toc11400 \h </w:instrText>
        </w:r>
        <w:r>
          <w:fldChar w:fldCharType="separate"/>
        </w:r>
        <w:r>
          <w:t>84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6402" w:history="1">
        <w:r>
          <w:rPr>
            <w:rFonts w:ascii="仿宋" w:eastAsia="仿宋" w:hAnsi="仿宋" w:cs="仿宋" w:hint="eastAsia"/>
            <w:lang w:eastAsia="zh-CN"/>
          </w:rPr>
          <w:t>(三)、人工智能与大数据应用</w:t>
        </w:r>
        <w:r>
          <w:tab/>
        </w:r>
        <w:r>
          <w:fldChar w:fldCharType="begin"/>
        </w:r>
        <w:r>
          <w:instrText xml:space="preserve"> PAGEREF _Toc26402 \h </w:instrText>
        </w:r>
        <w:r>
          <w:fldChar w:fldCharType="separate"/>
        </w:r>
        <w:r>
          <w:t>85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8914" w:history="1">
        <w:r>
          <w:rPr>
            <w:rFonts w:ascii="仿宋" w:eastAsia="仿宋" w:hAnsi="仿宋" w:cs="仿宋" w:hint="eastAsia"/>
            <w:lang w:eastAsia="zh-CN"/>
          </w:rPr>
          <w:t>(四)、信息技术基础设施建设</w:t>
        </w:r>
        <w:r>
          <w:tab/>
        </w:r>
        <w:r>
          <w:fldChar w:fldCharType="begin"/>
        </w:r>
        <w:r>
          <w:instrText xml:space="preserve"> PAGEREF _Toc28914 \h </w:instrText>
        </w:r>
        <w:r>
          <w:fldChar w:fldCharType="separate"/>
        </w:r>
        <w:r>
          <w:t>86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3252" w:history="1">
        <w:r>
          <w:rPr>
            <w:rFonts w:ascii="仿宋" w:eastAsia="仿宋" w:hAnsi="仿宋" w:cs="仿宋" w:hint="eastAsia"/>
            <w:lang w:eastAsia="zh-CN"/>
          </w:rPr>
          <w:t>二十二总结</w:t>
        </w:r>
        <w:r>
          <w:tab/>
        </w:r>
        <w:r>
          <w:fldChar w:fldCharType="begin"/>
        </w:r>
        <w:r>
          <w:instrText xml:space="preserve"> PAGEREF _Toc23252 \h </w:instrText>
        </w:r>
        <w:r>
          <w:fldChar w:fldCharType="separate"/>
        </w:r>
        <w:r>
          <w:t>88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0920" w:history="1">
        <w:r>
          <w:rPr>
            <w:rFonts w:ascii="仿宋" w:eastAsia="仿宋" w:hAnsi="仿宋" w:cs="仿宋" w:hint="eastAsia"/>
            <w:lang w:eastAsia="zh-CN"/>
          </w:rPr>
          <w:t>(一)、总结</w:t>
        </w:r>
        <w:r>
          <w:tab/>
        </w:r>
        <w:r>
          <w:fldChar w:fldCharType="begin"/>
        </w:r>
        <w:r>
          <w:instrText xml:space="preserve"> PAGEREF _Toc10920 \h </w:instrText>
        </w:r>
        <w:r>
          <w:fldChar w:fldCharType="separate"/>
        </w:r>
        <w:r>
          <w:t>88</w:t>
        </w:r>
        <w:r>
          <w:fldChar w:fldCharType="end"/>
        </w:r>
      </w:hyperlink>
    </w:p>
    <w:p>
      <w:pPr>
        <w:sectPr>
          <w:headerReference w:type="default" r:id="rId10"/>
          <w:footerReference w:type="default" r:id="rId11"/>
          <w:type w:val="nextPage"/>
          <w:pgSz w:w="11906" w:h="16838"/>
          <w:pgMar w:top="1440" w:right="1800" w:bottom="1440" w:left="1800" w:header="851" w:footer="992" w:gutter="0"/>
          <w:pgNumType w:start="4"/>
          <w:cols w:num="1" w:space="425"/>
          <w:titlePg w:val="0"/>
          <w:docGrid w:type="lines" w:linePitch="312" w:charSpace="0"/>
        </w:sectPr>
      </w:pPr>
      <w:r>
        <w:fldChar w:fldCharType="end"/>
      </w:r>
      <w:bookmarkStart w:id="0" w:name="_GoBack"/>
      <w:bookmarkEnd w:id="0"/>
    </w:p>
    <w:p>
      <w:pPr>
        <w:pStyle w:val="Heading1"/>
        <w:jc w:val="center"/>
        <w:rPr>
          <w:rFonts w:ascii="仿宋" w:eastAsia="仿宋" w:hAnsi="仿宋" w:cs="仿宋" w:hint="eastAsia"/>
          <w:lang w:eastAsia="zh-CN"/>
        </w:rPr>
      </w:pPr>
      <w:bookmarkStart w:id="1" w:name="_Toc21996"/>
      <w:r>
        <w:rPr>
          <w:rFonts w:ascii="仿宋" w:eastAsia="仿宋" w:hAnsi="仿宋" w:cs="仿宋" w:hint="eastAsia"/>
          <w:lang w:eastAsia="zh-CN"/>
        </w:rPr>
        <w:t>序言</w:t>
      </w:r>
      <w:bookmarkEnd w:id="1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您手中的这份报告旨在为求知者提供参考与启示，并促使学术与研究工作的深入交流。请注意，本报告的内容及数据，仅用于个人学习和学术交流目的。本文档及其中信息不得被用于任何商业目的。我们希望读者能够遵守这一准则，确保知识的传播和利用能在合法与道德的框架内进行。我们感谢您的理解与支持，并预祝您从本报告中获得宝贵的知识。</w:t>
      </w:r>
    </w:p>
    <w:p>
      <w:pPr>
        <w:pStyle w:val="Heading1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2" w:name="_Toc13173"/>
      <w:r>
        <w:rPr>
          <w:rFonts w:ascii="仿宋" w:eastAsia="仿宋" w:hAnsi="仿宋" w:cs="仿宋" w:hint="eastAsia"/>
          <w:sz w:val="28"/>
          <w:lang w:eastAsia="zh-CN"/>
        </w:rPr>
        <w:t>一、玻璃清洁剂项目建设背景及必要性分析</w:t>
      </w:r>
      <w:bookmarkEnd w:id="2"/>
    </w:p>
    <w:p>
      <w:pPr>
        <w:pStyle w:val="Heading2"/>
        <w:rPr>
          <w:rFonts w:ascii="仿宋" w:eastAsia="仿宋" w:hAnsi="仿宋" w:cs="仿宋" w:hint="eastAsia"/>
          <w:lang w:eastAsia="zh-CN"/>
        </w:rPr>
      </w:pPr>
      <w:bookmarkStart w:id="3" w:name="_Toc2232"/>
      <w:r>
        <w:rPr>
          <w:rFonts w:ascii="仿宋" w:eastAsia="仿宋" w:hAnsi="仿宋" w:cs="仿宋" w:hint="eastAsia"/>
          <w:lang w:eastAsia="zh-CN"/>
        </w:rPr>
        <w:t>(一)、行业背景分析</w:t>
      </w:r>
      <w:bookmarkEnd w:id="3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行业背景分析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行业趋势：随着时代的进步，XX行业正迎来一股数字化、智能化的浪潮。科技的不断创新对行业产生广泛而深远的影响。数字化技术的应用加速了生产流程的信息化，智能设备的引入则提升了生产效率和产品品质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市场需求：随着人们生活水平的提高和消费观念的变化，对XX产品的需求不断扩大。特别是在追求绿色环保和健康生活的背景下，XX行业不断推陈出新，追求更高品质和功能，满足消费者的需求。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产业创新：行业内涌现出一些创新领军企业，它们通过引入新材料、新工艺和新技术推动行业升级。数字化生产、智能制造、互联网应用等方面的创新成为行业竞争的新焦点。</w:t>
      </w:r>
      <w:r>
        <w:rPr>
          <w:rFonts w:ascii="仿宋" w:eastAsia="仿宋" w:hAnsi="仿宋" w:cs="仿宋" w:hint="eastAsia"/>
          <w:sz w:val="28"/>
        </w:rPr>
        <w:br/>
      </w:r>
      <w:r>
        <w:rPr>
          <w:rFonts w:ascii="仿宋" w:eastAsia="仿宋" w:hAnsi="仿宋" w:cs="仿宋" w:hint="eastAsia"/>
          <w:sz w:val="28"/>
        </w:rPr>
        <w:br/>
      </w:r>
    </w:p>
    <w:p>
      <w:pPr>
        <w:widowControl/>
        <w:jc w:val="left"/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  <w:t>以上内容仅为本文档的试下载部分，为可阅读页数的一半内容。如要下载或阅读全文，请访问：</w:t>
      </w:r>
      <w:hyperlink r:id="rId12" w:history="1">
        <w:r>
          <w:rPr>
            <w:rFonts w:ascii="SimSun" w:eastAsia="SimSun" w:hAnsi="SimSun" w:cs="SimSun"/>
            <w:b/>
            <w:bCs/>
            <w:color w:val="0000EE"/>
            <w:kern w:val="0"/>
            <w:sz w:val="30"/>
            <w:szCs w:val="30"/>
            <w:u w:val="single" w:color="0000EE"/>
          </w:rPr>
          <w:t>https://d.book118.com/345323304044011113</w:t>
        </w:r>
      </w:hyperlink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</w:p>
    <w:sectPr>
      <w:headerReference w:type="default" r:id="rId13"/>
      <w:footerReference w:type="default" r:id="rId14"/>
      <w:type w:val="nextPage"/>
      <w:pgSz w:w="11906" w:h="16838"/>
      <w:pgMar w:top="1440" w:right="1800" w:bottom="1440" w:left="1800" w:header="851" w:footer="992" w:gutter="0"/>
      <w:pgNumType w:start="5"/>
      <w:cols w:num="1" w:space="425"/>
      <w:titlePg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  <w:p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  <w:p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</w:p>
  <w:p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4</w:t>
    </w:r>
    <w:r>
      <w:rPr>
        <w:rStyle w:val="PageNumber"/>
      </w:rPr>
      <w:fldChar w:fldCharType="end"/>
    </w:r>
  </w:p>
  <w:p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6</w:t>
    </w:r>
    <w:r>
      <w:rPr>
        <w:rStyle w:val="PageNumber"/>
      </w:rPr>
      <w:fldChar w:fldCharType="end"/>
    </w:r>
  </w:p>
  <w:p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玻璃清洁剂行业企业战略风险管理报告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玻璃清洁剂行业企业战略风险管理报告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玻璃清洁剂行业企业战略风险管理报告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玻璃清洁剂行业企业战略风险管理报告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玻璃清洁剂行业企业战略风险管理报告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A303E15"/>
    <w:rsid w:val="4593521B"/>
    <w:rsid w:val="7A303E15"/>
    <w:rsid w:val="7AE7341D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paragraph" w:styleId="Heading1">
    <w:name w:val="heading 1"/>
    <w:basedOn w:val="Normal"/>
    <w:next w:val="Normal"/>
    <w:qFormat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TOC1">
    <w:name w:val="toc 1"/>
    <w:basedOn w:val="Normal"/>
    <w:next w:val="Normal"/>
  </w:style>
  <w:style w:type="paragraph" w:styleId="TOC2">
    <w:name w:val="toc 2"/>
    <w:basedOn w:val="Normal"/>
    <w:next w:val="Normal"/>
    <w:pPr>
      <w:ind w:left="420" w:leftChars="200"/>
    </w:pPr>
  </w:style>
  <w:style w:type="character" w:styleId="PageNumber">
    <w:name w:val="page number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4.xml" /><Relationship Id="rId11" Type="http://schemas.openxmlformats.org/officeDocument/2006/relationships/footer" Target="footer4.xml" /><Relationship Id="rId12" Type="http://schemas.openxmlformats.org/officeDocument/2006/relationships/hyperlink" Target="https://d.book118.com/345323304044011113" TargetMode="External" /><Relationship Id="rId13" Type="http://schemas.openxmlformats.org/officeDocument/2006/relationships/header" Target="header5.xml" /><Relationship Id="rId14" Type="http://schemas.openxmlformats.org/officeDocument/2006/relationships/footer" Target="footer5.xml" /><Relationship Id="rId15" Type="http://schemas.openxmlformats.org/officeDocument/2006/relationships/theme" Target="theme/theme1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header" Target="header2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WPS_1644550690</dc:creator>
  <cp:lastModifiedBy>WPS_1644550690</cp:lastModifiedBy>
  <cp:revision>1</cp:revision>
  <dcterms:created xsi:type="dcterms:W3CDTF">2024-02-28T19:42:00Z</dcterms:created>
  <dcterms:modified xsi:type="dcterms:W3CDTF">2024-02-28T19:42:48Z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CA09BD1261104B749459A01B7E910078_11</vt:lpwstr>
  </property>
  <property fmtid="{D5CDD505-2E9C-101B-9397-08002B2CF9AE}" pid="3" name="KSOProductBuildVer">
    <vt:lpwstr>2052-12.1.0.16250</vt:lpwstr>
  </property>
</Properties>
</file>