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RN系列低压加氢催化剂项目建设方案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07" w:history="1">
        <w:r>
          <w:rPr>
            <w:rFonts w:ascii="仿宋" w:eastAsia="仿宋" w:hAnsi="仿宋" w:cs="仿宋" w:hint="eastAsia"/>
            <w:lang w:eastAsia="zh-CN"/>
          </w:rPr>
          <w:t>前言</w:t>
        </w:r>
        <w:r>
          <w:tab/>
        </w:r>
        <w:r>
          <w:fldChar w:fldCharType="begin"/>
        </w:r>
        <w:r>
          <w:instrText xml:space="preserve"> PAGEREF _Toc9807 \h </w:instrText>
        </w:r>
        <w:r>
          <w:fldChar w:fldCharType="separate"/>
        </w:r>
        <w:r>
          <w:t>3</w:t>
        </w:r>
        <w:r>
          <w:fldChar w:fldCharType="end"/>
        </w:r>
      </w:hyperlink>
    </w:p>
    <w:p>
      <w:pPr>
        <w:pStyle w:val="TOC1"/>
        <w:tabs>
          <w:tab w:val="right" w:leader="dot" w:pos="8306"/>
        </w:tabs>
      </w:pPr>
      <w:hyperlink w:anchor="_Toc1854" w:history="1">
        <w:r>
          <w:rPr>
            <w:rFonts w:ascii="仿宋" w:eastAsia="仿宋" w:hAnsi="仿宋" w:cs="仿宋" w:hint="eastAsia"/>
            <w:lang w:eastAsia="zh-CN"/>
          </w:rPr>
          <w:t>一、发展规划、产业政策和行业准入分析</w:t>
        </w:r>
        <w:r>
          <w:tab/>
        </w:r>
        <w:r>
          <w:fldChar w:fldCharType="begin"/>
        </w:r>
        <w:r>
          <w:instrText xml:space="preserve"> PAGEREF _Toc1854 \h </w:instrText>
        </w:r>
        <w:r>
          <w:fldChar w:fldCharType="separate"/>
        </w:r>
        <w:r>
          <w:t>3</w:t>
        </w:r>
        <w:r>
          <w:fldChar w:fldCharType="end"/>
        </w:r>
      </w:hyperlink>
    </w:p>
    <w:p>
      <w:pPr>
        <w:pStyle w:val="TOC2"/>
        <w:tabs>
          <w:tab w:val="right" w:leader="dot" w:pos="8306"/>
        </w:tabs>
      </w:pPr>
      <w:hyperlink w:anchor="_Toc25078" w:history="1">
        <w:r>
          <w:rPr>
            <w:rFonts w:ascii="仿宋" w:eastAsia="仿宋" w:hAnsi="仿宋" w:cs="仿宋" w:hint="eastAsia"/>
            <w:lang w:eastAsia="zh-CN"/>
          </w:rPr>
          <w:t>(一)、发展规划分析</w:t>
        </w:r>
        <w:r>
          <w:tab/>
        </w:r>
        <w:r>
          <w:fldChar w:fldCharType="begin"/>
        </w:r>
        <w:r>
          <w:instrText xml:space="preserve"> PAGEREF _Toc25078 \h </w:instrText>
        </w:r>
        <w:r>
          <w:fldChar w:fldCharType="separate"/>
        </w:r>
        <w:r>
          <w:t>3</w:t>
        </w:r>
        <w:r>
          <w:fldChar w:fldCharType="end"/>
        </w:r>
      </w:hyperlink>
    </w:p>
    <w:p>
      <w:pPr>
        <w:pStyle w:val="TOC2"/>
        <w:tabs>
          <w:tab w:val="right" w:leader="dot" w:pos="8306"/>
        </w:tabs>
      </w:pPr>
      <w:hyperlink w:anchor="_Toc26289" w:history="1">
        <w:r>
          <w:rPr>
            <w:rFonts w:ascii="仿宋" w:eastAsia="仿宋" w:hAnsi="仿宋" w:cs="仿宋" w:hint="eastAsia"/>
            <w:lang w:eastAsia="zh-CN"/>
          </w:rPr>
          <w:t>(二)、产业政策分析</w:t>
        </w:r>
        <w:r>
          <w:tab/>
        </w:r>
        <w:r>
          <w:fldChar w:fldCharType="begin"/>
        </w:r>
        <w:r>
          <w:instrText xml:space="preserve"> PAGEREF _Toc26289 \h </w:instrText>
        </w:r>
        <w:r>
          <w:fldChar w:fldCharType="separate"/>
        </w:r>
        <w:r>
          <w:t>5</w:t>
        </w:r>
        <w:r>
          <w:fldChar w:fldCharType="end"/>
        </w:r>
      </w:hyperlink>
    </w:p>
    <w:p>
      <w:pPr>
        <w:pStyle w:val="TOC2"/>
        <w:tabs>
          <w:tab w:val="right" w:leader="dot" w:pos="8306"/>
        </w:tabs>
      </w:pPr>
      <w:hyperlink w:anchor="_Toc12681" w:history="1">
        <w:r>
          <w:rPr>
            <w:rFonts w:ascii="仿宋" w:eastAsia="仿宋" w:hAnsi="仿宋" w:cs="仿宋" w:hint="eastAsia"/>
            <w:lang w:eastAsia="zh-CN"/>
          </w:rPr>
          <w:t>(三)、行业准入分析</w:t>
        </w:r>
        <w:r>
          <w:tab/>
        </w:r>
        <w:r>
          <w:fldChar w:fldCharType="begin"/>
        </w:r>
        <w:r>
          <w:instrText xml:space="preserve"> PAGEREF _Toc12681 \h </w:instrText>
        </w:r>
        <w:r>
          <w:fldChar w:fldCharType="separate"/>
        </w:r>
        <w:r>
          <w:t>6</w:t>
        </w:r>
        <w:r>
          <w:fldChar w:fldCharType="end"/>
        </w:r>
      </w:hyperlink>
    </w:p>
    <w:p>
      <w:pPr>
        <w:pStyle w:val="TOC1"/>
        <w:tabs>
          <w:tab w:val="right" w:leader="dot" w:pos="8306"/>
        </w:tabs>
      </w:pPr>
      <w:hyperlink w:anchor="_Toc16086" w:history="1">
        <w:r>
          <w:rPr>
            <w:rFonts w:ascii="仿宋" w:eastAsia="仿宋" w:hAnsi="仿宋" w:cs="仿宋" w:hint="eastAsia"/>
            <w:lang w:eastAsia="zh-CN"/>
          </w:rPr>
          <w:t>二、环境和生态影响分析</w:t>
        </w:r>
        <w:r>
          <w:tab/>
        </w:r>
        <w:r>
          <w:fldChar w:fldCharType="begin"/>
        </w:r>
        <w:r>
          <w:instrText xml:space="preserve"> PAGEREF _Toc16086 \h </w:instrText>
        </w:r>
        <w:r>
          <w:fldChar w:fldCharType="separate"/>
        </w:r>
        <w:r>
          <w:t>8</w:t>
        </w:r>
        <w:r>
          <w:fldChar w:fldCharType="end"/>
        </w:r>
      </w:hyperlink>
    </w:p>
    <w:p>
      <w:pPr>
        <w:pStyle w:val="TOC2"/>
        <w:tabs>
          <w:tab w:val="right" w:leader="dot" w:pos="8306"/>
        </w:tabs>
      </w:pPr>
      <w:hyperlink w:anchor="_Toc8867" w:history="1">
        <w:r>
          <w:rPr>
            <w:rFonts w:ascii="仿宋" w:eastAsia="仿宋" w:hAnsi="仿宋" w:cs="仿宋" w:hint="eastAsia"/>
            <w:lang w:eastAsia="zh-CN"/>
          </w:rPr>
          <w:t>(一)、环境和生态现状</w:t>
        </w:r>
        <w:r>
          <w:tab/>
        </w:r>
        <w:r>
          <w:fldChar w:fldCharType="begin"/>
        </w:r>
        <w:r>
          <w:instrText xml:space="preserve"> PAGEREF _Toc8867 \h </w:instrText>
        </w:r>
        <w:r>
          <w:fldChar w:fldCharType="separate"/>
        </w:r>
        <w:r>
          <w:t>8</w:t>
        </w:r>
        <w:r>
          <w:fldChar w:fldCharType="end"/>
        </w:r>
      </w:hyperlink>
    </w:p>
    <w:p>
      <w:pPr>
        <w:pStyle w:val="TOC2"/>
        <w:tabs>
          <w:tab w:val="right" w:leader="dot" w:pos="8306"/>
        </w:tabs>
      </w:pPr>
      <w:hyperlink w:anchor="_Toc5259" w:history="1">
        <w:r>
          <w:rPr>
            <w:rFonts w:ascii="仿宋" w:eastAsia="仿宋" w:hAnsi="仿宋" w:cs="仿宋" w:hint="eastAsia"/>
            <w:lang w:eastAsia="zh-CN"/>
          </w:rPr>
          <w:t>(二)、生态环境影响分析</w:t>
        </w:r>
        <w:r>
          <w:tab/>
        </w:r>
        <w:r>
          <w:fldChar w:fldCharType="begin"/>
        </w:r>
        <w:r>
          <w:instrText xml:space="preserve"> PAGEREF _Toc5259 \h </w:instrText>
        </w:r>
        <w:r>
          <w:fldChar w:fldCharType="separate"/>
        </w:r>
        <w:r>
          <w:t>9</w:t>
        </w:r>
        <w:r>
          <w:fldChar w:fldCharType="end"/>
        </w:r>
      </w:hyperlink>
    </w:p>
    <w:p>
      <w:pPr>
        <w:pStyle w:val="TOC2"/>
        <w:tabs>
          <w:tab w:val="right" w:leader="dot" w:pos="8306"/>
        </w:tabs>
      </w:pPr>
      <w:hyperlink w:anchor="_Toc26004" w:history="1">
        <w:r>
          <w:rPr>
            <w:rFonts w:ascii="仿宋" w:eastAsia="仿宋" w:hAnsi="仿宋" w:cs="仿宋" w:hint="eastAsia"/>
            <w:lang w:eastAsia="zh-CN"/>
          </w:rPr>
          <w:t>(三)、生态环境保护措施</w:t>
        </w:r>
        <w:r>
          <w:tab/>
        </w:r>
        <w:r>
          <w:fldChar w:fldCharType="begin"/>
        </w:r>
        <w:r>
          <w:instrText xml:space="preserve"> PAGEREF _Toc26004 \h </w:instrText>
        </w:r>
        <w:r>
          <w:fldChar w:fldCharType="separate"/>
        </w:r>
        <w:r>
          <w:t>10</w:t>
        </w:r>
        <w:r>
          <w:fldChar w:fldCharType="end"/>
        </w:r>
      </w:hyperlink>
    </w:p>
    <w:p>
      <w:pPr>
        <w:pStyle w:val="TOC2"/>
        <w:tabs>
          <w:tab w:val="right" w:leader="dot" w:pos="8306"/>
        </w:tabs>
      </w:pPr>
      <w:hyperlink w:anchor="_Toc16937" w:history="1">
        <w:r>
          <w:rPr>
            <w:rFonts w:ascii="仿宋" w:eastAsia="仿宋" w:hAnsi="仿宋" w:cs="仿宋" w:hint="eastAsia"/>
            <w:lang w:eastAsia="zh-CN"/>
          </w:rPr>
          <w:t>(四)、地质灾害影响分析</w:t>
        </w:r>
        <w:r>
          <w:tab/>
        </w:r>
        <w:r>
          <w:fldChar w:fldCharType="begin"/>
        </w:r>
        <w:r>
          <w:instrText xml:space="preserve"> PAGEREF _Toc16937 \h </w:instrText>
        </w:r>
        <w:r>
          <w:fldChar w:fldCharType="separate"/>
        </w:r>
        <w:r>
          <w:t>12</w:t>
        </w:r>
        <w:r>
          <w:fldChar w:fldCharType="end"/>
        </w:r>
      </w:hyperlink>
    </w:p>
    <w:p>
      <w:pPr>
        <w:pStyle w:val="TOC2"/>
        <w:tabs>
          <w:tab w:val="right" w:leader="dot" w:pos="8306"/>
        </w:tabs>
      </w:pPr>
      <w:hyperlink w:anchor="_Toc12684" w:history="1">
        <w:r>
          <w:rPr>
            <w:rFonts w:ascii="仿宋" w:eastAsia="仿宋" w:hAnsi="仿宋" w:cs="仿宋" w:hint="eastAsia"/>
            <w:lang w:eastAsia="zh-CN"/>
          </w:rPr>
          <w:t>(五)、特殊环境影响</w:t>
        </w:r>
        <w:r>
          <w:tab/>
        </w:r>
        <w:r>
          <w:fldChar w:fldCharType="begin"/>
        </w:r>
        <w:r>
          <w:instrText xml:space="preserve"> PAGEREF _Toc12684 \h </w:instrText>
        </w:r>
        <w:r>
          <w:fldChar w:fldCharType="separate"/>
        </w:r>
        <w:r>
          <w:t>14</w:t>
        </w:r>
        <w:r>
          <w:fldChar w:fldCharType="end"/>
        </w:r>
      </w:hyperlink>
    </w:p>
    <w:p>
      <w:pPr>
        <w:pStyle w:val="TOC1"/>
        <w:tabs>
          <w:tab w:val="right" w:leader="dot" w:pos="8306"/>
        </w:tabs>
      </w:pPr>
      <w:hyperlink w:anchor="_Toc14190" w:history="1">
        <w:r>
          <w:rPr>
            <w:rFonts w:ascii="仿宋" w:eastAsia="仿宋" w:hAnsi="仿宋" w:cs="仿宋" w:hint="eastAsia"/>
            <w:lang w:eastAsia="zh-CN"/>
          </w:rPr>
          <w:t>三、社会影响分析</w:t>
        </w:r>
        <w:r>
          <w:tab/>
        </w:r>
        <w:r>
          <w:fldChar w:fldCharType="begin"/>
        </w:r>
        <w:r>
          <w:instrText xml:space="preserve"> PAGEREF _Toc14190 \h </w:instrText>
        </w:r>
        <w:r>
          <w:fldChar w:fldCharType="separate"/>
        </w:r>
        <w:r>
          <w:t>15</w:t>
        </w:r>
        <w:r>
          <w:fldChar w:fldCharType="end"/>
        </w:r>
      </w:hyperlink>
    </w:p>
    <w:p>
      <w:pPr>
        <w:pStyle w:val="TOC2"/>
        <w:tabs>
          <w:tab w:val="right" w:leader="dot" w:pos="8306"/>
        </w:tabs>
      </w:pPr>
      <w:hyperlink w:anchor="_Toc16217" w:history="1">
        <w:r>
          <w:rPr>
            <w:rFonts w:ascii="仿宋" w:eastAsia="仿宋" w:hAnsi="仿宋" w:cs="仿宋" w:hint="eastAsia"/>
            <w:lang w:eastAsia="zh-CN"/>
          </w:rPr>
          <w:t>(一)、社会影响效果分析</w:t>
        </w:r>
        <w:r>
          <w:tab/>
        </w:r>
        <w:r>
          <w:fldChar w:fldCharType="begin"/>
        </w:r>
        <w:r>
          <w:instrText xml:space="preserve"> PAGEREF _Toc16217 \h </w:instrText>
        </w:r>
        <w:r>
          <w:fldChar w:fldCharType="separate"/>
        </w:r>
        <w:r>
          <w:t>15</w:t>
        </w:r>
        <w:r>
          <w:fldChar w:fldCharType="end"/>
        </w:r>
      </w:hyperlink>
    </w:p>
    <w:p>
      <w:pPr>
        <w:pStyle w:val="TOC2"/>
        <w:tabs>
          <w:tab w:val="right" w:leader="dot" w:pos="8306"/>
        </w:tabs>
      </w:pPr>
      <w:hyperlink w:anchor="_Toc22993" w:history="1">
        <w:r>
          <w:rPr>
            <w:rFonts w:ascii="仿宋" w:eastAsia="仿宋" w:hAnsi="仿宋" w:cs="仿宋" w:hint="eastAsia"/>
            <w:lang w:eastAsia="zh-CN"/>
          </w:rPr>
          <w:t>(二)、社会适应性分析</w:t>
        </w:r>
        <w:r>
          <w:tab/>
        </w:r>
        <w:r>
          <w:fldChar w:fldCharType="begin"/>
        </w:r>
        <w:r>
          <w:instrText xml:space="preserve"> PAGEREF _Toc22993 \h </w:instrText>
        </w:r>
        <w:r>
          <w:fldChar w:fldCharType="separate"/>
        </w:r>
        <w:r>
          <w:t>18</w:t>
        </w:r>
        <w:r>
          <w:fldChar w:fldCharType="end"/>
        </w:r>
      </w:hyperlink>
    </w:p>
    <w:p>
      <w:pPr>
        <w:pStyle w:val="TOC2"/>
        <w:tabs>
          <w:tab w:val="right" w:leader="dot" w:pos="8306"/>
        </w:tabs>
      </w:pPr>
      <w:hyperlink w:anchor="_Toc14066" w:history="1">
        <w:r>
          <w:rPr>
            <w:rFonts w:ascii="仿宋" w:eastAsia="仿宋" w:hAnsi="仿宋" w:cs="仿宋" w:hint="eastAsia"/>
            <w:lang w:eastAsia="zh-CN"/>
          </w:rPr>
          <w:t>(三)、社会风险及对策分析</w:t>
        </w:r>
        <w:r>
          <w:tab/>
        </w:r>
        <w:r>
          <w:fldChar w:fldCharType="begin"/>
        </w:r>
        <w:r>
          <w:instrText xml:space="preserve"> PAGEREF _Toc14066 \h </w:instrText>
        </w:r>
        <w:r>
          <w:fldChar w:fldCharType="separate"/>
        </w:r>
        <w:r>
          <w:t>19</w:t>
        </w:r>
        <w:r>
          <w:fldChar w:fldCharType="end"/>
        </w:r>
      </w:hyperlink>
    </w:p>
    <w:p>
      <w:pPr>
        <w:pStyle w:val="TOC1"/>
        <w:tabs>
          <w:tab w:val="right" w:leader="dot" w:pos="8306"/>
        </w:tabs>
      </w:pPr>
      <w:hyperlink w:anchor="_Toc4190" w:history="1">
        <w:r>
          <w:rPr>
            <w:rFonts w:ascii="仿宋" w:eastAsia="仿宋" w:hAnsi="仿宋" w:cs="仿宋" w:hint="eastAsia"/>
            <w:lang w:eastAsia="zh-CN"/>
          </w:rPr>
          <w:t>四、建设风险评估分析</w:t>
        </w:r>
        <w:r>
          <w:tab/>
        </w:r>
        <w:r>
          <w:fldChar w:fldCharType="begin"/>
        </w:r>
        <w:r>
          <w:instrText xml:space="preserve"> PAGEREF _Toc4190 \h </w:instrText>
        </w:r>
        <w:r>
          <w:fldChar w:fldCharType="separate"/>
        </w:r>
        <w:r>
          <w:t>22</w:t>
        </w:r>
        <w:r>
          <w:fldChar w:fldCharType="end"/>
        </w:r>
      </w:hyperlink>
    </w:p>
    <w:p>
      <w:pPr>
        <w:pStyle w:val="TOC2"/>
        <w:tabs>
          <w:tab w:val="right" w:leader="dot" w:pos="8306"/>
        </w:tabs>
      </w:pPr>
      <w:hyperlink w:anchor="_Toc3677" w:history="1">
        <w:r>
          <w:rPr>
            <w:rFonts w:ascii="仿宋" w:eastAsia="仿宋" w:hAnsi="仿宋" w:cs="仿宋" w:hint="eastAsia"/>
            <w:lang w:eastAsia="zh-CN"/>
          </w:rPr>
          <w:t>(一)、政策风险分析</w:t>
        </w:r>
        <w:r>
          <w:tab/>
        </w:r>
        <w:r>
          <w:fldChar w:fldCharType="begin"/>
        </w:r>
        <w:r>
          <w:instrText xml:space="preserve"> PAGEREF _Toc3677 \h </w:instrText>
        </w:r>
        <w:r>
          <w:fldChar w:fldCharType="separate"/>
        </w:r>
        <w:r>
          <w:t>22</w:t>
        </w:r>
        <w:r>
          <w:fldChar w:fldCharType="end"/>
        </w:r>
      </w:hyperlink>
    </w:p>
    <w:p>
      <w:pPr>
        <w:pStyle w:val="TOC2"/>
        <w:tabs>
          <w:tab w:val="right" w:leader="dot" w:pos="8306"/>
        </w:tabs>
      </w:pPr>
      <w:hyperlink w:anchor="_Toc8076" w:history="1">
        <w:r>
          <w:rPr>
            <w:rFonts w:ascii="仿宋" w:eastAsia="仿宋" w:hAnsi="仿宋" w:cs="仿宋" w:hint="eastAsia"/>
            <w:lang w:eastAsia="zh-CN"/>
          </w:rPr>
          <w:t>(二)、社会风险分析</w:t>
        </w:r>
        <w:r>
          <w:tab/>
        </w:r>
        <w:r>
          <w:fldChar w:fldCharType="begin"/>
        </w:r>
        <w:r>
          <w:instrText xml:space="preserve"> PAGEREF _Toc8076 \h </w:instrText>
        </w:r>
        <w:r>
          <w:fldChar w:fldCharType="separate"/>
        </w:r>
        <w:r>
          <w:t>24</w:t>
        </w:r>
        <w:r>
          <w:fldChar w:fldCharType="end"/>
        </w:r>
      </w:hyperlink>
    </w:p>
    <w:p>
      <w:pPr>
        <w:pStyle w:val="TOC2"/>
        <w:tabs>
          <w:tab w:val="right" w:leader="dot" w:pos="8306"/>
        </w:tabs>
      </w:pPr>
      <w:hyperlink w:anchor="_Toc3245" w:history="1">
        <w:r>
          <w:rPr>
            <w:rFonts w:ascii="仿宋" w:eastAsia="仿宋" w:hAnsi="仿宋" w:cs="仿宋" w:hint="eastAsia"/>
            <w:lang w:eastAsia="zh-CN"/>
          </w:rPr>
          <w:t>(三)、市场风险分析</w:t>
        </w:r>
        <w:r>
          <w:tab/>
        </w:r>
        <w:r>
          <w:fldChar w:fldCharType="begin"/>
        </w:r>
        <w:r>
          <w:instrText xml:space="preserve"> PAGEREF _Toc3245 \h </w:instrText>
        </w:r>
        <w:r>
          <w:fldChar w:fldCharType="separate"/>
        </w:r>
        <w:r>
          <w:t>25</w:t>
        </w:r>
        <w:r>
          <w:fldChar w:fldCharType="end"/>
        </w:r>
      </w:hyperlink>
    </w:p>
    <w:p>
      <w:pPr>
        <w:pStyle w:val="TOC2"/>
        <w:tabs>
          <w:tab w:val="right" w:leader="dot" w:pos="8306"/>
        </w:tabs>
      </w:pPr>
      <w:hyperlink w:anchor="_Toc23725" w:history="1">
        <w:r>
          <w:rPr>
            <w:rFonts w:ascii="仿宋" w:eastAsia="仿宋" w:hAnsi="仿宋" w:cs="仿宋" w:hint="eastAsia"/>
            <w:lang w:eastAsia="zh-CN"/>
          </w:rPr>
          <w:t>(四)、资金风险分析</w:t>
        </w:r>
        <w:r>
          <w:tab/>
        </w:r>
        <w:r>
          <w:fldChar w:fldCharType="begin"/>
        </w:r>
        <w:r>
          <w:instrText xml:space="preserve"> PAGEREF _Toc23725 \h </w:instrText>
        </w:r>
        <w:r>
          <w:fldChar w:fldCharType="separate"/>
        </w:r>
        <w:r>
          <w:t>26</w:t>
        </w:r>
        <w:r>
          <w:fldChar w:fldCharType="end"/>
        </w:r>
      </w:hyperlink>
    </w:p>
    <w:p>
      <w:pPr>
        <w:pStyle w:val="TOC2"/>
        <w:tabs>
          <w:tab w:val="right" w:leader="dot" w:pos="8306"/>
        </w:tabs>
      </w:pPr>
      <w:hyperlink w:anchor="_Toc31288" w:history="1">
        <w:r>
          <w:rPr>
            <w:rFonts w:ascii="仿宋" w:eastAsia="仿宋" w:hAnsi="仿宋" w:cs="仿宋" w:hint="eastAsia"/>
            <w:lang w:eastAsia="zh-CN"/>
          </w:rPr>
          <w:t>(五)、技术风险分析</w:t>
        </w:r>
        <w:r>
          <w:tab/>
        </w:r>
        <w:r>
          <w:fldChar w:fldCharType="begin"/>
        </w:r>
        <w:r>
          <w:instrText xml:space="preserve"> PAGEREF _Toc31288 \h </w:instrText>
        </w:r>
        <w:r>
          <w:fldChar w:fldCharType="separate"/>
        </w:r>
        <w:r>
          <w:t>27</w:t>
        </w:r>
        <w:r>
          <w:fldChar w:fldCharType="end"/>
        </w:r>
      </w:hyperlink>
    </w:p>
    <w:p>
      <w:pPr>
        <w:pStyle w:val="TOC2"/>
        <w:tabs>
          <w:tab w:val="right" w:leader="dot" w:pos="8306"/>
        </w:tabs>
      </w:pPr>
      <w:hyperlink w:anchor="_Toc15842" w:history="1">
        <w:r>
          <w:rPr>
            <w:rFonts w:ascii="仿宋" w:eastAsia="仿宋" w:hAnsi="仿宋" w:cs="仿宋" w:hint="eastAsia"/>
            <w:lang w:eastAsia="zh-CN"/>
          </w:rPr>
          <w:t>(六)、财务风险分析</w:t>
        </w:r>
        <w:r>
          <w:tab/>
        </w:r>
        <w:r>
          <w:fldChar w:fldCharType="begin"/>
        </w:r>
        <w:r>
          <w:instrText xml:space="preserve"> PAGEREF _Toc15842 \h </w:instrText>
        </w:r>
        <w:r>
          <w:fldChar w:fldCharType="separate"/>
        </w:r>
        <w:r>
          <w:t>29</w:t>
        </w:r>
        <w:r>
          <w:fldChar w:fldCharType="end"/>
        </w:r>
      </w:hyperlink>
    </w:p>
    <w:p>
      <w:pPr>
        <w:pStyle w:val="TOC2"/>
        <w:tabs>
          <w:tab w:val="right" w:leader="dot" w:pos="8306"/>
        </w:tabs>
      </w:pPr>
      <w:hyperlink w:anchor="_Toc3891" w:history="1">
        <w:r>
          <w:rPr>
            <w:rFonts w:ascii="仿宋" w:eastAsia="仿宋" w:hAnsi="仿宋" w:cs="仿宋" w:hint="eastAsia"/>
            <w:lang w:eastAsia="zh-CN"/>
          </w:rPr>
          <w:t>(七)、管理风险分析</w:t>
        </w:r>
        <w:r>
          <w:tab/>
        </w:r>
        <w:r>
          <w:fldChar w:fldCharType="begin"/>
        </w:r>
        <w:r>
          <w:instrText xml:space="preserve"> PAGEREF _Toc3891 \h </w:instrText>
        </w:r>
        <w:r>
          <w:fldChar w:fldCharType="separate"/>
        </w:r>
        <w:r>
          <w:t>30</w:t>
        </w:r>
        <w:r>
          <w:fldChar w:fldCharType="end"/>
        </w:r>
      </w:hyperlink>
    </w:p>
    <w:p>
      <w:pPr>
        <w:pStyle w:val="TOC2"/>
        <w:tabs>
          <w:tab w:val="right" w:leader="dot" w:pos="8306"/>
        </w:tabs>
      </w:pPr>
      <w:hyperlink w:anchor="_Toc12993" w:history="1">
        <w:r>
          <w:rPr>
            <w:rFonts w:ascii="仿宋" w:eastAsia="仿宋" w:hAnsi="仿宋" w:cs="仿宋" w:hint="eastAsia"/>
            <w:lang w:eastAsia="zh-CN"/>
          </w:rPr>
          <w:t>(八)、其它风险分析</w:t>
        </w:r>
        <w:r>
          <w:tab/>
        </w:r>
        <w:r>
          <w:fldChar w:fldCharType="begin"/>
        </w:r>
        <w:r>
          <w:instrText xml:space="preserve"> PAGEREF _Toc12993 \h </w:instrText>
        </w:r>
        <w:r>
          <w:fldChar w:fldCharType="separate"/>
        </w:r>
        <w:r>
          <w:t>32</w:t>
        </w:r>
        <w:r>
          <w:fldChar w:fldCharType="end"/>
        </w:r>
      </w:hyperlink>
    </w:p>
    <w:p>
      <w:pPr>
        <w:pStyle w:val="TOC2"/>
        <w:tabs>
          <w:tab w:val="right" w:leader="dot" w:pos="8306"/>
        </w:tabs>
      </w:pPr>
      <w:hyperlink w:anchor="_Toc31817" w:history="1">
        <w:r>
          <w:rPr>
            <w:rFonts w:ascii="仿宋" w:eastAsia="仿宋" w:hAnsi="仿宋" w:cs="仿宋" w:hint="eastAsia"/>
            <w:lang w:eastAsia="zh-CN"/>
          </w:rPr>
          <w:t>(九)、社会影响评估</w:t>
        </w:r>
        <w:r>
          <w:tab/>
        </w:r>
        <w:r>
          <w:fldChar w:fldCharType="begin"/>
        </w:r>
        <w:r>
          <w:instrText xml:space="preserve"> PAGEREF _Toc31817 \h </w:instrText>
        </w:r>
        <w:r>
          <w:fldChar w:fldCharType="separate"/>
        </w:r>
        <w:r>
          <w:t>33</w:t>
        </w:r>
        <w:r>
          <w:fldChar w:fldCharType="end"/>
        </w:r>
      </w:hyperlink>
    </w:p>
    <w:p>
      <w:pPr>
        <w:pStyle w:val="TOC1"/>
        <w:tabs>
          <w:tab w:val="right" w:leader="dot" w:pos="8306"/>
        </w:tabs>
      </w:pPr>
      <w:hyperlink w:anchor="_Toc21257" w:history="1">
        <w:r>
          <w:rPr>
            <w:rFonts w:ascii="仿宋" w:eastAsia="仿宋" w:hAnsi="仿宋" w:cs="仿宋" w:hint="eastAsia"/>
            <w:lang w:eastAsia="zh-CN"/>
          </w:rPr>
          <w:t>五、财务管理与成本控制</w:t>
        </w:r>
        <w:r>
          <w:tab/>
        </w:r>
        <w:r>
          <w:fldChar w:fldCharType="begin"/>
        </w:r>
        <w:r>
          <w:instrText xml:space="preserve"> PAGEREF _Toc21257 \h </w:instrText>
        </w:r>
        <w:r>
          <w:fldChar w:fldCharType="separate"/>
        </w:r>
        <w:r>
          <w:t>35</w:t>
        </w:r>
        <w:r>
          <w:fldChar w:fldCharType="end"/>
        </w:r>
      </w:hyperlink>
    </w:p>
    <w:p>
      <w:pPr>
        <w:pStyle w:val="TOC2"/>
        <w:tabs>
          <w:tab w:val="right" w:leader="dot" w:pos="8306"/>
        </w:tabs>
      </w:pPr>
      <w:hyperlink w:anchor="_Toc1270" w:history="1">
        <w:r>
          <w:rPr>
            <w:rFonts w:ascii="仿宋" w:eastAsia="仿宋" w:hAnsi="仿宋" w:cs="仿宋" w:hint="eastAsia"/>
            <w:lang w:eastAsia="zh-CN"/>
          </w:rPr>
          <w:t>(一)、财务管理体系建设</w:t>
        </w:r>
        <w:r>
          <w:tab/>
        </w:r>
        <w:r>
          <w:fldChar w:fldCharType="begin"/>
        </w:r>
        <w:r>
          <w:instrText xml:space="preserve"> PAGEREF _Toc1270 \h </w:instrText>
        </w:r>
        <w:r>
          <w:fldChar w:fldCharType="separate"/>
        </w:r>
        <w:r>
          <w:t>35</w:t>
        </w:r>
        <w:r>
          <w:fldChar w:fldCharType="end"/>
        </w:r>
      </w:hyperlink>
    </w:p>
    <w:p>
      <w:pPr>
        <w:pStyle w:val="TOC2"/>
        <w:tabs>
          <w:tab w:val="right" w:leader="dot" w:pos="8306"/>
        </w:tabs>
      </w:pPr>
      <w:hyperlink w:anchor="_Toc7192" w:history="1">
        <w:r>
          <w:rPr>
            <w:rFonts w:ascii="仿宋" w:eastAsia="仿宋" w:hAnsi="仿宋" w:cs="仿宋" w:hint="eastAsia"/>
            <w:lang w:eastAsia="zh-CN"/>
          </w:rPr>
          <w:t>(二)、成本控制措施</w:t>
        </w:r>
        <w:r>
          <w:tab/>
        </w:r>
        <w:r>
          <w:fldChar w:fldCharType="begin"/>
        </w:r>
        <w:r>
          <w:instrText xml:space="preserve"> PAGEREF _Toc7192 \h </w:instrText>
        </w:r>
        <w:r>
          <w:fldChar w:fldCharType="separate"/>
        </w:r>
        <w:r>
          <w:t>36</w:t>
        </w:r>
        <w:r>
          <w:fldChar w:fldCharType="end"/>
        </w:r>
      </w:hyperlink>
    </w:p>
    <w:p>
      <w:pPr>
        <w:pStyle w:val="TOC1"/>
        <w:tabs>
          <w:tab w:val="right" w:leader="dot" w:pos="8306"/>
        </w:tabs>
      </w:pPr>
      <w:hyperlink w:anchor="_Toc8616" w:history="1">
        <w:r>
          <w:rPr>
            <w:rFonts w:ascii="仿宋" w:eastAsia="仿宋" w:hAnsi="仿宋" w:cs="仿宋" w:hint="eastAsia"/>
            <w:lang w:eastAsia="zh-CN"/>
          </w:rPr>
          <w:t>六、资源开发及综合利用分析</w:t>
        </w:r>
        <w:r>
          <w:tab/>
        </w:r>
        <w:r>
          <w:fldChar w:fldCharType="begin"/>
        </w:r>
        <w:r>
          <w:instrText xml:space="preserve"> PAGEREF _Toc8616 \h </w:instrText>
        </w:r>
        <w:r>
          <w:fldChar w:fldCharType="separate"/>
        </w:r>
        <w:r>
          <w:t>37</w:t>
        </w:r>
        <w:r>
          <w:fldChar w:fldCharType="end"/>
        </w:r>
      </w:hyperlink>
    </w:p>
    <w:p>
      <w:pPr>
        <w:pStyle w:val="TOC2"/>
        <w:tabs>
          <w:tab w:val="right" w:leader="dot" w:pos="8306"/>
        </w:tabs>
      </w:pPr>
      <w:hyperlink w:anchor="_Toc31493" w:history="1">
        <w:r>
          <w:rPr>
            <w:rFonts w:ascii="仿宋" w:eastAsia="仿宋" w:hAnsi="仿宋" w:cs="仿宋" w:hint="eastAsia"/>
            <w:lang w:eastAsia="zh-CN"/>
          </w:rPr>
          <w:t>(一)、资源开发方案</w:t>
        </w:r>
        <w:r>
          <w:tab/>
        </w:r>
        <w:r>
          <w:fldChar w:fldCharType="begin"/>
        </w:r>
        <w:r>
          <w:instrText xml:space="preserve"> PAGEREF _Toc31493 \h </w:instrText>
        </w:r>
        <w:r>
          <w:fldChar w:fldCharType="separate"/>
        </w:r>
        <w:r>
          <w:t>37</w:t>
        </w:r>
        <w:r>
          <w:fldChar w:fldCharType="end"/>
        </w:r>
      </w:hyperlink>
    </w:p>
    <w:p>
      <w:pPr>
        <w:pStyle w:val="TOC2"/>
        <w:tabs>
          <w:tab w:val="right" w:leader="dot" w:pos="8306"/>
        </w:tabs>
      </w:pPr>
      <w:hyperlink w:anchor="_Toc4083" w:history="1">
        <w:r>
          <w:rPr>
            <w:rFonts w:ascii="仿宋" w:eastAsia="仿宋" w:hAnsi="仿宋" w:cs="仿宋" w:hint="eastAsia"/>
            <w:lang w:eastAsia="zh-CN"/>
          </w:rPr>
          <w:t>(二)、资源利用方案</w:t>
        </w:r>
        <w:r>
          <w:tab/>
        </w:r>
        <w:r>
          <w:fldChar w:fldCharType="begin"/>
        </w:r>
        <w:r>
          <w:instrText xml:space="preserve"> PAGEREF _Toc4083 \h </w:instrText>
        </w:r>
        <w:r>
          <w:fldChar w:fldCharType="separate"/>
        </w:r>
        <w:r>
          <w:t>39</w:t>
        </w:r>
        <w:r>
          <w:fldChar w:fldCharType="end"/>
        </w:r>
      </w:hyperlink>
    </w:p>
    <w:p>
      <w:pPr>
        <w:pStyle w:val="TOC2"/>
        <w:tabs>
          <w:tab w:val="right" w:leader="dot" w:pos="8306"/>
        </w:tabs>
      </w:pPr>
      <w:hyperlink w:anchor="_Toc4232" w:history="1">
        <w:r>
          <w:rPr>
            <w:rFonts w:ascii="仿宋" w:eastAsia="仿宋" w:hAnsi="仿宋" w:cs="仿宋" w:hint="eastAsia"/>
            <w:lang w:eastAsia="zh-CN"/>
          </w:rPr>
          <w:t>(三)、资源节约措施</w:t>
        </w:r>
        <w:r>
          <w:tab/>
        </w:r>
        <w:r>
          <w:fldChar w:fldCharType="begin"/>
        </w:r>
        <w:r>
          <w:instrText xml:space="preserve"> PAGEREF _Toc4232 \h </w:instrText>
        </w:r>
        <w:r>
          <w:fldChar w:fldCharType="separate"/>
        </w:r>
        <w:r>
          <w:t>40</w:t>
        </w:r>
        <w:r>
          <w:fldChar w:fldCharType="end"/>
        </w:r>
      </w:hyperlink>
    </w:p>
    <w:p>
      <w:pPr>
        <w:pStyle w:val="TOC1"/>
        <w:tabs>
          <w:tab w:val="right" w:leader="dot" w:pos="8306"/>
        </w:tabs>
      </w:pPr>
      <w:hyperlink w:anchor="_Toc10588" w:history="1">
        <w:r>
          <w:rPr>
            <w:rFonts w:ascii="仿宋" w:eastAsia="仿宋" w:hAnsi="仿宋" w:cs="仿宋" w:hint="eastAsia"/>
            <w:lang w:eastAsia="zh-CN"/>
          </w:rPr>
          <w:t>七、经济效益与社会效益优化</w:t>
        </w:r>
        <w:r>
          <w:tab/>
        </w:r>
        <w:r>
          <w:fldChar w:fldCharType="begin"/>
        </w:r>
        <w:r>
          <w:instrText xml:space="preserve"> PAGEREF _Toc10588 \h </w:instrText>
        </w:r>
        <w:r>
          <w:fldChar w:fldCharType="separate"/>
        </w:r>
        <w:r>
          <w:t>41</w:t>
        </w:r>
        <w:r>
          <w:fldChar w:fldCharType="end"/>
        </w:r>
      </w:hyperlink>
    </w:p>
    <w:p>
      <w:pPr>
        <w:pStyle w:val="TOC2"/>
        <w:tabs>
          <w:tab w:val="right" w:leader="dot" w:pos="8306"/>
        </w:tabs>
      </w:pPr>
      <w:hyperlink w:anchor="_Toc17683" w:history="1">
        <w:r>
          <w:rPr>
            <w:rFonts w:ascii="仿宋" w:eastAsia="仿宋" w:hAnsi="仿宋" w:cs="仿宋" w:hint="eastAsia"/>
            <w:lang w:eastAsia="zh-CN"/>
          </w:rPr>
          <w:t>(一)、经济效益提升策略</w:t>
        </w:r>
        <w:r>
          <w:tab/>
        </w:r>
        <w:r>
          <w:fldChar w:fldCharType="begin"/>
        </w:r>
        <w:r>
          <w:instrText xml:space="preserve"> PAGEREF _Toc17683 \h </w:instrText>
        </w:r>
        <w:r>
          <w:fldChar w:fldCharType="separate"/>
        </w:r>
        <w:r>
          <w:t>41</w:t>
        </w:r>
        <w:r>
          <w:fldChar w:fldCharType="end"/>
        </w:r>
      </w:hyperlink>
    </w:p>
    <w:p>
      <w:pPr>
        <w:pStyle w:val="TOC2"/>
        <w:tabs>
          <w:tab w:val="right" w:leader="dot" w:pos="8306"/>
        </w:tabs>
      </w:pPr>
      <w:hyperlink w:anchor="_Toc23943" w:history="1">
        <w:r>
          <w:rPr>
            <w:rFonts w:ascii="仿宋" w:eastAsia="仿宋" w:hAnsi="仿宋" w:cs="仿宋" w:hint="eastAsia"/>
            <w:lang w:eastAsia="zh-CN"/>
          </w:rPr>
          <w:t>(二)、社会效益增强方案</w:t>
        </w:r>
        <w:r>
          <w:tab/>
        </w:r>
        <w:r>
          <w:fldChar w:fldCharType="begin"/>
        </w:r>
        <w:r>
          <w:instrText xml:space="preserve"> PAGEREF _Toc23943 \h </w:instrText>
        </w:r>
        <w:r>
          <w:fldChar w:fldCharType="separate"/>
        </w:r>
        <w:r>
          <w:t>42</w:t>
        </w:r>
        <w:r>
          <w:fldChar w:fldCharType="end"/>
        </w:r>
      </w:hyperlink>
    </w:p>
    <w:p>
      <w:pPr>
        <w:pStyle w:val="TOC1"/>
        <w:tabs>
          <w:tab w:val="right" w:leader="dot" w:pos="8306"/>
        </w:tabs>
      </w:pPr>
      <w:hyperlink w:anchor="_Toc14028" w:history="1">
        <w:r>
          <w:rPr>
            <w:rFonts w:ascii="仿宋" w:eastAsia="仿宋" w:hAnsi="仿宋" w:cs="仿宋" w:hint="eastAsia"/>
            <w:lang w:eastAsia="zh-CN"/>
          </w:rPr>
          <w:t>八、环境保护与治理方案</w:t>
        </w:r>
        <w:r>
          <w:tab/>
        </w:r>
        <w:r>
          <w:fldChar w:fldCharType="begin"/>
        </w:r>
        <w:r>
          <w:instrText xml:space="preserve"> PAGEREF _Toc14028 \h </w:instrText>
        </w:r>
        <w:r>
          <w:fldChar w:fldCharType="separate"/>
        </w:r>
        <w:r>
          <w:t>43</w:t>
        </w:r>
        <w:r>
          <w:fldChar w:fldCharType="end"/>
        </w:r>
      </w:hyperlink>
    </w:p>
    <w:p>
      <w:pPr>
        <w:pStyle w:val="TOC2"/>
        <w:tabs>
          <w:tab w:val="right" w:leader="dot" w:pos="8306"/>
        </w:tabs>
      </w:pPr>
      <w:hyperlink w:anchor="_Toc21198" w:history="1">
        <w:r>
          <w:rPr>
            <w:rFonts w:ascii="仿宋" w:eastAsia="仿宋" w:hAnsi="仿宋" w:cs="仿宋" w:hint="eastAsia"/>
            <w:lang w:eastAsia="zh-CN"/>
          </w:rPr>
          <w:t>(一)、项目环境影响评估</w:t>
        </w:r>
        <w:r>
          <w:tab/>
        </w:r>
        <w:r>
          <w:fldChar w:fldCharType="begin"/>
        </w:r>
        <w:r>
          <w:instrText xml:space="preserve"> PAGEREF _Toc21198 \h </w:instrText>
        </w:r>
        <w:r>
          <w:fldChar w:fldCharType="separate"/>
        </w:r>
        <w:r>
          <w:t>43</w:t>
        </w:r>
        <w:r>
          <w:fldChar w:fldCharType="end"/>
        </w:r>
      </w:hyperlink>
    </w:p>
    <w:p>
      <w:pPr>
        <w:pStyle w:val="TOC2"/>
        <w:tabs>
          <w:tab w:val="right" w:leader="dot" w:pos="8306"/>
        </w:tabs>
      </w:pPr>
      <w:hyperlink w:anchor="_Toc6216" w:history="1">
        <w:r>
          <w:rPr>
            <w:rFonts w:ascii="仿宋" w:eastAsia="仿宋" w:hAnsi="仿宋" w:cs="仿宋" w:hint="eastAsia"/>
            <w:lang w:eastAsia="zh-CN"/>
          </w:rPr>
          <w:t>(二)、环境保护措施与治理方案</w:t>
        </w:r>
        <w:r>
          <w:tab/>
        </w:r>
        <w:r>
          <w:fldChar w:fldCharType="begin"/>
        </w:r>
        <w:r>
          <w:instrText xml:space="preserve"> PAGEREF _Toc6216 \h </w:instrText>
        </w:r>
        <w:r>
          <w:fldChar w:fldCharType="separate"/>
        </w:r>
        <w:r>
          <w:t>43</w:t>
        </w:r>
        <w:r>
          <w:fldChar w:fldCharType="end"/>
        </w:r>
      </w:hyperlink>
    </w:p>
    <w:p>
      <w:pPr>
        <w:pStyle w:val="TOC1"/>
        <w:tabs>
          <w:tab w:val="right" w:leader="dot" w:pos="8306"/>
        </w:tabs>
      </w:pPr>
      <w:hyperlink w:anchor="_Toc2181" w:history="1">
        <w:r>
          <w:rPr>
            <w:rFonts w:ascii="仿宋" w:eastAsia="仿宋" w:hAnsi="仿宋" w:cs="仿宋" w:hint="eastAsia"/>
            <w:lang w:eastAsia="zh-CN"/>
          </w:rPr>
          <w:t>九、项目质量与标准</w:t>
        </w:r>
        <w:r>
          <w:tab/>
        </w:r>
        <w:r>
          <w:fldChar w:fldCharType="begin"/>
        </w:r>
        <w:r>
          <w:instrText xml:space="preserve"> PAGEREF _Toc2181 \h </w:instrText>
        </w:r>
        <w:r>
          <w:fldChar w:fldCharType="separate"/>
        </w:r>
        <w:r>
          <w:t>44</w:t>
        </w:r>
        <w:r>
          <w:fldChar w:fldCharType="end"/>
        </w:r>
      </w:hyperlink>
    </w:p>
    <w:p>
      <w:pPr>
        <w:pStyle w:val="TOC2"/>
        <w:tabs>
          <w:tab w:val="right" w:leader="dot" w:pos="8306"/>
        </w:tabs>
      </w:pPr>
      <w:hyperlink w:anchor="_Toc3644" w:history="1">
        <w:r>
          <w:rPr>
            <w:rFonts w:ascii="仿宋" w:eastAsia="仿宋" w:hAnsi="仿宋" w:cs="仿宋" w:hint="eastAsia"/>
            <w:lang w:eastAsia="zh-CN"/>
          </w:rPr>
          <w:t>(一)、质量保障体系</w:t>
        </w:r>
        <w:r>
          <w:tab/>
        </w:r>
        <w:r>
          <w:fldChar w:fldCharType="begin"/>
        </w:r>
        <w:r>
          <w:instrText xml:space="preserve"> PAGEREF _Toc3644 \h </w:instrText>
        </w:r>
        <w:r>
          <w:fldChar w:fldCharType="separate"/>
        </w:r>
        <w:r>
          <w:t>44</w:t>
        </w:r>
        <w:r>
          <w:fldChar w:fldCharType="end"/>
        </w:r>
      </w:hyperlink>
    </w:p>
    <w:p>
      <w:pPr>
        <w:pStyle w:val="TOC2"/>
        <w:tabs>
          <w:tab w:val="right" w:leader="dot" w:pos="8306"/>
        </w:tabs>
      </w:pPr>
      <w:hyperlink w:anchor="_Toc28798" w:history="1">
        <w:r>
          <w:rPr>
            <w:rFonts w:ascii="仿宋" w:eastAsia="仿宋" w:hAnsi="仿宋" w:cs="仿宋" w:hint="eastAsia"/>
            <w:lang w:eastAsia="zh-CN"/>
          </w:rPr>
          <w:t>(二)、标准化作业流程</w:t>
        </w:r>
        <w:r>
          <w:tab/>
        </w:r>
        <w:r>
          <w:fldChar w:fldCharType="begin"/>
        </w:r>
        <w:r>
          <w:instrText xml:space="preserve"> PAGEREF _Toc28798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8" w:history="1">
        <w:r>
          <w:rPr>
            <w:rFonts w:ascii="仿宋" w:eastAsia="仿宋" w:hAnsi="仿宋" w:cs="仿宋" w:hint="eastAsia"/>
            <w:lang w:eastAsia="zh-CN"/>
          </w:rPr>
          <w:t>(三)、质量监控与评估</w:t>
        </w:r>
        <w:r>
          <w:tab/>
        </w:r>
        <w:r>
          <w:fldChar w:fldCharType="begin"/>
        </w:r>
        <w:r>
          <w:instrText xml:space="preserve"> PAGEREF _Toc19318 \h </w:instrText>
        </w:r>
        <w:r>
          <w:fldChar w:fldCharType="separate"/>
        </w:r>
        <w:r>
          <w:t>47</w:t>
        </w:r>
        <w:r>
          <w:fldChar w:fldCharType="end"/>
        </w:r>
      </w:hyperlink>
    </w:p>
    <w:p>
      <w:pPr>
        <w:pStyle w:val="TOC2"/>
        <w:tabs>
          <w:tab w:val="right" w:leader="dot" w:pos="8306"/>
        </w:tabs>
      </w:pPr>
      <w:hyperlink w:anchor="_Toc24967" w:history="1">
        <w:r>
          <w:rPr>
            <w:rFonts w:ascii="仿宋" w:eastAsia="仿宋" w:hAnsi="仿宋" w:cs="仿宋" w:hint="eastAsia"/>
            <w:lang w:eastAsia="zh-CN"/>
          </w:rPr>
          <w:t>(四)、质量改进计划</w:t>
        </w:r>
        <w:r>
          <w:tab/>
        </w:r>
        <w:r>
          <w:fldChar w:fldCharType="begin"/>
        </w:r>
        <w:r>
          <w:instrText xml:space="preserve"> PAGEREF _Toc24967 \h </w:instrText>
        </w:r>
        <w:r>
          <w:fldChar w:fldCharType="separate"/>
        </w:r>
        <w:r>
          <w:t>48</w:t>
        </w:r>
        <w:r>
          <w:fldChar w:fldCharType="end"/>
        </w:r>
      </w:hyperlink>
    </w:p>
    <w:p>
      <w:pPr>
        <w:pStyle w:val="TOC1"/>
        <w:tabs>
          <w:tab w:val="right" w:leader="dot" w:pos="8306"/>
        </w:tabs>
      </w:pPr>
      <w:hyperlink w:anchor="_Toc26076" w:history="1">
        <w:r>
          <w:rPr>
            <w:rFonts w:ascii="仿宋" w:eastAsia="仿宋" w:hAnsi="仿宋" w:cs="仿宋" w:hint="eastAsia"/>
            <w:lang w:eastAsia="zh-CN"/>
          </w:rPr>
          <w:t>十、技术创新与产业升级</w:t>
        </w:r>
        <w:r>
          <w:tab/>
        </w:r>
        <w:r>
          <w:fldChar w:fldCharType="begin"/>
        </w:r>
        <w:r>
          <w:instrText xml:space="preserve"> PAGEREF _Toc26076 \h </w:instrText>
        </w:r>
        <w:r>
          <w:fldChar w:fldCharType="separate"/>
        </w:r>
        <w:r>
          <w:t>49</w:t>
        </w:r>
        <w:r>
          <w:fldChar w:fldCharType="end"/>
        </w:r>
      </w:hyperlink>
    </w:p>
    <w:p>
      <w:pPr>
        <w:pStyle w:val="TOC2"/>
        <w:tabs>
          <w:tab w:val="right" w:leader="dot" w:pos="8306"/>
        </w:tabs>
      </w:pPr>
      <w:hyperlink w:anchor="_Toc4853" w:history="1">
        <w:r>
          <w:rPr>
            <w:rFonts w:ascii="仿宋" w:eastAsia="仿宋" w:hAnsi="仿宋" w:cs="仿宋" w:hint="eastAsia"/>
            <w:lang w:eastAsia="zh-CN"/>
          </w:rPr>
          <w:t>(一)、技术创新方向与目标</w:t>
        </w:r>
        <w:r>
          <w:tab/>
        </w:r>
        <w:r>
          <w:fldChar w:fldCharType="begin"/>
        </w:r>
        <w:r>
          <w:instrText xml:space="preserve"> PAGEREF _Toc4853 \h </w:instrText>
        </w:r>
        <w:r>
          <w:fldChar w:fldCharType="separate"/>
        </w:r>
        <w:r>
          <w:t>49</w:t>
        </w:r>
        <w:r>
          <w:fldChar w:fldCharType="end"/>
        </w:r>
      </w:hyperlink>
    </w:p>
    <w:p>
      <w:pPr>
        <w:pStyle w:val="TOC2"/>
        <w:tabs>
          <w:tab w:val="right" w:leader="dot" w:pos="8306"/>
        </w:tabs>
      </w:pPr>
      <w:hyperlink w:anchor="_Toc29775" w:history="1">
        <w:r>
          <w:rPr>
            <w:rFonts w:ascii="仿宋" w:eastAsia="仿宋" w:hAnsi="仿宋" w:cs="仿宋" w:hint="eastAsia"/>
            <w:lang w:eastAsia="zh-CN"/>
          </w:rPr>
          <w:t>(二)、产业升级路径与措施</w:t>
        </w:r>
        <w:r>
          <w:tab/>
        </w:r>
        <w:r>
          <w:fldChar w:fldCharType="begin"/>
        </w:r>
        <w:r>
          <w:instrText xml:space="preserve"> PAGEREF _Toc29775 \h </w:instrText>
        </w:r>
        <w:r>
          <w:fldChar w:fldCharType="separate"/>
        </w:r>
        <w:r>
          <w:t>51</w:t>
        </w:r>
        <w:r>
          <w:fldChar w:fldCharType="end"/>
        </w:r>
      </w:hyperlink>
    </w:p>
    <w:p>
      <w:pPr>
        <w:pStyle w:val="TOC1"/>
        <w:tabs>
          <w:tab w:val="right" w:leader="dot" w:pos="8306"/>
        </w:tabs>
      </w:pPr>
      <w:hyperlink w:anchor="_Toc4481" w:history="1">
        <w:r>
          <w:rPr>
            <w:rFonts w:ascii="仿宋" w:eastAsia="仿宋" w:hAnsi="仿宋" w:cs="仿宋" w:hint="eastAsia"/>
            <w:lang w:eastAsia="zh-CN"/>
          </w:rPr>
          <w:t>十一、安全与应急管理</w:t>
        </w:r>
        <w:r>
          <w:tab/>
        </w:r>
        <w:r>
          <w:fldChar w:fldCharType="begin"/>
        </w:r>
        <w:r>
          <w:instrText xml:space="preserve"> PAGEREF _Toc4481 \h </w:instrText>
        </w:r>
        <w:r>
          <w:fldChar w:fldCharType="separate"/>
        </w:r>
        <w:r>
          <w:t>52</w:t>
        </w:r>
        <w:r>
          <w:fldChar w:fldCharType="end"/>
        </w:r>
      </w:hyperlink>
    </w:p>
    <w:p>
      <w:pPr>
        <w:pStyle w:val="TOC2"/>
        <w:tabs>
          <w:tab w:val="right" w:leader="dot" w:pos="8306"/>
        </w:tabs>
      </w:pPr>
      <w:hyperlink w:anchor="_Toc17560" w:history="1">
        <w:r>
          <w:rPr>
            <w:rFonts w:ascii="仿宋" w:eastAsia="仿宋" w:hAnsi="仿宋" w:cs="仿宋" w:hint="eastAsia"/>
            <w:lang w:eastAsia="zh-CN"/>
          </w:rPr>
          <w:t>(一)、安全生产管理</w:t>
        </w:r>
        <w:r>
          <w:tab/>
        </w:r>
        <w:r>
          <w:fldChar w:fldCharType="begin"/>
        </w:r>
        <w:r>
          <w:instrText xml:space="preserve"> PAGEREF _Toc17560 \h </w:instrText>
        </w:r>
        <w:r>
          <w:fldChar w:fldCharType="separate"/>
        </w:r>
        <w:r>
          <w:t>52</w:t>
        </w:r>
        <w:r>
          <w:fldChar w:fldCharType="end"/>
        </w:r>
      </w:hyperlink>
    </w:p>
    <w:p>
      <w:pPr>
        <w:pStyle w:val="TOC2"/>
        <w:tabs>
          <w:tab w:val="right" w:leader="dot" w:pos="8306"/>
        </w:tabs>
      </w:pPr>
      <w:hyperlink w:anchor="_Toc24571" w:history="1">
        <w:r>
          <w:rPr>
            <w:rFonts w:ascii="仿宋" w:eastAsia="仿宋" w:hAnsi="仿宋" w:cs="仿宋" w:hint="eastAsia"/>
            <w:lang w:eastAsia="zh-CN"/>
          </w:rPr>
          <w:t>(二)、应急预案与响应</w:t>
        </w:r>
        <w:r>
          <w:tab/>
        </w:r>
        <w:r>
          <w:fldChar w:fldCharType="begin"/>
        </w:r>
        <w:r>
          <w:instrText xml:space="preserve"> PAGEREF _Toc24571 \h </w:instrText>
        </w:r>
        <w:r>
          <w:fldChar w:fldCharType="separate"/>
        </w:r>
        <w:r>
          <w:t>53</w:t>
        </w:r>
        <w:r>
          <w:fldChar w:fldCharType="end"/>
        </w:r>
      </w:hyperlink>
    </w:p>
    <w:p>
      <w:pPr>
        <w:pStyle w:val="TOC1"/>
        <w:tabs>
          <w:tab w:val="right" w:leader="dot" w:pos="8306"/>
        </w:tabs>
      </w:pPr>
      <w:hyperlink w:anchor="_Toc12749" w:history="1">
        <w:r>
          <w:rPr>
            <w:rFonts w:ascii="仿宋" w:eastAsia="仿宋" w:hAnsi="仿宋" w:cs="仿宋" w:hint="eastAsia"/>
            <w:lang w:eastAsia="zh-CN"/>
          </w:rPr>
          <w:t>十二、项目进度计划</w:t>
        </w:r>
        <w:r>
          <w:tab/>
        </w:r>
        <w:r>
          <w:fldChar w:fldCharType="begin"/>
        </w:r>
        <w:r>
          <w:instrText xml:space="preserve"> PAGEREF _Toc12749 \h </w:instrText>
        </w:r>
        <w:r>
          <w:fldChar w:fldCharType="separate"/>
        </w:r>
        <w:r>
          <w:t>55</w:t>
        </w:r>
        <w:r>
          <w:fldChar w:fldCharType="end"/>
        </w:r>
      </w:hyperlink>
    </w:p>
    <w:p>
      <w:pPr>
        <w:pStyle w:val="TOC2"/>
        <w:tabs>
          <w:tab w:val="right" w:leader="dot" w:pos="8306"/>
        </w:tabs>
      </w:pPr>
      <w:hyperlink w:anchor="_Toc19100" w:history="1">
        <w:r>
          <w:rPr>
            <w:rFonts w:ascii="仿宋" w:eastAsia="仿宋" w:hAnsi="仿宋" w:cs="仿宋" w:hint="eastAsia"/>
            <w:lang w:eastAsia="zh-CN"/>
          </w:rPr>
          <w:t>(一)、建设周期</w:t>
        </w:r>
        <w:r>
          <w:tab/>
        </w:r>
        <w:r>
          <w:fldChar w:fldCharType="begin"/>
        </w:r>
        <w:r>
          <w:instrText xml:space="preserve"> PAGEREF _Toc19100 \h </w:instrText>
        </w:r>
        <w:r>
          <w:fldChar w:fldCharType="separate"/>
        </w:r>
        <w:r>
          <w:t>55</w:t>
        </w:r>
        <w:r>
          <w:fldChar w:fldCharType="end"/>
        </w:r>
      </w:hyperlink>
    </w:p>
    <w:p>
      <w:pPr>
        <w:pStyle w:val="TOC2"/>
        <w:tabs>
          <w:tab w:val="right" w:leader="dot" w:pos="8306"/>
        </w:tabs>
      </w:pPr>
      <w:hyperlink w:anchor="_Toc9934" w:history="1">
        <w:r>
          <w:rPr>
            <w:rFonts w:ascii="仿宋" w:eastAsia="仿宋" w:hAnsi="仿宋" w:cs="仿宋" w:hint="eastAsia"/>
            <w:lang w:eastAsia="zh-CN"/>
          </w:rPr>
          <w:t>(二)、建设进度</w:t>
        </w:r>
        <w:r>
          <w:tab/>
        </w:r>
        <w:r>
          <w:fldChar w:fldCharType="begin"/>
        </w:r>
        <w:r>
          <w:instrText xml:space="preserve"> PAGEREF _Toc9934 \h </w:instrText>
        </w:r>
        <w:r>
          <w:fldChar w:fldCharType="separate"/>
        </w:r>
        <w:r>
          <w:t>55</w:t>
        </w:r>
        <w:r>
          <w:fldChar w:fldCharType="end"/>
        </w:r>
      </w:hyperlink>
    </w:p>
    <w:p>
      <w:pPr>
        <w:pStyle w:val="TOC2"/>
        <w:tabs>
          <w:tab w:val="right" w:leader="dot" w:pos="8306"/>
        </w:tabs>
      </w:pPr>
      <w:hyperlink w:anchor="_Toc27145" w:history="1">
        <w:r>
          <w:rPr>
            <w:rFonts w:ascii="仿宋" w:eastAsia="仿宋" w:hAnsi="仿宋" w:cs="仿宋" w:hint="eastAsia"/>
            <w:lang w:eastAsia="zh-CN"/>
          </w:rPr>
          <w:t>(三)、进度安排注意事项</w:t>
        </w:r>
        <w:r>
          <w:tab/>
        </w:r>
        <w:r>
          <w:fldChar w:fldCharType="begin"/>
        </w:r>
        <w:r>
          <w:instrText xml:space="preserve"> PAGEREF _Toc27145 \h </w:instrText>
        </w:r>
        <w:r>
          <w:fldChar w:fldCharType="separate"/>
        </w:r>
        <w:r>
          <w:t>57</w:t>
        </w:r>
        <w:r>
          <w:fldChar w:fldCharType="end"/>
        </w:r>
      </w:hyperlink>
    </w:p>
    <w:p>
      <w:pPr>
        <w:pStyle w:val="TOC2"/>
        <w:tabs>
          <w:tab w:val="right" w:leader="dot" w:pos="8306"/>
        </w:tabs>
      </w:pPr>
      <w:hyperlink w:anchor="_Toc30161" w:history="1">
        <w:r>
          <w:rPr>
            <w:rFonts w:ascii="仿宋" w:eastAsia="仿宋" w:hAnsi="仿宋" w:cs="仿宋" w:hint="eastAsia"/>
            <w:lang w:eastAsia="zh-CN"/>
          </w:rPr>
          <w:t>(四)、人力资源配置</w:t>
        </w:r>
        <w:r>
          <w:tab/>
        </w:r>
        <w:r>
          <w:fldChar w:fldCharType="begin"/>
        </w:r>
        <w:r>
          <w:instrText xml:space="preserve"> PAGEREF _Toc30161 \h </w:instrText>
        </w:r>
        <w:r>
          <w:fldChar w:fldCharType="separate"/>
        </w:r>
        <w:r>
          <w:t>58</w:t>
        </w:r>
        <w:r>
          <w:fldChar w:fldCharType="end"/>
        </w:r>
      </w:hyperlink>
    </w:p>
    <w:p>
      <w:pPr>
        <w:pStyle w:val="TOC2"/>
        <w:tabs>
          <w:tab w:val="right" w:leader="dot" w:pos="8306"/>
        </w:tabs>
      </w:pPr>
      <w:hyperlink w:anchor="_Toc31553" w:history="1">
        <w:r>
          <w:rPr>
            <w:rFonts w:ascii="仿宋" w:eastAsia="仿宋" w:hAnsi="仿宋" w:cs="仿宋" w:hint="eastAsia"/>
            <w:lang w:eastAsia="zh-CN"/>
          </w:rPr>
          <w:t>(五)、员工培训</w:t>
        </w:r>
        <w:r>
          <w:tab/>
        </w:r>
        <w:r>
          <w:fldChar w:fldCharType="begin"/>
        </w:r>
        <w:r>
          <w:instrText xml:space="preserve"> PAGEREF _Toc31553 \h </w:instrText>
        </w:r>
        <w:r>
          <w:fldChar w:fldCharType="separate"/>
        </w:r>
        <w:r>
          <w:t>60</w:t>
        </w:r>
        <w:r>
          <w:fldChar w:fldCharType="end"/>
        </w:r>
      </w:hyperlink>
    </w:p>
    <w:p>
      <w:pPr>
        <w:pStyle w:val="TOC2"/>
        <w:tabs>
          <w:tab w:val="right" w:leader="dot" w:pos="8306"/>
        </w:tabs>
      </w:pPr>
      <w:hyperlink w:anchor="_Toc13581" w:history="1">
        <w:r>
          <w:rPr>
            <w:rFonts w:ascii="仿宋" w:eastAsia="仿宋" w:hAnsi="仿宋" w:cs="仿宋" w:hint="eastAsia"/>
            <w:lang w:eastAsia="zh-CN"/>
          </w:rPr>
          <w:t>(六)、项目实施保障</w:t>
        </w:r>
        <w:r>
          <w:tab/>
        </w:r>
        <w:r>
          <w:fldChar w:fldCharType="begin"/>
        </w:r>
        <w:r>
          <w:instrText xml:space="preserve"> PAGEREF _Toc13581 \h </w:instrText>
        </w:r>
        <w:r>
          <w:fldChar w:fldCharType="separate"/>
        </w:r>
        <w:r>
          <w:t>61</w:t>
        </w:r>
        <w:r>
          <w:fldChar w:fldCharType="end"/>
        </w:r>
      </w:hyperlink>
    </w:p>
    <w:p>
      <w:pPr>
        <w:pStyle w:val="TOC2"/>
        <w:tabs>
          <w:tab w:val="right" w:leader="dot" w:pos="8306"/>
        </w:tabs>
      </w:pPr>
      <w:hyperlink w:anchor="_Toc7169" w:history="1">
        <w:r>
          <w:rPr>
            <w:rFonts w:ascii="仿宋" w:eastAsia="仿宋" w:hAnsi="仿宋" w:cs="仿宋" w:hint="eastAsia"/>
            <w:lang w:eastAsia="zh-CN"/>
          </w:rPr>
          <w:t>(七)、安全规范管理</w:t>
        </w:r>
        <w:r>
          <w:tab/>
        </w:r>
        <w:r>
          <w:fldChar w:fldCharType="begin"/>
        </w:r>
        <w:r>
          <w:instrText xml:space="preserve"> PAGEREF _Toc7169 \h </w:instrText>
        </w:r>
        <w:r>
          <w:fldChar w:fldCharType="separate"/>
        </w:r>
        <w:r>
          <w:t>62</w:t>
        </w:r>
        <w:r>
          <w:fldChar w:fldCharType="end"/>
        </w:r>
      </w:hyperlink>
    </w:p>
    <w:p>
      <w:pPr>
        <w:pStyle w:val="TOC1"/>
        <w:tabs>
          <w:tab w:val="right" w:leader="dot" w:pos="8306"/>
        </w:tabs>
      </w:pPr>
      <w:hyperlink w:anchor="_Toc4618" w:history="1">
        <w:r>
          <w:rPr>
            <w:rFonts w:ascii="仿宋" w:eastAsia="仿宋" w:hAnsi="仿宋" w:cs="仿宋" w:hint="eastAsia"/>
            <w:lang w:eastAsia="zh-CN"/>
          </w:rPr>
          <w:t>十三、法律法规与政策遵循</w:t>
        </w:r>
        <w:r>
          <w:tab/>
        </w:r>
        <w:r>
          <w:fldChar w:fldCharType="begin"/>
        </w:r>
        <w:r>
          <w:instrText xml:space="preserve"> PAGEREF _Toc4618 \h </w:instrText>
        </w:r>
        <w:r>
          <w:fldChar w:fldCharType="separate"/>
        </w:r>
        <w:r>
          <w:t>63</w:t>
        </w:r>
        <w:r>
          <w:fldChar w:fldCharType="end"/>
        </w:r>
      </w:hyperlink>
    </w:p>
    <w:p>
      <w:pPr>
        <w:pStyle w:val="TOC2"/>
        <w:tabs>
          <w:tab w:val="right" w:leader="dot" w:pos="8306"/>
        </w:tabs>
      </w:pPr>
      <w:hyperlink w:anchor="_Toc14195" w:history="1">
        <w:r>
          <w:rPr>
            <w:rFonts w:ascii="仿宋" w:eastAsia="仿宋" w:hAnsi="仿宋" w:cs="仿宋" w:hint="eastAsia"/>
            <w:lang w:eastAsia="zh-CN"/>
          </w:rPr>
          <w:t>(一)、法律法规遵守</w:t>
        </w:r>
        <w:r>
          <w:tab/>
        </w:r>
        <w:r>
          <w:fldChar w:fldCharType="begin"/>
        </w:r>
        <w:r>
          <w:instrText xml:space="preserve"> PAGEREF _Toc14195 \h </w:instrText>
        </w:r>
        <w:r>
          <w:fldChar w:fldCharType="separate"/>
        </w:r>
        <w:r>
          <w:t>63</w:t>
        </w:r>
        <w:r>
          <w:fldChar w:fldCharType="end"/>
        </w:r>
      </w:hyperlink>
    </w:p>
    <w:p>
      <w:pPr>
        <w:pStyle w:val="TOC2"/>
        <w:tabs>
          <w:tab w:val="right" w:leader="dot" w:pos="8306"/>
        </w:tabs>
      </w:pPr>
      <w:hyperlink w:anchor="_Toc22557" w:history="1">
        <w:r>
          <w:rPr>
            <w:rFonts w:ascii="仿宋" w:eastAsia="仿宋" w:hAnsi="仿宋" w:cs="仿宋" w:hint="eastAsia"/>
            <w:lang w:eastAsia="zh-CN"/>
          </w:rPr>
          <w:t>(二)、政策导向与利用</w:t>
        </w:r>
        <w:r>
          <w:tab/>
        </w:r>
        <w:r>
          <w:fldChar w:fldCharType="begin"/>
        </w:r>
        <w:r>
          <w:instrText xml:space="preserve"> PAGEREF _Toc22557 \h </w:instrText>
        </w:r>
        <w:r>
          <w:fldChar w:fldCharType="separate"/>
        </w:r>
        <w:r>
          <w:t>64</w:t>
        </w:r>
        <w:r>
          <w:fldChar w:fldCharType="end"/>
        </w:r>
      </w:hyperlink>
    </w:p>
    <w:p>
      <w:pPr>
        <w:pStyle w:val="TOC1"/>
        <w:tabs>
          <w:tab w:val="right" w:leader="dot" w:pos="8306"/>
        </w:tabs>
      </w:pPr>
      <w:hyperlink w:anchor="_Toc3357" w:history="1">
        <w:r>
          <w:rPr>
            <w:rFonts w:ascii="仿宋" w:eastAsia="仿宋" w:hAnsi="仿宋" w:cs="仿宋" w:hint="eastAsia"/>
            <w:lang w:eastAsia="zh-CN"/>
          </w:rPr>
          <w:t>十四、企业合规与伦理</w:t>
        </w:r>
        <w:r>
          <w:tab/>
        </w:r>
        <w:r>
          <w:fldChar w:fldCharType="begin"/>
        </w:r>
        <w:r>
          <w:instrText xml:space="preserve"> PAGEREF _Toc3357 \h </w:instrText>
        </w:r>
        <w:r>
          <w:fldChar w:fldCharType="separate"/>
        </w:r>
        <w:r>
          <w:t>65</w:t>
        </w:r>
        <w:r>
          <w:fldChar w:fldCharType="end"/>
        </w:r>
      </w:hyperlink>
    </w:p>
    <w:p>
      <w:pPr>
        <w:pStyle w:val="TOC2"/>
        <w:tabs>
          <w:tab w:val="right" w:leader="dot" w:pos="8306"/>
        </w:tabs>
      </w:pPr>
      <w:hyperlink w:anchor="_Toc3096" w:history="1">
        <w:r>
          <w:rPr>
            <w:rFonts w:ascii="仿宋" w:eastAsia="仿宋" w:hAnsi="仿宋" w:cs="仿宋" w:hint="eastAsia"/>
            <w:lang w:eastAsia="zh-CN"/>
          </w:rPr>
          <w:t>(一)、合规政策与程序</w:t>
        </w:r>
        <w:r>
          <w:tab/>
        </w:r>
        <w:r>
          <w:fldChar w:fldCharType="begin"/>
        </w:r>
        <w:r>
          <w:instrText xml:space="preserve"> PAGEREF _Toc3096 \h </w:instrText>
        </w:r>
        <w:r>
          <w:fldChar w:fldCharType="separate"/>
        </w:r>
        <w:r>
          <w:t>65</w:t>
        </w:r>
        <w:r>
          <w:fldChar w:fldCharType="end"/>
        </w:r>
      </w:hyperlink>
    </w:p>
    <w:p>
      <w:pPr>
        <w:pStyle w:val="TOC2"/>
        <w:tabs>
          <w:tab w:val="right" w:leader="dot" w:pos="8306"/>
        </w:tabs>
      </w:pPr>
      <w:hyperlink w:anchor="_Toc19555" w:history="1">
        <w:r>
          <w:rPr>
            <w:rFonts w:ascii="仿宋" w:eastAsia="仿宋" w:hAnsi="仿宋" w:cs="仿宋" w:hint="eastAsia"/>
            <w:lang w:eastAsia="zh-CN"/>
          </w:rPr>
          <w:t>(二)、伦理规范与培训</w:t>
        </w:r>
        <w:r>
          <w:tab/>
        </w:r>
        <w:r>
          <w:fldChar w:fldCharType="begin"/>
        </w:r>
        <w:r>
          <w:instrText xml:space="preserve"> PAGEREF _Toc19555 \h </w:instrText>
        </w:r>
        <w:r>
          <w:fldChar w:fldCharType="separate"/>
        </w:r>
        <w:r>
          <w:t>66</w:t>
        </w:r>
        <w:r>
          <w:fldChar w:fldCharType="end"/>
        </w:r>
      </w:hyperlink>
    </w:p>
    <w:p>
      <w:pPr>
        <w:pStyle w:val="TOC2"/>
        <w:tabs>
          <w:tab w:val="right" w:leader="dot" w:pos="8306"/>
        </w:tabs>
      </w:pPr>
      <w:hyperlink w:anchor="_Toc20031" w:history="1">
        <w:r>
          <w:rPr>
            <w:rFonts w:ascii="仿宋" w:eastAsia="仿宋" w:hAnsi="仿宋" w:cs="仿宋" w:hint="eastAsia"/>
            <w:lang w:eastAsia="zh-CN"/>
          </w:rPr>
          <w:t>(三)、合规风险评估</w:t>
        </w:r>
        <w:r>
          <w:tab/>
        </w:r>
        <w:r>
          <w:fldChar w:fldCharType="begin"/>
        </w:r>
        <w:r>
          <w:instrText xml:space="preserve"> PAGEREF _Toc20031 \h </w:instrText>
        </w:r>
        <w:r>
          <w:fldChar w:fldCharType="separate"/>
        </w:r>
        <w:r>
          <w:t>67</w:t>
        </w:r>
        <w:r>
          <w:fldChar w:fldCharType="end"/>
        </w:r>
      </w:hyperlink>
    </w:p>
    <w:p>
      <w:pPr>
        <w:pStyle w:val="TOC2"/>
        <w:tabs>
          <w:tab w:val="right" w:leader="dot" w:pos="8306"/>
        </w:tabs>
      </w:pPr>
      <w:hyperlink w:anchor="_Toc20773" w:history="1">
        <w:r>
          <w:rPr>
            <w:rFonts w:ascii="仿宋" w:eastAsia="仿宋" w:hAnsi="仿宋" w:cs="仿宋" w:hint="eastAsia"/>
            <w:lang w:eastAsia="zh-CN"/>
          </w:rPr>
          <w:t>(四)、合规监督与执行</w:t>
        </w:r>
        <w:r>
          <w:tab/>
        </w:r>
        <w:r>
          <w:fldChar w:fldCharType="begin"/>
        </w:r>
        <w:r>
          <w:instrText xml:space="preserve"> PAGEREF _Toc20773 \h </w:instrText>
        </w:r>
        <w:r>
          <w:fldChar w:fldCharType="separate"/>
        </w:r>
        <w:r>
          <w:t>68</w:t>
        </w:r>
        <w:r>
          <w:fldChar w:fldCharType="end"/>
        </w:r>
      </w:hyperlink>
    </w:p>
    <w:p>
      <w:pPr>
        <w:pStyle w:val="TOC1"/>
        <w:tabs>
          <w:tab w:val="right" w:leader="dot" w:pos="8306"/>
        </w:tabs>
      </w:pPr>
      <w:hyperlink w:anchor="_Toc31985" w:history="1">
        <w:r>
          <w:rPr>
            <w:rFonts w:ascii="仿宋" w:eastAsia="仿宋" w:hAnsi="仿宋" w:cs="仿宋" w:hint="eastAsia"/>
            <w:lang w:eastAsia="zh-CN"/>
          </w:rPr>
          <w:t>十五、产业协同与集群发展</w:t>
        </w:r>
        <w:r>
          <w:tab/>
        </w:r>
        <w:r>
          <w:fldChar w:fldCharType="begin"/>
        </w:r>
        <w:r>
          <w:instrText xml:space="preserve"> PAGEREF _Toc31985 \h </w:instrText>
        </w:r>
        <w:r>
          <w:fldChar w:fldCharType="separate"/>
        </w:r>
        <w:r>
          <w:t>69</w:t>
        </w:r>
        <w:r>
          <w:fldChar w:fldCharType="end"/>
        </w:r>
      </w:hyperlink>
    </w:p>
    <w:p>
      <w:pPr>
        <w:pStyle w:val="TOC2"/>
        <w:tabs>
          <w:tab w:val="right" w:leader="dot" w:pos="8306"/>
        </w:tabs>
      </w:pPr>
      <w:hyperlink w:anchor="_Toc12862" w:history="1">
        <w:r>
          <w:rPr>
            <w:rFonts w:ascii="仿宋" w:eastAsia="仿宋" w:hAnsi="仿宋" w:cs="仿宋" w:hint="eastAsia"/>
            <w:lang w:eastAsia="zh-CN"/>
          </w:rPr>
          <w:t>(一)、产业协同机制建设</w:t>
        </w:r>
        <w:r>
          <w:tab/>
        </w:r>
        <w:r>
          <w:fldChar w:fldCharType="begin"/>
        </w:r>
        <w:r>
          <w:instrText xml:space="preserve"> PAGEREF _Toc12862 \h </w:instrText>
        </w:r>
        <w:r>
          <w:fldChar w:fldCharType="separate"/>
        </w:r>
        <w:r>
          <w:t>69</w:t>
        </w:r>
        <w:r>
          <w:fldChar w:fldCharType="end"/>
        </w:r>
      </w:hyperlink>
    </w:p>
    <w:p>
      <w:pPr>
        <w:pStyle w:val="TOC2"/>
        <w:tabs>
          <w:tab w:val="right" w:leader="dot" w:pos="8306"/>
        </w:tabs>
      </w:pPr>
      <w:hyperlink w:anchor="_Toc9653" w:history="1">
        <w:r>
          <w:rPr>
            <w:rFonts w:ascii="仿宋" w:eastAsia="仿宋" w:hAnsi="仿宋" w:cs="仿宋" w:hint="eastAsia"/>
            <w:lang w:eastAsia="zh-CN"/>
          </w:rPr>
          <w:t>(二)、产业集群培育与发展</w:t>
        </w:r>
        <w:r>
          <w:tab/>
        </w:r>
        <w:r>
          <w:fldChar w:fldCharType="begin"/>
        </w:r>
        <w:r>
          <w:instrText xml:space="preserve"> PAGEREF _Toc9653 \h </w:instrText>
        </w:r>
        <w:r>
          <w:fldChar w:fldCharType="separate"/>
        </w:r>
        <w:r>
          <w:t>70</w:t>
        </w:r>
        <w:r>
          <w:fldChar w:fldCharType="end"/>
        </w:r>
      </w:hyperlink>
    </w:p>
    <w:p>
      <w:pPr>
        <w:pStyle w:val="TOC1"/>
        <w:tabs>
          <w:tab w:val="right" w:leader="dot" w:pos="8306"/>
        </w:tabs>
      </w:pPr>
      <w:hyperlink w:anchor="_Toc6374" w:history="1">
        <w:r>
          <w:rPr>
            <w:rFonts w:ascii="仿宋" w:eastAsia="仿宋" w:hAnsi="仿宋" w:cs="仿宋" w:hint="eastAsia"/>
            <w:lang w:eastAsia="zh-CN"/>
          </w:rPr>
          <w:t>十六、质量管理与控制</w:t>
        </w:r>
        <w:r>
          <w:tab/>
        </w:r>
        <w:r>
          <w:fldChar w:fldCharType="begin"/>
        </w:r>
        <w:r>
          <w:instrText xml:space="preserve"> PAGEREF _Toc6374 \h </w:instrText>
        </w:r>
        <w:r>
          <w:fldChar w:fldCharType="separate"/>
        </w:r>
        <w:r>
          <w:t>71</w:t>
        </w:r>
        <w:r>
          <w:fldChar w:fldCharType="end"/>
        </w:r>
      </w:hyperlink>
    </w:p>
    <w:p>
      <w:pPr>
        <w:pStyle w:val="TOC2"/>
        <w:tabs>
          <w:tab w:val="right" w:leader="dot" w:pos="8306"/>
        </w:tabs>
      </w:pPr>
      <w:hyperlink w:anchor="_Toc32644" w:history="1">
        <w:r>
          <w:rPr>
            <w:rFonts w:ascii="仿宋" w:eastAsia="仿宋" w:hAnsi="仿宋" w:cs="仿宋" w:hint="eastAsia"/>
            <w:lang w:eastAsia="zh-CN"/>
          </w:rPr>
          <w:t>(一)、质量管理体系建设</w:t>
        </w:r>
        <w:r>
          <w:tab/>
        </w:r>
        <w:r>
          <w:fldChar w:fldCharType="begin"/>
        </w:r>
        <w:r>
          <w:instrText xml:space="preserve"> PAGEREF _Toc32644 \h </w:instrText>
        </w:r>
        <w:r>
          <w:fldChar w:fldCharType="separate"/>
        </w:r>
        <w:r>
          <w:t>71</w:t>
        </w:r>
        <w:r>
          <w:fldChar w:fldCharType="end"/>
        </w:r>
      </w:hyperlink>
    </w:p>
    <w:p>
      <w:pPr>
        <w:pStyle w:val="TOC2"/>
        <w:tabs>
          <w:tab w:val="right" w:leader="dot" w:pos="8306"/>
        </w:tabs>
      </w:pPr>
      <w:hyperlink w:anchor="_Toc20554" w:history="1">
        <w:r>
          <w:rPr>
            <w:rFonts w:ascii="仿宋" w:eastAsia="仿宋" w:hAnsi="仿宋" w:cs="仿宋" w:hint="eastAsia"/>
            <w:lang w:eastAsia="zh-CN"/>
          </w:rPr>
          <w:t>(二)、质量控制措施</w:t>
        </w:r>
        <w:r>
          <w:tab/>
        </w:r>
        <w:r>
          <w:fldChar w:fldCharType="begin"/>
        </w:r>
        <w:r>
          <w:instrText xml:space="preserve"> PAGEREF _Toc20554 \h </w:instrText>
        </w:r>
        <w:r>
          <w:fldChar w:fldCharType="separate"/>
        </w:r>
        <w:r>
          <w:t>72</w:t>
        </w:r>
        <w:r>
          <w:fldChar w:fldCharType="end"/>
        </w:r>
      </w:hyperlink>
    </w:p>
    <w:p>
      <w:pPr>
        <w:pStyle w:val="TOC1"/>
        <w:tabs>
          <w:tab w:val="right" w:leader="dot" w:pos="8306"/>
        </w:tabs>
      </w:pPr>
      <w:hyperlink w:anchor="_Toc16517" w:history="1">
        <w:r>
          <w:rPr>
            <w:rFonts w:ascii="仿宋" w:eastAsia="仿宋" w:hAnsi="仿宋" w:cs="仿宋" w:hint="eastAsia"/>
            <w:lang w:eastAsia="zh-CN"/>
          </w:rPr>
          <w:t>十七、项目施工方案</w:t>
        </w:r>
        <w:r>
          <w:tab/>
        </w:r>
        <w:r>
          <w:fldChar w:fldCharType="begin"/>
        </w:r>
        <w:r>
          <w:instrText xml:space="preserve"> PAGEREF _Toc16517 \h </w:instrText>
        </w:r>
        <w:r>
          <w:fldChar w:fldCharType="separate"/>
        </w:r>
        <w:r>
          <w:t>73</w:t>
        </w:r>
        <w:r>
          <w:fldChar w:fldCharType="end"/>
        </w:r>
      </w:hyperlink>
    </w:p>
    <w:p>
      <w:pPr>
        <w:pStyle w:val="TOC2"/>
        <w:tabs>
          <w:tab w:val="right" w:leader="dot" w:pos="8306"/>
        </w:tabs>
      </w:pPr>
      <w:hyperlink w:anchor="_Toc14047" w:history="1">
        <w:r>
          <w:rPr>
            <w:rFonts w:ascii="仿宋" w:eastAsia="仿宋" w:hAnsi="仿宋" w:cs="仿宋" w:hint="eastAsia"/>
            <w:lang w:eastAsia="zh-CN"/>
          </w:rPr>
          <w:t>(一)、施工组织设计</w:t>
        </w:r>
        <w:r>
          <w:tab/>
        </w:r>
        <w:r>
          <w:fldChar w:fldCharType="begin"/>
        </w:r>
        <w:r>
          <w:instrText xml:space="preserve"> PAGEREF _Toc14047 \h </w:instrText>
        </w:r>
        <w:r>
          <w:fldChar w:fldCharType="separate"/>
        </w:r>
        <w:r>
          <w:t>73</w:t>
        </w:r>
        <w:r>
          <w:fldChar w:fldCharType="end"/>
        </w:r>
      </w:hyperlink>
    </w:p>
    <w:p>
      <w:pPr>
        <w:pStyle w:val="TOC2"/>
        <w:tabs>
          <w:tab w:val="right" w:leader="dot" w:pos="8306"/>
        </w:tabs>
      </w:pPr>
      <w:hyperlink w:anchor="_Toc29341" w:history="1">
        <w:r>
          <w:rPr>
            <w:rFonts w:ascii="仿宋" w:eastAsia="仿宋" w:hAnsi="仿宋" w:cs="仿宋" w:hint="eastAsia"/>
            <w:lang w:eastAsia="zh-CN"/>
          </w:rPr>
          <w:t>(二)、施工工艺与技术路线</w:t>
        </w:r>
        <w:r>
          <w:tab/>
        </w:r>
        <w:r>
          <w:fldChar w:fldCharType="begin"/>
        </w:r>
        <w:r>
          <w:instrText xml:space="preserve"> PAGEREF _Toc29341 \h </w:instrText>
        </w:r>
        <w:r>
          <w:fldChar w:fldCharType="separate"/>
        </w:r>
        <w:r>
          <w:t>75</w:t>
        </w:r>
        <w:r>
          <w:fldChar w:fldCharType="end"/>
        </w:r>
      </w:hyperlink>
    </w:p>
    <w:p>
      <w:pPr>
        <w:pStyle w:val="TOC2"/>
        <w:tabs>
          <w:tab w:val="right" w:leader="dot" w:pos="8306"/>
        </w:tabs>
      </w:pPr>
      <w:hyperlink w:anchor="_Toc18225" w:history="1">
        <w:r>
          <w:rPr>
            <w:rFonts w:ascii="仿宋" w:eastAsia="仿宋" w:hAnsi="仿宋" w:cs="仿宋" w:hint="eastAsia"/>
            <w:lang w:eastAsia="zh-CN"/>
          </w:rPr>
          <w:t>(三)、关键节点施工计划</w:t>
        </w:r>
        <w:r>
          <w:tab/>
        </w:r>
        <w:r>
          <w:fldChar w:fldCharType="begin"/>
        </w:r>
        <w:r>
          <w:instrText xml:space="preserve"> PAGEREF _Toc18225 \h </w:instrText>
        </w:r>
        <w:r>
          <w:fldChar w:fldCharType="separate"/>
        </w:r>
        <w:r>
          <w:t>76</w:t>
        </w:r>
        <w:r>
          <w:fldChar w:fldCharType="end"/>
        </w:r>
      </w:hyperlink>
    </w:p>
    <w:p>
      <w:pPr>
        <w:pStyle w:val="TOC2"/>
        <w:tabs>
          <w:tab w:val="right" w:leader="dot" w:pos="8306"/>
        </w:tabs>
      </w:pPr>
      <w:hyperlink w:anchor="_Toc17787" w:history="1">
        <w:r>
          <w:rPr>
            <w:rFonts w:ascii="仿宋" w:eastAsia="仿宋" w:hAnsi="仿宋" w:cs="仿宋" w:hint="eastAsia"/>
            <w:lang w:eastAsia="zh-CN"/>
          </w:rPr>
          <w:t>(四)、施工现场管理</w:t>
        </w:r>
        <w:r>
          <w:tab/>
        </w:r>
        <w:r>
          <w:fldChar w:fldCharType="begin"/>
        </w:r>
        <w:r>
          <w:instrText xml:space="preserve"> PAGEREF _Toc17787 \h </w:instrText>
        </w:r>
        <w:r>
          <w:fldChar w:fldCharType="separate"/>
        </w:r>
        <w:r>
          <w:t>78</w:t>
        </w:r>
        <w:r>
          <w:fldChar w:fldCharType="end"/>
        </w:r>
      </w:hyperlink>
    </w:p>
    <w:p>
      <w:pPr>
        <w:pStyle w:val="TOC1"/>
        <w:tabs>
          <w:tab w:val="right" w:leader="dot" w:pos="8306"/>
        </w:tabs>
      </w:pPr>
      <w:hyperlink w:anchor="_Toc23613" w:history="1">
        <w:r>
          <w:rPr>
            <w:rFonts w:ascii="仿宋" w:eastAsia="仿宋" w:hAnsi="仿宋" w:cs="仿宋" w:hint="eastAsia"/>
            <w:lang w:eastAsia="zh-CN"/>
          </w:rPr>
          <w:t>十八、知识产权管理与保护</w:t>
        </w:r>
        <w:r>
          <w:tab/>
        </w:r>
        <w:r>
          <w:fldChar w:fldCharType="begin"/>
        </w:r>
        <w:r>
          <w:instrText xml:space="preserve"> PAGEREF _Toc23613 \h </w:instrText>
        </w:r>
        <w:r>
          <w:fldChar w:fldCharType="separate"/>
        </w:r>
        <w:r>
          <w:t>80</w:t>
        </w:r>
        <w:r>
          <w:fldChar w:fldCharType="end"/>
        </w:r>
      </w:hyperlink>
    </w:p>
    <w:p>
      <w:pPr>
        <w:pStyle w:val="TOC2"/>
        <w:tabs>
          <w:tab w:val="right" w:leader="dot" w:pos="8306"/>
        </w:tabs>
      </w:pPr>
      <w:hyperlink w:anchor="_Toc4617" w:history="1">
        <w:r>
          <w:rPr>
            <w:rFonts w:ascii="仿宋" w:eastAsia="仿宋" w:hAnsi="仿宋" w:cs="仿宋" w:hint="eastAsia"/>
            <w:lang w:eastAsia="zh-CN"/>
          </w:rPr>
          <w:t>(一)、知识产权管理体系建设</w:t>
        </w:r>
        <w:r>
          <w:tab/>
        </w:r>
        <w:r>
          <w:fldChar w:fldCharType="begin"/>
        </w:r>
        <w:r>
          <w:instrText xml:space="preserve"> PAGEREF _Toc4617 \h </w:instrText>
        </w:r>
        <w:r>
          <w:fldChar w:fldCharType="separate"/>
        </w:r>
        <w:r>
          <w:t>80</w:t>
        </w:r>
        <w:r>
          <w:fldChar w:fldCharType="end"/>
        </w:r>
      </w:hyperlink>
    </w:p>
    <w:p>
      <w:pPr>
        <w:pStyle w:val="TOC2"/>
        <w:tabs>
          <w:tab w:val="right" w:leader="dot" w:pos="8306"/>
        </w:tabs>
      </w:pPr>
      <w:hyperlink w:anchor="_Toc13725" w:history="1">
        <w:r>
          <w:rPr>
            <w:rFonts w:ascii="仿宋" w:eastAsia="仿宋" w:hAnsi="仿宋" w:cs="仿宋" w:hint="eastAsia"/>
            <w:lang w:eastAsia="zh-CN"/>
          </w:rPr>
          <w:t>(二)、知识产权保护措施</w:t>
        </w:r>
        <w:r>
          <w:tab/>
        </w:r>
        <w:r>
          <w:fldChar w:fldCharType="begin"/>
        </w:r>
        <w:r>
          <w:instrText xml:space="preserve"> PAGEREF _Toc13725 \h </w:instrText>
        </w:r>
        <w:r>
          <w:fldChar w:fldCharType="separate"/>
        </w:r>
        <w:r>
          <w:t>81</w:t>
        </w:r>
        <w:r>
          <w:fldChar w:fldCharType="end"/>
        </w:r>
      </w:hyperlink>
    </w:p>
    <w:p>
      <w:pPr>
        <w:pStyle w:val="TOC1"/>
        <w:tabs>
          <w:tab w:val="right" w:leader="dot" w:pos="8306"/>
        </w:tabs>
      </w:pPr>
      <w:hyperlink w:anchor="_Toc8813" w:history="1">
        <w:r>
          <w:rPr>
            <w:rFonts w:ascii="仿宋" w:eastAsia="仿宋" w:hAnsi="仿宋" w:cs="仿宋" w:hint="eastAsia"/>
            <w:lang w:eastAsia="zh-CN"/>
          </w:rPr>
          <w:t>十九、创新驱动与持续发展</w:t>
        </w:r>
        <w:r>
          <w:tab/>
        </w:r>
        <w:r>
          <w:fldChar w:fldCharType="begin"/>
        </w:r>
        <w:r>
          <w:instrText xml:space="preserve"> PAGEREF _Toc8813 \h </w:instrText>
        </w:r>
        <w:r>
          <w:fldChar w:fldCharType="separate"/>
        </w:r>
        <w:r>
          <w:t>82</w:t>
        </w:r>
        <w:r>
          <w:fldChar w:fldCharType="end"/>
        </w:r>
      </w:hyperlink>
    </w:p>
    <w:p>
      <w:pPr>
        <w:pStyle w:val="TOC2"/>
        <w:tabs>
          <w:tab w:val="right" w:leader="dot" w:pos="8306"/>
        </w:tabs>
      </w:pPr>
      <w:hyperlink w:anchor="_Toc8714" w:history="1">
        <w:r>
          <w:rPr>
            <w:rFonts w:ascii="仿宋" w:eastAsia="仿宋" w:hAnsi="仿宋" w:cs="仿宋" w:hint="eastAsia"/>
            <w:lang w:eastAsia="zh-CN"/>
          </w:rPr>
          <w:t>(一)、创新驱动战略实施</w:t>
        </w:r>
        <w:r>
          <w:tab/>
        </w:r>
        <w:r>
          <w:fldChar w:fldCharType="begin"/>
        </w:r>
        <w:r>
          <w:instrText xml:space="preserve"> PAGEREF _Toc8714 \h </w:instrText>
        </w:r>
        <w:r>
          <w:fldChar w:fldCharType="separate"/>
        </w:r>
        <w:r>
          <w:t>82</w:t>
        </w:r>
        <w:r>
          <w:fldChar w:fldCharType="end"/>
        </w:r>
      </w:hyperlink>
    </w:p>
    <w:p>
      <w:pPr>
        <w:pStyle w:val="TOC2"/>
        <w:tabs>
          <w:tab w:val="right" w:leader="dot" w:pos="8306"/>
        </w:tabs>
      </w:pPr>
      <w:hyperlink w:anchor="_Toc11002" w:history="1">
        <w:r>
          <w:rPr>
            <w:rFonts w:ascii="仿宋" w:eastAsia="仿宋" w:hAnsi="仿宋" w:cs="仿宋" w:hint="eastAsia"/>
            <w:lang w:eastAsia="zh-CN"/>
          </w:rPr>
          <w:t>(二)、持续发展路径探索</w:t>
        </w:r>
        <w:r>
          <w:tab/>
        </w:r>
        <w:r>
          <w:fldChar w:fldCharType="begin"/>
        </w:r>
        <w:r>
          <w:instrText xml:space="preserve"> PAGEREF _Toc11002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07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28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68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一、RN系列低压加氢催化剂项目的市场准入条件分析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RN系列低压加氢催化剂项目而言，市场准入条件首先取决于政策法规环境。政府对于[行业名称]领域的法规，如环保标准、税收政策、和技术使用规范，直接影响RN系列低压加氢催化剂项目的运营和成本结构。例如，若政府针对使用可再生能源的企业提供税收优惠，这将对RN系列低压加氢催化剂项目的财务规划产生重要影响。同时，考虑经济环境和消费者偏好的变化对RN系列低压加氢催化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二、RN系列低压加氢催化剂项目的行业规范与合规性要求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RN系列低压加氢催化剂项目来说，遵守行业规范和合规性要求是确保项目顺利进行的基础。这包括遵循质量控制标准、安全规定、数据保护法规等。例如，若RN系列低压加氢催化剂项目涉及数据处理，须严格遵守相关的数据保护法规。此外，行业内部的自律规范，如产品标准和服务流程，也对于提升RN系列低压加氢催化剂项目在行业内的认可度和竞争力至关重要。项目管理团队必须不断更新策略，以应对行业规范和法规的变化，确保RN系列低压加氢催化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三、RN系列低压加氢催化剂项目的竞争格局和战略定位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RN系列低压加氢催化剂项目的发展规划中，理解行业的竞争格局对于制定有效的市场策略极为关键。这包括分析主要竞争对手的市场地位、优势及其业务模式。RN系列低压加氢催化剂项目面临的竞争对手可能包括大型成熟企业和创新型初创公司，各自采取不同的市场策略。因此，RN系列低压加氢催化剂项目需精确地定位自己的市场策略，如专注于产品创新、客户服务或成本效率，以在竞争中占据优势。通过深入的市场和竞争分析，RN系列低压加氢催化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6086"/>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886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RN系列低压加氢催化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525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RN系列低压加氢催化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RN系列低压加氢催化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RN系列低压加氢催化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600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https://d.book118.com/345331342044011100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73535"/>
    <w:rsid w:val="4A0735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5331342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2024-01-18T10:23:00Z</dcterms:created>
  <dcterms:modified xsi:type="dcterms:W3CDTF">2024-01-18T10:23:35Z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C31FB6BAFEF3422CA9D74E1550DC7F55_11</vt:lpwstr>
  </property>
  <property fmtid="{D5CDD505-2E9C-101B-9397-08002B2CF9AE}" pid="3" name="KSOProductBuildVer">
    <vt:lpwstr>2052-12.1.0.16120</vt:lpwstr>
  </property>
</Properties>
</file>