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烧伤整形科手术器械项目规划设计纲要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56" w:history="1">
        <w:r>
          <w:rPr>
            <w:rFonts w:ascii="仿宋" w:eastAsia="仿宋" w:hAnsi="仿宋" w:cs="仿宋" w:hint="eastAsia"/>
            <w:lang w:eastAsia="zh-CN"/>
          </w:rPr>
          <w:t>概论</w:t>
        </w:r>
        <w:r>
          <w:tab/>
        </w:r>
        <w:r>
          <w:fldChar w:fldCharType="begin"/>
        </w:r>
        <w:r>
          <w:instrText xml:space="preserve"> PAGEREF _Toc32356 \h </w:instrText>
        </w:r>
        <w:r>
          <w:fldChar w:fldCharType="separate"/>
        </w:r>
        <w:r>
          <w:t>3</w:t>
        </w:r>
        <w:r>
          <w:fldChar w:fldCharType="end"/>
        </w:r>
      </w:hyperlink>
    </w:p>
    <w:p>
      <w:pPr>
        <w:pStyle w:val="TOC1"/>
        <w:tabs>
          <w:tab w:val="right" w:leader="dot" w:pos="8306"/>
        </w:tabs>
      </w:pPr>
      <w:hyperlink w:anchor="_Toc8714" w:history="1">
        <w:r>
          <w:rPr>
            <w:rFonts w:ascii="仿宋" w:eastAsia="仿宋" w:hAnsi="仿宋" w:cs="仿宋" w:hint="eastAsia"/>
            <w:lang w:eastAsia="zh-CN"/>
          </w:rPr>
          <w:t>一、烧伤整形科手术器械项目可持续发展</w:t>
        </w:r>
        <w:r>
          <w:tab/>
        </w:r>
        <w:r>
          <w:fldChar w:fldCharType="begin"/>
        </w:r>
        <w:r>
          <w:instrText xml:space="preserve"> PAGEREF _Toc8714 \h </w:instrText>
        </w:r>
        <w:r>
          <w:fldChar w:fldCharType="separate"/>
        </w:r>
        <w:r>
          <w:t>3</w:t>
        </w:r>
        <w:r>
          <w:fldChar w:fldCharType="end"/>
        </w:r>
      </w:hyperlink>
    </w:p>
    <w:p>
      <w:pPr>
        <w:pStyle w:val="TOC2"/>
        <w:tabs>
          <w:tab w:val="right" w:leader="dot" w:pos="8306"/>
        </w:tabs>
      </w:pPr>
      <w:hyperlink w:anchor="_Toc24614" w:history="1">
        <w:r>
          <w:rPr>
            <w:rFonts w:ascii="仿宋" w:eastAsia="仿宋" w:hAnsi="仿宋" w:cs="仿宋" w:hint="eastAsia"/>
            <w:lang w:eastAsia="zh-CN"/>
          </w:rPr>
          <w:t>(一)、可持续战略与实践</w:t>
        </w:r>
        <w:r>
          <w:tab/>
        </w:r>
        <w:r>
          <w:fldChar w:fldCharType="begin"/>
        </w:r>
        <w:r>
          <w:instrText xml:space="preserve"> PAGEREF _Toc24614 \h </w:instrText>
        </w:r>
        <w:r>
          <w:fldChar w:fldCharType="separate"/>
        </w:r>
        <w:r>
          <w:t>3</w:t>
        </w:r>
        <w:r>
          <w:fldChar w:fldCharType="end"/>
        </w:r>
      </w:hyperlink>
    </w:p>
    <w:p>
      <w:pPr>
        <w:pStyle w:val="TOC2"/>
        <w:tabs>
          <w:tab w:val="right" w:leader="dot" w:pos="8306"/>
        </w:tabs>
      </w:pPr>
      <w:hyperlink w:anchor="_Toc6493" w:history="1">
        <w:r>
          <w:rPr>
            <w:rFonts w:ascii="仿宋" w:eastAsia="仿宋" w:hAnsi="仿宋" w:cs="仿宋" w:hint="eastAsia"/>
            <w:lang w:eastAsia="zh-CN"/>
          </w:rPr>
          <w:t>(二)、环保与社会责任</w:t>
        </w:r>
        <w:r>
          <w:tab/>
        </w:r>
        <w:r>
          <w:fldChar w:fldCharType="begin"/>
        </w:r>
        <w:r>
          <w:instrText xml:space="preserve"> PAGEREF _Toc6493 \h </w:instrText>
        </w:r>
        <w:r>
          <w:fldChar w:fldCharType="separate"/>
        </w:r>
        <w:r>
          <w:t>4</w:t>
        </w:r>
        <w:r>
          <w:fldChar w:fldCharType="end"/>
        </w:r>
      </w:hyperlink>
    </w:p>
    <w:p>
      <w:pPr>
        <w:pStyle w:val="TOC1"/>
        <w:tabs>
          <w:tab w:val="right" w:leader="dot" w:pos="8306"/>
        </w:tabs>
      </w:pPr>
      <w:hyperlink w:anchor="_Toc1797" w:history="1">
        <w:r>
          <w:rPr>
            <w:rFonts w:ascii="仿宋" w:eastAsia="仿宋" w:hAnsi="仿宋" w:cs="仿宋" w:hint="eastAsia"/>
            <w:lang w:eastAsia="zh-CN"/>
          </w:rPr>
          <w:t>二、烧伤整形科手术器械项目概论</w:t>
        </w:r>
        <w:r>
          <w:tab/>
        </w:r>
        <w:r>
          <w:fldChar w:fldCharType="begin"/>
        </w:r>
        <w:r>
          <w:instrText xml:space="preserve"> PAGEREF _Toc1797 \h </w:instrText>
        </w:r>
        <w:r>
          <w:fldChar w:fldCharType="separate"/>
        </w:r>
        <w:r>
          <w:t>5</w:t>
        </w:r>
        <w:r>
          <w:fldChar w:fldCharType="end"/>
        </w:r>
      </w:hyperlink>
    </w:p>
    <w:p>
      <w:pPr>
        <w:pStyle w:val="TOC2"/>
        <w:tabs>
          <w:tab w:val="right" w:leader="dot" w:pos="8306"/>
        </w:tabs>
      </w:pPr>
      <w:hyperlink w:anchor="_Toc22106" w:history="1">
        <w:r>
          <w:rPr>
            <w:rFonts w:ascii="仿宋" w:eastAsia="仿宋" w:hAnsi="仿宋" w:cs="仿宋" w:hint="eastAsia"/>
            <w:lang w:eastAsia="zh-CN"/>
          </w:rPr>
          <w:t>(一)、烧伤整形科手术器械项目概况</w:t>
        </w:r>
        <w:r>
          <w:tab/>
        </w:r>
        <w:r>
          <w:fldChar w:fldCharType="begin"/>
        </w:r>
        <w:r>
          <w:instrText xml:space="preserve"> PAGEREF _Toc22106 \h </w:instrText>
        </w:r>
        <w:r>
          <w:fldChar w:fldCharType="separate"/>
        </w:r>
        <w:r>
          <w:t>5</w:t>
        </w:r>
        <w:r>
          <w:fldChar w:fldCharType="end"/>
        </w:r>
      </w:hyperlink>
    </w:p>
    <w:p>
      <w:pPr>
        <w:pStyle w:val="TOC2"/>
        <w:tabs>
          <w:tab w:val="right" w:leader="dot" w:pos="8306"/>
        </w:tabs>
      </w:pPr>
      <w:hyperlink w:anchor="_Toc13023" w:history="1">
        <w:r>
          <w:rPr>
            <w:rFonts w:ascii="仿宋" w:eastAsia="仿宋" w:hAnsi="仿宋" w:cs="仿宋" w:hint="eastAsia"/>
            <w:lang w:eastAsia="zh-CN"/>
          </w:rPr>
          <w:t>(二)、烧伤整形科手术器械项目目标</w:t>
        </w:r>
        <w:r>
          <w:tab/>
        </w:r>
        <w:r>
          <w:fldChar w:fldCharType="begin"/>
        </w:r>
        <w:r>
          <w:instrText xml:space="preserve"> PAGEREF _Toc13023 \h </w:instrText>
        </w:r>
        <w:r>
          <w:fldChar w:fldCharType="separate"/>
        </w:r>
        <w:r>
          <w:t>7</w:t>
        </w:r>
        <w:r>
          <w:fldChar w:fldCharType="end"/>
        </w:r>
      </w:hyperlink>
    </w:p>
    <w:p>
      <w:pPr>
        <w:pStyle w:val="TOC2"/>
        <w:tabs>
          <w:tab w:val="right" w:leader="dot" w:pos="8306"/>
        </w:tabs>
      </w:pPr>
      <w:hyperlink w:anchor="_Toc17264" w:history="1">
        <w:r>
          <w:rPr>
            <w:rFonts w:ascii="仿宋" w:eastAsia="仿宋" w:hAnsi="仿宋" w:cs="仿宋" w:hint="eastAsia"/>
            <w:lang w:eastAsia="zh-CN"/>
          </w:rPr>
          <w:t>(三)、烧伤整形科手术器械项目提出的理由</w:t>
        </w:r>
        <w:r>
          <w:tab/>
        </w:r>
        <w:r>
          <w:fldChar w:fldCharType="begin"/>
        </w:r>
        <w:r>
          <w:instrText xml:space="preserve"> PAGEREF _Toc17264 \h </w:instrText>
        </w:r>
        <w:r>
          <w:fldChar w:fldCharType="separate"/>
        </w:r>
        <w:r>
          <w:t>8</w:t>
        </w:r>
        <w:r>
          <w:fldChar w:fldCharType="end"/>
        </w:r>
      </w:hyperlink>
    </w:p>
    <w:p>
      <w:pPr>
        <w:pStyle w:val="TOC2"/>
        <w:tabs>
          <w:tab w:val="right" w:leader="dot" w:pos="8306"/>
        </w:tabs>
      </w:pPr>
      <w:hyperlink w:anchor="_Toc20048" w:history="1">
        <w:r>
          <w:rPr>
            <w:rFonts w:ascii="仿宋" w:eastAsia="仿宋" w:hAnsi="仿宋" w:cs="仿宋" w:hint="eastAsia"/>
            <w:lang w:eastAsia="zh-CN"/>
          </w:rPr>
          <w:t>(四)、烧伤整形科手术器械项目意义</w:t>
        </w:r>
        <w:r>
          <w:tab/>
        </w:r>
        <w:r>
          <w:fldChar w:fldCharType="begin"/>
        </w:r>
        <w:r>
          <w:instrText xml:space="preserve"> PAGEREF _Toc20048 \h </w:instrText>
        </w:r>
        <w:r>
          <w:fldChar w:fldCharType="separate"/>
        </w:r>
        <w:r>
          <w:t>10</w:t>
        </w:r>
        <w:r>
          <w:fldChar w:fldCharType="end"/>
        </w:r>
      </w:hyperlink>
    </w:p>
    <w:p>
      <w:pPr>
        <w:pStyle w:val="TOC2"/>
        <w:tabs>
          <w:tab w:val="right" w:leader="dot" w:pos="8306"/>
        </w:tabs>
      </w:pPr>
      <w:hyperlink w:anchor="_Toc11047" w:history="1">
        <w:r>
          <w:rPr>
            <w:rFonts w:ascii="仿宋" w:eastAsia="仿宋" w:hAnsi="仿宋" w:cs="仿宋" w:hint="eastAsia"/>
            <w:lang w:eastAsia="zh-CN"/>
          </w:rPr>
          <w:t>(五)、烧伤整形科手术器械项目背景</w:t>
        </w:r>
        <w:r>
          <w:tab/>
        </w:r>
        <w:r>
          <w:fldChar w:fldCharType="begin"/>
        </w:r>
        <w:r>
          <w:instrText xml:space="preserve"> PAGEREF _Toc11047 \h </w:instrText>
        </w:r>
        <w:r>
          <w:fldChar w:fldCharType="separate"/>
        </w:r>
        <w:r>
          <w:t>11</w:t>
        </w:r>
        <w:r>
          <w:fldChar w:fldCharType="end"/>
        </w:r>
      </w:hyperlink>
    </w:p>
    <w:p>
      <w:pPr>
        <w:pStyle w:val="TOC1"/>
        <w:tabs>
          <w:tab w:val="right" w:leader="dot" w:pos="8306"/>
        </w:tabs>
      </w:pPr>
      <w:hyperlink w:anchor="_Toc17069" w:history="1">
        <w:r>
          <w:rPr>
            <w:rFonts w:ascii="仿宋" w:eastAsia="仿宋" w:hAnsi="仿宋" w:cs="仿宋" w:hint="eastAsia"/>
            <w:lang w:eastAsia="zh-CN"/>
          </w:rPr>
          <w:t>三、工艺说明</w:t>
        </w:r>
        <w:r>
          <w:tab/>
        </w:r>
        <w:r>
          <w:fldChar w:fldCharType="begin"/>
        </w:r>
        <w:r>
          <w:instrText xml:space="preserve"> PAGEREF _Toc17069 \h </w:instrText>
        </w:r>
        <w:r>
          <w:fldChar w:fldCharType="separate"/>
        </w:r>
        <w:r>
          <w:t>12</w:t>
        </w:r>
        <w:r>
          <w:fldChar w:fldCharType="end"/>
        </w:r>
      </w:hyperlink>
    </w:p>
    <w:p>
      <w:pPr>
        <w:pStyle w:val="TOC2"/>
        <w:tabs>
          <w:tab w:val="right" w:leader="dot" w:pos="8306"/>
        </w:tabs>
      </w:pPr>
      <w:hyperlink w:anchor="_Toc16042" w:history="1">
        <w:r>
          <w:rPr>
            <w:rFonts w:ascii="仿宋" w:eastAsia="仿宋" w:hAnsi="仿宋" w:cs="仿宋" w:hint="eastAsia"/>
            <w:lang w:eastAsia="zh-CN"/>
          </w:rPr>
          <w:t>(一)、技术管理特点</w:t>
        </w:r>
        <w:r>
          <w:tab/>
        </w:r>
        <w:r>
          <w:fldChar w:fldCharType="begin"/>
        </w:r>
        <w:r>
          <w:instrText xml:space="preserve"> PAGEREF _Toc16042 \h </w:instrText>
        </w:r>
        <w:r>
          <w:fldChar w:fldCharType="separate"/>
        </w:r>
        <w:r>
          <w:t>12</w:t>
        </w:r>
        <w:r>
          <w:fldChar w:fldCharType="end"/>
        </w:r>
      </w:hyperlink>
    </w:p>
    <w:p>
      <w:pPr>
        <w:pStyle w:val="TOC2"/>
        <w:tabs>
          <w:tab w:val="right" w:leader="dot" w:pos="8306"/>
        </w:tabs>
      </w:pPr>
      <w:hyperlink w:anchor="_Toc23801" w:history="1">
        <w:r>
          <w:rPr>
            <w:rFonts w:ascii="仿宋" w:eastAsia="仿宋" w:hAnsi="仿宋" w:cs="仿宋" w:hint="eastAsia"/>
            <w:lang w:eastAsia="zh-CN"/>
          </w:rPr>
          <w:t>(二)、烧伤整形科手术器械项目工艺技术设计方案</w:t>
        </w:r>
        <w:r>
          <w:tab/>
        </w:r>
        <w:r>
          <w:fldChar w:fldCharType="begin"/>
        </w:r>
        <w:r>
          <w:instrText xml:space="preserve"> PAGEREF _Toc23801 \h </w:instrText>
        </w:r>
        <w:r>
          <w:fldChar w:fldCharType="separate"/>
        </w:r>
        <w:r>
          <w:t>13</w:t>
        </w:r>
        <w:r>
          <w:fldChar w:fldCharType="end"/>
        </w:r>
      </w:hyperlink>
    </w:p>
    <w:p>
      <w:pPr>
        <w:pStyle w:val="TOC2"/>
        <w:tabs>
          <w:tab w:val="right" w:leader="dot" w:pos="8306"/>
        </w:tabs>
      </w:pPr>
      <w:hyperlink w:anchor="_Toc32105" w:history="1">
        <w:r>
          <w:rPr>
            <w:rFonts w:ascii="仿宋" w:eastAsia="仿宋" w:hAnsi="仿宋" w:cs="仿宋" w:hint="eastAsia"/>
            <w:lang w:eastAsia="zh-CN"/>
          </w:rPr>
          <w:t>(三)、设备选型方案</w:t>
        </w:r>
        <w:r>
          <w:tab/>
        </w:r>
        <w:r>
          <w:fldChar w:fldCharType="begin"/>
        </w:r>
        <w:r>
          <w:instrText xml:space="preserve"> PAGEREF _Toc32105 \h </w:instrText>
        </w:r>
        <w:r>
          <w:fldChar w:fldCharType="separate"/>
        </w:r>
        <w:r>
          <w:t>14</w:t>
        </w:r>
        <w:r>
          <w:fldChar w:fldCharType="end"/>
        </w:r>
      </w:hyperlink>
    </w:p>
    <w:p>
      <w:pPr>
        <w:pStyle w:val="TOC1"/>
        <w:tabs>
          <w:tab w:val="right" w:leader="dot" w:pos="8306"/>
        </w:tabs>
      </w:pPr>
      <w:hyperlink w:anchor="_Toc21366" w:history="1">
        <w:r>
          <w:rPr>
            <w:rFonts w:ascii="仿宋" w:eastAsia="仿宋" w:hAnsi="仿宋" w:cs="仿宋" w:hint="eastAsia"/>
            <w:lang w:eastAsia="zh-CN"/>
          </w:rPr>
          <w:t>四、烧伤整形科手术器械项目建设背景及必要性分析</w:t>
        </w:r>
        <w:r>
          <w:tab/>
        </w:r>
        <w:r>
          <w:fldChar w:fldCharType="begin"/>
        </w:r>
        <w:r>
          <w:instrText xml:space="preserve"> PAGEREF _Toc21366 \h </w:instrText>
        </w:r>
        <w:r>
          <w:fldChar w:fldCharType="separate"/>
        </w:r>
        <w:r>
          <w:t>16</w:t>
        </w:r>
        <w:r>
          <w:fldChar w:fldCharType="end"/>
        </w:r>
      </w:hyperlink>
    </w:p>
    <w:p>
      <w:pPr>
        <w:pStyle w:val="TOC2"/>
        <w:tabs>
          <w:tab w:val="right" w:leader="dot" w:pos="8306"/>
        </w:tabs>
      </w:pPr>
      <w:hyperlink w:anchor="_Toc28391" w:history="1">
        <w:r>
          <w:rPr>
            <w:rFonts w:ascii="仿宋" w:eastAsia="仿宋" w:hAnsi="仿宋" w:cs="仿宋" w:hint="eastAsia"/>
            <w:lang w:eastAsia="zh-CN"/>
          </w:rPr>
          <w:t>(一)、烧伤整形科手术器械项目背景分析</w:t>
        </w:r>
        <w:r>
          <w:tab/>
        </w:r>
        <w:r>
          <w:fldChar w:fldCharType="begin"/>
        </w:r>
        <w:r>
          <w:instrText xml:space="preserve"> PAGEREF _Toc28391 \h </w:instrText>
        </w:r>
        <w:r>
          <w:fldChar w:fldCharType="separate"/>
        </w:r>
        <w:r>
          <w:t>16</w:t>
        </w:r>
        <w:r>
          <w:fldChar w:fldCharType="end"/>
        </w:r>
      </w:hyperlink>
    </w:p>
    <w:p>
      <w:pPr>
        <w:pStyle w:val="TOC2"/>
        <w:tabs>
          <w:tab w:val="right" w:leader="dot" w:pos="8306"/>
        </w:tabs>
      </w:pPr>
      <w:hyperlink w:anchor="_Toc14523" w:history="1">
        <w:r>
          <w:rPr>
            <w:rFonts w:ascii="仿宋" w:eastAsia="仿宋" w:hAnsi="仿宋" w:cs="仿宋" w:hint="eastAsia"/>
            <w:lang w:eastAsia="zh-CN"/>
          </w:rPr>
          <w:t>(二)、烧伤整形科手术器械项目建设必要性分析</w:t>
        </w:r>
        <w:r>
          <w:tab/>
        </w:r>
        <w:r>
          <w:fldChar w:fldCharType="begin"/>
        </w:r>
        <w:r>
          <w:instrText xml:space="preserve"> PAGEREF _Toc14523 \h </w:instrText>
        </w:r>
        <w:r>
          <w:fldChar w:fldCharType="separate"/>
        </w:r>
        <w:r>
          <w:t>17</w:t>
        </w:r>
        <w:r>
          <w:fldChar w:fldCharType="end"/>
        </w:r>
      </w:hyperlink>
    </w:p>
    <w:p>
      <w:pPr>
        <w:pStyle w:val="TOC1"/>
        <w:tabs>
          <w:tab w:val="right" w:leader="dot" w:pos="8306"/>
        </w:tabs>
      </w:pPr>
      <w:hyperlink w:anchor="_Toc26619" w:history="1">
        <w:r>
          <w:rPr>
            <w:rFonts w:ascii="仿宋" w:eastAsia="仿宋" w:hAnsi="仿宋" w:cs="仿宋" w:hint="eastAsia"/>
            <w:lang w:eastAsia="zh-CN"/>
          </w:rPr>
          <w:t>五、烧伤整形科手术器械项目土建工程</w:t>
        </w:r>
        <w:r>
          <w:tab/>
        </w:r>
        <w:r>
          <w:fldChar w:fldCharType="begin"/>
        </w:r>
        <w:r>
          <w:instrText xml:space="preserve"> PAGEREF _Toc26619 \h </w:instrText>
        </w:r>
        <w:r>
          <w:fldChar w:fldCharType="separate"/>
        </w:r>
        <w:r>
          <w:t>19</w:t>
        </w:r>
        <w:r>
          <w:fldChar w:fldCharType="end"/>
        </w:r>
      </w:hyperlink>
    </w:p>
    <w:p>
      <w:pPr>
        <w:pStyle w:val="TOC2"/>
        <w:tabs>
          <w:tab w:val="right" w:leader="dot" w:pos="8306"/>
        </w:tabs>
      </w:pPr>
      <w:hyperlink w:anchor="_Toc20596" w:history="1">
        <w:r>
          <w:rPr>
            <w:rFonts w:ascii="仿宋" w:eastAsia="仿宋" w:hAnsi="仿宋" w:cs="仿宋" w:hint="eastAsia"/>
            <w:lang w:eastAsia="zh-CN"/>
          </w:rPr>
          <w:t>(一)、建筑工程设计原则</w:t>
        </w:r>
        <w:r>
          <w:tab/>
        </w:r>
        <w:r>
          <w:fldChar w:fldCharType="begin"/>
        </w:r>
        <w:r>
          <w:instrText xml:space="preserve"> PAGEREF _Toc20596 \h </w:instrText>
        </w:r>
        <w:r>
          <w:fldChar w:fldCharType="separate"/>
        </w:r>
        <w:r>
          <w:t>19</w:t>
        </w:r>
        <w:r>
          <w:fldChar w:fldCharType="end"/>
        </w:r>
      </w:hyperlink>
    </w:p>
    <w:p>
      <w:pPr>
        <w:pStyle w:val="TOC2"/>
        <w:tabs>
          <w:tab w:val="right" w:leader="dot" w:pos="8306"/>
        </w:tabs>
      </w:pPr>
      <w:hyperlink w:anchor="_Toc7944" w:history="1">
        <w:r>
          <w:rPr>
            <w:rFonts w:ascii="仿宋" w:eastAsia="仿宋" w:hAnsi="仿宋" w:cs="仿宋" w:hint="eastAsia"/>
            <w:lang w:eastAsia="zh-CN"/>
          </w:rPr>
          <w:t>(二)、土建工程设计年限及安全等级</w:t>
        </w:r>
        <w:r>
          <w:tab/>
        </w:r>
        <w:r>
          <w:fldChar w:fldCharType="begin"/>
        </w:r>
        <w:r>
          <w:instrText xml:space="preserve"> PAGEREF _Toc7944 \h </w:instrText>
        </w:r>
        <w:r>
          <w:fldChar w:fldCharType="separate"/>
        </w:r>
        <w:r>
          <w:t>20</w:t>
        </w:r>
        <w:r>
          <w:fldChar w:fldCharType="end"/>
        </w:r>
      </w:hyperlink>
    </w:p>
    <w:p>
      <w:pPr>
        <w:pStyle w:val="TOC2"/>
        <w:tabs>
          <w:tab w:val="right" w:leader="dot" w:pos="8306"/>
        </w:tabs>
      </w:pPr>
      <w:hyperlink w:anchor="_Toc6975" w:history="1">
        <w:r>
          <w:rPr>
            <w:rFonts w:ascii="仿宋" w:eastAsia="仿宋" w:hAnsi="仿宋" w:cs="仿宋" w:hint="eastAsia"/>
            <w:lang w:eastAsia="zh-CN"/>
          </w:rPr>
          <w:t>(三)、建筑工程设计总体要求</w:t>
        </w:r>
        <w:r>
          <w:tab/>
        </w:r>
        <w:r>
          <w:fldChar w:fldCharType="begin"/>
        </w:r>
        <w:r>
          <w:instrText xml:space="preserve"> PAGEREF _Toc6975 \h </w:instrText>
        </w:r>
        <w:r>
          <w:fldChar w:fldCharType="separate"/>
        </w:r>
        <w:r>
          <w:t>21</w:t>
        </w:r>
        <w:r>
          <w:fldChar w:fldCharType="end"/>
        </w:r>
      </w:hyperlink>
    </w:p>
    <w:p>
      <w:pPr>
        <w:pStyle w:val="TOC2"/>
        <w:tabs>
          <w:tab w:val="right" w:leader="dot" w:pos="8306"/>
        </w:tabs>
      </w:pPr>
      <w:hyperlink w:anchor="_Toc12020" w:history="1">
        <w:r>
          <w:rPr>
            <w:rFonts w:ascii="仿宋" w:eastAsia="仿宋" w:hAnsi="仿宋" w:cs="仿宋" w:hint="eastAsia"/>
            <w:lang w:eastAsia="zh-CN"/>
          </w:rPr>
          <w:t>(四)、土建工程建设指标</w:t>
        </w:r>
        <w:r>
          <w:tab/>
        </w:r>
        <w:r>
          <w:fldChar w:fldCharType="begin"/>
        </w:r>
        <w:r>
          <w:instrText xml:space="preserve"> PAGEREF _Toc12020 \h </w:instrText>
        </w:r>
        <w:r>
          <w:fldChar w:fldCharType="separate"/>
        </w:r>
        <w:r>
          <w:t>22</w:t>
        </w:r>
        <w:r>
          <w:fldChar w:fldCharType="end"/>
        </w:r>
      </w:hyperlink>
    </w:p>
    <w:p>
      <w:pPr>
        <w:pStyle w:val="TOC1"/>
        <w:tabs>
          <w:tab w:val="right" w:leader="dot" w:pos="8306"/>
        </w:tabs>
      </w:pPr>
      <w:hyperlink w:anchor="_Toc23097" w:history="1">
        <w:r>
          <w:rPr>
            <w:rFonts w:ascii="仿宋" w:eastAsia="仿宋" w:hAnsi="仿宋" w:cs="仿宋" w:hint="eastAsia"/>
            <w:lang w:eastAsia="zh-CN"/>
          </w:rPr>
          <w:t>六、烧伤整形科手术器械项目危机管理</w:t>
        </w:r>
        <w:r>
          <w:tab/>
        </w:r>
        <w:r>
          <w:fldChar w:fldCharType="begin"/>
        </w:r>
        <w:r>
          <w:instrText xml:space="preserve"> PAGEREF _Toc23097 \h </w:instrText>
        </w:r>
        <w:r>
          <w:fldChar w:fldCharType="separate"/>
        </w:r>
        <w:r>
          <w:t>22</w:t>
        </w:r>
        <w:r>
          <w:fldChar w:fldCharType="end"/>
        </w:r>
      </w:hyperlink>
    </w:p>
    <w:p>
      <w:pPr>
        <w:pStyle w:val="TOC2"/>
        <w:tabs>
          <w:tab w:val="right" w:leader="dot" w:pos="8306"/>
        </w:tabs>
      </w:pPr>
      <w:hyperlink w:anchor="_Toc26347" w:history="1">
        <w:r>
          <w:rPr>
            <w:rFonts w:ascii="仿宋" w:eastAsia="仿宋" w:hAnsi="仿宋" w:cs="仿宋" w:hint="eastAsia"/>
            <w:lang w:eastAsia="zh-CN"/>
          </w:rPr>
          <w:t>(一)、危机预警与识别</w:t>
        </w:r>
        <w:r>
          <w:tab/>
        </w:r>
        <w:r>
          <w:fldChar w:fldCharType="begin"/>
        </w:r>
        <w:r>
          <w:instrText xml:space="preserve"> PAGEREF _Toc26347 \h </w:instrText>
        </w:r>
        <w:r>
          <w:fldChar w:fldCharType="separate"/>
        </w:r>
        <w:r>
          <w:t>22</w:t>
        </w:r>
        <w:r>
          <w:fldChar w:fldCharType="end"/>
        </w:r>
      </w:hyperlink>
    </w:p>
    <w:p>
      <w:pPr>
        <w:pStyle w:val="TOC2"/>
        <w:tabs>
          <w:tab w:val="right" w:leader="dot" w:pos="8306"/>
        </w:tabs>
      </w:pPr>
      <w:hyperlink w:anchor="_Toc4160" w:history="1">
        <w:r>
          <w:rPr>
            <w:rFonts w:ascii="仿宋" w:eastAsia="仿宋" w:hAnsi="仿宋" w:cs="仿宋" w:hint="eastAsia"/>
            <w:lang w:eastAsia="zh-CN"/>
          </w:rPr>
          <w:t>(二)、危机应对与恢复</w:t>
        </w:r>
        <w:r>
          <w:tab/>
        </w:r>
        <w:r>
          <w:fldChar w:fldCharType="begin"/>
        </w:r>
        <w:r>
          <w:instrText xml:space="preserve"> PAGEREF _Toc4160 \h </w:instrText>
        </w:r>
        <w:r>
          <w:fldChar w:fldCharType="separate"/>
        </w:r>
        <w:r>
          <w:t>23</w:t>
        </w:r>
        <w:r>
          <w:fldChar w:fldCharType="end"/>
        </w:r>
      </w:hyperlink>
    </w:p>
    <w:p>
      <w:pPr>
        <w:pStyle w:val="TOC1"/>
        <w:tabs>
          <w:tab w:val="right" w:leader="dot" w:pos="8306"/>
        </w:tabs>
      </w:pPr>
      <w:hyperlink w:anchor="_Toc30004" w:history="1">
        <w:r>
          <w:rPr>
            <w:rFonts w:ascii="仿宋" w:eastAsia="仿宋" w:hAnsi="仿宋" w:cs="仿宋" w:hint="eastAsia"/>
            <w:lang w:eastAsia="zh-CN"/>
          </w:rPr>
          <w:t>七、烧伤整形科手术器械项目社会影响</w:t>
        </w:r>
        <w:r>
          <w:tab/>
        </w:r>
        <w:r>
          <w:fldChar w:fldCharType="begin"/>
        </w:r>
        <w:r>
          <w:instrText xml:space="preserve"> PAGEREF _Toc30004 \h </w:instrText>
        </w:r>
        <w:r>
          <w:fldChar w:fldCharType="separate"/>
        </w:r>
        <w:r>
          <w:t>25</w:t>
        </w:r>
        <w:r>
          <w:fldChar w:fldCharType="end"/>
        </w:r>
      </w:hyperlink>
    </w:p>
    <w:p>
      <w:pPr>
        <w:pStyle w:val="TOC2"/>
        <w:tabs>
          <w:tab w:val="right" w:leader="dot" w:pos="8306"/>
        </w:tabs>
      </w:pPr>
      <w:hyperlink w:anchor="_Toc30193" w:history="1">
        <w:r>
          <w:rPr>
            <w:rFonts w:ascii="仿宋" w:eastAsia="仿宋" w:hAnsi="仿宋" w:cs="仿宋" w:hint="eastAsia"/>
            <w:lang w:eastAsia="zh-CN"/>
          </w:rPr>
          <w:t>(一)、社会责任与义务</w:t>
        </w:r>
        <w:r>
          <w:tab/>
        </w:r>
        <w:r>
          <w:fldChar w:fldCharType="begin"/>
        </w:r>
        <w:r>
          <w:instrText xml:space="preserve"> PAGEREF _Toc30193 \h </w:instrText>
        </w:r>
        <w:r>
          <w:fldChar w:fldCharType="separate"/>
        </w:r>
        <w:r>
          <w:t>25</w:t>
        </w:r>
        <w:r>
          <w:fldChar w:fldCharType="end"/>
        </w:r>
      </w:hyperlink>
    </w:p>
    <w:p>
      <w:pPr>
        <w:pStyle w:val="TOC2"/>
        <w:tabs>
          <w:tab w:val="right" w:leader="dot" w:pos="8306"/>
        </w:tabs>
      </w:pPr>
      <w:hyperlink w:anchor="_Toc11675" w:history="1">
        <w:r>
          <w:rPr>
            <w:rFonts w:ascii="仿宋" w:eastAsia="仿宋" w:hAnsi="仿宋" w:cs="仿宋" w:hint="eastAsia"/>
            <w:lang w:eastAsia="zh-CN"/>
          </w:rPr>
          <w:t>(二)、社会参与与沟通</w:t>
        </w:r>
        <w:r>
          <w:tab/>
        </w:r>
        <w:r>
          <w:fldChar w:fldCharType="begin"/>
        </w:r>
        <w:r>
          <w:instrText xml:space="preserve"> PAGEREF _Toc11675 \h </w:instrText>
        </w:r>
        <w:r>
          <w:fldChar w:fldCharType="separate"/>
        </w:r>
        <w:r>
          <w:t>25</w:t>
        </w:r>
        <w:r>
          <w:fldChar w:fldCharType="end"/>
        </w:r>
      </w:hyperlink>
    </w:p>
    <w:p>
      <w:pPr>
        <w:pStyle w:val="TOC1"/>
        <w:tabs>
          <w:tab w:val="right" w:leader="dot" w:pos="8306"/>
        </w:tabs>
      </w:pPr>
      <w:hyperlink w:anchor="_Toc16109" w:history="1">
        <w:r>
          <w:rPr>
            <w:rFonts w:ascii="仿宋" w:eastAsia="仿宋" w:hAnsi="仿宋" w:cs="仿宋" w:hint="eastAsia"/>
            <w:lang w:eastAsia="zh-CN"/>
          </w:rPr>
          <w:t>八、烧伤整形科手术器械项目财务管理</w:t>
        </w:r>
        <w:r>
          <w:tab/>
        </w:r>
        <w:r>
          <w:fldChar w:fldCharType="begin"/>
        </w:r>
        <w:r>
          <w:instrText xml:space="preserve"> PAGEREF _Toc16109 \h </w:instrText>
        </w:r>
        <w:r>
          <w:fldChar w:fldCharType="separate"/>
        </w:r>
        <w:r>
          <w:t>26</w:t>
        </w:r>
        <w:r>
          <w:fldChar w:fldCharType="end"/>
        </w:r>
      </w:hyperlink>
    </w:p>
    <w:p>
      <w:pPr>
        <w:pStyle w:val="TOC2"/>
        <w:tabs>
          <w:tab w:val="right" w:leader="dot" w:pos="8306"/>
        </w:tabs>
      </w:pPr>
      <w:hyperlink w:anchor="_Toc28733" w:history="1">
        <w:r>
          <w:rPr>
            <w:rFonts w:ascii="仿宋" w:eastAsia="仿宋" w:hAnsi="仿宋" w:cs="仿宋" w:hint="eastAsia"/>
            <w:lang w:eastAsia="zh-CN"/>
          </w:rPr>
          <w:t>(一)、资金需求大</w:t>
        </w:r>
        <w:r>
          <w:tab/>
        </w:r>
        <w:r>
          <w:fldChar w:fldCharType="begin"/>
        </w:r>
        <w:r>
          <w:instrText xml:space="preserve"> PAGEREF _Toc28733 \h </w:instrText>
        </w:r>
        <w:r>
          <w:fldChar w:fldCharType="separate"/>
        </w:r>
        <w:r>
          <w:t>26</w:t>
        </w:r>
        <w:r>
          <w:fldChar w:fldCharType="end"/>
        </w:r>
      </w:hyperlink>
    </w:p>
    <w:p>
      <w:pPr>
        <w:pStyle w:val="TOC2"/>
        <w:tabs>
          <w:tab w:val="right" w:leader="dot" w:pos="8306"/>
        </w:tabs>
      </w:pPr>
      <w:hyperlink w:anchor="_Toc16872" w:history="1">
        <w:r>
          <w:rPr>
            <w:rFonts w:ascii="仿宋" w:eastAsia="仿宋" w:hAnsi="仿宋" w:cs="仿宋" w:hint="eastAsia"/>
            <w:lang w:eastAsia="zh-CN"/>
          </w:rPr>
          <w:t>(二)、研发周期长</w:t>
        </w:r>
        <w:r>
          <w:tab/>
        </w:r>
        <w:r>
          <w:fldChar w:fldCharType="begin"/>
        </w:r>
        <w:r>
          <w:instrText xml:space="preserve"> PAGEREF _Toc16872 \h </w:instrText>
        </w:r>
        <w:r>
          <w:fldChar w:fldCharType="separate"/>
        </w:r>
        <w:r>
          <w:t>28</w:t>
        </w:r>
        <w:r>
          <w:fldChar w:fldCharType="end"/>
        </w:r>
      </w:hyperlink>
    </w:p>
    <w:p>
      <w:pPr>
        <w:pStyle w:val="TOC2"/>
        <w:tabs>
          <w:tab w:val="right" w:leader="dot" w:pos="8306"/>
        </w:tabs>
      </w:pPr>
      <w:hyperlink w:anchor="_Toc7107" w:history="1">
        <w:r>
          <w:rPr>
            <w:rFonts w:ascii="仿宋" w:eastAsia="仿宋" w:hAnsi="仿宋" w:cs="仿宋" w:hint="eastAsia"/>
            <w:lang w:eastAsia="zh-CN"/>
          </w:rPr>
          <w:t>(三)、市场风险大</w:t>
        </w:r>
        <w:r>
          <w:tab/>
        </w:r>
        <w:r>
          <w:fldChar w:fldCharType="begin"/>
        </w:r>
        <w:r>
          <w:instrText xml:space="preserve"> PAGEREF _Toc7107 \h </w:instrText>
        </w:r>
        <w:r>
          <w:fldChar w:fldCharType="separate"/>
        </w:r>
        <w:r>
          <w:t>29</w:t>
        </w:r>
        <w:r>
          <w:fldChar w:fldCharType="end"/>
        </w:r>
      </w:hyperlink>
    </w:p>
    <w:p>
      <w:pPr>
        <w:pStyle w:val="TOC2"/>
        <w:tabs>
          <w:tab w:val="right" w:leader="dot" w:pos="8306"/>
        </w:tabs>
      </w:pPr>
      <w:hyperlink w:anchor="_Toc25230" w:history="1">
        <w:r>
          <w:rPr>
            <w:rFonts w:ascii="仿宋" w:eastAsia="仿宋" w:hAnsi="仿宋" w:cs="仿宋" w:hint="eastAsia"/>
            <w:lang w:eastAsia="zh-CN"/>
          </w:rPr>
          <w:t>(四)、利润率高</w:t>
        </w:r>
        <w:r>
          <w:tab/>
        </w:r>
        <w:r>
          <w:fldChar w:fldCharType="begin"/>
        </w:r>
        <w:r>
          <w:instrText xml:space="preserve"> PAGEREF _Toc25230 \h </w:instrText>
        </w:r>
        <w:r>
          <w:fldChar w:fldCharType="separate"/>
        </w:r>
        <w:r>
          <w:t>32</w:t>
        </w:r>
        <w:r>
          <w:fldChar w:fldCharType="end"/>
        </w:r>
      </w:hyperlink>
    </w:p>
    <w:p>
      <w:pPr>
        <w:pStyle w:val="TOC1"/>
        <w:tabs>
          <w:tab w:val="right" w:leader="dot" w:pos="8306"/>
        </w:tabs>
      </w:pPr>
      <w:hyperlink w:anchor="_Toc3653" w:history="1">
        <w:r>
          <w:rPr>
            <w:rFonts w:ascii="仿宋" w:eastAsia="仿宋" w:hAnsi="仿宋" w:cs="仿宋" w:hint="eastAsia"/>
            <w:lang w:eastAsia="zh-CN"/>
          </w:rPr>
          <w:t>九、烧伤整形科手术器械项目人力资源培养与发展</w:t>
        </w:r>
        <w:r>
          <w:tab/>
        </w:r>
        <w:r>
          <w:fldChar w:fldCharType="begin"/>
        </w:r>
        <w:r>
          <w:instrText xml:space="preserve"> PAGEREF _Toc3653 \h </w:instrText>
        </w:r>
        <w:r>
          <w:fldChar w:fldCharType="separate"/>
        </w:r>
        <w:r>
          <w:t>34</w:t>
        </w:r>
        <w:r>
          <w:fldChar w:fldCharType="end"/>
        </w:r>
      </w:hyperlink>
    </w:p>
    <w:p>
      <w:pPr>
        <w:pStyle w:val="TOC2"/>
        <w:tabs>
          <w:tab w:val="right" w:leader="dot" w:pos="8306"/>
        </w:tabs>
      </w:pPr>
      <w:hyperlink w:anchor="_Toc21324" w:history="1">
        <w:r>
          <w:rPr>
            <w:rFonts w:ascii="仿宋" w:eastAsia="仿宋" w:hAnsi="仿宋" w:cs="仿宋" w:hint="eastAsia"/>
            <w:lang w:eastAsia="zh-CN"/>
          </w:rPr>
          <w:t>(一)、人才需求与规划</w:t>
        </w:r>
        <w:r>
          <w:tab/>
        </w:r>
        <w:r>
          <w:fldChar w:fldCharType="begin"/>
        </w:r>
        <w:r>
          <w:instrText xml:space="preserve"> PAGEREF _Toc21324 \h </w:instrText>
        </w:r>
        <w:r>
          <w:fldChar w:fldCharType="separate"/>
        </w:r>
        <w:r>
          <w:t>34</w:t>
        </w:r>
        <w:r>
          <w:fldChar w:fldCharType="end"/>
        </w:r>
      </w:hyperlink>
    </w:p>
    <w:p>
      <w:pPr>
        <w:pStyle w:val="TOC2"/>
        <w:tabs>
          <w:tab w:val="right" w:leader="dot" w:pos="8306"/>
        </w:tabs>
      </w:pPr>
      <w:hyperlink w:anchor="_Toc4713" w:history="1">
        <w:r>
          <w:rPr>
            <w:rFonts w:ascii="仿宋" w:eastAsia="仿宋" w:hAnsi="仿宋" w:cs="仿宋" w:hint="eastAsia"/>
            <w:lang w:eastAsia="zh-CN"/>
          </w:rPr>
          <w:t>(二)、培训与发展计划</w:t>
        </w:r>
        <w:r>
          <w:tab/>
        </w:r>
        <w:r>
          <w:fldChar w:fldCharType="begin"/>
        </w:r>
        <w:r>
          <w:instrText xml:space="preserve"> PAGEREF _Toc4713 \h </w:instrText>
        </w:r>
        <w:r>
          <w:fldChar w:fldCharType="separate"/>
        </w:r>
        <w:r>
          <w:t>34</w:t>
        </w:r>
        <w:r>
          <w:fldChar w:fldCharType="end"/>
        </w:r>
      </w:hyperlink>
    </w:p>
    <w:p>
      <w:pPr>
        <w:pStyle w:val="TOC1"/>
        <w:tabs>
          <w:tab w:val="right" w:leader="dot" w:pos="8306"/>
        </w:tabs>
      </w:pPr>
      <w:hyperlink w:anchor="_Toc13931" w:history="1">
        <w:r>
          <w:rPr>
            <w:rFonts w:ascii="仿宋" w:eastAsia="仿宋" w:hAnsi="仿宋" w:cs="仿宋" w:hint="eastAsia"/>
            <w:lang w:eastAsia="zh-CN"/>
          </w:rPr>
          <w:t>十、生产安全保护</w:t>
        </w:r>
        <w:r>
          <w:tab/>
        </w:r>
        <w:r>
          <w:fldChar w:fldCharType="begin"/>
        </w:r>
        <w:r>
          <w:instrText xml:space="preserve"> PAGEREF _Toc13931 \h </w:instrText>
        </w:r>
        <w:r>
          <w:fldChar w:fldCharType="separate"/>
        </w:r>
        <w:r>
          <w:t>35</w:t>
        </w:r>
        <w:r>
          <w:fldChar w:fldCharType="end"/>
        </w:r>
      </w:hyperlink>
    </w:p>
    <w:p>
      <w:pPr>
        <w:pStyle w:val="TOC2"/>
        <w:tabs>
          <w:tab w:val="right" w:leader="dot" w:pos="8306"/>
        </w:tabs>
      </w:pPr>
      <w:hyperlink w:anchor="_Toc17033" w:history="1">
        <w:r>
          <w:rPr>
            <w:rFonts w:ascii="仿宋" w:eastAsia="仿宋" w:hAnsi="仿宋" w:cs="仿宋" w:hint="eastAsia"/>
            <w:lang w:eastAsia="zh-CN"/>
          </w:rPr>
          <w:t>(一)、消防安全</w:t>
        </w:r>
        <w:r>
          <w:tab/>
        </w:r>
        <w:r>
          <w:fldChar w:fldCharType="begin"/>
        </w:r>
        <w:r>
          <w:instrText xml:space="preserve"> PAGEREF _Toc17033 \h </w:instrText>
        </w:r>
        <w:r>
          <w:fldChar w:fldCharType="separate"/>
        </w:r>
        <w:r>
          <w:t>35</w:t>
        </w:r>
        <w:r>
          <w:fldChar w:fldCharType="end"/>
        </w:r>
      </w:hyperlink>
    </w:p>
    <w:p>
      <w:pPr>
        <w:pStyle w:val="TOC2"/>
        <w:tabs>
          <w:tab w:val="right" w:leader="dot" w:pos="8306"/>
        </w:tabs>
      </w:pPr>
      <w:hyperlink w:anchor="_Toc8499" w:history="1">
        <w:r>
          <w:rPr>
            <w:rFonts w:ascii="仿宋" w:eastAsia="仿宋" w:hAnsi="仿宋" w:cs="仿宋" w:hint="eastAsia"/>
            <w:lang w:eastAsia="zh-CN"/>
          </w:rPr>
          <w:t>(二)、防火防爆总图布置措施</w:t>
        </w:r>
        <w:r>
          <w:tab/>
        </w:r>
        <w:r>
          <w:fldChar w:fldCharType="begin"/>
        </w:r>
        <w:r>
          <w:instrText xml:space="preserve"> PAGEREF _Toc8499 \h </w:instrText>
        </w:r>
        <w:r>
          <w:fldChar w:fldCharType="separate"/>
        </w:r>
        <w:r>
          <w:t>36</w:t>
        </w:r>
        <w:r>
          <w:fldChar w:fldCharType="end"/>
        </w:r>
      </w:hyperlink>
    </w:p>
    <w:p>
      <w:pPr>
        <w:pStyle w:val="TOC2"/>
        <w:tabs>
          <w:tab w:val="right" w:leader="dot" w:pos="8306"/>
        </w:tabs>
      </w:pPr>
      <w:hyperlink w:anchor="_Toc31192" w:history="1">
        <w:r>
          <w:rPr>
            <w:rFonts w:ascii="仿宋" w:eastAsia="仿宋" w:hAnsi="仿宋" w:cs="仿宋" w:hint="eastAsia"/>
            <w:lang w:eastAsia="zh-CN"/>
          </w:rPr>
          <w:t>(三)、自然灾害防范措施</w:t>
        </w:r>
        <w:r>
          <w:tab/>
        </w:r>
        <w:r>
          <w:fldChar w:fldCharType="begin"/>
        </w:r>
        <w:r>
          <w:instrText xml:space="preserve"> PAGEREF _Toc31192 \h </w:instrText>
        </w:r>
        <w:r>
          <w:fldChar w:fldCharType="separate"/>
        </w:r>
        <w:r>
          <w:t>37</w:t>
        </w:r>
        <w:r>
          <w:fldChar w:fldCharType="end"/>
        </w:r>
      </w:hyperlink>
    </w:p>
    <w:p>
      <w:pPr>
        <w:pStyle w:val="TOC2"/>
        <w:tabs>
          <w:tab w:val="right" w:leader="dot" w:pos="8306"/>
        </w:tabs>
      </w:pPr>
      <w:hyperlink w:anchor="_Toc22761" w:history="1">
        <w:r>
          <w:rPr>
            <w:rFonts w:ascii="仿宋" w:eastAsia="仿宋" w:hAnsi="仿宋" w:cs="仿宋" w:hint="eastAsia"/>
            <w:lang w:eastAsia="zh-CN"/>
          </w:rPr>
          <w:t>(四)、安全色及安全标志使用要求</w:t>
        </w:r>
        <w:r>
          <w:tab/>
        </w:r>
        <w:r>
          <w:fldChar w:fldCharType="begin"/>
        </w:r>
        <w:r>
          <w:instrText xml:space="preserve"> PAGEREF _Toc22761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19" w:history="1">
        <w:r>
          <w:rPr>
            <w:rFonts w:ascii="仿宋" w:eastAsia="仿宋" w:hAnsi="仿宋" w:cs="仿宋" w:hint="eastAsia"/>
            <w:lang w:eastAsia="zh-CN"/>
          </w:rPr>
          <w:t>(五)、防尘防毒措施</w:t>
        </w:r>
        <w:r>
          <w:tab/>
        </w:r>
        <w:r>
          <w:fldChar w:fldCharType="begin"/>
        </w:r>
        <w:r>
          <w:instrText xml:space="preserve"> PAGEREF _Toc27619 \h </w:instrText>
        </w:r>
        <w:r>
          <w:fldChar w:fldCharType="separate"/>
        </w:r>
        <w:r>
          <w:t>39</w:t>
        </w:r>
        <w:r>
          <w:fldChar w:fldCharType="end"/>
        </w:r>
      </w:hyperlink>
    </w:p>
    <w:p>
      <w:pPr>
        <w:pStyle w:val="TOC2"/>
        <w:tabs>
          <w:tab w:val="right" w:leader="dot" w:pos="8306"/>
        </w:tabs>
      </w:pPr>
      <w:hyperlink w:anchor="_Toc8415" w:history="1">
        <w:r>
          <w:rPr>
            <w:rFonts w:ascii="仿宋" w:eastAsia="仿宋" w:hAnsi="仿宋" w:cs="仿宋" w:hint="eastAsia"/>
            <w:lang w:eastAsia="zh-CN"/>
          </w:rPr>
          <w:t>(六)、防静电、触电防护及防雷措施</w:t>
        </w:r>
        <w:r>
          <w:tab/>
        </w:r>
        <w:r>
          <w:fldChar w:fldCharType="begin"/>
        </w:r>
        <w:r>
          <w:instrText xml:space="preserve"> PAGEREF _Toc8415 \h </w:instrText>
        </w:r>
        <w:r>
          <w:fldChar w:fldCharType="separate"/>
        </w:r>
        <w:r>
          <w:t>40</w:t>
        </w:r>
        <w:r>
          <w:fldChar w:fldCharType="end"/>
        </w:r>
      </w:hyperlink>
    </w:p>
    <w:p>
      <w:pPr>
        <w:pStyle w:val="TOC2"/>
        <w:tabs>
          <w:tab w:val="right" w:leader="dot" w:pos="8306"/>
        </w:tabs>
      </w:pPr>
      <w:hyperlink w:anchor="_Toc31966" w:history="1">
        <w:r>
          <w:rPr>
            <w:rFonts w:ascii="仿宋" w:eastAsia="仿宋" w:hAnsi="仿宋" w:cs="仿宋" w:hint="eastAsia"/>
            <w:lang w:eastAsia="zh-CN"/>
          </w:rPr>
          <w:t>(七)、机械设备安全保障措施</w:t>
        </w:r>
        <w:r>
          <w:tab/>
        </w:r>
        <w:r>
          <w:fldChar w:fldCharType="begin"/>
        </w:r>
        <w:r>
          <w:instrText xml:space="preserve"> PAGEREF _Toc31966 \h </w:instrText>
        </w:r>
        <w:r>
          <w:fldChar w:fldCharType="separate"/>
        </w:r>
        <w:r>
          <w:t>42</w:t>
        </w:r>
        <w:r>
          <w:fldChar w:fldCharType="end"/>
        </w:r>
      </w:hyperlink>
    </w:p>
    <w:p>
      <w:pPr>
        <w:pStyle w:val="TOC1"/>
        <w:tabs>
          <w:tab w:val="right" w:leader="dot" w:pos="8306"/>
        </w:tabs>
      </w:pPr>
      <w:hyperlink w:anchor="_Toc27127" w:history="1">
        <w:r>
          <w:rPr>
            <w:rFonts w:ascii="仿宋" w:eastAsia="仿宋" w:hAnsi="仿宋" w:cs="仿宋" w:hint="eastAsia"/>
            <w:lang w:eastAsia="zh-CN"/>
          </w:rPr>
          <w:t>十一、烧伤整形科手术器械项目创新与研发</w:t>
        </w:r>
        <w:r>
          <w:tab/>
        </w:r>
        <w:r>
          <w:fldChar w:fldCharType="begin"/>
        </w:r>
        <w:r>
          <w:instrText xml:space="preserve"> PAGEREF _Toc27127 \h </w:instrText>
        </w:r>
        <w:r>
          <w:fldChar w:fldCharType="separate"/>
        </w:r>
        <w:r>
          <w:t>43</w:t>
        </w:r>
        <w:r>
          <w:fldChar w:fldCharType="end"/>
        </w:r>
      </w:hyperlink>
    </w:p>
    <w:p>
      <w:pPr>
        <w:pStyle w:val="TOC2"/>
        <w:tabs>
          <w:tab w:val="right" w:leader="dot" w:pos="8306"/>
        </w:tabs>
      </w:pPr>
      <w:hyperlink w:anchor="_Toc2463" w:history="1">
        <w:r>
          <w:rPr>
            <w:rFonts w:ascii="仿宋" w:eastAsia="仿宋" w:hAnsi="仿宋" w:cs="仿宋" w:hint="eastAsia"/>
            <w:lang w:eastAsia="zh-CN"/>
          </w:rPr>
          <w:t>(一)、创新策略与方向</w:t>
        </w:r>
        <w:r>
          <w:tab/>
        </w:r>
        <w:r>
          <w:fldChar w:fldCharType="begin"/>
        </w:r>
        <w:r>
          <w:instrText xml:space="preserve"> PAGEREF _Toc2463 \h </w:instrText>
        </w:r>
        <w:r>
          <w:fldChar w:fldCharType="separate"/>
        </w:r>
        <w:r>
          <w:t>43</w:t>
        </w:r>
        <w:r>
          <w:fldChar w:fldCharType="end"/>
        </w:r>
      </w:hyperlink>
    </w:p>
    <w:p>
      <w:pPr>
        <w:pStyle w:val="TOC2"/>
        <w:tabs>
          <w:tab w:val="right" w:leader="dot" w:pos="8306"/>
        </w:tabs>
      </w:pPr>
      <w:hyperlink w:anchor="_Toc30529" w:history="1">
        <w:r>
          <w:rPr>
            <w:rFonts w:ascii="仿宋" w:eastAsia="仿宋" w:hAnsi="仿宋" w:cs="仿宋" w:hint="eastAsia"/>
            <w:lang w:eastAsia="zh-CN"/>
          </w:rPr>
          <w:t>(二)、研发规划与投入</w:t>
        </w:r>
        <w:r>
          <w:tab/>
        </w:r>
        <w:r>
          <w:fldChar w:fldCharType="begin"/>
        </w:r>
        <w:r>
          <w:instrText xml:space="preserve"> PAGEREF _Toc30529 \h </w:instrText>
        </w:r>
        <w:r>
          <w:fldChar w:fldCharType="separate"/>
        </w:r>
        <w:r>
          <w:t>45</w:t>
        </w:r>
        <w:r>
          <w:fldChar w:fldCharType="end"/>
        </w:r>
      </w:hyperlink>
    </w:p>
    <w:p>
      <w:pPr>
        <w:pStyle w:val="TOC1"/>
        <w:tabs>
          <w:tab w:val="right" w:leader="dot" w:pos="8306"/>
        </w:tabs>
      </w:pPr>
      <w:hyperlink w:anchor="_Toc1080" w:history="1">
        <w:r>
          <w:rPr>
            <w:rFonts w:ascii="仿宋" w:eastAsia="仿宋" w:hAnsi="仿宋" w:cs="仿宋" w:hint="eastAsia"/>
            <w:lang w:eastAsia="zh-CN"/>
          </w:rPr>
          <w:t>十二、烧伤整形科手术器械项目人力资源管理</w:t>
        </w:r>
        <w:r>
          <w:tab/>
        </w:r>
        <w:r>
          <w:fldChar w:fldCharType="begin"/>
        </w:r>
        <w:r>
          <w:instrText xml:space="preserve"> PAGEREF _Toc1080 \h </w:instrText>
        </w:r>
        <w:r>
          <w:fldChar w:fldCharType="separate"/>
        </w:r>
        <w:r>
          <w:t>47</w:t>
        </w:r>
        <w:r>
          <w:fldChar w:fldCharType="end"/>
        </w:r>
      </w:hyperlink>
    </w:p>
    <w:p>
      <w:pPr>
        <w:pStyle w:val="TOC2"/>
        <w:tabs>
          <w:tab w:val="right" w:leader="dot" w:pos="8306"/>
        </w:tabs>
      </w:pPr>
      <w:hyperlink w:anchor="_Toc26792" w:history="1">
        <w:r>
          <w:rPr>
            <w:rFonts w:ascii="仿宋" w:eastAsia="仿宋" w:hAnsi="仿宋" w:cs="仿宋" w:hint="eastAsia"/>
            <w:lang w:eastAsia="zh-CN"/>
          </w:rPr>
          <w:t>(一)、建立健全的预算管理制度</w:t>
        </w:r>
        <w:r>
          <w:tab/>
        </w:r>
        <w:r>
          <w:fldChar w:fldCharType="begin"/>
        </w:r>
        <w:r>
          <w:instrText xml:space="preserve"> PAGEREF _Toc26792 \h </w:instrText>
        </w:r>
        <w:r>
          <w:fldChar w:fldCharType="separate"/>
        </w:r>
        <w:r>
          <w:t>47</w:t>
        </w:r>
        <w:r>
          <w:fldChar w:fldCharType="end"/>
        </w:r>
      </w:hyperlink>
    </w:p>
    <w:p>
      <w:pPr>
        <w:pStyle w:val="TOC2"/>
        <w:tabs>
          <w:tab w:val="right" w:leader="dot" w:pos="8306"/>
        </w:tabs>
      </w:pPr>
      <w:hyperlink w:anchor="_Toc12939" w:history="1">
        <w:r>
          <w:rPr>
            <w:rFonts w:ascii="仿宋" w:eastAsia="仿宋" w:hAnsi="仿宋" w:cs="仿宋" w:hint="eastAsia"/>
            <w:lang w:eastAsia="zh-CN"/>
          </w:rPr>
          <w:t>(二)、加强资金流动监控</w:t>
        </w:r>
        <w:r>
          <w:tab/>
        </w:r>
        <w:r>
          <w:fldChar w:fldCharType="begin"/>
        </w:r>
        <w:r>
          <w:instrText xml:space="preserve"> PAGEREF _Toc12939 \h </w:instrText>
        </w:r>
        <w:r>
          <w:fldChar w:fldCharType="separate"/>
        </w:r>
        <w:r>
          <w:t>48</w:t>
        </w:r>
        <w:r>
          <w:fldChar w:fldCharType="end"/>
        </w:r>
      </w:hyperlink>
    </w:p>
    <w:p>
      <w:pPr>
        <w:pStyle w:val="TOC2"/>
        <w:tabs>
          <w:tab w:val="right" w:leader="dot" w:pos="8306"/>
        </w:tabs>
      </w:pPr>
      <w:hyperlink w:anchor="_Toc25533" w:history="1">
        <w:r>
          <w:rPr>
            <w:rFonts w:ascii="仿宋" w:eastAsia="仿宋" w:hAnsi="仿宋" w:cs="仿宋" w:hint="eastAsia"/>
            <w:lang w:eastAsia="zh-CN"/>
          </w:rPr>
          <w:t>(三)、制定完善的风险控制机制</w:t>
        </w:r>
        <w:r>
          <w:tab/>
        </w:r>
        <w:r>
          <w:fldChar w:fldCharType="begin"/>
        </w:r>
        <w:r>
          <w:instrText xml:space="preserve"> PAGEREF _Toc25533 \h </w:instrText>
        </w:r>
        <w:r>
          <w:fldChar w:fldCharType="separate"/>
        </w:r>
        <w:r>
          <w:t>50</w:t>
        </w:r>
        <w:r>
          <w:fldChar w:fldCharType="end"/>
        </w:r>
      </w:hyperlink>
    </w:p>
    <w:p>
      <w:pPr>
        <w:pStyle w:val="TOC2"/>
        <w:tabs>
          <w:tab w:val="right" w:leader="dot" w:pos="8306"/>
        </w:tabs>
      </w:pPr>
      <w:hyperlink w:anchor="_Toc1611" w:history="1">
        <w:r>
          <w:rPr>
            <w:rFonts w:ascii="仿宋" w:eastAsia="仿宋" w:hAnsi="仿宋" w:cs="仿宋" w:hint="eastAsia"/>
            <w:lang w:eastAsia="zh-CN"/>
          </w:rPr>
          <w:t>(四)、优化成本管理</w:t>
        </w:r>
        <w:r>
          <w:tab/>
        </w:r>
        <w:r>
          <w:fldChar w:fldCharType="begin"/>
        </w:r>
        <w:r>
          <w:instrText xml:space="preserve"> PAGEREF _Toc1611 \h </w:instrText>
        </w:r>
        <w:r>
          <w:fldChar w:fldCharType="separate"/>
        </w:r>
        <w:r>
          <w:t>51</w:t>
        </w:r>
        <w:r>
          <w:fldChar w:fldCharType="end"/>
        </w:r>
      </w:hyperlink>
    </w:p>
    <w:p>
      <w:pPr>
        <w:pStyle w:val="TOC1"/>
        <w:tabs>
          <w:tab w:val="right" w:leader="dot" w:pos="8306"/>
        </w:tabs>
      </w:pPr>
      <w:hyperlink w:anchor="_Toc5153" w:history="1">
        <w:r>
          <w:rPr>
            <w:rFonts w:ascii="仿宋" w:eastAsia="仿宋" w:hAnsi="仿宋" w:cs="仿宋" w:hint="eastAsia"/>
            <w:lang w:eastAsia="zh-CN"/>
          </w:rPr>
          <w:t>十三、烧伤整形科手术器械项目实施时间节点</w:t>
        </w:r>
        <w:r>
          <w:tab/>
        </w:r>
        <w:r>
          <w:fldChar w:fldCharType="begin"/>
        </w:r>
        <w:r>
          <w:instrText xml:space="preserve"> PAGEREF _Toc5153 \h </w:instrText>
        </w:r>
        <w:r>
          <w:fldChar w:fldCharType="separate"/>
        </w:r>
        <w:r>
          <w:t>53</w:t>
        </w:r>
        <w:r>
          <w:fldChar w:fldCharType="end"/>
        </w:r>
      </w:hyperlink>
    </w:p>
    <w:p>
      <w:pPr>
        <w:pStyle w:val="TOC2"/>
        <w:tabs>
          <w:tab w:val="right" w:leader="dot" w:pos="8306"/>
        </w:tabs>
      </w:pPr>
      <w:hyperlink w:anchor="_Toc589" w:history="1">
        <w:r>
          <w:rPr>
            <w:rFonts w:ascii="仿宋" w:eastAsia="仿宋" w:hAnsi="仿宋" w:cs="仿宋" w:hint="eastAsia"/>
            <w:lang w:eastAsia="zh-CN"/>
          </w:rPr>
          <w:t>(一)、烧伤整形科手术器械项目启动阶段时间节点</w:t>
        </w:r>
        <w:r>
          <w:tab/>
        </w:r>
        <w:r>
          <w:fldChar w:fldCharType="begin"/>
        </w:r>
        <w:r>
          <w:instrText xml:space="preserve"> PAGEREF _Toc589 \h </w:instrText>
        </w:r>
        <w:r>
          <w:fldChar w:fldCharType="separate"/>
        </w:r>
        <w:r>
          <w:t>53</w:t>
        </w:r>
        <w:r>
          <w:fldChar w:fldCharType="end"/>
        </w:r>
      </w:hyperlink>
    </w:p>
    <w:p>
      <w:pPr>
        <w:pStyle w:val="TOC2"/>
        <w:tabs>
          <w:tab w:val="right" w:leader="dot" w:pos="8306"/>
        </w:tabs>
      </w:pPr>
      <w:hyperlink w:anchor="_Toc18477" w:history="1">
        <w:r>
          <w:rPr>
            <w:rFonts w:ascii="仿宋" w:eastAsia="仿宋" w:hAnsi="仿宋" w:cs="仿宋" w:hint="eastAsia"/>
            <w:lang w:eastAsia="zh-CN"/>
          </w:rPr>
          <w:t>(二)、烧伤整形科手术器械项目执行阶段时间节点</w:t>
        </w:r>
        <w:r>
          <w:tab/>
        </w:r>
        <w:r>
          <w:fldChar w:fldCharType="begin"/>
        </w:r>
        <w:r>
          <w:instrText xml:space="preserve"> PAGEREF _Toc18477 \h </w:instrText>
        </w:r>
        <w:r>
          <w:fldChar w:fldCharType="separate"/>
        </w:r>
        <w:r>
          <w:t>54</w:t>
        </w:r>
        <w:r>
          <w:fldChar w:fldCharType="end"/>
        </w:r>
      </w:hyperlink>
    </w:p>
    <w:p>
      <w:pPr>
        <w:pStyle w:val="TOC2"/>
        <w:tabs>
          <w:tab w:val="right" w:leader="dot" w:pos="8306"/>
        </w:tabs>
      </w:pPr>
      <w:hyperlink w:anchor="_Toc32533" w:history="1">
        <w:r>
          <w:rPr>
            <w:rFonts w:ascii="仿宋" w:eastAsia="仿宋" w:hAnsi="仿宋" w:cs="仿宋" w:hint="eastAsia"/>
            <w:lang w:eastAsia="zh-CN"/>
          </w:rPr>
          <w:t>(三)、烧伤整形科手术器械项目完成阶段时间节点</w:t>
        </w:r>
        <w:r>
          <w:tab/>
        </w:r>
        <w:r>
          <w:fldChar w:fldCharType="begin"/>
        </w:r>
        <w:r>
          <w:instrText xml:space="preserve"> PAGEREF _Toc32533 \h </w:instrText>
        </w:r>
        <w:r>
          <w:fldChar w:fldCharType="separate"/>
        </w:r>
        <w:r>
          <w:t>55</w:t>
        </w:r>
        <w:r>
          <w:fldChar w:fldCharType="end"/>
        </w:r>
      </w:hyperlink>
    </w:p>
    <w:p>
      <w:pPr>
        <w:pStyle w:val="TOC1"/>
        <w:tabs>
          <w:tab w:val="right" w:leader="dot" w:pos="8306"/>
        </w:tabs>
      </w:pPr>
      <w:hyperlink w:anchor="_Toc21430" w:history="1">
        <w:r>
          <w:rPr>
            <w:rFonts w:ascii="仿宋" w:eastAsia="仿宋" w:hAnsi="仿宋" w:cs="仿宋" w:hint="eastAsia"/>
            <w:lang w:eastAsia="zh-CN"/>
          </w:rPr>
          <w:t>十四、供应链管理</w:t>
        </w:r>
        <w:r>
          <w:tab/>
        </w:r>
        <w:r>
          <w:fldChar w:fldCharType="begin"/>
        </w:r>
        <w:r>
          <w:instrText xml:space="preserve"> PAGEREF _Toc21430 \h </w:instrText>
        </w:r>
        <w:r>
          <w:fldChar w:fldCharType="separate"/>
        </w:r>
        <w:r>
          <w:t>56</w:t>
        </w:r>
        <w:r>
          <w:fldChar w:fldCharType="end"/>
        </w:r>
      </w:hyperlink>
    </w:p>
    <w:p>
      <w:pPr>
        <w:pStyle w:val="TOC2"/>
        <w:tabs>
          <w:tab w:val="right" w:leader="dot" w:pos="8306"/>
        </w:tabs>
      </w:pPr>
      <w:hyperlink w:anchor="_Toc28921" w:history="1">
        <w:r>
          <w:rPr>
            <w:rFonts w:ascii="仿宋" w:eastAsia="仿宋" w:hAnsi="仿宋" w:cs="仿宋" w:hint="eastAsia"/>
            <w:lang w:eastAsia="zh-CN"/>
          </w:rPr>
          <w:t>(一)、供应链战略规划</w:t>
        </w:r>
        <w:r>
          <w:tab/>
        </w:r>
        <w:r>
          <w:fldChar w:fldCharType="begin"/>
        </w:r>
        <w:r>
          <w:instrText xml:space="preserve"> PAGEREF _Toc28921 \h </w:instrText>
        </w:r>
        <w:r>
          <w:fldChar w:fldCharType="separate"/>
        </w:r>
        <w:r>
          <w:t>56</w:t>
        </w:r>
        <w:r>
          <w:fldChar w:fldCharType="end"/>
        </w:r>
      </w:hyperlink>
    </w:p>
    <w:p>
      <w:pPr>
        <w:pStyle w:val="TOC2"/>
        <w:tabs>
          <w:tab w:val="right" w:leader="dot" w:pos="8306"/>
        </w:tabs>
      </w:pPr>
      <w:hyperlink w:anchor="_Toc29224" w:history="1">
        <w:r>
          <w:rPr>
            <w:rFonts w:ascii="仿宋" w:eastAsia="仿宋" w:hAnsi="仿宋" w:cs="仿宋" w:hint="eastAsia"/>
            <w:lang w:eastAsia="zh-CN"/>
          </w:rPr>
          <w:t>(二)、供应商选择与合作</w:t>
        </w:r>
        <w:r>
          <w:tab/>
        </w:r>
        <w:r>
          <w:fldChar w:fldCharType="begin"/>
        </w:r>
        <w:r>
          <w:instrText xml:space="preserve"> PAGEREF _Toc29224 \h </w:instrText>
        </w:r>
        <w:r>
          <w:fldChar w:fldCharType="separate"/>
        </w:r>
        <w:r>
          <w:t>58</w:t>
        </w:r>
        <w:r>
          <w:fldChar w:fldCharType="end"/>
        </w:r>
      </w:hyperlink>
    </w:p>
    <w:p>
      <w:pPr>
        <w:pStyle w:val="TOC2"/>
        <w:tabs>
          <w:tab w:val="right" w:leader="dot" w:pos="8306"/>
        </w:tabs>
      </w:pPr>
      <w:hyperlink w:anchor="_Toc9314" w:history="1">
        <w:r>
          <w:rPr>
            <w:rFonts w:ascii="仿宋" w:eastAsia="仿宋" w:hAnsi="仿宋" w:cs="仿宋" w:hint="eastAsia"/>
            <w:lang w:eastAsia="zh-CN"/>
          </w:rPr>
          <w:t>(三)、物流与库存管理</w:t>
        </w:r>
        <w:r>
          <w:tab/>
        </w:r>
        <w:r>
          <w:fldChar w:fldCharType="begin"/>
        </w:r>
        <w:r>
          <w:instrText xml:space="preserve"> PAGEREF _Toc9314 \h </w:instrText>
        </w:r>
        <w:r>
          <w:fldChar w:fldCharType="separate"/>
        </w:r>
        <w:r>
          <w:t>59</w:t>
        </w:r>
        <w:r>
          <w:fldChar w:fldCharType="end"/>
        </w:r>
      </w:hyperlink>
    </w:p>
    <w:p>
      <w:pPr>
        <w:pStyle w:val="TOC1"/>
        <w:tabs>
          <w:tab w:val="right" w:leader="dot" w:pos="8306"/>
        </w:tabs>
      </w:pPr>
      <w:hyperlink w:anchor="_Toc27216" w:history="1">
        <w:r>
          <w:rPr>
            <w:rFonts w:ascii="仿宋" w:eastAsia="仿宋" w:hAnsi="仿宋" w:cs="仿宋" w:hint="eastAsia"/>
            <w:lang w:eastAsia="zh-CN"/>
          </w:rPr>
          <w:t>十五、烧伤整形科手术器械项目工程方案分析</w:t>
        </w:r>
        <w:r>
          <w:tab/>
        </w:r>
        <w:r>
          <w:fldChar w:fldCharType="begin"/>
        </w:r>
        <w:r>
          <w:instrText xml:space="preserve"> PAGEREF _Toc27216 \h </w:instrText>
        </w:r>
        <w:r>
          <w:fldChar w:fldCharType="separate"/>
        </w:r>
        <w:r>
          <w:t>61</w:t>
        </w:r>
        <w:r>
          <w:fldChar w:fldCharType="end"/>
        </w:r>
      </w:hyperlink>
    </w:p>
    <w:p>
      <w:pPr>
        <w:pStyle w:val="TOC2"/>
        <w:tabs>
          <w:tab w:val="right" w:leader="dot" w:pos="8306"/>
        </w:tabs>
      </w:pPr>
      <w:hyperlink w:anchor="_Toc18659" w:history="1">
        <w:r>
          <w:rPr>
            <w:rFonts w:ascii="仿宋" w:eastAsia="仿宋" w:hAnsi="仿宋" w:cs="仿宋" w:hint="eastAsia"/>
            <w:lang w:eastAsia="zh-CN"/>
          </w:rPr>
          <w:t>(一)、建筑工程设计原则</w:t>
        </w:r>
        <w:r>
          <w:tab/>
        </w:r>
        <w:r>
          <w:fldChar w:fldCharType="begin"/>
        </w:r>
        <w:r>
          <w:instrText xml:space="preserve"> PAGEREF _Toc18659 \h </w:instrText>
        </w:r>
        <w:r>
          <w:fldChar w:fldCharType="separate"/>
        </w:r>
        <w:r>
          <w:t>61</w:t>
        </w:r>
        <w:r>
          <w:fldChar w:fldCharType="end"/>
        </w:r>
      </w:hyperlink>
    </w:p>
    <w:p>
      <w:pPr>
        <w:pStyle w:val="TOC2"/>
        <w:tabs>
          <w:tab w:val="right" w:leader="dot" w:pos="8306"/>
        </w:tabs>
      </w:pPr>
      <w:hyperlink w:anchor="_Toc2436" w:history="1">
        <w:r>
          <w:rPr>
            <w:rFonts w:ascii="仿宋" w:eastAsia="仿宋" w:hAnsi="仿宋" w:cs="仿宋" w:hint="eastAsia"/>
            <w:lang w:eastAsia="zh-CN"/>
          </w:rPr>
          <w:t>(二)、土建工程建设指标</w:t>
        </w:r>
        <w:r>
          <w:tab/>
        </w:r>
        <w:r>
          <w:fldChar w:fldCharType="begin"/>
        </w:r>
        <w:r>
          <w:instrText xml:space="preserve"> PAGEREF _Toc2436 \h </w:instrText>
        </w:r>
        <w:r>
          <w:fldChar w:fldCharType="separate"/>
        </w:r>
        <w:r>
          <w:t>64</w:t>
        </w:r>
        <w:r>
          <w:fldChar w:fldCharType="end"/>
        </w:r>
      </w:hyperlink>
    </w:p>
    <w:p>
      <w:pPr>
        <w:pStyle w:val="TOC1"/>
        <w:tabs>
          <w:tab w:val="right" w:leader="dot" w:pos="8306"/>
        </w:tabs>
      </w:pPr>
      <w:hyperlink w:anchor="_Toc10819" w:history="1">
        <w:r>
          <w:rPr>
            <w:rFonts w:ascii="仿宋" w:eastAsia="仿宋" w:hAnsi="仿宋" w:cs="仿宋" w:hint="eastAsia"/>
            <w:lang w:eastAsia="zh-CN"/>
          </w:rPr>
          <w:t>十六、风险识别与分类</w:t>
        </w:r>
        <w:r>
          <w:tab/>
        </w:r>
        <w:r>
          <w:fldChar w:fldCharType="begin"/>
        </w:r>
        <w:r>
          <w:instrText xml:space="preserve"> PAGEREF _Toc10819 \h </w:instrText>
        </w:r>
        <w:r>
          <w:fldChar w:fldCharType="separate"/>
        </w:r>
        <w:r>
          <w:t>66</w:t>
        </w:r>
        <w:r>
          <w:fldChar w:fldCharType="end"/>
        </w:r>
      </w:hyperlink>
    </w:p>
    <w:p>
      <w:pPr>
        <w:pStyle w:val="TOC2"/>
        <w:tabs>
          <w:tab w:val="right" w:leader="dot" w:pos="8306"/>
        </w:tabs>
      </w:pPr>
      <w:hyperlink w:anchor="_Toc30994" w:history="1">
        <w:r>
          <w:rPr>
            <w:rFonts w:ascii="仿宋" w:eastAsia="仿宋" w:hAnsi="仿宋" w:cs="仿宋" w:hint="eastAsia"/>
            <w:lang w:eastAsia="zh-CN"/>
          </w:rPr>
          <w:t>(一)、风险识别</w:t>
        </w:r>
        <w:r>
          <w:tab/>
        </w:r>
        <w:r>
          <w:fldChar w:fldCharType="begin"/>
        </w:r>
        <w:r>
          <w:instrText xml:space="preserve"> PAGEREF _Toc30994 \h </w:instrText>
        </w:r>
        <w:r>
          <w:fldChar w:fldCharType="separate"/>
        </w:r>
        <w:r>
          <w:t>66</w:t>
        </w:r>
        <w:r>
          <w:fldChar w:fldCharType="end"/>
        </w:r>
      </w:hyperlink>
    </w:p>
    <w:p>
      <w:pPr>
        <w:pStyle w:val="TOC2"/>
        <w:tabs>
          <w:tab w:val="right" w:leader="dot" w:pos="8306"/>
        </w:tabs>
      </w:pPr>
      <w:hyperlink w:anchor="_Toc11954" w:history="1">
        <w:r>
          <w:rPr>
            <w:rFonts w:ascii="仿宋" w:eastAsia="仿宋" w:hAnsi="仿宋" w:cs="仿宋" w:hint="eastAsia"/>
            <w:lang w:eastAsia="zh-CN"/>
          </w:rPr>
          <w:t>(二)、风险分类</w:t>
        </w:r>
        <w:r>
          <w:tab/>
        </w:r>
        <w:r>
          <w:fldChar w:fldCharType="begin"/>
        </w:r>
        <w:r>
          <w:instrText xml:space="preserve"> PAGEREF _Toc11954 \h </w:instrText>
        </w:r>
        <w:r>
          <w:fldChar w:fldCharType="separate"/>
        </w:r>
        <w:r>
          <w:t>67</w:t>
        </w:r>
        <w:r>
          <w:fldChar w:fldCharType="end"/>
        </w:r>
      </w:hyperlink>
    </w:p>
    <w:p>
      <w:pPr>
        <w:pStyle w:val="TOC1"/>
        <w:tabs>
          <w:tab w:val="right" w:leader="dot" w:pos="8306"/>
        </w:tabs>
      </w:pPr>
      <w:hyperlink w:anchor="_Toc18457" w:history="1">
        <w:r>
          <w:rPr>
            <w:rFonts w:ascii="仿宋" w:eastAsia="仿宋" w:hAnsi="仿宋" w:cs="仿宋" w:hint="eastAsia"/>
            <w:lang w:eastAsia="zh-CN"/>
          </w:rPr>
          <w:t>十七、烧伤整形科手术器械项目实施保障措施</w:t>
        </w:r>
        <w:r>
          <w:tab/>
        </w:r>
        <w:r>
          <w:fldChar w:fldCharType="begin"/>
        </w:r>
        <w:r>
          <w:instrText xml:space="preserve"> PAGEREF _Toc18457 \h </w:instrText>
        </w:r>
        <w:r>
          <w:fldChar w:fldCharType="separate"/>
        </w:r>
        <w:r>
          <w:t>69</w:t>
        </w:r>
        <w:r>
          <w:fldChar w:fldCharType="end"/>
        </w:r>
      </w:hyperlink>
    </w:p>
    <w:p>
      <w:pPr>
        <w:pStyle w:val="TOC2"/>
        <w:tabs>
          <w:tab w:val="right" w:leader="dot" w:pos="8306"/>
        </w:tabs>
      </w:pPr>
      <w:hyperlink w:anchor="_Toc11196" w:history="1">
        <w:r>
          <w:rPr>
            <w:rFonts w:ascii="仿宋" w:eastAsia="仿宋" w:hAnsi="仿宋" w:cs="仿宋" w:hint="eastAsia"/>
            <w:lang w:eastAsia="zh-CN"/>
          </w:rPr>
          <w:t>(一)、烧伤整形科手术器械项目实施保障机制</w:t>
        </w:r>
        <w:r>
          <w:tab/>
        </w:r>
        <w:r>
          <w:fldChar w:fldCharType="begin"/>
        </w:r>
        <w:r>
          <w:instrText xml:space="preserve"> PAGEREF _Toc11196 \h </w:instrText>
        </w:r>
        <w:r>
          <w:fldChar w:fldCharType="separate"/>
        </w:r>
        <w:r>
          <w:t>69</w:t>
        </w:r>
        <w:r>
          <w:fldChar w:fldCharType="end"/>
        </w:r>
      </w:hyperlink>
    </w:p>
    <w:p>
      <w:pPr>
        <w:pStyle w:val="TOC2"/>
        <w:tabs>
          <w:tab w:val="right" w:leader="dot" w:pos="8306"/>
        </w:tabs>
      </w:pPr>
      <w:hyperlink w:anchor="_Toc5436" w:history="1">
        <w:r>
          <w:rPr>
            <w:rFonts w:ascii="仿宋" w:eastAsia="仿宋" w:hAnsi="仿宋" w:cs="仿宋" w:hint="eastAsia"/>
            <w:lang w:eastAsia="zh-CN"/>
          </w:rPr>
          <w:t>(二)、烧伤整形科手术器械项目法律合规要求</w:t>
        </w:r>
        <w:r>
          <w:tab/>
        </w:r>
        <w:r>
          <w:fldChar w:fldCharType="begin"/>
        </w:r>
        <w:r>
          <w:instrText xml:space="preserve"> PAGEREF _Toc5436 \h </w:instrText>
        </w:r>
        <w:r>
          <w:fldChar w:fldCharType="separate"/>
        </w:r>
        <w:r>
          <w:t>73</w:t>
        </w:r>
        <w:r>
          <w:fldChar w:fldCharType="end"/>
        </w:r>
      </w:hyperlink>
    </w:p>
    <w:p>
      <w:pPr>
        <w:pStyle w:val="TOC2"/>
        <w:tabs>
          <w:tab w:val="right" w:leader="dot" w:pos="8306"/>
        </w:tabs>
      </w:pPr>
      <w:hyperlink w:anchor="_Toc28598" w:history="1">
        <w:r>
          <w:rPr>
            <w:rFonts w:ascii="仿宋" w:eastAsia="仿宋" w:hAnsi="仿宋" w:cs="仿宋" w:hint="eastAsia"/>
            <w:lang w:eastAsia="zh-CN"/>
          </w:rPr>
          <w:t>(三)、烧伤整形科手术器械项目合同管理与法律事务</w:t>
        </w:r>
        <w:r>
          <w:tab/>
        </w:r>
        <w:r>
          <w:fldChar w:fldCharType="begin"/>
        </w:r>
        <w:r>
          <w:instrText xml:space="preserve"> PAGEREF _Toc28598 \h </w:instrText>
        </w:r>
        <w:r>
          <w:fldChar w:fldCharType="separate"/>
        </w:r>
        <w:r>
          <w:t>77</w:t>
        </w:r>
        <w:r>
          <w:fldChar w:fldCharType="end"/>
        </w:r>
      </w:hyperlink>
    </w:p>
    <w:p>
      <w:pPr>
        <w:pStyle w:val="TOC2"/>
        <w:tabs>
          <w:tab w:val="right" w:leader="dot" w:pos="8306"/>
        </w:tabs>
      </w:pPr>
      <w:hyperlink w:anchor="_Toc24264" w:history="1">
        <w:r>
          <w:rPr>
            <w:rFonts w:ascii="仿宋" w:eastAsia="仿宋" w:hAnsi="仿宋" w:cs="仿宋" w:hint="eastAsia"/>
            <w:lang w:eastAsia="zh-CN"/>
          </w:rPr>
          <w:t>(四)、烧伤整形科手术器械项目知识产权保护策略</w:t>
        </w:r>
        <w:r>
          <w:tab/>
        </w:r>
        <w:r>
          <w:fldChar w:fldCharType="begin"/>
        </w:r>
        <w:r>
          <w:instrText xml:space="preserve"> PAGEREF _Toc24264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14"/>
      <w:r>
        <w:rPr>
          <w:rFonts w:ascii="仿宋" w:eastAsia="仿宋" w:hAnsi="仿宋" w:cs="仿宋" w:hint="eastAsia"/>
          <w:sz w:val="28"/>
          <w:lang w:eastAsia="zh-CN"/>
        </w:rPr>
        <w:t>一、烧伤整形科手术器械项目可持续发展</w:t>
      </w:r>
      <w:bookmarkEnd w:id="2"/>
    </w:p>
    <w:p>
      <w:pPr>
        <w:pStyle w:val="Heading2"/>
        <w:rPr>
          <w:rFonts w:ascii="仿宋" w:eastAsia="仿宋" w:hAnsi="仿宋" w:cs="仿宋" w:hint="eastAsia"/>
          <w:lang w:eastAsia="zh-CN"/>
        </w:rPr>
      </w:pPr>
      <w:bookmarkStart w:id="3" w:name="_Toc2461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烧伤整形科手术器械项目中，烧伤整形科手术器械项目团队着眼于未来，明确了可持续发展的战略方向。制定的具体可持续发展目标包括降低资源使用、采用环保技术、最大化社会效益等。这一步骤不仅有助于烧伤整形科手术器械项目在环保和社会责任方面达到最高标准，也为未来提供了明确的指引，确保烧伤整形科手术器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可持续实践的融入烧伤整形科手术器械项目管理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烧伤整形科手术器械项目管理周期。从烧伤整形科手术器械项目规划开始，烧伤整形科手术器械项目团队就考虑了环境和社会的因素。在执行阶段，烧伤整形科手术器械项目团队积极推动绿色技术的应用，优化资源利用。此外，关注员工的社会责任，通过培训和沟通活动提高员工对可持续发展的认知，使他们能够在日常工作中践行可持续实践。这些举措不仅为烧伤整形科手术器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4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烧伤整形科手术器械项目的可持续发展理念，我们深信环保与社会责任是烧伤整形科手术器械项目成功的关键支柱。在烧伤整形科手术器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团队通过引入先进的环保技术、建立高效的废物处理系统以及推动能源节约措施，积极履行环保责任。定期的环保监测和评估确保烧伤整形科手术器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烧伤整形科手术器械项目不仅致力于自身可持续发展，还注重对社会的回馈。通过支持社区烧伤整形科手术器械项目、参与慈善事业、提供培训机会等方式，烧伤整形科手术器械项目积极履行社会责任。与当地社区建立积极互动，关注员工的工作与生活平衡，以及员工的身心健康，是烧伤整形科手术器械项目在社会责任层面的关键举措。这样的实践不仅增强了烧伤整形科手术器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97"/>
      <w:r>
        <w:rPr>
          <w:rFonts w:ascii="仿宋" w:eastAsia="仿宋" w:hAnsi="仿宋" w:cs="仿宋" w:hint="eastAsia"/>
          <w:sz w:val="28"/>
          <w:lang w:eastAsia="zh-CN"/>
        </w:rPr>
        <w:t>二、烧伤整形科手术器械项目概论</w:t>
      </w:r>
      <w:bookmarkEnd w:id="5"/>
    </w:p>
    <w:p>
      <w:pPr>
        <w:pStyle w:val="Heading2"/>
        <w:rPr>
          <w:rFonts w:ascii="仿宋" w:eastAsia="仿宋" w:hAnsi="仿宋" w:cs="仿宋" w:hint="eastAsia"/>
          <w:lang w:eastAsia="zh-CN"/>
        </w:rPr>
      </w:pPr>
      <w:bookmarkStart w:id="6" w:name="_Toc22106"/>
      <w:r>
        <w:rPr>
          <w:rFonts w:ascii="仿宋" w:eastAsia="仿宋" w:hAnsi="仿宋" w:cs="仿宋" w:hint="eastAsia"/>
          <w:lang w:eastAsia="zh-CN"/>
        </w:rPr>
        <w:t>(一)、烧伤整形科手术器械项目概况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起源追溯至对市场的深入洞察。市场的不断演变与变革为烧伤整形科手术器械项目提供了难得的机遇。当前市场存在的需求缺口和变革的大环境共同构成了烧伤整形科手术器械项目的背景。这个烧伤整形科手术器械项目旨在充分利用市场机遇，填补行业中尚未满足的需求，为客户提供全新的解决方案。市场的变革和需求的增长使得这个烧伤整形科手术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烧伤整形科手术器械项目名称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正式命名为烧伤整形科手术器械。这个名称不仅仅是一个标识，更代表了烧伤整形科手术器械项目的核心理念和愿景。它蕴含着烧伤整形科手术器械项目所要解决问题的关键字，具有强烈的表达和辨识度，为烧伤整形科手术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烧伤整形科手术器械项目目标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核心目标是提供一种全新、高效的解决方案，满足客户日益增长的需求。烧伤整形科手术器械项目追求的不仅仅是满足市场需求，更是在市场中获得卓越的竞争优势。通过不断提升产品或服务的质量和创新水平，烧伤整形科手术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烧伤整形科手术器械项目范围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全面涵盖了产品研发、制造、市场推广和售后服务，确保从产品设计到最终用户体验的全方位关注。这一全面的烧伤整形科手术器械项目范围是为了确保烧伤整形科手术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烧伤整形科手术器械项目时间表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计划在未来18个月内完成，包括研发、测试、市场试点和正式推出等不同阶段。这个时间表的合理设计是为了确保烧伤整形科手术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烧伤整形科手术器械项目预算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总预算估算为XX百万美元，主要分配在研发、市场推广、人员培训和运营等方面。这一充足的预算为烧伤整形科手术器械项目提供了充足的资源，确保烧伤整形科手术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烧伤整形科手术器械项目风险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可能面临的风险包括市场接受度低、技术难题、竞争激烈等。烧伤整形科手术器械项目团队已经制定了相应的风险应对计划，通过前瞻性的风险管理，确保烧伤整形科手术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烧伤整形科手术器械项目团队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烧伤整形科手术器械项目汇聚了一支经验丰富、多领域专业素养的核心团队，确保烧伤整形科手术器械项目在各个方面都能拥有高水平的执行力。团队的协同作战是烧伤整形科手术器械项目成功的关键因素之一。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烧伤整形科手术器械项目背景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烧伤整形科手术器械项目的背景根植于市场对更高效、创新产品的渴望，同时也受到科技发展对行业格局的深刻改变的影响。这为烧伤整形科手术器械项目提供了广阔的发展空间和市场需求。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烧伤整形科手术器械项目现状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截至目前，烧伤整形科手术器械项目已完成市场调研和技术验证，取得了初步的成功。这为烧伤整形科手术器械项目在未来的发展奠定了坚实的基础，为更远大的目标打下了坚实的基石。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023"/>
      <w:r>
        <w:rPr>
          <w:rFonts w:ascii="仿宋" w:eastAsia="仿宋" w:hAnsi="仿宋" w:cs="仿宋" w:hint="eastAsia"/>
          <w:sz w:val="28"/>
          <w:lang w:eastAsia="zh-CN"/>
        </w:rPr>
        <w:t>(二)、烧伤整形科手术器械项目目标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烧伤整形科手术器械项目首要业务目标是在市场中占据有利地位，实现产品/服务的成功推广和销售。通过不断提升产品质量、创新性，烧伤整形科手术器械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在科技迅速发展的时代，烧伤整形科手术器械项目着眼于技术创新。通过持续的研发和技术升级，烧伤整形科手术器械项目旨在推出更具创新性的产品或服务，以满足市场对新鲜、先进解决方案的需求。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烧伤整形科手术器械项目设定了客户满意度目标。通过提供卓越的产品质量和优质的客户服务，烧伤整形科手术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烧伤整形科手术器械项目注重社会责任和可持续发展。通过实施环保、社会责任烧伤整形科手术器械项目，烧伤整形科手术器械项目致力于在经济发展的同时保护环境，促进社会公平，实现可持续经营。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烧伤整形科手术器械项目的团队是实现目标的核心驱动力。因此，烧伤整形科手术器械项目设定了团队发展目标，包括提升团队成员的专业技能、培养领导力，以及搭建协同高效的团队工作氛围。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264"/>
      <w:r>
        <w:rPr>
          <w:rFonts w:ascii="仿宋" w:eastAsia="仿宋" w:hAnsi="仿宋" w:cs="仿宋" w:hint="eastAsia"/>
          <w:sz w:val="28"/>
          <w:lang w:eastAsia="zh-CN"/>
        </w:rPr>
        <w:t>(三)、烧伤整形科手术器械项目提出的理由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烧伤整形科手术器械项目提出的理由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提出源于对市场机遇的深刻洞察。当前市场中存在的需求缺口和行业发展趋势表明，有巨大的商业机会等待被开发。通过准确捕捉市场机遇，烧伤整形科手术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理念基于对技术创新的信仰。通过持续的研发和技术投入，烧伤整形科手术器械项目有望推出更具创新性的产品或服务。在科技飞速发展的当下，烧伤整形科手术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提出是为了增强企业的行业竞争力。通过提升产品或服务的质量和独特性，烧伤整形科手术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响应了消费者需求的变化。随着社会和科技的不断发展，消费者对产品和服务的需求也在发生变化。通过深入了解并及时回应消费者的新需求，烧伤整形科手术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提出是企业战略发展规划的一部分。在面对日益激烈的市场竞争和不断变化的商业环境中，烧伤整形科手术器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提出不仅仅是基于商业考量，还注重社会责任。通过推出环保、社会责任等方面的烧伤整形科手术器械项目，烧伤整形科手术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烧伤整形科手术器械项目的提出反映了对利益相关者期望的关注。包括客户、员工、投资者等利益相关者在企业发展中都有着各自的期望，烧伤整形科手术器械项目力求在满足这些期望的同时，取得更大的共赢。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048"/>
      <w:r>
        <w:rPr>
          <w:rFonts w:ascii="仿宋" w:eastAsia="仿宋" w:hAnsi="仿宋" w:cs="仿宋" w:hint="eastAsia"/>
          <w:sz w:val="28"/>
          <w:lang w:eastAsia="zh-CN"/>
        </w:rPr>
        <w:t>(四)、烧伤整形科手术器械项目意义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在实施烧伤整形科手术器械项目的过程中，我们不仅仅是在追逐商业成功，更是为企业和社会的多个层面创造了深远的意义。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首要意义在于提升企业的市场竞争力。通过持续的创新和对产品质量的高标准要求，烧伤整形科手术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烧伤整形科手术器械项目的推进将促使行业技术水平的提升。通过引入先进技术和创新性解决方案，烧伤整形科手术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烧伤整形科手术器械项目不仅创造了大量就业机会，提高了就业水平，还注重社会责任和环保。通过参与社会公益事业和推动环保烧伤整形科手术器械项目，烧伤整形科手术器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综合而言，烧伤整形科手术器械项目意义重大，不仅推动了企业的发展，也为行业和社会的进步贡献了积极力量。这是一个全面而深刻的影响，将在未来产生可持续的正面效应。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047"/>
      <w:r>
        <w:rPr>
          <w:rFonts w:ascii="仿宋" w:eastAsia="仿宋" w:hAnsi="仿宋" w:cs="仿宋" w:hint="eastAsia"/>
          <w:sz w:val="28"/>
          <w:lang w:eastAsia="zh-CN"/>
        </w:rPr>
        <w:t>(五)、烧伤整形科手术器械项目背景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在当今迅猛发展的商业环境中，烧伤整形科手术器械项目的动因根植于对多方面因素的审慎考量。这个烧伤整形科手术器械项目的提出并非孤立的决策，而是对企业所处背景深入思考的产物。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烧伤整形科手术器械项目背后的首要原因。科技的迅速发展和全球市场的快速变化使得企业必须灵活应对。烧伤整形科手术器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烧伤整形科手术器械项目背景中不可忽视的一环。企业需要在激烈竞争中脱颖而出，为此，烧伤整形科手术器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技术的迅速发展为企业带来了机遇与挑战。作为烧伤整形科手术器械项目启动的背景之一，对新兴技术的应用将有助于提升企业的技术水平，使其在不断演进的商业环境中保持竞争优势。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烧伤整形科手术器械项目充分融入了社会责任的理念，通过可持续经营和社会公益烧伤整形科手术器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06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04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的技术管理特点体现在其创新导向。通过引入最先进的技术趋势和解决方案，烧伤整形科手术器械项目致力于提升科技含量、提高质量和效率水平。这意味着我们将采用最新的工具和方法，确保烧伤整形科手术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烧伤整形科手术器械项目技术管理的显著特征。通过整合不同领域的技术资源，我们实现了跨学科的协同工作。这有助于优化技术架构，提高整体效能。此外，整合性策略还促进了不同技术团队之间的紧密沟通和高效合作，确保烧伤整形科手术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烧伤整形科手术器械项目所采用的技术。通过不断优化技术方案，烧伤整形科手术器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烧伤整形科手术器械项目团队将在烧伤整形科手术器械项目初期识别可能的技术风险，并采取相应的预防和应对措施。通过建立健全的风险评估机制，烧伤整形科手术器械项目能够在实施过程中及时发现并解决潜在的技术问题，保障烧伤整形科手术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烧伤整形科手术器械项目中，技术将成为烧伤整形科手术器械项目成功的有力支持。这一深度剖析揭示了技术管理在烧伤整形科手术器械项目实施中的关键作用，为烧伤整形科手术器械项目的技术基础奠定了坚实的基础。</w:t>
      </w:r>
    </w:p>
    <w:p>
      <w:pPr>
        <w:pStyle w:val="Heading2"/>
        <w:ind w:firstLine="560" w:firstLineChars="200"/>
        <w:rPr>
          <w:rFonts w:ascii="仿宋" w:eastAsia="仿宋" w:hAnsi="仿宋" w:cs="仿宋" w:hint="eastAsia"/>
          <w:sz w:val="28"/>
          <w:lang w:eastAsia="zh-CN"/>
        </w:rPr>
      </w:pPr>
      <w:bookmarkStart w:id="13" w:name="_Toc23801"/>
      <w:r>
        <w:rPr>
          <w:rFonts w:ascii="仿宋" w:eastAsia="仿宋" w:hAnsi="仿宋" w:cs="仿宋" w:hint="eastAsia"/>
          <w:sz w:val="28"/>
          <w:lang w:eastAsia="zh-CN"/>
        </w:rPr>
        <w:t>(二)、烧伤整形科手术器械项目工艺技术设计方案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烧伤整形科手术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烧伤整形科手术器械项目将严格按照相关行业规范要求进行组织。通过有效控制产品质量，烧伤整形科手术器械项目将致力于为顾客提供优质的烧伤整形科手术器械项目产品和良好的服务。这体现了烧伤整形科手术器械项目对于生产活动合规性和质量标准的高度重视，为烧伤整形科手术器械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烧伤整形科手术器械项目注重生态效益和清洁生产原则。烧伤整形科手术器械项目建设将紧密结合地方特色经济发展，与社会经济发展规划和区域环境保护规划方案相协调一致。通过与当地区域自然生态系统的结合，烧伤整形科手术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烧伤整形科手术器械项目产品具有多样化的客户需求和个性化的特点。因此，烧伤整形科手术器械项目产品规格品种多样，且单批生产数量较小。为满足这一特点，烧伤整形科手术器械项目承办单位将建设先进的柔性制造生产线。通过广泛应用柔性制造技术，烧伤整形科手术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烧伤整形科手术器械项目采用的技术具有较高的技术含量和自动化水平，处于国内先进水平。这一技术选用不仅体现了对生产效率、质量和环境友好性的高标准要求，同时为烧伤整形科手术器械项目的可持续发展奠定了坚实的基础。</w:t>
      </w:r>
    </w:p>
    <w:p>
      <w:pPr>
        <w:pStyle w:val="Heading2"/>
        <w:ind w:firstLine="560" w:firstLineChars="200"/>
        <w:rPr>
          <w:rFonts w:ascii="仿宋" w:eastAsia="仿宋" w:hAnsi="仿宋" w:cs="仿宋" w:hint="eastAsia"/>
          <w:sz w:val="28"/>
          <w:lang w:eastAsia="zh-CN"/>
        </w:rPr>
      </w:pPr>
      <w:bookmarkStart w:id="14" w:name="_Toc3210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为确保烧伤整形科手术器械项目的高效生产和技术实施，我们制定了一套精心设计的设备选型方案，以满足烧伤整形科手术器械项目生产、质量和环保的要求。该方案的主要特点如下：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烧伤整形科手术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针对烧伤整形科手术器械项目产品的多样性和小批量生产的特点，我们将建设柔性制造生产线。通过在设备选型中考虑柔性制造技术，可以灵活应对不同产品规格和生产需求，实现生产线的高度灵活性和适应性。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366"/>
      <w:r>
        <w:rPr>
          <w:rFonts w:ascii="仿宋" w:eastAsia="仿宋" w:hAnsi="仿宋" w:cs="仿宋" w:hint="eastAsia"/>
          <w:sz w:val="28"/>
          <w:lang w:eastAsia="zh-CN"/>
        </w:rPr>
        <w:t>四、烧伤整形科手术器械项目建设背景及必要性分析</w:t>
      </w:r>
      <w:bookmarkEnd w:id="15"/>
    </w:p>
    <w:p>
      <w:pPr>
        <w:pStyle w:val="Heading2"/>
        <w:rPr>
          <w:rFonts w:ascii="仿宋" w:eastAsia="仿宋" w:hAnsi="仿宋" w:cs="仿宋" w:hint="eastAsia"/>
          <w:lang w:eastAsia="zh-CN"/>
        </w:rPr>
      </w:pPr>
      <w:bookmarkStart w:id="16" w:name="_Toc28391"/>
      <w:r>
        <w:rPr>
          <w:rFonts w:ascii="仿宋" w:eastAsia="仿宋" w:hAnsi="仿宋" w:cs="仿宋" w:hint="eastAsia"/>
          <w:lang w:eastAsia="zh-CN"/>
        </w:rPr>
        <w:t>(一)、烧伤整形科手术器械项目背景分析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烧伤整形科手术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烧伤整形科手术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烧伤整形科手术器械项目在这个潮流中的定位。同时，我们将关注行业内涌现的新兴机遇，以便烧伤整形科手术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烧伤整形科手术器械项目提供了强大的发展动力。我们将聚焦于行业内最新的技术发展趋势，包括但不限于人工智能、大数据分析、物联网等领域。通过深度的技术研究，我们将确保烧伤整形科手术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https://d.book118.com/346000115010010103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烧伤整形科手术器械项目规划设计纲要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668EB"/>
    <w:rsid w:val="672668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00011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2024-03-04T20:26:00Z</dcterms:created>
  <dcterms:modified xsi:type="dcterms:W3CDTF">2024-03-04T20:27:07Z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C6415B737D4C42CA9BB57BD61F912632_11</vt:lpwstr>
  </property>
  <property fmtid="{D5CDD505-2E9C-101B-9397-08002B2CF9AE}" pid="3" name="KSOProductBuildVer">
    <vt:lpwstr>2052-12.1.0.16388</vt:lpwstr>
  </property>
</Properties>
</file>