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棒棒冰项目规划设计蓝图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095" w:history="1">
        <w:r>
          <w:rPr>
            <w:rFonts w:ascii="仿宋" w:eastAsia="仿宋" w:hAnsi="仿宋" w:cs="仿宋" w:hint="eastAsia"/>
            <w:lang w:eastAsia="zh-CN"/>
          </w:rPr>
          <w:t>概论</w:t>
        </w:r>
        <w:r>
          <w:tab/>
        </w:r>
        <w:r>
          <w:fldChar w:fldCharType="begin"/>
        </w:r>
        <w:r>
          <w:instrText xml:space="preserve"> PAGEREF _Toc29095 \h </w:instrText>
        </w:r>
        <w:r>
          <w:fldChar w:fldCharType="separate"/>
        </w:r>
        <w:r>
          <w:t>3</w:t>
        </w:r>
        <w:r>
          <w:fldChar w:fldCharType="end"/>
        </w:r>
      </w:hyperlink>
    </w:p>
    <w:p>
      <w:pPr>
        <w:pStyle w:val="TOC1"/>
        <w:tabs>
          <w:tab w:val="right" w:leader="dot" w:pos="8306"/>
        </w:tabs>
      </w:pPr>
      <w:hyperlink w:anchor="_Toc14421" w:history="1">
        <w:r>
          <w:rPr>
            <w:rFonts w:ascii="仿宋" w:eastAsia="仿宋" w:hAnsi="仿宋" w:cs="仿宋" w:hint="eastAsia"/>
            <w:lang w:eastAsia="zh-CN"/>
          </w:rPr>
          <w:t>一、棒棒冰项目建设单位说明</w:t>
        </w:r>
        <w:r>
          <w:tab/>
        </w:r>
        <w:r>
          <w:fldChar w:fldCharType="begin"/>
        </w:r>
        <w:r>
          <w:instrText xml:space="preserve"> PAGEREF _Toc14421 \h </w:instrText>
        </w:r>
        <w:r>
          <w:fldChar w:fldCharType="separate"/>
        </w:r>
        <w:r>
          <w:t>3</w:t>
        </w:r>
        <w:r>
          <w:fldChar w:fldCharType="end"/>
        </w:r>
      </w:hyperlink>
    </w:p>
    <w:p>
      <w:pPr>
        <w:pStyle w:val="TOC2"/>
        <w:tabs>
          <w:tab w:val="right" w:leader="dot" w:pos="8306"/>
        </w:tabs>
      </w:pPr>
      <w:hyperlink w:anchor="_Toc12091" w:history="1">
        <w:r>
          <w:rPr>
            <w:rFonts w:ascii="仿宋" w:eastAsia="仿宋" w:hAnsi="仿宋" w:cs="仿宋" w:hint="eastAsia"/>
            <w:lang w:eastAsia="zh-CN"/>
          </w:rPr>
          <w:t>(一)、棒棒冰项目承办单位基本情况</w:t>
        </w:r>
        <w:r>
          <w:tab/>
        </w:r>
        <w:r>
          <w:fldChar w:fldCharType="begin"/>
        </w:r>
        <w:r>
          <w:instrText xml:space="preserve"> PAGEREF _Toc12091 \h </w:instrText>
        </w:r>
        <w:r>
          <w:fldChar w:fldCharType="separate"/>
        </w:r>
        <w:r>
          <w:t>3</w:t>
        </w:r>
        <w:r>
          <w:fldChar w:fldCharType="end"/>
        </w:r>
      </w:hyperlink>
    </w:p>
    <w:p>
      <w:pPr>
        <w:pStyle w:val="TOC2"/>
        <w:tabs>
          <w:tab w:val="right" w:leader="dot" w:pos="8306"/>
        </w:tabs>
      </w:pPr>
      <w:hyperlink w:anchor="_Toc4006" w:history="1">
        <w:r>
          <w:rPr>
            <w:rFonts w:ascii="仿宋" w:eastAsia="仿宋" w:hAnsi="仿宋" w:cs="仿宋" w:hint="eastAsia"/>
            <w:lang w:eastAsia="zh-CN"/>
          </w:rPr>
          <w:t>(二)、公司经济效益分析</w:t>
        </w:r>
        <w:r>
          <w:tab/>
        </w:r>
        <w:r>
          <w:fldChar w:fldCharType="begin"/>
        </w:r>
        <w:r>
          <w:instrText xml:space="preserve"> PAGEREF _Toc4006 \h </w:instrText>
        </w:r>
        <w:r>
          <w:fldChar w:fldCharType="separate"/>
        </w:r>
        <w:r>
          <w:t>4</w:t>
        </w:r>
        <w:r>
          <w:fldChar w:fldCharType="end"/>
        </w:r>
      </w:hyperlink>
    </w:p>
    <w:p>
      <w:pPr>
        <w:pStyle w:val="TOC1"/>
        <w:tabs>
          <w:tab w:val="right" w:leader="dot" w:pos="8306"/>
        </w:tabs>
      </w:pPr>
      <w:hyperlink w:anchor="_Toc27964" w:history="1">
        <w:r>
          <w:rPr>
            <w:rFonts w:ascii="仿宋" w:eastAsia="仿宋" w:hAnsi="仿宋" w:cs="仿宋" w:hint="eastAsia"/>
            <w:lang w:eastAsia="zh-CN"/>
          </w:rPr>
          <w:t>二、工艺说明</w:t>
        </w:r>
        <w:r>
          <w:tab/>
        </w:r>
        <w:r>
          <w:fldChar w:fldCharType="begin"/>
        </w:r>
        <w:r>
          <w:instrText xml:space="preserve"> PAGEREF _Toc27964 \h </w:instrText>
        </w:r>
        <w:r>
          <w:fldChar w:fldCharType="separate"/>
        </w:r>
        <w:r>
          <w:t>5</w:t>
        </w:r>
        <w:r>
          <w:fldChar w:fldCharType="end"/>
        </w:r>
      </w:hyperlink>
    </w:p>
    <w:p>
      <w:pPr>
        <w:pStyle w:val="TOC2"/>
        <w:tabs>
          <w:tab w:val="right" w:leader="dot" w:pos="8306"/>
        </w:tabs>
      </w:pPr>
      <w:hyperlink w:anchor="_Toc11624" w:history="1">
        <w:r>
          <w:rPr>
            <w:rFonts w:ascii="仿宋" w:eastAsia="仿宋" w:hAnsi="仿宋" w:cs="仿宋" w:hint="eastAsia"/>
            <w:lang w:eastAsia="zh-CN"/>
          </w:rPr>
          <w:t>(一)、技术管理特点</w:t>
        </w:r>
        <w:r>
          <w:tab/>
        </w:r>
        <w:r>
          <w:fldChar w:fldCharType="begin"/>
        </w:r>
        <w:r>
          <w:instrText xml:space="preserve"> PAGEREF _Toc11624 \h </w:instrText>
        </w:r>
        <w:r>
          <w:fldChar w:fldCharType="separate"/>
        </w:r>
        <w:r>
          <w:t>5</w:t>
        </w:r>
        <w:r>
          <w:fldChar w:fldCharType="end"/>
        </w:r>
      </w:hyperlink>
    </w:p>
    <w:p>
      <w:pPr>
        <w:pStyle w:val="TOC2"/>
        <w:tabs>
          <w:tab w:val="right" w:leader="dot" w:pos="8306"/>
        </w:tabs>
      </w:pPr>
      <w:hyperlink w:anchor="_Toc8653" w:history="1">
        <w:r>
          <w:rPr>
            <w:rFonts w:ascii="仿宋" w:eastAsia="仿宋" w:hAnsi="仿宋" w:cs="仿宋" w:hint="eastAsia"/>
            <w:lang w:eastAsia="zh-CN"/>
          </w:rPr>
          <w:t>(二)、棒棒冰项目工艺技术设计方案</w:t>
        </w:r>
        <w:r>
          <w:tab/>
        </w:r>
        <w:r>
          <w:fldChar w:fldCharType="begin"/>
        </w:r>
        <w:r>
          <w:instrText xml:space="preserve"> PAGEREF _Toc8653 \h </w:instrText>
        </w:r>
        <w:r>
          <w:fldChar w:fldCharType="separate"/>
        </w:r>
        <w:r>
          <w:t>6</w:t>
        </w:r>
        <w:r>
          <w:fldChar w:fldCharType="end"/>
        </w:r>
      </w:hyperlink>
    </w:p>
    <w:p>
      <w:pPr>
        <w:pStyle w:val="TOC2"/>
        <w:tabs>
          <w:tab w:val="right" w:leader="dot" w:pos="8306"/>
        </w:tabs>
      </w:pPr>
      <w:hyperlink w:anchor="_Toc9933" w:history="1">
        <w:r>
          <w:rPr>
            <w:rFonts w:ascii="仿宋" w:eastAsia="仿宋" w:hAnsi="仿宋" w:cs="仿宋" w:hint="eastAsia"/>
            <w:lang w:eastAsia="zh-CN"/>
          </w:rPr>
          <w:t>(三)、设备选型方案</w:t>
        </w:r>
        <w:r>
          <w:tab/>
        </w:r>
        <w:r>
          <w:fldChar w:fldCharType="begin"/>
        </w:r>
        <w:r>
          <w:instrText xml:space="preserve"> PAGEREF _Toc9933 \h </w:instrText>
        </w:r>
        <w:r>
          <w:fldChar w:fldCharType="separate"/>
        </w:r>
        <w:r>
          <w:t>7</w:t>
        </w:r>
        <w:r>
          <w:fldChar w:fldCharType="end"/>
        </w:r>
      </w:hyperlink>
    </w:p>
    <w:p>
      <w:pPr>
        <w:pStyle w:val="TOC1"/>
        <w:tabs>
          <w:tab w:val="right" w:leader="dot" w:pos="8306"/>
        </w:tabs>
      </w:pPr>
      <w:hyperlink w:anchor="_Toc11894" w:history="1">
        <w:r>
          <w:rPr>
            <w:rFonts w:ascii="仿宋" w:eastAsia="仿宋" w:hAnsi="仿宋" w:cs="仿宋" w:hint="eastAsia"/>
            <w:lang w:eastAsia="zh-CN"/>
          </w:rPr>
          <w:t>三、市场分析、调研</w:t>
        </w:r>
        <w:r>
          <w:tab/>
        </w:r>
        <w:r>
          <w:fldChar w:fldCharType="begin"/>
        </w:r>
        <w:r>
          <w:instrText xml:space="preserve"> PAGEREF _Toc11894 \h </w:instrText>
        </w:r>
        <w:r>
          <w:fldChar w:fldCharType="separate"/>
        </w:r>
        <w:r>
          <w:t>8</w:t>
        </w:r>
        <w:r>
          <w:fldChar w:fldCharType="end"/>
        </w:r>
      </w:hyperlink>
    </w:p>
    <w:p>
      <w:pPr>
        <w:pStyle w:val="TOC2"/>
        <w:tabs>
          <w:tab w:val="right" w:leader="dot" w:pos="8306"/>
        </w:tabs>
      </w:pPr>
      <w:hyperlink w:anchor="_Toc23540" w:history="1">
        <w:r>
          <w:rPr>
            <w:rFonts w:ascii="仿宋" w:eastAsia="仿宋" w:hAnsi="仿宋" w:cs="仿宋" w:hint="eastAsia"/>
            <w:lang w:eastAsia="zh-CN"/>
          </w:rPr>
          <w:t>(一)、棒棒冰行业分析</w:t>
        </w:r>
        <w:r>
          <w:tab/>
        </w:r>
        <w:r>
          <w:fldChar w:fldCharType="begin"/>
        </w:r>
        <w:r>
          <w:instrText xml:space="preserve"> PAGEREF _Toc23540 \h </w:instrText>
        </w:r>
        <w:r>
          <w:fldChar w:fldCharType="separate"/>
        </w:r>
        <w:r>
          <w:t>8</w:t>
        </w:r>
        <w:r>
          <w:fldChar w:fldCharType="end"/>
        </w:r>
      </w:hyperlink>
    </w:p>
    <w:p>
      <w:pPr>
        <w:pStyle w:val="TOC2"/>
        <w:tabs>
          <w:tab w:val="right" w:leader="dot" w:pos="8306"/>
        </w:tabs>
      </w:pPr>
      <w:hyperlink w:anchor="_Toc11451" w:history="1">
        <w:r>
          <w:rPr>
            <w:rFonts w:ascii="仿宋" w:eastAsia="仿宋" w:hAnsi="仿宋" w:cs="仿宋" w:hint="eastAsia"/>
            <w:lang w:eastAsia="zh-CN"/>
          </w:rPr>
          <w:t>(二)、棒棒冰市场分析预测</w:t>
        </w:r>
        <w:r>
          <w:tab/>
        </w:r>
        <w:r>
          <w:fldChar w:fldCharType="begin"/>
        </w:r>
        <w:r>
          <w:instrText xml:space="preserve"> PAGEREF _Toc11451 \h </w:instrText>
        </w:r>
        <w:r>
          <w:fldChar w:fldCharType="separate"/>
        </w:r>
        <w:r>
          <w:t>9</w:t>
        </w:r>
        <w:r>
          <w:fldChar w:fldCharType="end"/>
        </w:r>
      </w:hyperlink>
    </w:p>
    <w:p>
      <w:pPr>
        <w:pStyle w:val="TOC1"/>
        <w:tabs>
          <w:tab w:val="right" w:leader="dot" w:pos="8306"/>
        </w:tabs>
      </w:pPr>
      <w:hyperlink w:anchor="_Toc31377" w:history="1">
        <w:r>
          <w:rPr>
            <w:rFonts w:ascii="仿宋" w:eastAsia="仿宋" w:hAnsi="仿宋" w:cs="仿宋" w:hint="eastAsia"/>
            <w:lang w:eastAsia="zh-CN"/>
          </w:rPr>
          <w:t>四、棒棒冰项目绩效评估</w:t>
        </w:r>
        <w:r>
          <w:tab/>
        </w:r>
        <w:r>
          <w:fldChar w:fldCharType="begin"/>
        </w:r>
        <w:r>
          <w:instrText xml:space="preserve"> PAGEREF _Toc31377 \h </w:instrText>
        </w:r>
        <w:r>
          <w:fldChar w:fldCharType="separate"/>
        </w:r>
        <w:r>
          <w:t>10</w:t>
        </w:r>
        <w:r>
          <w:fldChar w:fldCharType="end"/>
        </w:r>
      </w:hyperlink>
    </w:p>
    <w:p>
      <w:pPr>
        <w:pStyle w:val="TOC2"/>
        <w:tabs>
          <w:tab w:val="right" w:leader="dot" w:pos="8306"/>
        </w:tabs>
      </w:pPr>
      <w:hyperlink w:anchor="_Toc11459" w:history="1">
        <w:r>
          <w:rPr>
            <w:rFonts w:ascii="仿宋" w:eastAsia="仿宋" w:hAnsi="仿宋" w:cs="仿宋" w:hint="eastAsia"/>
            <w:lang w:eastAsia="zh-CN"/>
          </w:rPr>
          <w:t>(一)、绩效评估指标</w:t>
        </w:r>
        <w:r>
          <w:tab/>
        </w:r>
        <w:r>
          <w:fldChar w:fldCharType="begin"/>
        </w:r>
        <w:r>
          <w:instrText xml:space="preserve"> PAGEREF _Toc11459 \h </w:instrText>
        </w:r>
        <w:r>
          <w:fldChar w:fldCharType="separate"/>
        </w:r>
        <w:r>
          <w:t>10</w:t>
        </w:r>
        <w:r>
          <w:fldChar w:fldCharType="end"/>
        </w:r>
      </w:hyperlink>
    </w:p>
    <w:p>
      <w:pPr>
        <w:pStyle w:val="TOC2"/>
        <w:tabs>
          <w:tab w:val="right" w:leader="dot" w:pos="8306"/>
        </w:tabs>
      </w:pPr>
      <w:hyperlink w:anchor="_Toc28287" w:history="1">
        <w:r>
          <w:rPr>
            <w:rFonts w:ascii="仿宋" w:eastAsia="仿宋" w:hAnsi="仿宋" w:cs="仿宋" w:hint="eastAsia"/>
            <w:lang w:eastAsia="zh-CN"/>
          </w:rPr>
          <w:t>(二)、绩效评估方法</w:t>
        </w:r>
        <w:r>
          <w:tab/>
        </w:r>
        <w:r>
          <w:fldChar w:fldCharType="begin"/>
        </w:r>
        <w:r>
          <w:instrText xml:space="preserve"> PAGEREF _Toc28287 \h </w:instrText>
        </w:r>
        <w:r>
          <w:fldChar w:fldCharType="separate"/>
        </w:r>
        <w:r>
          <w:t>11</w:t>
        </w:r>
        <w:r>
          <w:fldChar w:fldCharType="end"/>
        </w:r>
      </w:hyperlink>
    </w:p>
    <w:p>
      <w:pPr>
        <w:pStyle w:val="TOC2"/>
        <w:tabs>
          <w:tab w:val="right" w:leader="dot" w:pos="8306"/>
        </w:tabs>
      </w:pPr>
      <w:hyperlink w:anchor="_Toc24066" w:history="1">
        <w:r>
          <w:rPr>
            <w:rFonts w:ascii="仿宋" w:eastAsia="仿宋" w:hAnsi="仿宋" w:cs="仿宋" w:hint="eastAsia"/>
            <w:lang w:eastAsia="zh-CN"/>
          </w:rPr>
          <w:t>(三)、绩效评估周期</w:t>
        </w:r>
        <w:r>
          <w:tab/>
        </w:r>
        <w:r>
          <w:fldChar w:fldCharType="begin"/>
        </w:r>
        <w:r>
          <w:instrText xml:space="preserve"> PAGEREF _Toc24066 \h </w:instrText>
        </w:r>
        <w:r>
          <w:fldChar w:fldCharType="separate"/>
        </w:r>
        <w:r>
          <w:t>12</w:t>
        </w:r>
        <w:r>
          <w:fldChar w:fldCharType="end"/>
        </w:r>
      </w:hyperlink>
    </w:p>
    <w:p>
      <w:pPr>
        <w:pStyle w:val="TOC1"/>
        <w:tabs>
          <w:tab w:val="right" w:leader="dot" w:pos="8306"/>
        </w:tabs>
      </w:pPr>
      <w:hyperlink w:anchor="_Toc30794" w:history="1">
        <w:r>
          <w:rPr>
            <w:rFonts w:ascii="仿宋" w:eastAsia="仿宋" w:hAnsi="仿宋" w:cs="仿宋" w:hint="eastAsia"/>
            <w:lang w:eastAsia="zh-CN"/>
          </w:rPr>
          <w:t>五、棒棒冰项目建设背景及必要性分析</w:t>
        </w:r>
        <w:r>
          <w:tab/>
        </w:r>
        <w:r>
          <w:fldChar w:fldCharType="begin"/>
        </w:r>
        <w:r>
          <w:instrText xml:space="preserve"> PAGEREF _Toc30794 \h </w:instrText>
        </w:r>
        <w:r>
          <w:fldChar w:fldCharType="separate"/>
        </w:r>
        <w:r>
          <w:t>13</w:t>
        </w:r>
        <w:r>
          <w:fldChar w:fldCharType="end"/>
        </w:r>
      </w:hyperlink>
    </w:p>
    <w:p>
      <w:pPr>
        <w:pStyle w:val="TOC2"/>
        <w:tabs>
          <w:tab w:val="right" w:leader="dot" w:pos="8306"/>
        </w:tabs>
      </w:pPr>
      <w:hyperlink w:anchor="_Toc6703" w:history="1">
        <w:r>
          <w:rPr>
            <w:rFonts w:ascii="仿宋" w:eastAsia="仿宋" w:hAnsi="仿宋" w:cs="仿宋" w:hint="eastAsia"/>
            <w:lang w:eastAsia="zh-CN"/>
          </w:rPr>
          <w:t>(一)、棒棒冰项目背景分析</w:t>
        </w:r>
        <w:r>
          <w:tab/>
        </w:r>
        <w:r>
          <w:fldChar w:fldCharType="begin"/>
        </w:r>
        <w:r>
          <w:instrText xml:space="preserve"> PAGEREF _Toc6703 \h </w:instrText>
        </w:r>
        <w:r>
          <w:fldChar w:fldCharType="separate"/>
        </w:r>
        <w:r>
          <w:t>13</w:t>
        </w:r>
        <w:r>
          <w:fldChar w:fldCharType="end"/>
        </w:r>
      </w:hyperlink>
    </w:p>
    <w:p>
      <w:pPr>
        <w:pStyle w:val="TOC2"/>
        <w:tabs>
          <w:tab w:val="right" w:leader="dot" w:pos="8306"/>
        </w:tabs>
      </w:pPr>
      <w:hyperlink w:anchor="_Toc8377" w:history="1">
        <w:r>
          <w:rPr>
            <w:rFonts w:ascii="仿宋" w:eastAsia="仿宋" w:hAnsi="仿宋" w:cs="仿宋" w:hint="eastAsia"/>
            <w:lang w:eastAsia="zh-CN"/>
          </w:rPr>
          <w:t>(二)、棒棒冰项目建设必要性分析</w:t>
        </w:r>
        <w:r>
          <w:tab/>
        </w:r>
        <w:r>
          <w:fldChar w:fldCharType="begin"/>
        </w:r>
        <w:r>
          <w:instrText xml:space="preserve"> PAGEREF _Toc8377 \h </w:instrText>
        </w:r>
        <w:r>
          <w:fldChar w:fldCharType="separate"/>
        </w:r>
        <w:r>
          <w:t>15</w:t>
        </w:r>
        <w:r>
          <w:fldChar w:fldCharType="end"/>
        </w:r>
      </w:hyperlink>
    </w:p>
    <w:p>
      <w:pPr>
        <w:pStyle w:val="TOC1"/>
        <w:tabs>
          <w:tab w:val="right" w:leader="dot" w:pos="8306"/>
        </w:tabs>
      </w:pPr>
      <w:hyperlink w:anchor="_Toc19742" w:history="1">
        <w:r>
          <w:rPr>
            <w:rFonts w:ascii="仿宋" w:eastAsia="仿宋" w:hAnsi="仿宋" w:cs="仿宋" w:hint="eastAsia"/>
            <w:lang w:eastAsia="zh-CN"/>
          </w:rPr>
          <w:t>六、棒棒冰项目文档管理</w:t>
        </w:r>
        <w:r>
          <w:tab/>
        </w:r>
        <w:r>
          <w:fldChar w:fldCharType="begin"/>
        </w:r>
        <w:r>
          <w:instrText xml:space="preserve"> PAGEREF _Toc19742 \h </w:instrText>
        </w:r>
        <w:r>
          <w:fldChar w:fldCharType="separate"/>
        </w:r>
        <w:r>
          <w:t>16</w:t>
        </w:r>
        <w:r>
          <w:fldChar w:fldCharType="end"/>
        </w:r>
      </w:hyperlink>
    </w:p>
    <w:p>
      <w:pPr>
        <w:pStyle w:val="TOC2"/>
        <w:tabs>
          <w:tab w:val="right" w:leader="dot" w:pos="8306"/>
        </w:tabs>
      </w:pPr>
      <w:hyperlink w:anchor="_Toc14804" w:history="1">
        <w:r>
          <w:rPr>
            <w:rFonts w:ascii="仿宋" w:eastAsia="仿宋" w:hAnsi="仿宋" w:cs="仿宋" w:hint="eastAsia"/>
            <w:lang w:eastAsia="zh-CN"/>
          </w:rPr>
          <w:t>(一)、文档编制与审查</w:t>
        </w:r>
        <w:r>
          <w:tab/>
        </w:r>
        <w:r>
          <w:fldChar w:fldCharType="begin"/>
        </w:r>
        <w:r>
          <w:instrText xml:space="preserve"> PAGEREF _Toc14804 \h </w:instrText>
        </w:r>
        <w:r>
          <w:fldChar w:fldCharType="separate"/>
        </w:r>
        <w:r>
          <w:t>16</w:t>
        </w:r>
        <w:r>
          <w:fldChar w:fldCharType="end"/>
        </w:r>
      </w:hyperlink>
    </w:p>
    <w:p>
      <w:pPr>
        <w:pStyle w:val="TOC2"/>
        <w:tabs>
          <w:tab w:val="right" w:leader="dot" w:pos="8306"/>
        </w:tabs>
      </w:pPr>
      <w:hyperlink w:anchor="_Toc18482" w:history="1">
        <w:r>
          <w:rPr>
            <w:rFonts w:ascii="仿宋" w:eastAsia="仿宋" w:hAnsi="仿宋" w:cs="仿宋" w:hint="eastAsia"/>
            <w:lang w:eastAsia="zh-CN"/>
          </w:rPr>
          <w:t>(二)、文档发布与分发</w:t>
        </w:r>
        <w:r>
          <w:tab/>
        </w:r>
        <w:r>
          <w:fldChar w:fldCharType="begin"/>
        </w:r>
        <w:r>
          <w:instrText xml:space="preserve"> PAGEREF _Toc18482 \h </w:instrText>
        </w:r>
        <w:r>
          <w:fldChar w:fldCharType="separate"/>
        </w:r>
        <w:r>
          <w:t>17</w:t>
        </w:r>
        <w:r>
          <w:fldChar w:fldCharType="end"/>
        </w:r>
      </w:hyperlink>
    </w:p>
    <w:p>
      <w:pPr>
        <w:pStyle w:val="TOC2"/>
        <w:tabs>
          <w:tab w:val="right" w:leader="dot" w:pos="8306"/>
        </w:tabs>
      </w:pPr>
      <w:hyperlink w:anchor="_Toc24836" w:history="1">
        <w:r>
          <w:rPr>
            <w:rFonts w:ascii="仿宋" w:eastAsia="仿宋" w:hAnsi="仿宋" w:cs="仿宋" w:hint="eastAsia"/>
            <w:lang w:eastAsia="zh-CN"/>
          </w:rPr>
          <w:t>(三)、文档存档与归档</w:t>
        </w:r>
        <w:r>
          <w:tab/>
        </w:r>
        <w:r>
          <w:fldChar w:fldCharType="begin"/>
        </w:r>
        <w:r>
          <w:instrText xml:space="preserve"> PAGEREF _Toc24836 \h </w:instrText>
        </w:r>
        <w:r>
          <w:fldChar w:fldCharType="separate"/>
        </w:r>
        <w:r>
          <w:t>18</w:t>
        </w:r>
        <w:r>
          <w:fldChar w:fldCharType="end"/>
        </w:r>
      </w:hyperlink>
    </w:p>
    <w:p>
      <w:pPr>
        <w:pStyle w:val="TOC1"/>
        <w:tabs>
          <w:tab w:val="right" w:leader="dot" w:pos="8306"/>
        </w:tabs>
      </w:pPr>
      <w:hyperlink w:anchor="_Toc18045" w:history="1">
        <w:r>
          <w:rPr>
            <w:rFonts w:ascii="仿宋" w:eastAsia="仿宋" w:hAnsi="仿宋" w:cs="仿宋" w:hint="eastAsia"/>
            <w:lang w:eastAsia="zh-CN"/>
          </w:rPr>
          <w:t>七、棒棒冰项目经营效益</w:t>
        </w:r>
        <w:r>
          <w:tab/>
        </w:r>
        <w:r>
          <w:fldChar w:fldCharType="begin"/>
        </w:r>
        <w:r>
          <w:instrText xml:space="preserve"> PAGEREF _Toc18045 \h </w:instrText>
        </w:r>
        <w:r>
          <w:fldChar w:fldCharType="separate"/>
        </w:r>
        <w:r>
          <w:t>19</w:t>
        </w:r>
        <w:r>
          <w:fldChar w:fldCharType="end"/>
        </w:r>
      </w:hyperlink>
    </w:p>
    <w:p>
      <w:pPr>
        <w:pStyle w:val="TOC2"/>
        <w:tabs>
          <w:tab w:val="right" w:leader="dot" w:pos="8306"/>
        </w:tabs>
      </w:pPr>
      <w:hyperlink w:anchor="_Toc21302" w:history="1">
        <w:r>
          <w:rPr>
            <w:rFonts w:ascii="仿宋" w:eastAsia="仿宋" w:hAnsi="仿宋" w:cs="仿宋" w:hint="eastAsia"/>
            <w:lang w:eastAsia="zh-CN"/>
          </w:rPr>
          <w:t>(一)、经济评价财务测算</w:t>
        </w:r>
        <w:r>
          <w:tab/>
        </w:r>
        <w:r>
          <w:fldChar w:fldCharType="begin"/>
        </w:r>
        <w:r>
          <w:instrText xml:space="preserve"> PAGEREF _Toc21302 \h </w:instrText>
        </w:r>
        <w:r>
          <w:fldChar w:fldCharType="separate"/>
        </w:r>
        <w:r>
          <w:t>19</w:t>
        </w:r>
        <w:r>
          <w:fldChar w:fldCharType="end"/>
        </w:r>
      </w:hyperlink>
    </w:p>
    <w:p>
      <w:pPr>
        <w:pStyle w:val="TOC2"/>
        <w:tabs>
          <w:tab w:val="right" w:leader="dot" w:pos="8306"/>
        </w:tabs>
      </w:pPr>
      <w:hyperlink w:anchor="_Toc20172" w:history="1">
        <w:r>
          <w:rPr>
            <w:rFonts w:ascii="仿宋" w:eastAsia="仿宋" w:hAnsi="仿宋" w:cs="仿宋" w:hint="eastAsia"/>
            <w:lang w:eastAsia="zh-CN"/>
          </w:rPr>
          <w:t>(二)、棒棒冰项目盈利能力分析</w:t>
        </w:r>
        <w:r>
          <w:tab/>
        </w:r>
        <w:r>
          <w:fldChar w:fldCharType="begin"/>
        </w:r>
        <w:r>
          <w:instrText xml:space="preserve"> PAGEREF _Toc20172 \h </w:instrText>
        </w:r>
        <w:r>
          <w:fldChar w:fldCharType="separate"/>
        </w:r>
        <w:r>
          <w:t>21</w:t>
        </w:r>
        <w:r>
          <w:fldChar w:fldCharType="end"/>
        </w:r>
      </w:hyperlink>
    </w:p>
    <w:p>
      <w:pPr>
        <w:pStyle w:val="TOC1"/>
        <w:tabs>
          <w:tab w:val="right" w:leader="dot" w:pos="8306"/>
        </w:tabs>
      </w:pPr>
      <w:hyperlink w:anchor="_Toc11059" w:history="1">
        <w:r>
          <w:rPr>
            <w:rFonts w:ascii="仿宋" w:eastAsia="仿宋" w:hAnsi="仿宋" w:cs="仿宋" w:hint="eastAsia"/>
            <w:lang w:eastAsia="zh-CN"/>
          </w:rPr>
          <w:t>八、棒棒冰项目社会影响</w:t>
        </w:r>
        <w:r>
          <w:tab/>
        </w:r>
        <w:r>
          <w:fldChar w:fldCharType="begin"/>
        </w:r>
        <w:r>
          <w:instrText xml:space="preserve"> PAGEREF _Toc11059 \h </w:instrText>
        </w:r>
        <w:r>
          <w:fldChar w:fldCharType="separate"/>
        </w:r>
        <w:r>
          <w:t>21</w:t>
        </w:r>
        <w:r>
          <w:fldChar w:fldCharType="end"/>
        </w:r>
      </w:hyperlink>
    </w:p>
    <w:p>
      <w:pPr>
        <w:pStyle w:val="TOC2"/>
        <w:tabs>
          <w:tab w:val="right" w:leader="dot" w:pos="8306"/>
        </w:tabs>
      </w:pPr>
      <w:hyperlink w:anchor="_Toc19252" w:history="1">
        <w:r>
          <w:rPr>
            <w:rFonts w:ascii="仿宋" w:eastAsia="仿宋" w:hAnsi="仿宋" w:cs="仿宋" w:hint="eastAsia"/>
            <w:lang w:eastAsia="zh-CN"/>
          </w:rPr>
          <w:t>(一)、社会责任与义务</w:t>
        </w:r>
        <w:r>
          <w:tab/>
        </w:r>
        <w:r>
          <w:fldChar w:fldCharType="begin"/>
        </w:r>
        <w:r>
          <w:instrText xml:space="preserve"> PAGEREF _Toc19252 \h </w:instrText>
        </w:r>
        <w:r>
          <w:fldChar w:fldCharType="separate"/>
        </w:r>
        <w:r>
          <w:t>21</w:t>
        </w:r>
        <w:r>
          <w:fldChar w:fldCharType="end"/>
        </w:r>
      </w:hyperlink>
    </w:p>
    <w:p>
      <w:pPr>
        <w:pStyle w:val="TOC2"/>
        <w:tabs>
          <w:tab w:val="right" w:leader="dot" w:pos="8306"/>
        </w:tabs>
      </w:pPr>
      <w:hyperlink w:anchor="_Toc9091" w:history="1">
        <w:r>
          <w:rPr>
            <w:rFonts w:ascii="仿宋" w:eastAsia="仿宋" w:hAnsi="仿宋" w:cs="仿宋" w:hint="eastAsia"/>
            <w:lang w:eastAsia="zh-CN"/>
          </w:rPr>
          <w:t>(二)、社会参与与沟通</w:t>
        </w:r>
        <w:r>
          <w:tab/>
        </w:r>
        <w:r>
          <w:fldChar w:fldCharType="begin"/>
        </w:r>
        <w:r>
          <w:instrText xml:space="preserve"> PAGEREF _Toc9091 \h </w:instrText>
        </w:r>
        <w:r>
          <w:fldChar w:fldCharType="separate"/>
        </w:r>
        <w:r>
          <w:t>22</w:t>
        </w:r>
        <w:r>
          <w:fldChar w:fldCharType="end"/>
        </w:r>
      </w:hyperlink>
    </w:p>
    <w:p>
      <w:pPr>
        <w:pStyle w:val="TOC1"/>
        <w:tabs>
          <w:tab w:val="right" w:leader="dot" w:pos="8306"/>
        </w:tabs>
      </w:pPr>
      <w:hyperlink w:anchor="_Toc10708" w:history="1">
        <w:r>
          <w:rPr>
            <w:rFonts w:ascii="仿宋" w:eastAsia="仿宋" w:hAnsi="仿宋" w:cs="仿宋" w:hint="eastAsia"/>
            <w:lang w:eastAsia="zh-CN"/>
          </w:rPr>
          <w:t>九、棒棒冰项目投资规划</w:t>
        </w:r>
        <w:r>
          <w:tab/>
        </w:r>
        <w:r>
          <w:fldChar w:fldCharType="begin"/>
        </w:r>
        <w:r>
          <w:instrText xml:space="preserve"> PAGEREF _Toc10708 \h </w:instrText>
        </w:r>
        <w:r>
          <w:fldChar w:fldCharType="separate"/>
        </w:r>
        <w:r>
          <w:t>23</w:t>
        </w:r>
        <w:r>
          <w:fldChar w:fldCharType="end"/>
        </w:r>
      </w:hyperlink>
    </w:p>
    <w:p>
      <w:pPr>
        <w:pStyle w:val="TOC2"/>
        <w:tabs>
          <w:tab w:val="right" w:leader="dot" w:pos="8306"/>
        </w:tabs>
      </w:pPr>
      <w:hyperlink w:anchor="_Toc146" w:history="1">
        <w:r>
          <w:rPr>
            <w:rFonts w:ascii="仿宋" w:eastAsia="仿宋" w:hAnsi="仿宋" w:cs="仿宋" w:hint="eastAsia"/>
            <w:lang w:eastAsia="zh-CN"/>
          </w:rPr>
          <w:t>(一)、棒棒冰项目总投资估算</w:t>
        </w:r>
        <w:r>
          <w:tab/>
        </w:r>
        <w:r>
          <w:fldChar w:fldCharType="begin"/>
        </w:r>
        <w:r>
          <w:instrText xml:space="preserve"> PAGEREF _Toc146 \h </w:instrText>
        </w:r>
        <w:r>
          <w:fldChar w:fldCharType="separate"/>
        </w:r>
        <w:r>
          <w:t>23</w:t>
        </w:r>
        <w:r>
          <w:fldChar w:fldCharType="end"/>
        </w:r>
      </w:hyperlink>
    </w:p>
    <w:p>
      <w:pPr>
        <w:pStyle w:val="TOC2"/>
        <w:tabs>
          <w:tab w:val="right" w:leader="dot" w:pos="8306"/>
        </w:tabs>
      </w:pPr>
      <w:hyperlink w:anchor="_Toc14577" w:history="1">
        <w:r>
          <w:rPr>
            <w:rFonts w:ascii="仿宋" w:eastAsia="仿宋" w:hAnsi="仿宋" w:cs="仿宋" w:hint="eastAsia"/>
            <w:lang w:eastAsia="zh-CN"/>
          </w:rPr>
          <w:t>(二)、资金筹措</w:t>
        </w:r>
        <w:r>
          <w:tab/>
        </w:r>
        <w:r>
          <w:fldChar w:fldCharType="begin"/>
        </w:r>
        <w:r>
          <w:instrText xml:space="preserve"> PAGEREF _Toc14577 \h </w:instrText>
        </w:r>
        <w:r>
          <w:fldChar w:fldCharType="separate"/>
        </w:r>
        <w:r>
          <w:t>24</w:t>
        </w:r>
        <w:r>
          <w:fldChar w:fldCharType="end"/>
        </w:r>
      </w:hyperlink>
    </w:p>
    <w:p>
      <w:pPr>
        <w:pStyle w:val="TOC1"/>
        <w:tabs>
          <w:tab w:val="right" w:leader="dot" w:pos="8306"/>
        </w:tabs>
      </w:pPr>
      <w:hyperlink w:anchor="_Toc11518" w:history="1">
        <w:r>
          <w:rPr>
            <w:rFonts w:ascii="仿宋" w:eastAsia="仿宋" w:hAnsi="仿宋" w:cs="仿宋" w:hint="eastAsia"/>
            <w:lang w:eastAsia="zh-CN"/>
          </w:rPr>
          <w:t>十、棒棒冰项目人力资源培养与发展</w:t>
        </w:r>
        <w:r>
          <w:tab/>
        </w:r>
        <w:r>
          <w:fldChar w:fldCharType="begin"/>
        </w:r>
        <w:r>
          <w:instrText xml:space="preserve"> PAGEREF _Toc11518 \h </w:instrText>
        </w:r>
        <w:r>
          <w:fldChar w:fldCharType="separate"/>
        </w:r>
        <w:r>
          <w:t>25</w:t>
        </w:r>
        <w:r>
          <w:fldChar w:fldCharType="end"/>
        </w:r>
      </w:hyperlink>
    </w:p>
    <w:p>
      <w:pPr>
        <w:pStyle w:val="TOC2"/>
        <w:tabs>
          <w:tab w:val="right" w:leader="dot" w:pos="8306"/>
        </w:tabs>
      </w:pPr>
      <w:hyperlink w:anchor="_Toc16526" w:history="1">
        <w:r>
          <w:rPr>
            <w:rFonts w:ascii="仿宋" w:eastAsia="仿宋" w:hAnsi="仿宋" w:cs="仿宋" w:hint="eastAsia"/>
            <w:lang w:eastAsia="zh-CN"/>
          </w:rPr>
          <w:t>(一)、人才需求与规划</w:t>
        </w:r>
        <w:r>
          <w:tab/>
        </w:r>
        <w:r>
          <w:fldChar w:fldCharType="begin"/>
        </w:r>
        <w:r>
          <w:instrText xml:space="preserve"> PAGEREF _Toc16526 \h </w:instrText>
        </w:r>
        <w:r>
          <w:fldChar w:fldCharType="separate"/>
        </w:r>
        <w:r>
          <w:t>25</w:t>
        </w:r>
        <w:r>
          <w:fldChar w:fldCharType="end"/>
        </w:r>
      </w:hyperlink>
    </w:p>
    <w:p>
      <w:pPr>
        <w:pStyle w:val="TOC2"/>
        <w:tabs>
          <w:tab w:val="right" w:leader="dot" w:pos="8306"/>
        </w:tabs>
      </w:pPr>
      <w:hyperlink w:anchor="_Toc8487" w:history="1">
        <w:r>
          <w:rPr>
            <w:rFonts w:ascii="仿宋" w:eastAsia="仿宋" w:hAnsi="仿宋" w:cs="仿宋" w:hint="eastAsia"/>
            <w:lang w:eastAsia="zh-CN"/>
          </w:rPr>
          <w:t>(二)、培训与发展计划</w:t>
        </w:r>
        <w:r>
          <w:tab/>
        </w:r>
        <w:r>
          <w:fldChar w:fldCharType="begin"/>
        </w:r>
        <w:r>
          <w:instrText xml:space="preserve"> PAGEREF _Toc8487 \h </w:instrText>
        </w:r>
        <w:r>
          <w:fldChar w:fldCharType="separate"/>
        </w:r>
        <w:r>
          <w:t>25</w:t>
        </w:r>
        <w:r>
          <w:fldChar w:fldCharType="end"/>
        </w:r>
      </w:hyperlink>
    </w:p>
    <w:p>
      <w:pPr>
        <w:pStyle w:val="TOC1"/>
        <w:tabs>
          <w:tab w:val="right" w:leader="dot" w:pos="8306"/>
        </w:tabs>
      </w:pPr>
      <w:hyperlink w:anchor="_Toc11824" w:history="1">
        <w:r>
          <w:rPr>
            <w:rFonts w:ascii="仿宋" w:eastAsia="仿宋" w:hAnsi="仿宋" w:cs="仿宋" w:hint="eastAsia"/>
            <w:lang w:eastAsia="zh-CN"/>
          </w:rPr>
          <w:t>十一、棒棒冰项目技术管理</w:t>
        </w:r>
        <w:r>
          <w:tab/>
        </w:r>
        <w:r>
          <w:fldChar w:fldCharType="begin"/>
        </w:r>
        <w:r>
          <w:instrText xml:space="preserve"> PAGEREF _Toc11824 \h </w:instrText>
        </w:r>
        <w:r>
          <w:fldChar w:fldCharType="separate"/>
        </w:r>
        <w:r>
          <w:t>26</w:t>
        </w:r>
        <w:r>
          <w:fldChar w:fldCharType="end"/>
        </w:r>
      </w:hyperlink>
    </w:p>
    <w:p>
      <w:pPr>
        <w:pStyle w:val="TOC2"/>
        <w:tabs>
          <w:tab w:val="right" w:leader="dot" w:pos="8306"/>
        </w:tabs>
      </w:pPr>
      <w:hyperlink w:anchor="_Toc14465" w:history="1">
        <w:r>
          <w:rPr>
            <w:rFonts w:ascii="仿宋" w:eastAsia="仿宋" w:hAnsi="仿宋" w:cs="仿宋" w:hint="eastAsia"/>
            <w:lang w:eastAsia="zh-CN"/>
          </w:rPr>
          <w:t>(一)、技术方案选用方向</w:t>
        </w:r>
        <w:r>
          <w:tab/>
        </w:r>
        <w:r>
          <w:fldChar w:fldCharType="begin"/>
        </w:r>
        <w:r>
          <w:instrText xml:space="preserve"> PAGEREF _Toc14465 \h </w:instrText>
        </w:r>
        <w:r>
          <w:fldChar w:fldCharType="separate"/>
        </w:r>
        <w:r>
          <w:t>26</w:t>
        </w:r>
        <w:r>
          <w:fldChar w:fldCharType="end"/>
        </w:r>
      </w:hyperlink>
    </w:p>
    <w:p>
      <w:pPr>
        <w:pStyle w:val="TOC2"/>
        <w:tabs>
          <w:tab w:val="right" w:leader="dot" w:pos="8306"/>
        </w:tabs>
      </w:pPr>
      <w:hyperlink w:anchor="_Toc2939" w:history="1">
        <w:r>
          <w:rPr>
            <w:rFonts w:ascii="仿宋" w:eastAsia="仿宋" w:hAnsi="仿宋" w:cs="仿宋" w:hint="eastAsia"/>
            <w:lang w:eastAsia="zh-CN"/>
          </w:rPr>
          <w:t>(二)、工艺技术方案选用原则</w:t>
        </w:r>
        <w:r>
          <w:tab/>
        </w:r>
        <w:r>
          <w:fldChar w:fldCharType="begin"/>
        </w:r>
        <w:r>
          <w:instrText xml:space="preserve"> PAGEREF _Toc2939 \h </w:instrText>
        </w:r>
        <w:r>
          <w:fldChar w:fldCharType="separate"/>
        </w:r>
        <w:r>
          <w:t>28</w:t>
        </w:r>
        <w:r>
          <w:fldChar w:fldCharType="end"/>
        </w:r>
      </w:hyperlink>
    </w:p>
    <w:p>
      <w:pPr>
        <w:pStyle w:val="TOC2"/>
        <w:tabs>
          <w:tab w:val="right" w:leader="dot" w:pos="8306"/>
        </w:tabs>
      </w:pPr>
      <w:hyperlink w:anchor="_Toc27192" w:history="1">
        <w:r>
          <w:rPr>
            <w:rFonts w:ascii="仿宋" w:eastAsia="仿宋" w:hAnsi="仿宋" w:cs="仿宋" w:hint="eastAsia"/>
            <w:lang w:eastAsia="zh-CN"/>
          </w:rPr>
          <w:t>(三)、工艺技术方案要求</w:t>
        </w:r>
        <w:r>
          <w:tab/>
        </w:r>
        <w:r>
          <w:fldChar w:fldCharType="begin"/>
        </w:r>
        <w:r>
          <w:instrText xml:space="preserve"> PAGEREF _Toc27192 \h </w:instrText>
        </w:r>
        <w:r>
          <w:fldChar w:fldCharType="separate"/>
        </w:r>
        <w:r>
          <w:t>30</w:t>
        </w:r>
        <w:r>
          <w:fldChar w:fldCharType="end"/>
        </w:r>
      </w:hyperlink>
    </w:p>
    <w:p>
      <w:pPr>
        <w:pStyle w:val="TOC1"/>
        <w:tabs>
          <w:tab w:val="right" w:leader="dot" w:pos="8306"/>
        </w:tabs>
      </w:pPr>
      <w:hyperlink w:anchor="_Toc32434" w:history="1">
        <w:r>
          <w:rPr>
            <w:rFonts w:ascii="仿宋" w:eastAsia="仿宋" w:hAnsi="仿宋" w:cs="仿宋" w:hint="eastAsia"/>
            <w:lang w:eastAsia="zh-CN"/>
          </w:rPr>
          <w:t>十二、棒棒冰项目环境影响分析</w:t>
        </w:r>
        <w:r>
          <w:tab/>
        </w:r>
        <w:r>
          <w:fldChar w:fldCharType="begin"/>
        </w:r>
        <w:r>
          <w:instrText xml:space="preserve"> PAGEREF _Toc32434 \h </w:instrText>
        </w:r>
        <w:r>
          <w:fldChar w:fldCharType="separate"/>
        </w:r>
        <w:r>
          <w:t>32</w:t>
        </w:r>
        <w:r>
          <w:fldChar w:fldCharType="end"/>
        </w:r>
      </w:hyperlink>
    </w:p>
    <w:p>
      <w:pPr>
        <w:pStyle w:val="TOC2"/>
        <w:tabs>
          <w:tab w:val="right" w:leader="dot" w:pos="8306"/>
        </w:tabs>
      </w:pPr>
      <w:hyperlink w:anchor="_Toc18464" w:history="1">
        <w:r>
          <w:rPr>
            <w:rFonts w:ascii="仿宋" w:eastAsia="仿宋" w:hAnsi="仿宋" w:cs="仿宋" w:hint="eastAsia"/>
            <w:lang w:eastAsia="zh-CN"/>
          </w:rPr>
          <w:t>(一)、建设区域环境质量现状</w:t>
        </w:r>
        <w:r>
          <w:tab/>
        </w:r>
        <w:r>
          <w:fldChar w:fldCharType="begin"/>
        </w:r>
        <w:r>
          <w:instrText xml:space="preserve"> PAGEREF _Toc18464 \h </w:instrText>
        </w:r>
        <w:r>
          <w:fldChar w:fldCharType="separate"/>
        </w:r>
        <w:r>
          <w:t>32</w:t>
        </w:r>
        <w:r>
          <w:fldChar w:fldCharType="end"/>
        </w:r>
      </w:hyperlink>
    </w:p>
    <w:p>
      <w:pPr>
        <w:pStyle w:val="TOC2"/>
        <w:tabs>
          <w:tab w:val="right" w:leader="dot" w:pos="8306"/>
        </w:tabs>
      </w:pPr>
      <w:hyperlink w:anchor="_Toc19573" w:history="1">
        <w:r>
          <w:rPr>
            <w:rFonts w:ascii="仿宋" w:eastAsia="仿宋" w:hAnsi="仿宋" w:cs="仿宋" w:hint="eastAsia"/>
            <w:lang w:eastAsia="zh-CN"/>
          </w:rPr>
          <w:t>(二)、建设期环境保护</w:t>
        </w:r>
        <w:r>
          <w:tab/>
        </w:r>
        <w:r>
          <w:fldChar w:fldCharType="begin"/>
        </w:r>
        <w:r>
          <w:instrText xml:space="preserve"> PAGEREF _Toc19573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270" w:history="1">
        <w:r>
          <w:rPr>
            <w:rFonts w:ascii="仿宋" w:eastAsia="仿宋" w:hAnsi="仿宋" w:cs="仿宋" w:hint="eastAsia"/>
            <w:lang w:eastAsia="zh-CN"/>
          </w:rPr>
          <w:t>(三)、运营期环境保护</w:t>
        </w:r>
        <w:r>
          <w:tab/>
        </w:r>
        <w:r>
          <w:fldChar w:fldCharType="begin"/>
        </w:r>
        <w:r>
          <w:instrText xml:space="preserve"> PAGEREF _Toc32270 \h </w:instrText>
        </w:r>
        <w:r>
          <w:fldChar w:fldCharType="separate"/>
        </w:r>
        <w:r>
          <w:t>35</w:t>
        </w:r>
        <w:r>
          <w:fldChar w:fldCharType="end"/>
        </w:r>
      </w:hyperlink>
    </w:p>
    <w:p>
      <w:pPr>
        <w:pStyle w:val="TOC2"/>
        <w:tabs>
          <w:tab w:val="right" w:leader="dot" w:pos="8306"/>
        </w:tabs>
      </w:pPr>
      <w:hyperlink w:anchor="_Toc19499" w:history="1">
        <w:r>
          <w:rPr>
            <w:rFonts w:ascii="仿宋" w:eastAsia="仿宋" w:hAnsi="仿宋" w:cs="仿宋" w:hint="eastAsia"/>
            <w:lang w:eastAsia="zh-CN"/>
          </w:rPr>
          <w:t>(四)、棒棒冰项目建设对区域经济的影响</w:t>
        </w:r>
        <w:r>
          <w:tab/>
        </w:r>
        <w:r>
          <w:fldChar w:fldCharType="begin"/>
        </w:r>
        <w:r>
          <w:instrText xml:space="preserve"> PAGEREF _Toc19499 \h </w:instrText>
        </w:r>
        <w:r>
          <w:fldChar w:fldCharType="separate"/>
        </w:r>
        <w:r>
          <w:t>36</w:t>
        </w:r>
        <w:r>
          <w:fldChar w:fldCharType="end"/>
        </w:r>
      </w:hyperlink>
    </w:p>
    <w:p>
      <w:pPr>
        <w:pStyle w:val="TOC2"/>
        <w:tabs>
          <w:tab w:val="right" w:leader="dot" w:pos="8306"/>
        </w:tabs>
      </w:pPr>
      <w:hyperlink w:anchor="_Toc7433" w:history="1">
        <w:r>
          <w:rPr>
            <w:rFonts w:ascii="仿宋" w:eastAsia="仿宋" w:hAnsi="仿宋" w:cs="仿宋" w:hint="eastAsia"/>
            <w:lang w:eastAsia="zh-CN"/>
          </w:rPr>
          <w:t>(五)、废弃物处理</w:t>
        </w:r>
        <w:r>
          <w:tab/>
        </w:r>
        <w:r>
          <w:fldChar w:fldCharType="begin"/>
        </w:r>
        <w:r>
          <w:instrText xml:space="preserve"> PAGEREF _Toc7433 \h </w:instrText>
        </w:r>
        <w:r>
          <w:fldChar w:fldCharType="separate"/>
        </w:r>
        <w:r>
          <w:t>38</w:t>
        </w:r>
        <w:r>
          <w:fldChar w:fldCharType="end"/>
        </w:r>
      </w:hyperlink>
    </w:p>
    <w:p>
      <w:pPr>
        <w:pStyle w:val="TOC2"/>
        <w:tabs>
          <w:tab w:val="right" w:leader="dot" w:pos="8306"/>
        </w:tabs>
      </w:pPr>
      <w:hyperlink w:anchor="_Toc3323" w:history="1">
        <w:r>
          <w:rPr>
            <w:rFonts w:ascii="仿宋" w:eastAsia="仿宋" w:hAnsi="仿宋" w:cs="仿宋" w:hint="eastAsia"/>
            <w:lang w:eastAsia="zh-CN"/>
          </w:rPr>
          <w:t>(六)、特殊环境影响分析</w:t>
        </w:r>
        <w:r>
          <w:tab/>
        </w:r>
        <w:r>
          <w:fldChar w:fldCharType="begin"/>
        </w:r>
        <w:r>
          <w:instrText xml:space="preserve"> PAGEREF _Toc3323 \h </w:instrText>
        </w:r>
        <w:r>
          <w:fldChar w:fldCharType="separate"/>
        </w:r>
        <w:r>
          <w:t>39</w:t>
        </w:r>
        <w:r>
          <w:fldChar w:fldCharType="end"/>
        </w:r>
      </w:hyperlink>
    </w:p>
    <w:p>
      <w:pPr>
        <w:pStyle w:val="TOC2"/>
        <w:tabs>
          <w:tab w:val="right" w:leader="dot" w:pos="8306"/>
        </w:tabs>
      </w:pPr>
      <w:hyperlink w:anchor="_Toc6392" w:history="1">
        <w:r>
          <w:rPr>
            <w:rFonts w:ascii="仿宋" w:eastAsia="仿宋" w:hAnsi="仿宋" w:cs="仿宋" w:hint="eastAsia"/>
            <w:lang w:eastAsia="zh-CN"/>
          </w:rPr>
          <w:t>(七)、清洁生产</w:t>
        </w:r>
        <w:r>
          <w:tab/>
        </w:r>
        <w:r>
          <w:fldChar w:fldCharType="begin"/>
        </w:r>
        <w:r>
          <w:instrText xml:space="preserve"> PAGEREF _Toc6392 \h </w:instrText>
        </w:r>
        <w:r>
          <w:fldChar w:fldCharType="separate"/>
        </w:r>
        <w:r>
          <w:t>40</w:t>
        </w:r>
        <w:r>
          <w:fldChar w:fldCharType="end"/>
        </w:r>
      </w:hyperlink>
    </w:p>
    <w:p>
      <w:pPr>
        <w:pStyle w:val="TOC2"/>
        <w:tabs>
          <w:tab w:val="right" w:leader="dot" w:pos="8306"/>
        </w:tabs>
      </w:pPr>
      <w:hyperlink w:anchor="_Toc5948" w:history="1">
        <w:r>
          <w:rPr>
            <w:rFonts w:ascii="仿宋" w:eastAsia="仿宋" w:hAnsi="仿宋" w:cs="仿宋" w:hint="eastAsia"/>
            <w:lang w:eastAsia="zh-CN"/>
          </w:rPr>
          <w:t>(八)、环境保护综合评价</w:t>
        </w:r>
        <w:r>
          <w:tab/>
        </w:r>
        <w:r>
          <w:fldChar w:fldCharType="begin"/>
        </w:r>
        <w:r>
          <w:instrText xml:space="preserve"> PAGEREF _Toc5948 \h </w:instrText>
        </w:r>
        <w:r>
          <w:fldChar w:fldCharType="separate"/>
        </w:r>
        <w:r>
          <w:t>41</w:t>
        </w:r>
        <w:r>
          <w:fldChar w:fldCharType="end"/>
        </w:r>
      </w:hyperlink>
    </w:p>
    <w:p>
      <w:pPr>
        <w:pStyle w:val="TOC1"/>
        <w:tabs>
          <w:tab w:val="right" w:leader="dot" w:pos="8306"/>
        </w:tabs>
      </w:pPr>
      <w:hyperlink w:anchor="_Toc21678" w:history="1">
        <w:r>
          <w:rPr>
            <w:rFonts w:ascii="仿宋" w:eastAsia="仿宋" w:hAnsi="仿宋" w:cs="仿宋" w:hint="eastAsia"/>
            <w:lang w:eastAsia="zh-CN"/>
          </w:rPr>
          <w:t>十三、风险识别与分类</w:t>
        </w:r>
        <w:r>
          <w:tab/>
        </w:r>
        <w:r>
          <w:fldChar w:fldCharType="begin"/>
        </w:r>
        <w:r>
          <w:instrText xml:space="preserve"> PAGEREF _Toc21678 \h </w:instrText>
        </w:r>
        <w:r>
          <w:fldChar w:fldCharType="separate"/>
        </w:r>
        <w:r>
          <w:t>42</w:t>
        </w:r>
        <w:r>
          <w:fldChar w:fldCharType="end"/>
        </w:r>
      </w:hyperlink>
    </w:p>
    <w:p>
      <w:pPr>
        <w:pStyle w:val="TOC2"/>
        <w:tabs>
          <w:tab w:val="right" w:leader="dot" w:pos="8306"/>
        </w:tabs>
      </w:pPr>
      <w:hyperlink w:anchor="_Toc22217" w:history="1">
        <w:r>
          <w:rPr>
            <w:rFonts w:ascii="仿宋" w:eastAsia="仿宋" w:hAnsi="仿宋" w:cs="仿宋" w:hint="eastAsia"/>
            <w:lang w:eastAsia="zh-CN"/>
          </w:rPr>
          <w:t>(一)、风险识别</w:t>
        </w:r>
        <w:r>
          <w:tab/>
        </w:r>
        <w:r>
          <w:fldChar w:fldCharType="begin"/>
        </w:r>
        <w:r>
          <w:instrText xml:space="preserve"> PAGEREF _Toc22217 \h </w:instrText>
        </w:r>
        <w:r>
          <w:fldChar w:fldCharType="separate"/>
        </w:r>
        <w:r>
          <w:t>42</w:t>
        </w:r>
        <w:r>
          <w:fldChar w:fldCharType="end"/>
        </w:r>
      </w:hyperlink>
    </w:p>
    <w:p>
      <w:pPr>
        <w:pStyle w:val="TOC2"/>
        <w:tabs>
          <w:tab w:val="right" w:leader="dot" w:pos="8306"/>
        </w:tabs>
      </w:pPr>
      <w:hyperlink w:anchor="_Toc14226" w:history="1">
        <w:r>
          <w:rPr>
            <w:rFonts w:ascii="仿宋" w:eastAsia="仿宋" w:hAnsi="仿宋" w:cs="仿宋" w:hint="eastAsia"/>
            <w:lang w:eastAsia="zh-CN"/>
          </w:rPr>
          <w:t>(二)、风险分类</w:t>
        </w:r>
        <w:r>
          <w:tab/>
        </w:r>
        <w:r>
          <w:fldChar w:fldCharType="begin"/>
        </w:r>
        <w:r>
          <w:instrText xml:space="preserve"> PAGEREF _Toc14226 \h </w:instrText>
        </w:r>
        <w:r>
          <w:fldChar w:fldCharType="separate"/>
        </w:r>
        <w:r>
          <w:t>44</w:t>
        </w:r>
        <w:r>
          <w:fldChar w:fldCharType="end"/>
        </w:r>
      </w:hyperlink>
    </w:p>
    <w:p>
      <w:pPr>
        <w:pStyle w:val="TOC1"/>
        <w:tabs>
          <w:tab w:val="right" w:leader="dot" w:pos="8306"/>
        </w:tabs>
      </w:pPr>
      <w:hyperlink w:anchor="_Toc23712" w:history="1">
        <w:r>
          <w:rPr>
            <w:rFonts w:ascii="仿宋" w:eastAsia="仿宋" w:hAnsi="仿宋" w:cs="仿宋" w:hint="eastAsia"/>
            <w:lang w:eastAsia="zh-CN"/>
          </w:rPr>
          <w:t>十四、棒棒冰项目实施保障措施</w:t>
        </w:r>
        <w:r>
          <w:tab/>
        </w:r>
        <w:r>
          <w:fldChar w:fldCharType="begin"/>
        </w:r>
        <w:r>
          <w:instrText xml:space="preserve"> PAGEREF _Toc23712 \h </w:instrText>
        </w:r>
        <w:r>
          <w:fldChar w:fldCharType="separate"/>
        </w:r>
        <w:r>
          <w:t>46</w:t>
        </w:r>
        <w:r>
          <w:fldChar w:fldCharType="end"/>
        </w:r>
      </w:hyperlink>
    </w:p>
    <w:p>
      <w:pPr>
        <w:pStyle w:val="TOC2"/>
        <w:tabs>
          <w:tab w:val="right" w:leader="dot" w:pos="8306"/>
        </w:tabs>
      </w:pPr>
      <w:hyperlink w:anchor="_Toc24871" w:history="1">
        <w:r>
          <w:rPr>
            <w:rFonts w:ascii="仿宋" w:eastAsia="仿宋" w:hAnsi="仿宋" w:cs="仿宋" w:hint="eastAsia"/>
            <w:lang w:eastAsia="zh-CN"/>
          </w:rPr>
          <w:t>(一)、棒棒冰项目实施保障机制</w:t>
        </w:r>
        <w:r>
          <w:tab/>
        </w:r>
        <w:r>
          <w:fldChar w:fldCharType="begin"/>
        </w:r>
        <w:r>
          <w:instrText xml:space="preserve"> PAGEREF _Toc24871 \h </w:instrText>
        </w:r>
        <w:r>
          <w:fldChar w:fldCharType="separate"/>
        </w:r>
        <w:r>
          <w:t>46</w:t>
        </w:r>
        <w:r>
          <w:fldChar w:fldCharType="end"/>
        </w:r>
      </w:hyperlink>
    </w:p>
    <w:p>
      <w:pPr>
        <w:pStyle w:val="TOC2"/>
        <w:tabs>
          <w:tab w:val="right" w:leader="dot" w:pos="8306"/>
        </w:tabs>
      </w:pPr>
      <w:hyperlink w:anchor="_Toc23211" w:history="1">
        <w:r>
          <w:rPr>
            <w:rFonts w:ascii="仿宋" w:eastAsia="仿宋" w:hAnsi="仿宋" w:cs="仿宋" w:hint="eastAsia"/>
            <w:lang w:eastAsia="zh-CN"/>
          </w:rPr>
          <w:t>(二)、棒棒冰项目法律合规要求</w:t>
        </w:r>
        <w:r>
          <w:tab/>
        </w:r>
        <w:r>
          <w:fldChar w:fldCharType="begin"/>
        </w:r>
        <w:r>
          <w:instrText xml:space="preserve"> PAGEREF _Toc23211 \h </w:instrText>
        </w:r>
        <w:r>
          <w:fldChar w:fldCharType="separate"/>
        </w:r>
        <w:r>
          <w:t>49</w:t>
        </w:r>
        <w:r>
          <w:fldChar w:fldCharType="end"/>
        </w:r>
      </w:hyperlink>
    </w:p>
    <w:p>
      <w:pPr>
        <w:pStyle w:val="TOC2"/>
        <w:tabs>
          <w:tab w:val="right" w:leader="dot" w:pos="8306"/>
        </w:tabs>
      </w:pPr>
      <w:hyperlink w:anchor="_Toc29254" w:history="1">
        <w:r>
          <w:rPr>
            <w:rFonts w:ascii="仿宋" w:eastAsia="仿宋" w:hAnsi="仿宋" w:cs="仿宋" w:hint="eastAsia"/>
            <w:lang w:eastAsia="zh-CN"/>
          </w:rPr>
          <w:t>(三)、棒棒冰项目合同管理与法律事务</w:t>
        </w:r>
        <w:r>
          <w:tab/>
        </w:r>
        <w:r>
          <w:fldChar w:fldCharType="begin"/>
        </w:r>
        <w:r>
          <w:instrText xml:space="preserve"> PAGEREF _Toc29254 \h </w:instrText>
        </w:r>
        <w:r>
          <w:fldChar w:fldCharType="separate"/>
        </w:r>
        <w:r>
          <w:t>53</w:t>
        </w:r>
        <w:r>
          <w:fldChar w:fldCharType="end"/>
        </w:r>
      </w:hyperlink>
    </w:p>
    <w:p>
      <w:pPr>
        <w:pStyle w:val="TOC2"/>
        <w:tabs>
          <w:tab w:val="right" w:leader="dot" w:pos="8306"/>
        </w:tabs>
      </w:pPr>
      <w:hyperlink w:anchor="_Toc4778" w:history="1">
        <w:r>
          <w:rPr>
            <w:rFonts w:ascii="仿宋" w:eastAsia="仿宋" w:hAnsi="仿宋" w:cs="仿宋" w:hint="eastAsia"/>
            <w:lang w:eastAsia="zh-CN"/>
          </w:rPr>
          <w:t>(四)、棒棒冰项目知识产权保护策略</w:t>
        </w:r>
        <w:r>
          <w:tab/>
        </w:r>
        <w:r>
          <w:fldChar w:fldCharType="begin"/>
        </w:r>
        <w:r>
          <w:instrText xml:space="preserve"> PAGEREF _Toc4778 \h </w:instrText>
        </w:r>
        <w:r>
          <w:fldChar w:fldCharType="separate"/>
        </w:r>
        <w:r>
          <w:t>59</w:t>
        </w:r>
        <w:r>
          <w:fldChar w:fldCharType="end"/>
        </w:r>
      </w:hyperlink>
    </w:p>
    <w:p>
      <w:pPr>
        <w:pStyle w:val="TOC1"/>
        <w:tabs>
          <w:tab w:val="right" w:leader="dot" w:pos="8306"/>
        </w:tabs>
      </w:pPr>
      <w:hyperlink w:anchor="_Toc24785" w:history="1">
        <w:r>
          <w:rPr>
            <w:rFonts w:ascii="仿宋" w:eastAsia="仿宋" w:hAnsi="仿宋" w:cs="仿宋" w:hint="eastAsia"/>
            <w:lang w:eastAsia="zh-CN"/>
          </w:rPr>
          <w:t>十五、供应链管理</w:t>
        </w:r>
        <w:r>
          <w:tab/>
        </w:r>
        <w:r>
          <w:fldChar w:fldCharType="begin"/>
        </w:r>
        <w:r>
          <w:instrText xml:space="preserve"> PAGEREF _Toc24785 \h </w:instrText>
        </w:r>
        <w:r>
          <w:fldChar w:fldCharType="separate"/>
        </w:r>
        <w:r>
          <w:t>62</w:t>
        </w:r>
        <w:r>
          <w:fldChar w:fldCharType="end"/>
        </w:r>
      </w:hyperlink>
    </w:p>
    <w:p>
      <w:pPr>
        <w:pStyle w:val="TOC2"/>
        <w:tabs>
          <w:tab w:val="right" w:leader="dot" w:pos="8306"/>
        </w:tabs>
      </w:pPr>
      <w:hyperlink w:anchor="_Toc31124" w:history="1">
        <w:r>
          <w:rPr>
            <w:rFonts w:ascii="仿宋" w:eastAsia="仿宋" w:hAnsi="仿宋" w:cs="仿宋" w:hint="eastAsia"/>
            <w:lang w:eastAsia="zh-CN"/>
          </w:rPr>
          <w:t>(一)、供应链战略规划</w:t>
        </w:r>
        <w:r>
          <w:tab/>
        </w:r>
        <w:r>
          <w:fldChar w:fldCharType="begin"/>
        </w:r>
        <w:r>
          <w:instrText xml:space="preserve"> PAGEREF _Toc31124 \h </w:instrText>
        </w:r>
        <w:r>
          <w:fldChar w:fldCharType="separate"/>
        </w:r>
        <w:r>
          <w:t>62</w:t>
        </w:r>
        <w:r>
          <w:fldChar w:fldCharType="end"/>
        </w:r>
      </w:hyperlink>
    </w:p>
    <w:p>
      <w:pPr>
        <w:pStyle w:val="TOC2"/>
        <w:tabs>
          <w:tab w:val="right" w:leader="dot" w:pos="8306"/>
        </w:tabs>
      </w:pPr>
      <w:hyperlink w:anchor="_Toc12820" w:history="1">
        <w:r>
          <w:rPr>
            <w:rFonts w:ascii="仿宋" w:eastAsia="仿宋" w:hAnsi="仿宋" w:cs="仿宋" w:hint="eastAsia"/>
            <w:lang w:eastAsia="zh-CN"/>
          </w:rPr>
          <w:t>(二)、供应商选择与合作</w:t>
        </w:r>
        <w:r>
          <w:tab/>
        </w:r>
        <w:r>
          <w:fldChar w:fldCharType="begin"/>
        </w:r>
        <w:r>
          <w:instrText xml:space="preserve"> PAGEREF _Toc12820 \h </w:instrText>
        </w:r>
        <w:r>
          <w:fldChar w:fldCharType="separate"/>
        </w:r>
        <w:r>
          <w:t>63</w:t>
        </w:r>
        <w:r>
          <w:fldChar w:fldCharType="end"/>
        </w:r>
      </w:hyperlink>
    </w:p>
    <w:p>
      <w:pPr>
        <w:pStyle w:val="TOC2"/>
        <w:tabs>
          <w:tab w:val="right" w:leader="dot" w:pos="8306"/>
        </w:tabs>
      </w:pPr>
      <w:hyperlink w:anchor="_Toc6895" w:history="1">
        <w:r>
          <w:rPr>
            <w:rFonts w:ascii="仿宋" w:eastAsia="仿宋" w:hAnsi="仿宋" w:cs="仿宋" w:hint="eastAsia"/>
            <w:lang w:eastAsia="zh-CN"/>
          </w:rPr>
          <w:t>(三)、物流与库存管理</w:t>
        </w:r>
        <w:r>
          <w:tab/>
        </w:r>
        <w:r>
          <w:fldChar w:fldCharType="begin"/>
        </w:r>
        <w:r>
          <w:instrText xml:space="preserve"> PAGEREF _Toc6895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09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4421"/>
      <w:r>
        <w:rPr>
          <w:rFonts w:ascii="仿宋" w:eastAsia="仿宋" w:hAnsi="仿宋" w:cs="仿宋" w:hint="eastAsia"/>
          <w:sz w:val="28"/>
          <w:lang w:eastAsia="zh-CN"/>
        </w:rPr>
        <w:t>一、棒棒冰项目建设单位说明</w:t>
      </w:r>
      <w:bookmarkEnd w:id="2"/>
    </w:p>
    <w:p>
      <w:pPr>
        <w:pStyle w:val="Heading2"/>
        <w:rPr>
          <w:rFonts w:ascii="仿宋" w:eastAsia="仿宋" w:hAnsi="仿宋" w:cs="仿宋" w:hint="eastAsia"/>
          <w:lang w:eastAsia="zh-CN"/>
        </w:rPr>
      </w:pPr>
      <w:bookmarkStart w:id="3" w:name="_Toc12091"/>
      <w:r>
        <w:rPr>
          <w:rFonts w:ascii="仿宋" w:eastAsia="仿宋" w:hAnsi="仿宋" w:cs="仿宋" w:hint="eastAsia"/>
          <w:lang w:eastAsia="zh-CN"/>
        </w:rPr>
        <w:t>(一)、棒棒冰项目承办单位基本情况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4006"/>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棒棒冰项目承办单位的XXXX，我们着眼于实现可持续的经济效益。通过技术创新和解决方案的提供，公司预计在棒棒冰项目执行期间将获得可观的收入增长。这一收入来源主要包括棒棒冰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同时，我们注重成本控制和效率提升，以确保棒棒冰项目的可持续盈利。透过精细的管理和资源优化，公司期望实现棒棒冰项目利润最大化。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棒棒冰项目实施进行全面的投资评估，包括棒棒冰项目启动阶段的资金投入和后续运营成本。通过对棒棒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棒棒冰项目实施过程中具备足够的资金流动性，公司将进行详尽的现金流分析。这包括资金需求的合理预测、棒棒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7964"/>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1624"/>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的技术管理特点体现在其创新导向。通过引入最先进的技术趋势和解决方案，棒棒冰项目致力于提升科技含量、提高质量和效率水平。这意味着我们将采用最新的工具和方法，确保棒棒冰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棒棒冰项目技术管理的显著特征。通过整合不同领域的技术资源，我们实现了跨学科的协同工作。这有助于优化技术架构，提高整体效能。此外，整合性策略还促进了不同技术团队之间的紧密沟通和高效合作，确保棒棒冰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棒棒冰项目所采用的技术。通过不断优化技术方案，棒棒冰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棒棒冰项目团队将在棒棒冰项目初期识别可能的技术风险，并采取相应的预防和应对措施。通过建立健全的风险评估机制，棒棒冰项目能够在实施过程中及时发现并解决潜在的技术问题，保障棒棒冰项目技术实施的平稳进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通过这些独特的技术管理特点，我们确信在棒棒冰项目中，技术将成为棒棒冰项目成功的有力支持。这一深度剖析揭示了技术管理在棒棒冰项目实施中的关键作用，为棒棒冰项目的技术基础奠定了坚实的基础。</w:t>
      </w:r>
    </w:p>
    <w:p>
      <w:pPr>
        <w:pStyle w:val="Heading2"/>
        <w:ind w:firstLine="560" w:firstLineChars="200"/>
        <w:rPr>
          <w:rFonts w:ascii="仿宋" w:eastAsia="仿宋" w:hAnsi="仿宋" w:cs="仿宋" w:hint="eastAsia"/>
          <w:sz w:val="28"/>
          <w:lang w:eastAsia="zh-CN"/>
        </w:rPr>
      </w:pPr>
      <w:bookmarkStart w:id="7" w:name="_Toc8653"/>
      <w:r>
        <w:rPr>
          <w:rFonts w:ascii="仿宋" w:eastAsia="仿宋" w:hAnsi="仿宋" w:cs="仿宋" w:hint="eastAsia"/>
          <w:sz w:val="28"/>
          <w:lang w:eastAsia="zh-CN"/>
        </w:rPr>
        <w:t>(二)、棒棒冰项目工艺技术设计方案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棒棒冰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棒棒冰项目将严格按照相关行业规范要求进行组织。通过有效控制产品质量，棒棒冰项目将致力于为顾客提供优质的棒棒冰项目产品和良好的服务。这体现了棒棒冰项目对于生产活动合规性和质量标准的高度重视，为棒棒冰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棒棒冰项目注重生态效益和清洁生产原则。棒棒冰项目建设将紧密结合地方特色经济发展，与社会经济发展规划和区域环境保护规划方案相协调一致。通过与当地区域自然生态系统的结合，棒棒冰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棒棒冰项目产品具有多样化的客户需求和个性化的特点。因此，棒棒冰项目产品规格品种多样，且单批生产数量较小。为满足这一特点，棒棒冰项目承办单位将建设先进的柔性制造生产线。通过广泛应用柔性制造技术，棒棒冰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棒棒冰项目采用的技术具有较高的技术含量和自动化水平，处于国内先进水平。这一技术选用不仅体现了对生产效率、质量和环境友好性的高标准要求，同时为棒棒冰项目的可持续发展奠定了坚实的基础。</w:t>
      </w:r>
    </w:p>
    <w:p>
      <w:pPr>
        <w:pStyle w:val="Heading2"/>
        <w:ind w:firstLine="560" w:firstLineChars="200"/>
        <w:rPr>
          <w:rFonts w:ascii="仿宋" w:eastAsia="仿宋" w:hAnsi="仿宋" w:cs="仿宋" w:hint="eastAsia"/>
          <w:sz w:val="28"/>
          <w:lang w:eastAsia="zh-CN"/>
        </w:rPr>
      </w:pPr>
      <w:bookmarkStart w:id="8" w:name="_Toc9933"/>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为确保棒棒冰项目的高效生产和技术实施，我们制定了一套精心设计的设备选型方案，以满足棒棒冰项目生产、质量和环保的要求。该方案的主要特点如下：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棒棒冰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针对棒棒冰项目产品的多样性和小批量生产的特点，我们将建设柔性制造生产线。通过在设备选型中考虑柔性制造技术，可以灵活应对不同产品规格和生产需求，实现生产线的高度灵活性和适应性。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11894"/>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23540"/>
      <w:r>
        <w:rPr>
          <w:rFonts w:ascii="仿宋" w:eastAsia="仿宋" w:hAnsi="仿宋" w:cs="仿宋" w:hint="eastAsia"/>
          <w:lang w:eastAsia="zh-CN"/>
        </w:rPr>
        <w:t>(一)、棒棒冰行业分析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棒棒冰行业一直以来都是市场的关注焦点。行业内的发展趋势、竞争态势以及潜在机会都对棒棒冰项目的推进产生深远的影响。通过深入研究行业的整体概貌，我们将更好地理解行业的核心特征，为棒棒冰项目的定位提供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棒棒冰行业，技术一直是推动创新和发展的关键因素。我们将对当前技术趋势进行详尽分析，包括但不限于人工智能、大数据应用、先进制造技术等。这有助于棒棒冰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棒棒冰项目成功的基础。我们将对主要竞争对手进行深入研究，包括其市场份额、产品特点、市场定位等。通过全面了解竞争对手的优势和劣势，棒棒冰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11451"/>
      <w:r>
        <w:rPr>
          <w:rFonts w:ascii="仿宋" w:eastAsia="仿宋" w:hAnsi="仿宋" w:cs="仿宋" w:hint="eastAsia"/>
          <w:sz w:val="28"/>
          <w:lang w:eastAsia="zh-CN"/>
        </w:rPr>
        <w:t>(二)、棒棒冰市场分析预测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通过对市场规模的深入调研，我们将预测棒棒冰市场未来的增长趋势。这包括市场的整体规模、各细分领域的发展趋势等。棒棒冰项目可以根据市场的扩张速度和潜在机会，制定更符合市场需求的发展策略。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了解消费者的需求是市场分析的核心。我们将通过调查研究，深入挖掘目标消费者的需求特点、购买习惯以及对产品和服务的期望。这有助于棒棒冰项目更好地定位目标市场，提供更符合消费者期待的解决方案。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棒棒冰项目实施过程中需要充分考虑的因素。我们将对市场风险进行全面评估，包括但不限于政策法规风险、市场竞争风险、技术变革风险等。通过对潜在风险的深入分析，棒棒冰项目可以制定相应的风险缓解策略，降低不确定性对棒棒冰项目的影响。</w:t>
      </w:r>
    </w:p>
    <w:p>
      <w:pPr>
        <w:pStyle w:val="Heading1"/>
        <w:ind w:firstLine="560" w:firstLineChars="200"/>
        <w:rPr>
          <w:rFonts w:ascii="仿宋" w:eastAsia="仿宋" w:hAnsi="仿宋" w:cs="仿宋" w:hint="eastAsia"/>
          <w:sz w:val="28"/>
          <w:lang w:eastAsia="zh-CN"/>
        </w:rPr>
      </w:pPr>
      <w:bookmarkStart w:id="12" w:name="_Toc31377"/>
      <w:r>
        <w:rPr>
          <w:rFonts w:ascii="仿宋" w:eastAsia="仿宋" w:hAnsi="仿宋" w:cs="仿宋" w:hint="eastAsia"/>
          <w:sz w:val="28"/>
          <w:lang w:eastAsia="zh-CN"/>
        </w:rPr>
        <w:t>四、棒棒冰项目绩效评估</w:t>
      </w:r>
      <w:bookmarkEnd w:id="12"/>
    </w:p>
    <w:p>
      <w:pPr>
        <w:pStyle w:val="Heading2"/>
        <w:rPr>
          <w:rFonts w:ascii="仿宋" w:eastAsia="仿宋" w:hAnsi="仿宋" w:cs="仿宋" w:hint="eastAsia"/>
          <w:lang w:eastAsia="zh-CN"/>
        </w:rPr>
      </w:pPr>
      <w:bookmarkStart w:id="13" w:name="_Toc11459"/>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在棒棒冰项目中，我们设计了一套全面的绩效评估指标，以确保棒棒冰项目的可控和成功交付。这些指标跨足棒棒冰项目目标、成本、进度和质量等多个维度，为我们提供了全面洞察棒棒冰项目的健康状况。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目标达成率是我们关注的首要指标。我们设定了明确的目标，并通过定期监测和评估，迅速发现并应对潜在的目标偏差。这为棒棒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成本绩效是另一个核心关注点。通过实际成本与预算成本的对比分析，我们深入了解成本差异的原因，及时调整资源分配，保持棒棒冰项目在经济效益方面的合理水平。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进度作为关键的绩效指标之一，得到了精心的关注。我们制定了详细的棒棒冰项目进度计划，并设立了进度符合度指标，确保实际进度与计划进度保持一致。这使我们能够快速发现和解决潜在的进度问题，保持棒棒冰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棒棒冰项目绩效的不可或缺的一环。我们引入了一系列的质量标准和客户满意度指标，以确保棒棒冰项目交付的成果在质量上达到或超越预期水平。通过持续监测这些指标，我们努力提升棒棒冰项目整体质量水平，为棒棒冰项目的成功交付提供有力保障。通过这些科学且全面的绩效评估，我们能够更好地引导棒棒冰项目的持续改进，确保棒棒冰项目目标的顺利达成。</w:t>
      </w:r>
    </w:p>
    <w:p>
      <w:pPr>
        <w:pStyle w:val="Heading2"/>
        <w:ind w:firstLine="560" w:firstLineChars="200"/>
        <w:rPr>
          <w:rFonts w:ascii="仿宋" w:eastAsia="仿宋" w:hAnsi="仿宋" w:cs="仿宋" w:hint="eastAsia"/>
          <w:sz w:val="28"/>
          <w:lang w:eastAsia="zh-CN"/>
        </w:rPr>
      </w:pPr>
      <w:bookmarkStart w:id="14" w:name="_Toc28287"/>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绩效评估是棒棒冰项目中的关键环节，为确保棒棒冰项目达到预期目标，我们采用了多层次、多维度的绩效评估方法。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棒棒冰项目的战略目标对齐，确保每个决策和行动都与棒棒冰项目整体目标保持一致。团队会定期召开战略对齐会议，审视当前工作与棒棒冰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棒棒冰项目进度、质量、成本和风险等方面。这些指标通过数据收集和分析，为棒棒冰项目管理团队提供了客观的评估依据。例如，我们通过棒棒冰项目管理软件追踪进度，使用成本绩效分析（CPI）评估成本控制情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绩效评估不仅仅停留在棒棒冰项目内部，还考虑了棒棒冰项目对外部环境的影响。我们定期进行干系人满意度调查，以了解各利益相关方对棒棒冰项目的期望和满意度，并及时做出调整。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这种多层次、多角度的绩效评估方法，使得我们能够全面了解棒棒冰项目的运行状态，及时做出调整，确保棒棒冰项目在不断变化的环境中保持稳健前行。</w:t>
      </w:r>
    </w:p>
    <w:p>
      <w:pPr>
        <w:pStyle w:val="Heading2"/>
        <w:ind w:firstLine="560" w:firstLineChars="200"/>
        <w:rPr>
          <w:rFonts w:ascii="仿宋" w:eastAsia="仿宋" w:hAnsi="仿宋" w:cs="仿宋" w:hint="eastAsia"/>
          <w:sz w:val="28"/>
          <w:lang w:eastAsia="zh-CN"/>
        </w:rPr>
      </w:pPr>
      <w:bookmarkStart w:id="15" w:name="_Toc24066"/>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为了确保棒棒冰项目的有效管理和不断优化，我们采用了精心设计的绩效评估周期。这个周期旨在实现灵活、实时和全面的评估，以适应棒棒冰项目执行中的各种挑战。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棒棒冰项目的不同需求，分为短期、中期和长期。短期评估关注每个迭代或工作周期，以及时发现和解决当前任务中的问题。中期评估涵盖几个迭代，深入了解整体棒棒冰项目的趋势和性能。长期评估则着眼于整个棒棒冰项目阶段，确保棒棒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棒棒冰项目管理工具和协作平台，团队成员能够随时更新和分享棒棒冰项目数据。这种实时性的反馈机制使我们能够及时察觉潜在问题，快速调整，保持棒棒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棒棒冰项目的决策制定密不可分。每个周期的棒棒冰项目回顾会议成为集体总结经验、识别问题深层次原因并找到创新解决方案的平台。这种定期的反思与调整机制使棒棒冰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30794"/>
      <w:r>
        <w:rPr>
          <w:rFonts w:ascii="仿宋" w:eastAsia="仿宋" w:hAnsi="仿宋" w:cs="仿宋" w:hint="eastAsia"/>
          <w:sz w:val="28"/>
          <w:lang w:eastAsia="zh-CN"/>
        </w:rPr>
        <w:t>五、棒棒冰项目建设背景及必要性分析</w:t>
      </w:r>
      <w:bookmarkEnd w:id="16"/>
    </w:p>
    <w:p>
      <w:pPr>
        <w:pStyle w:val="Heading2"/>
        <w:rPr>
          <w:rFonts w:ascii="仿宋" w:eastAsia="仿宋" w:hAnsi="仿宋" w:cs="仿宋" w:hint="eastAsia"/>
          <w:lang w:eastAsia="zh-CN"/>
        </w:rPr>
      </w:pPr>
      <w:bookmarkStart w:id="17" w:name="_Toc6703"/>
      <w:r>
        <w:rPr>
          <w:rFonts w:ascii="仿宋" w:eastAsia="仿宋" w:hAnsi="仿宋" w:cs="仿宋" w:hint="eastAsia"/>
          <w:lang w:eastAsia="zh-CN"/>
        </w:rPr>
        <w:t>(一)、棒棒冰项目背景分析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棒棒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我们的背景分析将深入挖掘当前行业的发展趋势，通过对竞争态势的全面审视，找到棒棒冰项目在这个潮流中的定位。同时，我们将关注行业内涌现的新兴机遇，以便棒棒冰项目更好地融入行业发展的潮流中。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棒棒冰项目提供了强大的发展动力。我们将聚焦于行业内最新的技术发展趋势，包括但不限于人工智能、大数据分析、物联网等领域。通过深度的技术研究，我们将确保棒棒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棒棒冰项目发展的源泉。我们将投入更多的精力对市场需求进行深入剖析，超越表面的需求，深入挖掘潜在的市场痛点和机遇。通过对市场需求的细致了解，棒棒冰项目将更有针对性地设计解决方案，满足市场的多样化需求，从而更好地促进棒棒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棒棒冰项目战略至关重要。我们将对竞争态势进行更为深入的分析，包括但不限于市场份额、产品特点、客户满意度等多个维度。通过深度的竞争分析，棒棒冰项目将能够更准确地把握市场脉搏，制定具有竞争力的棒棒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行业内的法规和政策环境对棒棒冰项目的发展具有直接的影响。我们将进行更为全面的法规和政策分析，了解行业发展中的潜在法律风险和合规挑战。通过充分了解和遵守相关法规，棒棒冰项目将确保在法律框架内合法合规运营，为棒棒冰项目的稳健发展提供有力支持。</w:t>
      </w:r>
    </w:p>
    <w:p>
      <w:pPr>
        <w:pStyle w:val="Heading2"/>
        <w:ind w:firstLine="560" w:firstLineChars="200"/>
        <w:rPr>
          <w:rFonts w:ascii="仿宋" w:eastAsia="仿宋" w:hAnsi="仿宋" w:cs="仿宋" w:hint="eastAsia"/>
          <w:sz w:val="28"/>
          <w:lang w:eastAsia="zh-CN"/>
        </w:rPr>
      </w:pPr>
      <w:bookmarkStart w:id="18" w:name="_Toc8377"/>
      <w:r>
        <w:rPr>
          <w:rFonts w:ascii="仿宋" w:eastAsia="仿宋" w:hAnsi="仿宋" w:cs="仿宋" w:hint="eastAsia"/>
          <w:sz w:val="28"/>
          <w:lang w:eastAsia="zh-CN"/>
        </w:rPr>
        <w:t>(二)、棒棒冰项目建设必要性分析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建设的迫切性源于对行业发展趋势的深刻洞察。我们正处于一个行业变革的时代，科技创新、数字化转型成为企业发展的关键动力。棒棒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建设不仅仅是为了跟上潮流，更是为了通过技术创新推动企业的持续发展。通过引入先进的技术和解决方案，棒棒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棒棒冰项目的建设成为必然选择，通过提高产品质量、拓展服务领域，从而在竞争中获得更多的机会。棒棒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棒棒冰项目建设的必要性体现在对客户需求更精准的满足。通过棒棒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建设的背后是对企业持续创新的追求。只有通过不断创新，企业才能在竞争中立于不败之地。棒棒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9" w:name="_Toc19742"/>
      <w:r>
        <w:rPr>
          <w:rFonts w:ascii="仿宋" w:eastAsia="仿宋" w:hAnsi="仿宋" w:cs="仿宋" w:hint="eastAsia"/>
          <w:sz w:val="28"/>
          <w:lang w:eastAsia="zh-CN"/>
        </w:rPr>
        <w:t>六、棒棒冰项目文档管理</w:t>
      </w:r>
      <w:bookmarkEnd w:id="19"/>
    </w:p>
    <w:p>
      <w:pPr>
        <w:pStyle w:val="Heading2"/>
        <w:rPr>
          <w:rFonts w:ascii="仿宋" w:eastAsia="仿宋" w:hAnsi="仿宋" w:cs="仿宋" w:hint="eastAsia"/>
          <w:lang w:eastAsia="zh-CN"/>
        </w:rPr>
      </w:pPr>
      <w:bookmarkStart w:id="20" w:name="_Toc14804"/>
      <w:r>
        <w:rPr>
          <w:rFonts w:ascii="仿宋" w:eastAsia="仿宋" w:hAnsi="仿宋" w:cs="仿宋" w:hint="eastAsia"/>
          <w:lang w:eastAsia="zh-CN"/>
        </w:rPr>
        <w:t>(一)、文档编制与审查</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棒棒冰项目高度重视文档的质量和准确性，以支持棒棒冰项目的各项活动和决策。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棒棒冰项目文档的编制始于棒棒冰项目计划的初期，我们制定了详细的文档编制计划，明确了每个文档的内容、格式和编写责任人。在棒棒冰项目启动阶段，我们首先编制了棒棒冰项目章程，明确定义了棒棒冰项目的目标、范围、风险等关键要素。随后，棒棒冰项目团队根据计划陆续编制了需求文档、设计文档、测试文档等各类文档，确保棒棒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https://d.book118.com/346034120013010104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棒棒冰项目规划设计蓝图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496E35"/>
    <w:rsid w:val="40496E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6034120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2024-03-06T16:45:00Z</dcterms:created>
  <dcterms:modified xsi:type="dcterms:W3CDTF">2024-03-06T16:46:19Z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B8F0A7B06B904BB49700C6DA3FDCED64_11</vt:lpwstr>
  </property>
  <property fmtid="{D5CDD505-2E9C-101B-9397-08002B2CF9AE}" pid="3" name="KSOProductBuildVer">
    <vt:lpwstr>2052-12.1.0.16388</vt:lpwstr>
  </property>
</Properties>
</file>