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促凝血药项目规划设计纲要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14" w:history="1">
        <w:r>
          <w:rPr>
            <w:rFonts w:ascii="仿宋" w:eastAsia="仿宋" w:hAnsi="仿宋" w:cs="仿宋" w:hint="eastAsia"/>
            <w:lang w:eastAsia="zh-CN"/>
          </w:rPr>
          <w:t>前言</w:t>
        </w:r>
        <w:r>
          <w:tab/>
        </w:r>
        <w:r>
          <w:fldChar w:fldCharType="begin"/>
        </w:r>
        <w:r>
          <w:instrText xml:space="preserve"> PAGEREF _Toc5914 \h </w:instrText>
        </w:r>
        <w:r>
          <w:fldChar w:fldCharType="separate"/>
        </w:r>
        <w:r>
          <w:t>3</w:t>
        </w:r>
        <w:r>
          <w:fldChar w:fldCharType="end"/>
        </w:r>
      </w:hyperlink>
    </w:p>
    <w:p>
      <w:pPr>
        <w:pStyle w:val="TOC1"/>
        <w:tabs>
          <w:tab w:val="right" w:leader="dot" w:pos="8306"/>
        </w:tabs>
      </w:pPr>
      <w:hyperlink w:anchor="_Toc13953" w:history="1">
        <w:r>
          <w:rPr>
            <w:rFonts w:ascii="仿宋" w:eastAsia="仿宋" w:hAnsi="仿宋" w:cs="仿宋" w:hint="eastAsia"/>
            <w:lang w:eastAsia="zh-CN"/>
          </w:rPr>
          <w:t>一、产品规划分析</w:t>
        </w:r>
        <w:r>
          <w:tab/>
        </w:r>
        <w:r>
          <w:fldChar w:fldCharType="begin"/>
        </w:r>
        <w:r>
          <w:instrText xml:space="preserve"> PAGEREF _Toc13953 \h </w:instrText>
        </w:r>
        <w:r>
          <w:fldChar w:fldCharType="separate"/>
        </w:r>
        <w:r>
          <w:t>3</w:t>
        </w:r>
        <w:r>
          <w:fldChar w:fldCharType="end"/>
        </w:r>
      </w:hyperlink>
    </w:p>
    <w:p>
      <w:pPr>
        <w:pStyle w:val="TOC2"/>
        <w:tabs>
          <w:tab w:val="right" w:leader="dot" w:pos="8306"/>
        </w:tabs>
      </w:pPr>
      <w:hyperlink w:anchor="_Toc21029" w:history="1">
        <w:r>
          <w:rPr>
            <w:rFonts w:ascii="仿宋" w:eastAsia="仿宋" w:hAnsi="仿宋" w:cs="仿宋" w:hint="eastAsia"/>
            <w:lang w:eastAsia="zh-CN"/>
          </w:rPr>
          <w:t>(一)、产品规划</w:t>
        </w:r>
        <w:r>
          <w:tab/>
        </w:r>
        <w:r>
          <w:fldChar w:fldCharType="begin"/>
        </w:r>
        <w:r>
          <w:instrText xml:space="preserve"> PAGEREF _Toc21029 \h </w:instrText>
        </w:r>
        <w:r>
          <w:fldChar w:fldCharType="separate"/>
        </w:r>
        <w:r>
          <w:t>3</w:t>
        </w:r>
        <w:r>
          <w:fldChar w:fldCharType="end"/>
        </w:r>
      </w:hyperlink>
    </w:p>
    <w:p>
      <w:pPr>
        <w:pStyle w:val="TOC2"/>
        <w:tabs>
          <w:tab w:val="right" w:leader="dot" w:pos="8306"/>
        </w:tabs>
      </w:pPr>
      <w:hyperlink w:anchor="_Toc5027" w:history="1">
        <w:r>
          <w:rPr>
            <w:rFonts w:ascii="仿宋" w:eastAsia="仿宋" w:hAnsi="仿宋" w:cs="仿宋" w:hint="eastAsia"/>
            <w:lang w:eastAsia="zh-CN"/>
          </w:rPr>
          <w:t>(二)、建设规模</w:t>
        </w:r>
        <w:r>
          <w:tab/>
        </w:r>
        <w:r>
          <w:fldChar w:fldCharType="begin"/>
        </w:r>
        <w:r>
          <w:instrText xml:space="preserve"> PAGEREF _Toc5027 \h </w:instrText>
        </w:r>
        <w:r>
          <w:fldChar w:fldCharType="separate"/>
        </w:r>
        <w:r>
          <w:t>4</w:t>
        </w:r>
        <w:r>
          <w:fldChar w:fldCharType="end"/>
        </w:r>
      </w:hyperlink>
    </w:p>
    <w:p>
      <w:pPr>
        <w:pStyle w:val="TOC1"/>
        <w:tabs>
          <w:tab w:val="right" w:leader="dot" w:pos="8306"/>
        </w:tabs>
      </w:pPr>
      <w:hyperlink w:anchor="_Toc19486" w:history="1">
        <w:r>
          <w:rPr>
            <w:rFonts w:ascii="仿宋" w:eastAsia="仿宋" w:hAnsi="仿宋" w:cs="仿宋" w:hint="eastAsia"/>
            <w:lang w:eastAsia="zh-CN"/>
          </w:rPr>
          <w:t>二、促凝血药项目文档管理</w:t>
        </w:r>
        <w:r>
          <w:tab/>
        </w:r>
        <w:r>
          <w:fldChar w:fldCharType="begin"/>
        </w:r>
        <w:r>
          <w:instrText xml:space="preserve"> PAGEREF _Toc19486 \h </w:instrText>
        </w:r>
        <w:r>
          <w:fldChar w:fldCharType="separate"/>
        </w:r>
        <w:r>
          <w:t>5</w:t>
        </w:r>
        <w:r>
          <w:fldChar w:fldCharType="end"/>
        </w:r>
      </w:hyperlink>
    </w:p>
    <w:p>
      <w:pPr>
        <w:pStyle w:val="TOC2"/>
        <w:tabs>
          <w:tab w:val="right" w:leader="dot" w:pos="8306"/>
        </w:tabs>
      </w:pPr>
      <w:hyperlink w:anchor="_Toc15676" w:history="1">
        <w:r>
          <w:rPr>
            <w:rFonts w:ascii="仿宋" w:eastAsia="仿宋" w:hAnsi="仿宋" w:cs="仿宋" w:hint="eastAsia"/>
            <w:lang w:eastAsia="zh-CN"/>
          </w:rPr>
          <w:t>(一)、文档编制与审查</w:t>
        </w:r>
        <w:r>
          <w:tab/>
        </w:r>
        <w:r>
          <w:fldChar w:fldCharType="begin"/>
        </w:r>
        <w:r>
          <w:instrText xml:space="preserve"> PAGEREF _Toc15676 \h </w:instrText>
        </w:r>
        <w:r>
          <w:fldChar w:fldCharType="separate"/>
        </w:r>
        <w:r>
          <w:t>5</w:t>
        </w:r>
        <w:r>
          <w:fldChar w:fldCharType="end"/>
        </w:r>
      </w:hyperlink>
    </w:p>
    <w:p>
      <w:pPr>
        <w:pStyle w:val="TOC2"/>
        <w:tabs>
          <w:tab w:val="right" w:leader="dot" w:pos="8306"/>
        </w:tabs>
      </w:pPr>
      <w:hyperlink w:anchor="_Toc9701" w:history="1">
        <w:r>
          <w:rPr>
            <w:rFonts w:ascii="仿宋" w:eastAsia="仿宋" w:hAnsi="仿宋" w:cs="仿宋" w:hint="eastAsia"/>
            <w:lang w:eastAsia="zh-CN"/>
          </w:rPr>
          <w:t>(二)、文档发布与分发</w:t>
        </w:r>
        <w:r>
          <w:tab/>
        </w:r>
        <w:r>
          <w:fldChar w:fldCharType="begin"/>
        </w:r>
        <w:r>
          <w:instrText xml:space="preserve"> PAGEREF _Toc9701 \h </w:instrText>
        </w:r>
        <w:r>
          <w:fldChar w:fldCharType="separate"/>
        </w:r>
        <w:r>
          <w:t>6</w:t>
        </w:r>
        <w:r>
          <w:fldChar w:fldCharType="end"/>
        </w:r>
      </w:hyperlink>
    </w:p>
    <w:p>
      <w:pPr>
        <w:pStyle w:val="TOC2"/>
        <w:tabs>
          <w:tab w:val="right" w:leader="dot" w:pos="8306"/>
        </w:tabs>
      </w:pPr>
      <w:hyperlink w:anchor="_Toc21714" w:history="1">
        <w:r>
          <w:rPr>
            <w:rFonts w:ascii="仿宋" w:eastAsia="仿宋" w:hAnsi="仿宋" w:cs="仿宋" w:hint="eastAsia"/>
            <w:lang w:eastAsia="zh-CN"/>
          </w:rPr>
          <w:t>(三)、文档存档与归档</w:t>
        </w:r>
        <w:r>
          <w:tab/>
        </w:r>
        <w:r>
          <w:fldChar w:fldCharType="begin"/>
        </w:r>
        <w:r>
          <w:instrText xml:space="preserve"> PAGEREF _Toc21714 \h </w:instrText>
        </w:r>
        <w:r>
          <w:fldChar w:fldCharType="separate"/>
        </w:r>
        <w:r>
          <w:t>7</w:t>
        </w:r>
        <w:r>
          <w:fldChar w:fldCharType="end"/>
        </w:r>
      </w:hyperlink>
    </w:p>
    <w:p>
      <w:pPr>
        <w:pStyle w:val="TOC1"/>
        <w:tabs>
          <w:tab w:val="right" w:leader="dot" w:pos="8306"/>
        </w:tabs>
      </w:pPr>
      <w:hyperlink w:anchor="_Toc30337" w:history="1">
        <w:r>
          <w:rPr>
            <w:rFonts w:ascii="仿宋" w:eastAsia="仿宋" w:hAnsi="仿宋" w:cs="仿宋" w:hint="eastAsia"/>
            <w:lang w:eastAsia="zh-CN"/>
          </w:rPr>
          <w:t>三、市场分析、调研</w:t>
        </w:r>
        <w:r>
          <w:tab/>
        </w:r>
        <w:r>
          <w:fldChar w:fldCharType="begin"/>
        </w:r>
        <w:r>
          <w:instrText xml:space="preserve"> PAGEREF _Toc30337 \h </w:instrText>
        </w:r>
        <w:r>
          <w:fldChar w:fldCharType="separate"/>
        </w:r>
        <w:r>
          <w:t>8</w:t>
        </w:r>
        <w:r>
          <w:fldChar w:fldCharType="end"/>
        </w:r>
      </w:hyperlink>
    </w:p>
    <w:p>
      <w:pPr>
        <w:pStyle w:val="TOC2"/>
        <w:tabs>
          <w:tab w:val="right" w:leader="dot" w:pos="8306"/>
        </w:tabs>
      </w:pPr>
      <w:hyperlink w:anchor="_Toc2688" w:history="1">
        <w:r>
          <w:rPr>
            <w:rFonts w:ascii="仿宋" w:eastAsia="仿宋" w:hAnsi="仿宋" w:cs="仿宋" w:hint="eastAsia"/>
            <w:lang w:eastAsia="zh-CN"/>
          </w:rPr>
          <w:t>(一)、促凝血药行业分析</w:t>
        </w:r>
        <w:r>
          <w:tab/>
        </w:r>
        <w:r>
          <w:fldChar w:fldCharType="begin"/>
        </w:r>
        <w:r>
          <w:instrText xml:space="preserve"> PAGEREF _Toc2688 \h </w:instrText>
        </w:r>
        <w:r>
          <w:fldChar w:fldCharType="separate"/>
        </w:r>
        <w:r>
          <w:t>8</w:t>
        </w:r>
        <w:r>
          <w:fldChar w:fldCharType="end"/>
        </w:r>
      </w:hyperlink>
    </w:p>
    <w:p>
      <w:pPr>
        <w:pStyle w:val="TOC2"/>
        <w:tabs>
          <w:tab w:val="right" w:leader="dot" w:pos="8306"/>
        </w:tabs>
      </w:pPr>
      <w:hyperlink w:anchor="_Toc5643" w:history="1">
        <w:r>
          <w:rPr>
            <w:rFonts w:ascii="仿宋" w:eastAsia="仿宋" w:hAnsi="仿宋" w:cs="仿宋" w:hint="eastAsia"/>
            <w:lang w:eastAsia="zh-CN"/>
          </w:rPr>
          <w:t>(二)、促凝血药市场分析预测</w:t>
        </w:r>
        <w:r>
          <w:tab/>
        </w:r>
        <w:r>
          <w:fldChar w:fldCharType="begin"/>
        </w:r>
        <w:r>
          <w:instrText xml:space="preserve"> PAGEREF _Toc5643 \h </w:instrText>
        </w:r>
        <w:r>
          <w:fldChar w:fldCharType="separate"/>
        </w:r>
        <w:r>
          <w:t>9</w:t>
        </w:r>
        <w:r>
          <w:fldChar w:fldCharType="end"/>
        </w:r>
      </w:hyperlink>
    </w:p>
    <w:p>
      <w:pPr>
        <w:pStyle w:val="TOC1"/>
        <w:tabs>
          <w:tab w:val="right" w:leader="dot" w:pos="8306"/>
        </w:tabs>
      </w:pPr>
      <w:hyperlink w:anchor="_Toc17599" w:history="1">
        <w:r>
          <w:rPr>
            <w:rFonts w:ascii="仿宋" w:eastAsia="仿宋" w:hAnsi="仿宋" w:cs="仿宋" w:hint="eastAsia"/>
            <w:lang w:eastAsia="zh-CN"/>
          </w:rPr>
          <w:t>四、促凝血药项目概论</w:t>
        </w:r>
        <w:r>
          <w:tab/>
        </w:r>
        <w:r>
          <w:fldChar w:fldCharType="begin"/>
        </w:r>
        <w:r>
          <w:instrText xml:space="preserve"> PAGEREF _Toc17599 \h </w:instrText>
        </w:r>
        <w:r>
          <w:fldChar w:fldCharType="separate"/>
        </w:r>
        <w:r>
          <w:t>10</w:t>
        </w:r>
        <w:r>
          <w:fldChar w:fldCharType="end"/>
        </w:r>
      </w:hyperlink>
    </w:p>
    <w:p>
      <w:pPr>
        <w:pStyle w:val="TOC2"/>
        <w:tabs>
          <w:tab w:val="right" w:leader="dot" w:pos="8306"/>
        </w:tabs>
      </w:pPr>
      <w:hyperlink w:anchor="_Toc3287" w:history="1">
        <w:r>
          <w:rPr>
            <w:rFonts w:ascii="仿宋" w:eastAsia="仿宋" w:hAnsi="仿宋" w:cs="仿宋" w:hint="eastAsia"/>
            <w:lang w:eastAsia="zh-CN"/>
          </w:rPr>
          <w:t>(一)、促凝血药项目概况</w:t>
        </w:r>
        <w:r>
          <w:tab/>
        </w:r>
        <w:r>
          <w:fldChar w:fldCharType="begin"/>
        </w:r>
        <w:r>
          <w:instrText xml:space="preserve"> PAGEREF _Toc3287 \h </w:instrText>
        </w:r>
        <w:r>
          <w:fldChar w:fldCharType="separate"/>
        </w:r>
        <w:r>
          <w:t>10</w:t>
        </w:r>
        <w:r>
          <w:fldChar w:fldCharType="end"/>
        </w:r>
      </w:hyperlink>
    </w:p>
    <w:p>
      <w:pPr>
        <w:pStyle w:val="TOC2"/>
        <w:tabs>
          <w:tab w:val="right" w:leader="dot" w:pos="8306"/>
        </w:tabs>
      </w:pPr>
      <w:hyperlink w:anchor="_Toc8039" w:history="1">
        <w:r>
          <w:rPr>
            <w:rFonts w:ascii="仿宋" w:eastAsia="仿宋" w:hAnsi="仿宋" w:cs="仿宋" w:hint="eastAsia"/>
            <w:lang w:eastAsia="zh-CN"/>
          </w:rPr>
          <w:t>(二)、促凝血药项目目标</w:t>
        </w:r>
        <w:r>
          <w:tab/>
        </w:r>
        <w:r>
          <w:fldChar w:fldCharType="begin"/>
        </w:r>
        <w:r>
          <w:instrText xml:space="preserve"> PAGEREF _Toc8039 \h </w:instrText>
        </w:r>
        <w:r>
          <w:fldChar w:fldCharType="separate"/>
        </w:r>
        <w:r>
          <w:t>12</w:t>
        </w:r>
        <w:r>
          <w:fldChar w:fldCharType="end"/>
        </w:r>
      </w:hyperlink>
    </w:p>
    <w:p>
      <w:pPr>
        <w:pStyle w:val="TOC2"/>
        <w:tabs>
          <w:tab w:val="right" w:leader="dot" w:pos="8306"/>
        </w:tabs>
      </w:pPr>
      <w:hyperlink w:anchor="_Toc12515" w:history="1">
        <w:r>
          <w:rPr>
            <w:rFonts w:ascii="仿宋" w:eastAsia="仿宋" w:hAnsi="仿宋" w:cs="仿宋" w:hint="eastAsia"/>
            <w:lang w:eastAsia="zh-CN"/>
          </w:rPr>
          <w:t>(三)、促凝血药项目提出的理由</w:t>
        </w:r>
        <w:r>
          <w:tab/>
        </w:r>
        <w:r>
          <w:fldChar w:fldCharType="begin"/>
        </w:r>
        <w:r>
          <w:instrText xml:space="preserve"> PAGEREF _Toc12515 \h </w:instrText>
        </w:r>
        <w:r>
          <w:fldChar w:fldCharType="separate"/>
        </w:r>
        <w:r>
          <w:t>13</w:t>
        </w:r>
        <w:r>
          <w:fldChar w:fldCharType="end"/>
        </w:r>
      </w:hyperlink>
    </w:p>
    <w:p>
      <w:pPr>
        <w:pStyle w:val="TOC2"/>
        <w:tabs>
          <w:tab w:val="right" w:leader="dot" w:pos="8306"/>
        </w:tabs>
      </w:pPr>
      <w:hyperlink w:anchor="_Toc17371" w:history="1">
        <w:r>
          <w:rPr>
            <w:rFonts w:ascii="仿宋" w:eastAsia="仿宋" w:hAnsi="仿宋" w:cs="仿宋" w:hint="eastAsia"/>
            <w:lang w:eastAsia="zh-CN"/>
          </w:rPr>
          <w:t>(四)、促凝血药项目意义</w:t>
        </w:r>
        <w:r>
          <w:tab/>
        </w:r>
        <w:r>
          <w:fldChar w:fldCharType="begin"/>
        </w:r>
        <w:r>
          <w:instrText xml:space="preserve"> PAGEREF _Toc17371 \h </w:instrText>
        </w:r>
        <w:r>
          <w:fldChar w:fldCharType="separate"/>
        </w:r>
        <w:r>
          <w:t>15</w:t>
        </w:r>
        <w:r>
          <w:fldChar w:fldCharType="end"/>
        </w:r>
      </w:hyperlink>
    </w:p>
    <w:p>
      <w:pPr>
        <w:pStyle w:val="TOC2"/>
        <w:tabs>
          <w:tab w:val="right" w:leader="dot" w:pos="8306"/>
        </w:tabs>
      </w:pPr>
      <w:hyperlink w:anchor="_Toc3038" w:history="1">
        <w:r>
          <w:rPr>
            <w:rFonts w:ascii="仿宋" w:eastAsia="仿宋" w:hAnsi="仿宋" w:cs="仿宋" w:hint="eastAsia"/>
            <w:lang w:eastAsia="zh-CN"/>
          </w:rPr>
          <w:t>(五)、促凝血药项目背景</w:t>
        </w:r>
        <w:r>
          <w:tab/>
        </w:r>
        <w:r>
          <w:fldChar w:fldCharType="begin"/>
        </w:r>
        <w:r>
          <w:instrText xml:space="preserve"> PAGEREF _Toc3038 \h </w:instrText>
        </w:r>
        <w:r>
          <w:fldChar w:fldCharType="separate"/>
        </w:r>
        <w:r>
          <w:t>15</w:t>
        </w:r>
        <w:r>
          <w:fldChar w:fldCharType="end"/>
        </w:r>
      </w:hyperlink>
    </w:p>
    <w:p>
      <w:pPr>
        <w:pStyle w:val="TOC1"/>
        <w:tabs>
          <w:tab w:val="right" w:leader="dot" w:pos="8306"/>
        </w:tabs>
      </w:pPr>
      <w:hyperlink w:anchor="_Toc27521" w:history="1">
        <w:r>
          <w:rPr>
            <w:rFonts w:ascii="仿宋" w:eastAsia="仿宋" w:hAnsi="仿宋" w:cs="仿宋" w:hint="eastAsia"/>
            <w:lang w:eastAsia="zh-CN"/>
          </w:rPr>
          <w:t>五、促凝血药项目建设单位说明</w:t>
        </w:r>
        <w:r>
          <w:tab/>
        </w:r>
        <w:r>
          <w:fldChar w:fldCharType="begin"/>
        </w:r>
        <w:r>
          <w:instrText xml:space="preserve"> PAGEREF _Toc27521 \h </w:instrText>
        </w:r>
        <w:r>
          <w:fldChar w:fldCharType="separate"/>
        </w:r>
        <w:r>
          <w:t>16</w:t>
        </w:r>
        <w:r>
          <w:fldChar w:fldCharType="end"/>
        </w:r>
      </w:hyperlink>
    </w:p>
    <w:p>
      <w:pPr>
        <w:pStyle w:val="TOC2"/>
        <w:tabs>
          <w:tab w:val="right" w:leader="dot" w:pos="8306"/>
        </w:tabs>
      </w:pPr>
      <w:hyperlink w:anchor="_Toc13892" w:history="1">
        <w:r>
          <w:rPr>
            <w:rFonts w:ascii="仿宋" w:eastAsia="仿宋" w:hAnsi="仿宋" w:cs="仿宋" w:hint="eastAsia"/>
            <w:lang w:eastAsia="zh-CN"/>
          </w:rPr>
          <w:t>(一)、促凝血药项目承办单位基本情况</w:t>
        </w:r>
        <w:r>
          <w:tab/>
        </w:r>
        <w:r>
          <w:fldChar w:fldCharType="begin"/>
        </w:r>
        <w:r>
          <w:instrText xml:space="preserve"> PAGEREF _Toc13892 \h </w:instrText>
        </w:r>
        <w:r>
          <w:fldChar w:fldCharType="separate"/>
        </w:r>
        <w:r>
          <w:t>16</w:t>
        </w:r>
        <w:r>
          <w:fldChar w:fldCharType="end"/>
        </w:r>
      </w:hyperlink>
    </w:p>
    <w:p>
      <w:pPr>
        <w:pStyle w:val="TOC2"/>
        <w:tabs>
          <w:tab w:val="right" w:leader="dot" w:pos="8306"/>
        </w:tabs>
      </w:pPr>
      <w:hyperlink w:anchor="_Toc9963" w:history="1">
        <w:r>
          <w:rPr>
            <w:rFonts w:ascii="仿宋" w:eastAsia="仿宋" w:hAnsi="仿宋" w:cs="仿宋" w:hint="eastAsia"/>
            <w:lang w:eastAsia="zh-CN"/>
          </w:rPr>
          <w:t>(二)、公司经济效益分析</w:t>
        </w:r>
        <w:r>
          <w:tab/>
        </w:r>
        <w:r>
          <w:fldChar w:fldCharType="begin"/>
        </w:r>
        <w:r>
          <w:instrText xml:space="preserve"> PAGEREF _Toc9963 \h </w:instrText>
        </w:r>
        <w:r>
          <w:fldChar w:fldCharType="separate"/>
        </w:r>
        <w:r>
          <w:t>17</w:t>
        </w:r>
        <w:r>
          <w:fldChar w:fldCharType="end"/>
        </w:r>
      </w:hyperlink>
    </w:p>
    <w:p>
      <w:pPr>
        <w:pStyle w:val="TOC1"/>
        <w:tabs>
          <w:tab w:val="right" w:leader="dot" w:pos="8306"/>
        </w:tabs>
      </w:pPr>
      <w:hyperlink w:anchor="_Toc30807" w:history="1">
        <w:r>
          <w:rPr>
            <w:rFonts w:ascii="仿宋" w:eastAsia="仿宋" w:hAnsi="仿宋" w:cs="仿宋" w:hint="eastAsia"/>
            <w:lang w:eastAsia="zh-CN"/>
          </w:rPr>
          <w:t>六、促凝血药项目可持续发展</w:t>
        </w:r>
        <w:r>
          <w:tab/>
        </w:r>
        <w:r>
          <w:fldChar w:fldCharType="begin"/>
        </w:r>
        <w:r>
          <w:instrText xml:space="preserve"> PAGEREF _Toc30807 \h </w:instrText>
        </w:r>
        <w:r>
          <w:fldChar w:fldCharType="separate"/>
        </w:r>
        <w:r>
          <w:t>18</w:t>
        </w:r>
        <w:r>
          <w:fldChar w:fldCharType="end"/>
        </w:r>
      </w:hyperlink>
    </w:p>
    <w:p>
      <w:pPr>
        <w:pStyle w:val="TOC2"/>
        <w:tabs>
          <w:tab w:val="right" w:leader="dot" w:pos="8306"/>
        </w:tabs>
      </w:pPr>
      <w:hyperlink w:anchor="_Toc5984" w:history="1">
        <w:r>
          <w:rPr>
            <w:rFonts w:ascii="仿宋" w:eastAsia="仿宋" w:hAnsi="仿宋" w:cs="仿宋" w:hint="eastAsia"/>
            <w:lang w:eastAsia="zh-CN"/>
          </w:rPr>
          <w:t>(一)、可持续战略与实践</w:t>
        </w:r>
        <w:r>
          <w:tab/>
        </w:r>
        <w:r>
          <w:fldChar w:fldCharType="begin"/>
        </w:r>
        <w:r>
          <w:instrText xml:space="preserve"> PAGEREF _Toc5984 \h </w:instrText>
        </w:r>
        <w:r>
          <w:fldChar w:fldCharType="separate"/>
        </w:r>
        <w:r>
          <w:t>18</w:t>
        </w:r>
        <w:r>
          <w:fldChar w:fldCharType="end"/>
        </w:r>
      </w:hyperlink>
    </w:p>
    <w:p>
      <w:pPr>
        <w:pStyle w:val="TOC2"/>
        <w:tabs>
          <w:tab w:val="right" w:leader="dot" w:pos="8306"/>
        </w:tabs>
      </w:pPr>
      <w:hyperlink w:anchor="_Toc18442" w:history="1">
        <w:r>
          <w:rPr>
            <w:rFonts w:ascii="仿宋" w:eastAsia="仿宋" w:hAnsi="仿宋" w:cs="仿宋" w:hint="eastAsia"/>
            <w:lang w:eastAsia="zh-CN"/>
          </w:rPr>
          <w:t>(二)、环保与社会责任</w:t>
        </w:r>
        <w:r>
          <w:tab/>
        </w:r>
        <w:r>
          <w:fldChar w:fldCharType="begin"/>
        </w:r>
        <w:r>
          <w:instrText xml:space="preserve"> PAGEREF _Toc18442 \h </w:instrText>
        </w:r>
        <w:r>
          <w:fldChar w:fldCharType="separate"/>
        </w:r>
        <w:r>
          <w:t>19</w:t>
        </w:r>
        <w:r>
          <w:fldChar w:fldCharType="end"/>
        </w:r>
      </w:hyperlink>
    </w:p>
    <w:p>
      <w:pPr>
        <w:pStyle w:val="TOC1"/>
        <w:tabs>
          <w:tab w:val="right" w:leader="dot" w:pos="8306"/>
        </w:tabs>
      </w:pPr>
      <w:hyperlink w:anchor="_Toc30125" w:history="1">
        <w:r>
          <w:rPr>
            <w:rFonts w:ascii="仿宋" w:eastAsia="仿宋" w:hAnsi="仿宋" w:cs="仿宋" w:hint="eastAsia"/>
            <w:lang w:eastAsia="zh-CN"/>
          </w:rPr>
          <w:t>七、促凝血药项目创新与研发</w:t>
        </w:r>
        <w:r>
          <w:tab/>
        </w:r>
        <w:r>
          <w:fldChar w:fldCharType="begin"/>
        </w:r>
        <w:r>
          <w:instrText xml:space="preserve"> PAGEREF _Toc30125 \h </w:instrText>
        </w:r>
        <w:r>
          <w:fldChar w:fldCharType="separate"/>
        </w:r>
        <w:r>
          <w:t>19</w:t>
        </w:r>
        <w:r>
          <w:fldChar w:fldCharType="end"/>
        </w:r>
      </w:hyperlink>
    </w:p>
    <w:p>
      <w:pPr>
        <w:pStyle w:val="TOC2"/>
        <w:tabs>
          <w:tab w:val="right" w:leader="dot" w:pos="8306"/>
        </w:tabs>
      </w:pPr>
      <w:hyperlink w:anchor="_Toc13076" w:history="1">
        <w:r>
          <w:rPr>
            <w:rFonts w:ascii="仿宋" w:eastAsia="仿宋" w:hAnsi="仿宋" w:cs="仿宋" w:hint="eastAsia"/>
            <w:lang w:eastAsia="zh-CN"/>
          </w:rPr>
          <w:t>(一)、创新策略与方向</w:t>
        </w:r>
        <w:r>
          <w:tab/>
        </w:r>
        <w:r>
          <w:fldChar w:fldCharType="begin"/>
        </w:r>
        <w:r>
          <w:instrText xml:space="preserve"> PAGEREF _Toc13076 \h </w:instrText>
        </w:r>
        <w:r>
          <w:fldChar w:fldCharType="separate"/>
        </w:r>
        <w:r>
          <w:t>19</w:t>
        </w:r>
        <w:r>
          <w:fldChar w:fldCharType="end"/>
        </w:r>
      </w:hyperlink>
    </w:p>
    <w:p>
      <w:pPr>
        <w:pStyle w:val="TOC2"/>
        <w:tabs>
          <w:tab w:val="right" w:leader="dot" w:pos="8306"/>
        </w:tabs>
      </w:pPr>
      <w:hyperlink w:anchor="_Toc22618" w:history="1">
        <w:r>
          <w:rPr>
            <w:rFonts w:ascii="仿宋" w:eastAsia="仿宋" w:hAnsi="仿宋" w:cs="仿宋" w:hint="eastAsia"/>
            <w:lang w:eastAsia="zh-CN"/>
          </w:rPr>
          <w:t>(二)、研发规划与投入</w:t>
        </w:r>
        <w:r>
          <w:tab/>
        </w:r>
        <w:r>
          <w:fldChar w:fldCharType="begin"/>
        </w:r>
        <w:r>
          <w:instrText xml:space="preserve"> PAGEREF _Toc22618 \h </w:instrText>
        </w:r>
        <w:r>
          <w:fldChar w:fldCharType="separate"/>
        </w:r>
        <w:r>
          <w:t>21</w:t>
        </w:r>
        <w:r>
          <w:fldChar w:fldCharType="end"/>
        </w:r>
      </w:hyperlink>
    </w:p>
    <w:p>
      <w:pPr>
        <w:pStyle w:val="TOC1"/>
        <w:tabs>
          <w:tab w:val="right" w:leader="dot" w:pos="8306"/>
        </w:tabs>
      </w:pPr>
      <w:hyperlink w:anchor="_Toc32453" w:history="1">
        <w:r>
          <w:rPr>
            <w:rFonts w:ascii="仿宋" w:eastAsia="仿宋" w:hAnsi="仿宋" w:cs="仿宋" w:hint="eastAsia"/>
            <w:lang w:eastAsia="zh-CN"/>
          </w:rPr>
          <w:t>八、促凝血药项目投资规划</w:t>
        </w:r>
        <w:r>
          <w:tab/>
        </w:r>
        <w:r>
          <w:fldChar w:fldCharType="begin"/>
        </w:r>
        <w:r>
          <w:instrText xml:space="preserve"> PAGEREF _Toc32453 \h </w:instrText>
        </w:r>
        <w:r>
          <w:fldChar w:fldCharType="separate"/>
        </w:r>
        <w:r>
          <w:t>23</w:t>
        </w:r>
        <w:r>
          <w:fldChar w:fldCharType="end"/>
        </w:r>
      </w:hyperlink>
    </w:p>
    <w:p>
      <w:pPr>
        <w:pStyle w:val="TOC2"/>
        <w:tabs>
          <w:tab w:val="right" w:leader="dot" w:pos="8306"/>
        </w:tabs>
      </w:pPr>
      <w:hyperlink w:anchor="_Toc31934" w:history="1">
        <w:r>
          <w:rPr>
            <w:rFonts w:ascii="仿宋" w:eastAsia="仿宋" w:hAnsi="仿宋" w:cs="仿宋" w:hint="eastAsia"/>
            <w:lang w:eastAsia="zh-CN"/>
          </w:rPr>
          <w:t>(一)、促凝血药项目总投资估算</w:t>
        </w:r>
        <w:r>
          <w:tab/>
        </w:r>
        <w:r>
          <w:fldChar w:fldCharType="begin"/>
        </w:r>
        <w:r>
          <w:instrText xml:space="preserve"> PAGEREF _Toc31934 \h </w:instrText>
        </w:r>
        <w:r>
          <w:fldChar w:fldCharType="separate"/>
        </w:r>
        <w:r>
          <w:t>23</w:t>
        </w:r>
        <w:r>
          <w:fldChar w:fldCharType="end"/>
        </w:r>
      </w:hyperlink>
    </w:p>
    <w:p>
      <w:pPr>
        <w:pStyle w:val="TOC2"/>
        <w:tabs>
          <w:tab w:val="right" w:leader="dot" w:pos="8306"/>
        </w:tabs>
      </w:pPr>
      <w:hyperlink w:anchor="_Toc21331" w:history="1">
        <w:r>
          <w:rPr>
            <w:rFonts w:ascii="仿宋" w:eastAsia="仿宋" w:hAnsi="仿宋" w:cs="仿宋" w:hint="eastAsia"/>
            <w:lang w:eastAsia="zh-CN"/>
          </w:rPr>
          <w:t>(二)、资金筹措</w:t>
        </w:r>
        <w:r>
          <w:tab/>
        </w:r>
        <w:r>
          <w:fldChar w:fldCharType="begin"/>
        </w:r>
        <w:r>
          <w:instrText xml:space="preserve"> PAGEREF _Toc21331 \h </w:instrText>
        </w:r>
        <w:r>
          <w:fldChar w:fldCharType="separate"/>
        </w:r>
        <w:r>
          <w:t>24</w:t>
        </w:r>
        <w:r>
          <w:fldChar w:fldCharType="end"/>
        </w:r>
      </w:hyperlink>
    </w:p>
    <w:p>
      <w:pPr>
        <w:pStyle w:val="TOC1"/>
        <w:tabs>
          <w:tab w:val="right" w:leader="dot" w:pos="8306"/>
        </w:tabs>
      </w:pPr>
      <w:hyperlink w:anchor="_Toc12682" w:history="1">
        <w:r>
          <w:rPr>
            <w:rFonts w:ascii="仿宋" w:eastAsia="仿宋" w:hAnsi="仿宋" w:cs="仿宋" w:hint="eastAsia"/>
            <w:lang w:eastAsia="zh-CN"/>
          </w:rPr>
          <w:t>九、促凝血药项目财务管理</w:t>
        </w:r>
        <w:r>
          <w:tab/>
        </w:r>
        <w:r>
          <w:fldChar w:fldCharType="begin"/>
        </w:r>
        <w:r>
          <w:instrText xml:space="preserve"> PAGEREF _Toc12682 \h </w:instrText>
        </w:r>
        <w:r>
          <w:fldChar w:fldCharType="separate"/>
        </w:r>
        <w:r>
          <w:t>25</w:t>
        </w:r>
        <w:r>
          <w:fldChar w:fldCharType="end"/>
        </w:r>
      </w:hyperlink>
    </w:p>
    <w:p>
      <w:pPr>
        <w:pStyle w:val="TOC2"/>
        <w:tabs>
          <w:tab w:val="right" w:leader="dot" w:pos="8306"/>
        </w:tabs>
      </w:pPr>
      <w:hyperlink w:anchor="_Toc14003" w:history="1">
        <w:r>
          <w:rPr>
            <w:rFonts w:ascii="仿宋" w:eastAsia="仿宋" w:hAnsi="仿宋" w:cs="仿宋" w:hint="eastAsia"/>
            <w:lang w:eastAsia="zh-CN"/>
          </w:rPr>
          <w:t>(一)、资金需求大</w:t>
        </w:r>
        <w:r>
          <w:tab/>
        </w:r>
        <w:r>
          <w:fldChar w:fldCharType="begin"/>
        </w:r>
        <w:r>
          <w:instrText xml:space="preserve"> PAGEREF _Toc14003 \h </w:instrText>
        </w:r>
        <w:r>
          <w:fldChar w:fldCharType="separate"/>
        </w:r>
        <w:r>
          <w:t>25</w:t>
        </w:r>
        <w:r>
          <w:fldChar w:fldCharType="end"/>
        </w:r>
      </w:hyperlink>
    </w:p>
    <w:p>
      <w:pPr>
        <w:pStyle w:val="TOC2"/>
        <w:tabs>
          <w:tab w:val="right" w:leader="dot" w:pos="8306"/>
        </w:tabs>
      </w:pPr>
      <w:hyperlink w:anchor="_Toc14011" w:history="1">
        <w:r>
          <w:rPr>
            <w:rFonts w:ascii="仿宋" w:eastAsia="仿宋" w:hAnsi="仿宋" w:cs="仿宋" w:hint="eastAsia"/>
            <w:lang w:eastAsia="zh-CN"/>
          </w:rPr>
          <w:t>(二)、研发周期长</w:t>
        </w:r>
        <w:r>
          <w:tab/>
        </w:r>
        <w:r>
          <w:fldChar w:fldCharType="begin"/>
        </w:r>
        <w:r>
          <w:instrText xml:space="preserve"> PAGEREF _Toc14011 \h </w:instrText>
        </w:r>
        <w:r>
          <w:fldChar w:fldCharType="separate"/>
        </w:r>
        <w:r>
          <w:t>26</w:t>
        </w:r>
        <w:r>
          <w:fldChar w:fldCharType="end"/>
        </w:r>
      </w:hyperlink>
    </w:p>
    <w:p>
      <w:pPr>
        <w:pStyle w:val="TOC2"/>
        <w:tabs>
          <w:tab w:val="right" w:leader="dot" w:pos="8306"/>
        </w:tabs>
      </w:pPr>
      <w:hyperlink w:anchor="_Toc31562" w:history="1">
        <w:r>
          <w:rPr>
            <w:rFonts w:ascii="仿宋" w:eastAsia="仿宋" w:hAnsi="仿宋" w:cs="仿宋" w:hint="eastAsia"/>
            <w:lang w:eastAsia="zh-CN"/>
          </w:rPr>
          <w:t>(三)、市场风险大</w:t>
        </w:r>
        <w:r>
          <w:tab/>
        </w:r>
        <w:r>
          <w:fldChar w:fldCharType="begin"/>
        </w:r>
        <w:r>
          <w:instrText xml:space="preserve"> PAGEREF _Toc31562 \h </w:instrText>
        </w:r>
        <w:r>
          <w:fldChar w:fldCharType="separate"/>
        </w:r>
        <w:r>
          <w:t>27</w:t>
        </w:r>
        <w:r>
          <w:fldChar w:fldCharType="end"/>
        </w:r>
      </w:hyperlink>
    </w:p>
    <w:p>
      <w:pPr>
        <w:pStyle w:val="TOC2"/>
        <w:tabs>
          <w:tab w:val="right" w:leader="dot" w:pos="8306"/>
        </w:tabs>
      </w:pPr>
      <w:hyperlink w:anchor="_Toc17944" w:history="1">
        <w:r>
          <w:rPr>
            <w:rFonts w:ascii="仿宋" w:eastAsia="仿宋" w:hAnsi="仿宋" w:cs="仿宋" w:hint="eastAsia"/>
            <w:lang w:eastAsia="zh-CN"/>
          </w:rPr>
          <w:t>(四)、利润率高</w:t>
        </w:r>
        <w:r>
          <w:tab/>
        </w:r>
        <w:r>
          <w:fldChar w:fldCharType="begin"/>
        </w:r>
        <w:r>
          <w:instrText xml:space="preserve"> PAGEREF _Toc17944 \h </w:instrText>
        </w:r>
        <w:r>
          <w:fldChar w:fldCharType="separate"/>
        </w:r>
        <w:r>
          <w:t>30</w:t>
        </w:r>
        <w:r>
          <w:fldChar w:fldCharType="end"/>
        </w:r>
      </w:hyperlink>
    </w:p>
    <w:p>
      <w:pPr>
        <w:pStyle w:val="TOC1"/>
        <w:tabs>
          <w:tab w:val="right" w:leader="dot" w:pos="8306"/>
        </w:tabs>
      </w:pPr>
      <w:hyperlink w:anchor="_Toc10476" w:history="1">
        <w:r>
          <w:rPr>
            <w:rFonts w:ascii="仿宋" w:eastAsia="仿宋" w:hAnsi="仿宋" w:cs="仿宋" w:hint="eastAsia"/>
            <w:lang w:eastAsia="zh-CN"/>
          </w:rPr>
          <w:t>十、生产安全保护</w:t>
        </w:r>
        <w:r>
          <w:tab/>
        </w:r>
        <w:r>
          <w:fldChar w:fldCharType="begin"/>
        </w:r>
        <w:r>
          <w:instrText xml:space="preserve"> PAGEREF _Toc10476 \h </w:instrText>
        </w:r>
        <w:r>
          <w:fldChar w:fldCharType="separate"/>
        </w:r>
        <w:r>
          <w:t>32</w:t>
        </w:r>
        <w:r>
          <w:fldChar w:fldCharType="end"/>
        </w:r>
      </w:hyperlink>
    </w:p>
    <w:p>
      <w:pPr>
        <w:pStyle w:val="TOC2"/>
        <w:tabs>
          <w:tab w:val="right" w:leader="dot" w:pos="8306"/>
        </w:tabs>
      </w:pPr>
      <w:hyperlink w:anchor="_Toc20646" w:history="1">
        <w:r>
          <w:rPr>
            <w:rFonts w:ascii="仿宋" w:eastAsia="仿宋" w:hAnsi="仿宋" w:cs="仿宋" w:hint="eastAsia"/>
            <w:lang w:eastAsia="zh-CN"/>
          </w:rPr>
          <w:t>(一)、消防安全</w:t>
        </w:r>
        <w:r>
          <w:tab/>
        </w:r>
        <w:r>
          <w:fldChar w:fldCharType="begin"/>
        </w:r>
        <w:r>
          <w:instrText xml:space="preserve"> PAGEREF _Toc20646 \h </w:instrText>
        </w:r>
        <w:r>
          <w:fldChar w:fldCharType="separate"/>
        </w:r>
        <w:r>
          <w:t>32</w:t>
        </w:r>
        <w:r>
          <w:fldChar w:fldCharType="end"/>
        </w:r>
      </w:hyperlink>
    </w:p>
    <w:p>
      <w:pPr>
        <w:pStyle w:val="TOC2"/>
        <w:tabs>
          <w:tab w:val="right" w:leader="dot" w:pos="8306"/>
        </w:tabs>
      </w:pPr>
      <w:hyperlink w:anchor="_Toc23299" w:history="1">
        <w:r>
          <w:rPr>
            <w:rFonts w:ascii="仿宋" w:eastAsia="仿宋" w:hAnsi="仿宋" w:cs="仿宋" w:hint="eastAsia"/>
            <w:lang w:eastAsia="zh-CN"/>
          </w:rPr>
          <w:t>(二)、防火防爆总图布置措施</w:t>
        </w:r>
        <w:r>
          <w:tab/>
        </w:r>
        <w:r>
          <w:fldChar w:fldCharType="begin"/>
        </w:r>
        <w:r>
          <w:instrText xml:space="preserve"> PAGEREF _Toc23299 \h </w:instrText>
        </w:r>
        <w:r>
          <w:fldChar w:fldCharType="separate"/>
        </w:r>
        <w:r>
          <w:t>33</w:t>
        </w:r>
        <w:r>
          <w:fldChar w:fldCharType="end"/>
        </w:r>
      </w:hyperlink>
    </w:p>
    <w:p>
      <w:pPr>
        <w:pStyle w:val="TOC2"/>
        <w:tabs>
          <w:tab w:val="right" w:leader="dot" w:pos="8306"/>
        </w:tabs>
      </w:pPr>
      <w:hyperlink w:anchor="_Toc8378" w:history="1">
        <w:r>
          <w:rPr>
            <w:rFonts w:ascii="仿宋" w:eastAsia="仿宋" w:hAnsi="仿宋" w:cs="仿宋" w:hint="eastAsia"/>
            <w:lang w:eastAsia="zh-CN"/>
          </w:rPr>
          <w:t>(三)、自然灾害防范措施</w:t>
        </w:r>
        <w:r>
          <w:tab/>
        </w:r>
        <w:r>
          <w:fldChar w:fldCharType="begin"/>
        </w:r>
        <w:r>
          <w:instrText xml:space="preserve"> PAGEREF _Toc8378 \h </w:instrText>
        </w:r>
        <w:r>
          <w:fldChar w:fldCharType="separate"/>
        </w:r>
        <w:r>
          <w:t>34</w:t>
        </w:r>
        <w:r>
          <w:fldChar w:fldCharType="end"/>
        </w:r>
      </w:hyperlink>
    </w:p>
    <w:p>
      <w:pPr>
        <w:pStyle w:val="TOC2"/>
        <w:tabs>
          <w:tab w:val="right" w:leader="dot" w:pos="8306"/>
        </w:tabs>
      </w:pPr>
      <w:hyperlink w:anchor="_Toc9437" w:history="1">
        <w:r>
          <w:rPr>
            <w:rFonts w:ascii="仿宋" w:eastAsia="仿宋" w:hAnsi="仿宋" w:cs="仿宋" w:hint="eastAsia"/>
            <w:lang w:eastAsia="zh-CN"/>
          </w:rPr>
          <w:t>(四)、安全色及安全标志使用要求</w:t>
        </w:r>
        <w:r>
          <w:tab/>
        </w:r>
        <w:r>
          <w:fldChar w:fldCharType="begin"/>
        </w:r>
        <w:r>
          <w:instrText xml:space="preserve"> PAGEREF _Toc9437 \h </w:instrText>
        </w:r>
        <w:r>
          <w:fldChar w:fldCharType="separate"/>
        </w:r>
        <w:r>
          <w:t>35</w:t>
        </w:r>
        <w:r>
          <w:fldChar w:fldCharType="end"/>
        </w:r>
      </w:hyperlink>
    </w:p>
    <w:p>
      <w:pPr>
        <w:pStyle w:val="TOC2"/>
        <w:tabs>
          <w:tab w:val="right" w:leader="dot" w:pos="8306"/>
        </w:tabs>
      </w:pPr>
      <w:hyperlink w:anchor="_Toc19852" w:history="1">
        <w:r>
          <w:rPr>
            <w:rFonts w:ascii="仿宋" w:eastAsia="仿宋" w:hAnsi="仿宋" w:cs="仿宋" w:hint="eastAsia"/>
            <w:lang w:eastAsia="zh-CN"/>
          </w:rPr>
          <w:t>(五)、防尘防毒措施</w:t>
        </w:r>
        <w:r>
          <w:tab/>
        </w:r>
        <w:r>
          <w:fldChar w:fldCharType="begin"/>
        </w:r>
        <w:r>
          <w:instrText xml:space="preserve"> PAGEREF _Toc19852 \h </w:instrText>
        </w:r>
        <w:r>
          <w:fldChar w:fldCharType="separate"/>
        </w:r>
        <w:r>
          <w:t>36</w:t>
        </w:r>
        <w:r>
          <w:fldChar w:fldCharType="end"/>
        </w:r>
      </w:hyperlink>
    </w:p>
    <w:p>
      <w:pPr>
        <w:pStyle w:val="TOC2"/>
        <w:tabs>
          <w:tab w:val="right" w:leader="dot" w:pos="8306"/>
        </w:tabs>
      </w:pPr>
      <w:hyperlink w:anchor="_Toc21866" w:history="1">
        <w:r>
          <w:rPr>
            <w:rFonts w:ascii="仿宋" w:eastAsia="仿宋" w:hAnsi="仿宋" w:cs="仿宋" w:hint="eastAsia"/>
            <w:lang w:eastAsia="zh-CN"/>
          </w:rPr>
          <w:t>(六)、防静电、触电防护及防雷措施</w:t>
        </w:r>
        <w:r>
          <w:tab/>
        </w:r>
        <w:r>
          <w:fldChar w:fldCharType="begin"/>
        </w:r>
        <w:r>
          <w:instrText xml:space="preserve"> PAGEREF _Toc21866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3" w:history="1">
        <w:r>
          <w:rPr>
            <w:rFonts w:ascii="仿宋" w:eastAsia="仿宋" w:hAnsi="仿宋" w:cs="仿宋" w:hint="eastAsia"/>
            <w:lang w:eastAsia="zh-CN"/>
          </w:rPr>
          <w:t>(七)、机械设备安全保障措施</w:t>
        </w:r>
        <w:r>
          <w:tab/>
        </w:r>
        <w:r>
          <w:fldChar w:fldCharType="begin"/>
        </w:r>
        <w:r>
          <w:instrText xml:space="preserve"> PAGEREF _Toc5243 \h </w:instrText>
        </w:r>
        <w:r>
          <w:fldChar w:fldCharType="separate"/>
        </w:r>
        <w:r>
          <w:t>38</w:t>
        </w:r>
        <w:r>
          <w:fldChar w:fldCharType="end"/>
        </w:r>
      </w:hyperlink>
    </w:p>
    <w:p>
      <w:pPr>
        <w:pStyle w:val="TOC1"/>
        <w:tabs>
          <w:tab w:val="right" w:leader="dot" w:pos="8306"/>
        </w:tabs>
      </w:pPr>
      <w:hyperlink w:anchor="_Toc32247" w:history="1">
        <w:r>
          <w:rPr>
            <w:rFonts w:ascii="仿宋" w:eastAsia="仿宋" w:hAnsi="仿宋" w:cs="仿宋" w:hint="eastAsia"/>
            <w:lang w:eastAsia="zh-CN"/>
          </w:rPr>
          <w:t>十一、促凝血药项目环境影响分析</w:t>
        </w:r>
        <w:r>
          <w:tab/>
        </w:r>
        <w:r>
          <w:fldChar w:fldCharType="begin"/>
        </w:r>
        <w:r>
          <w:instrText xml:space="preserve"> PAGEREF _Toc32247 \h </w:instrText>
        </w:r>
        <w:r>
          <w:fldChar w:fldCharType="separate"/>
        </w:r>
        <w:r>
          <w:t>39</w:t>
        </w:r>
        <w:r>
          <w:fldChar w:fldCharType="end"/>
        </w:r>
      </w:hyperlink>
    </w:p>
    <w:p>
      <w:pPr>
        <w:pStyle w:val="TOC2"/>
        <w:tabs>
          <w:tab w:val="right" w:leader="dot" w:pos="8306"/>
        </w:tabs>
      </w:pPr>
      <w:hyperlink w:anchor="_Toc3429" w:history="1">
        <w:r>
          <w:rPr>
            <w:rFonts w:ascii="仿宋" w:eastAsia="仿宋" w:hAnsi="仿宋" w:cs="仿宋" w:hint="eastAsia"/>
            <w:lang w:eastAsia="zh-CN"/>
          </w:rPr>
          <w:t>(一)、建设区域环境质量现状</w:t>
        </w:r>
        <w:r>
          <w:tab/>
        </w:r>
        <w:r>
          <w:fldChar w:fldCharType="begin"/>
        </w:r>
        <w:r>
          <w:instrText xml:space="preserve"> PAGEREF _Toc3429 \h </w:instrText>
        </w:r>
        <w:r>
          <w:fldChar w:fldCharType="separate"/>
        </w:r>
        <w:r>
          <w:t>39</w:t>
        </w:r>
        <w:r>
          <w:fldChar w:fldCharType="end"/>
        </w:r>
      </w:hyperlink>
    </w:p>
    <w:p>
      <w:pPr>
        <w:pStyle w:val="TOC2"/>
        <w:tabs>
          <w:tab w:val="right" w:leader="dot" w:pos="8306"/>
        </w:tabs>
      </w:pPr>
      <w:hyperlink w:anchor="_Toc31653" w:history="1">
        <w:r>
          <w:rPr>
            <w:rFonts w:ascii="仿宋" w:eastAsia="仿宋" w:hAnsi="仿宋" w:cs="仿宋" w:hint="eastAsia"/>
            <w:lang w:eastAsia="zh-CN"/>
          </w:rPr>
          <w:t>(二)、建设期环境保护</w:t>
        </w:r>
        <w:r>
          <w:tab/>
        </w:r>
        <w:r>
          <w:fldChar w:fldCharType="begin"/>
        </w:r>
        <w:r>
          <w:instrText xml:space="preserve"> PAGEREF _Toc31653 \h </w:instrText>
        </w:r>
        <w:r>
          <w:fldChar w:fldCharType="separate"/>
        </w:r>
        <w:r>
          <w:t>41</w:t>
        </w:r>
        <w:r>
          <w:fldChar w:fldCharType="end"/>
        </w:r>
      </w:hyperlink>
    </w:p>
    <w:p>
      <w:pPr>
        <w:pStyle w:val="TOC2"/>
        <w:tabs>
          <w:tab w:val="right" w:leader="dot" w:pos="8306"/>
        </w:tabs>
      </w:pPr>
      <w:hyperlink w:anchor="_Toc6844" w:history="1">
        <w:r>
          <w:rPr>
            <w:rFonts w:ascii="仿宋" w:eastAsia="仿宋" w:hAnsi="仿宋" w:cs="仿宋" w:hint="eastAsia"/>
            <w:lang w:eastAsia="zh-CN"/>
          </w:rPr>
          <w:t>(三)、运营期环境保护</w:t>
        </w:r>
        <w:r>
          <w:tab/>
        </w:r>
        <w:r>
          <w:fldChar w:fldCharType="begin"/>
        </w:r>
        <w:r>
          <w:instrText xml:space="preserve"> PAGEREF _Toc6844 \h </w:instrText>
        </w:r>
        <w:r>
          <w:fldChar w:fldCharType="separate"/>
        </w:r>
        <w:r>
          <w:t>42</w:t>
        </w:r>
        <w:r>
          <w:fldChar w:fldCharType="end"/>
        </w:r>
      </w:hyperlink>
    </w:p>
    <w:p>
      <w:pPr>
        <w:pStyle w:val="TOC2"/>
        <w:tabs>
          <w:tab w:val="right" w:leader="dot" w:pos="8306"/>
        </w:tabs>
      </w:pPr>
      <w:hyperlink w:anchor="_Toc424" w:history="1">
        <w:r>
          <w:rPr>
            <w:rFonts w:ascii="仿宋" w:eastAsia="仿宋" w:hAnsi="仿宋" w:cs="仿宋" w:hint="eastAsia"/>
            <w:lang w:eastAsia="zh-CN"/>
          </w:rPr>
          <w:t>(四)、促凝血药项目建设对区域经济的影响</w:t>
        </w:r>
        <w:r>
          <w:tab/>
        </w:r>
        <w:r>
          <w:fldChar w:fldCharType="begin"/>
        </w:r>
        <w:r>
          <w:instrText xml:space="preserve"> PAGEREF _Toc424 \h </w:instrText>
        </w:r>
        <w:r>
          <w:fldChar w:fldCharType="separate"/>
        </w:r>
        <w:r>
          <w:t>44</w:t>
        </w:r>
        <w:r>
          <w:fldChar w:fldCharType="end"/>
        </w:r>
      </w:hyperlink>
    </w:p>
    <w:p>
      <w:pPr>
        <w:pStyle w:val="TOC2"/>
        <w:tabs>
          <w:tab w:val="right" w:leader="dot" w:pos="8306"/>
        </w:tabs>
      </w:pPr>
      <w:hyperlink w:anchor="_Toc15164" w:history="1">
        <w:r>
          <w:rPr>
            <w:rFonts w:ascii="仿宋" w:eastAsia="仿宋" w:hAnsi="仿宋" w:cs="仿宋" w:hint="eastAsia"/>
            <w:lang w:eastAsia="zh-CN"/>
          </w:rPr>
          <w:t>(五)、废弃物处理</w:t>
        </w:r>
        <w:r>
          <w:tab/>
        </w:r>
        <w:r>
          <w:fldChar w:fldCharType="begin"/>
        </w:r>
        <w:r>
          <w:instrText xml:space="preserve"> PAGEREF _Toc15164 \h </w:instrText>
        </w:r>
        <w:r>
          <w:fldChar w:fldCharType="separate"/>
        </w:r>
        <w:r>
          <w:t>45</w:t>
        </w:r>
        <w:r>
          <w:fldChar w:fldCharType="end"/>
        </w:r>
      </w:hyperlink>
    </w:p>
    <w:p>
      <w:pPr>
        <w:pStyle w:val="TOC2"/>
        <w:tabs>
          <w:tab w:val="right" w:leader="dot" w:pos="8306"/>
        </w:tabs>
      </w:pPr>
      <w:hyperlink w:anchor="_Toc21155" w:history="1">
        <w:r>
          <w:rPr>
            <w:rFonts w:ascii="仿宋" w:eastAsia="仿宋" w:hAnsi="仿宋" w:cs="仿宋" w:hint="eastAsia"/>
            <w:lang w:eastAsia="zh-CN"/>
          </w:rPr>
          <w:t>(六)、特殊环境影响分析</w:t>
        </w:r>
        <w:r>
          <w:tab/>
        </w:r>
        <w:r>
          <w:fldChar w:fldCharType="begin"/>
        </w:r>
        <w:r>
          <w:instrText xml:space="preserve"> PAGEREF _Toc21155 \h </w:instrText>
        </w:r>
        <w:r>
          <w:fldChar w:fldCharType="separate"/>
        </w:r>
        <w:r>
          <w:t>47</w:t>
        </w:r>
        <w:r>
          <w:fldChar w:fldCharType="end"/>
        </w:r>
      </w:hyperlink>
    </w:p>
    <w:p>
      <w:pPr>
        <w:pStyle w:val="TOC2"/>
        <w:tabs>
          <w:tab w:val="right" w:leader="dot" w:pos="8306"/>
        </w:tabs>
      </w:pPr>
      <w:hyperlink w:anchor="_Toc21112" w:history="1">
        <w:r>
          <w:rPr>
            <w:rFonts w:ascii="仿宋" w:eastAsia="仿宋" w:hAnsi="仿宋" w:cs="仿宋" w:hint="eastAsia"/>
            <w:lang w:eastAsia="zh-CN"/>
          </w:rPr>
          <w:t>(七)、清洁生产</w:t>
        </w:r>
        <w:r>
          <w:tab/>
        </w:r>
        <w:r>
          <w:fldChar w:fldCharType="begin"/>
        </w:r>
        <w:r>
          <w:instrText xml:space="preserve"> PAGEREF _Toc21112 \h </w:instrText>
        </w:r>
        <w:r>
          <w:fldChar w:fldCharType="separate"/>
        </w:r>
        <w:r>
          <w:t>48</w:t>
        </w:r>
        <w:r>
          <w:fldChar w:fldCharType="end"/>
        </w:r>
      </w:hyperlink>
    </w:p>
    <w:p>
      <w:pPr>
        <w:pStyle w:val="TOC2"/>
        <w:tabs>
          <w:tab w:val="right" w:leader="dot" w:pos="8306"/>
        </w:tabs>
      </w:pPr>
      <w:hyperlink w:anchor="_Toc2443" w:history="1">
        <w:r>
          <w:rPr>
            <w:rFonts w:ascii="仿宋" w:eastAsia="仿宋" w:hAnsi="仿宋" w:cs="仿宋" w:hint="eastAsia"/>
            <w:lang w:eastAsia="zh-CN"/>
          </w:rPr>
          <w:t>(八)、环境保护综合评价</w:t>
        </w:r>
        <w:r>
          <w:tab/>
        </w:r>
        <w:r>
          <w:fldChar w:fldCharType="begin"/>
        </w:r>
        <w:r>
          <w:instrText xml:space="preserve"> PAGEREF _Toc2443 \h </w:instrText>
        </w:r>
        <w:r>
          <w:fldChar w:fldCharType="separate"/>
        </w:r>
        <w:r>
          <w:t>49</w:t>
        </w:r>
        <w:r>
          <w:fldChar w:fldCharType="end"/>
        </w:r>
      </w:hyperlink>
    </w:p>
    <w:p>
      <w:pPr>
        <w:pStyle w:val="TOC1"/>
        <w:tabs>
          <w:tab w:val="right" w:leader="dot" w:pos="8306"/>
        </w:tabs>
      </w:pPr>
      <w:hyperlink w:anchor="_Toc26256" w:history="1">
        <w:r>
          <w:rPr>
            <w:rFonts w:ascii="仿宋" w:eastAsia="仿宋" w:hAnsi="仿宋" w:cs="仿宋" w:hint="eastAsia"/>
            <w:lang w:eastAsia="zh-CN"/>
          </w:rPr>
          <w:t>十二、促凝血药项目人力资源培养与发展</w:t>
        </w:r>
        <w:r>
          <w:tab/>
        </w:r>
        <w:r>
          <w:fldChar w:fldCharType="begin"/>
        </w:r>
        <w:r>
          <w:instrText xml:space="preserve"> PAGEREF _Toc26256 \h </w:instrText>
        </w:r>
        <w:r>
          <w:fldChar w:fldCharType="separate"/>
        </w:r>
        <w:r>
          <w:t>50</w:t>
        </w:r>
        <w:r>
          <w:fldChar w:fldCharType="end"/>
        </w:r>
      </w:hyperlink>
    </w:p>
    <w:p>
      <w:pPr>
        <w:pStyle w:val="TOC2"/>
        <w:tabs>
          <w:tab w:val="right" w:leader="dot" w:pos="8306"/>
        </w:tabs>
      </w:pPr>
      <w:hyperlink w:anchor="_Toc5880" w:history="1">
        <w:r>
          <w:rPr>
            <w:rFonts w:ascii="仿宋" w:eastAsia="仿宋" w:hAnsi="仿宋" w:cs="仿宋" w:hint="eastAsia"/>
            <w:lang w:eastAsia="zh-CN"/>
          </w:rPr>
          <w:t>(一)、人才需求与规划</w:t>
        </w:r>
        <w:r>
          <w:tab/>
        </w:r>
        <w:r>
          <w:fldChar w:fldCharType="begin"/>
        </w:r>
        <w:r>
          <w:instrText xml:space="preserve"> PAGEREF _Toc5880 \h </w:instrText>
        </w:r>
        <w:r>
          <w:fldChar w:fldCharType="separate"/>
        </w:r>
        <w:r>
          <w:t>50</w:t>
        </w:r>
        <w:r>
          <w:fldChar w:fldCharType="end"/>
        </w:r>
      </w:hyperlink>
    </w:p>
    <w:p>
      <w:pPr>
        <w:pStyle w:val="TOC2"/>
        <w:tabs>
          <w:tab w:val="right" w:leader="dot" w:pos="8306"/>
        </w:tabs>
      </w:pPr>
      <w:hyperlink w:anchor="_Toc1228" w:history="1">
        <w:r>
          <w:rPr>
            <w:rFonts w:ascii="仿宋" w:eastAsia="仿宋" w:hAnsi="仿宋" w:cs="仿宋" w:hint="eastAsia"/>
            <w:lang w:eastAsia="zh-CN"/>
          </w:rPr>
          <w:t>(二)、培训与发展计划</w:t>
        </w:r>
        <w:r>
          <w:tab/>
        </w:r>
        <w:r>
          <w:fldChar w:fldCharType="begin"/>
        </w:r>
        <w:r>
          <w:instrText xml:space="preserve"> PAGEREF _Toc1228 \h </w:instrText>
        </w:r>
        <w:r>
          <w:fldChar w:fldCharType="separate"/>
        </w:r>
        <w:r>
          <w:t>50</w:t>
        </w:r>
        <w:r>
          <w:fldChar w:fldCharType="end"/>
        </w:r>
      </w:hyperlink>
    </w:p>
    <w:p>
      <w:pPr>
        <w:pStyle w:val="TOC1"/>
        <w:tabs>
          <w:tab w:val="right" w:leader="dot" w:pos="8306"/>
        </w:tabs>
      </w:pPr>
      <w:hyperlink w:anchor="_Toc32220" w:history="1">
        <w:r>
          <w:rPr>
            <w:rFonts w:ascii="仿宋" w:eastAsia="仿宋" w:hAnsi="仿宋" w:cs="仿宋" w:hint="eastAsia"/>
            <w:lang w:eastAsia="zh-CN"/>
          </w:rPr>
          <w:t>十三、质量管理体系</w:t>
        </w:r>
        <w:r>
          <w:tab/>
        </w:r>
        <w:r>
          <w:fldChar w:fldCharType="begin"/>
        </w:r>
        <w:r>
          <w:instrText xml:space="preserve"> PAGEREF _Toc32220 \h </w:instrText>
        </w:r>
        <w:r>
          <w:fldChar w:fldCharType="separate"/>
        </w:r>
        <w:r>
          <w:t>51</w:t>
        </w:r>
        <w:r>
          <w:fldChar w:fldCharType="end"/>
        </w:r>
      </w:hyperlink>
    </w:p>
    <w:p>
      <w:pPr>
        <w:pStyle w:val="TOC2"/>
        <w:tabs>
          <w:tab w:val="right" w:leader="dot" w:pos="8306"/>
        </w:tabs>
      </w:pPr>
      <w:hyperlink w:anchor="_Toc19449" w:history="1">
        <w:r>
          <w:rPr>
            <w:rFonts w:ascii="仿宋" w:eastAsia="仿宋" w:hAnsi="仿宋" w:cs="仿宋" w:hint="eastAsia"/>
            <w:lang w:eastAsia="zh-CN"/>
          </w:rPr>
          <w:t>(一)、质量目标与方针</w:t>
        </w:r>
        <w:r>
          <w:tab/>
        </w:r>
        <w:r>
          <w:fldChar w:fldCharType="begin"/>
        </w:r>
        <w:r>
          <w:instrText xml:space="preserve"> PAGEREF _Toc19449 \h </w:instrText>
        </w:r>
        <w:r>
          <w:fldChar w:fldCharType="separate"/>
        </w:r>
        <w:r>
          <w:t>51</w:t>
        </w:r>
        <w:r>
          <w:fldChar w:fldCharType="end"/>
        </w:r>
      </w:hyperlink>
    </w:p>
    <w:p>
      <w:pPr>
        <w:pStyle w:val="TOC2"/>
        <w:tabs>
          <w:tab w:val="right" w:leader="dot" w:pos="8306"/>
        </w:tabs>
      </w:pPr>
      <w:hyperlink w:anchor="_Toc29416" w:history="1">
        <w:r>
          <w:rPr>
            <w:rFonts w:ascii="仿宋" w:eastAsia="仿宋" w:hAnsi="仿宋" w:cs="仿宋" w:hint="eastAsia"/>
            <w:lang w:eastAsia="zh-CN"/>
          </w:rPr>
          <w:t>(二)、质量管理责任</w:t>
        </w:r>
        <w:r>
          <w:tab/>
        </w:r>
        <w:r>
          <w:fldChar w:fldCharType="begin"/>
        </w:r>
        <w:r>
          <w:instrText xml:space="preserve"> PAGEREF _Toc29416 \h </w:instrText>
        </w:r>
        <w:r>
          <w:fldChar w:fldCharType="separate"/>
        </w:r>
        <w:r>
          <w:t>52</w:t>
        </w:r>
        <w:r>
          <w:fldChar w:fldCharType="end"/>
        </w:r>
      </w:hyperlink>
    </w:p>
    <w:p>
      <w:pPr>
        <w:pStyle w:val="TOC2"/>
        <w:tabs>
          <w:tab w:val="right" w:leader="dot" w:pos="8306"/>
        </w:tabs>
      </w:pPr>
      <w:hyperlink w:anchor="_Toc21174" w:history="1">
        <w:r>
          <w:rPr>
            <w:rFonts w:ascii="仿宋" w:eastAsia="仿宋" w:hAnsi="仿宋" w:cs="仿宋" w:hint="eastAsia"/>
            <w:lang w:eastAsia="zh-CN"/>
          </w:rPr>
          <w:t>(三)、质量管理体系文件</w:t>
        </w:r>
        <w:r>
          <w:tab/>
        </w:r>
        <w:r>
          <w:fldChar w:fldCharType="begin"/>
        </w:r>
        <w:r>
          <w:instrText xml:space="preserve"> PAGEREF _Toc21174 \h </w:instrText>
        </w:r>
        <w:r>
          <w:fldChar w:fldCharType="separate"/>
        </w:r>
        <w:r>
          <w:t>53</w:t>
        </w:r>
        <w:r>
          <w:fldChar w:fldCharType="end"/>
        </w:r>
      </w:hyperlink>
    </w:p>
    <w:p>
      <w:pPr>
        <w:pStyle w:val="TOC2"/>
        <w:tabs>
          <w:tab w:val="right" w:leader="dot" w:pos="8306"/>
        </w:tabs>
      </w:pPr>
      <w:hyperlink w:anchor="_Toc23598" w:history="1">
        <w:r>
          <w:rPr>
            <w:rFonts w:ascii="仿宋" w:eastAsia="仿宋" w:hAnsi="仿宋" w:cs="仿宋" w:hint="eastAsia"/>
            <w:lang w:eastAsia="zh-CN"/>
          </w:rPr>
          <w:t>(四)、质量培训与教育</w:t>
        </w:r>
        <w:r>
          <w:tab/>
        </w:r>
        <w:r>
          <w:fldChar w:fldCharType="begin"/>
        </w:r>
        <w:r>
          <w:instrText xml:space="preserve"> PAGEREF _Toc23598 \h </w:instrText>
        </w:r>
        <w:r>
          <w:fldChar w:fldCharType="separate"/>
        </w:r>
        <w:r>
          <w:t>56</w:t>
        </w:r>
        <w:r>
          <w:fldChar w:fldCharType="end"/>
        </w:r>
      </w:hyperlink>
    </w:p>
    <w:p>
      <w:pPr>
        <w:pStyle w:val="TOC2"/>
        <w:tabs>
          <w:tab w:val="right" w:leader="dot" w:pos="8306"/>
        </w:tabs>
      </w:pPr>
      <w:hyperlink w:anchor="_Toc4367" w:history="1">
        <w:r>
          <w:rPr>
            <w:rFonts w:ascii="仿宋" w:eastAsia="仿宋" w:hAnsi="仿宋" w:cs="仿宋" w:hint="eastAsia"/>
            <w:lang w:eastAsia="zh-CN"/>
          </w:rPr>
          <w:t>(五)、质量审核与评价</w:t>
        </w:r>
        <w:r>
          <w:tab/>
        </w:r>
        <w:r>
          <w:fldChar w:fldCharType="begin"/>
        </w:r>
        <w:r>
          <w:instrText xml:space="preserve"> PAGEREF _Toc4367 \h </w:instrText>
        </w:r>
        <w:r>
          <w:fldChar w:fldCharType="separate"/>
        </w:r>
        <w:r>
          <w:t>57</w:t>
        </w:r>
        <w:r>
          <w:fldChar w:fldCharType="end"/>
        </w:r>
      </w:hyperlink>
    </w:p>
    <w:p>
      <w:pPr>
        <w:pStyle w:val="TOC2"/>
        <w:tabs>
          <w:tab w:val="right" w:leader="dot" w:pos="8306"/>
        </w:tabs>
      </w:pPr>
      <w:hyperlink w:anchor="_Toc23233" w:history="1">
        <w:r>
          <w:rPr>
            <w:rFonts w:ascii="仿宋" w:eastAsia="仿宋" w:hAnsi="仿宋" w:cs="仿宋" w:hint="eastAsia"/>
            <w:lang w:eastAsia="zh-CN"/>
          </w:rPr>
          <w:t>(六)、不符合与纠正措施</w:t>
        </w:r>
        <w:r>
          <w:tab/>
        </w:r>
        <w:r>
          <w:fldChar w:fldCharType="begin"/>
        </w:r>
        <w:r>
          <w:instrText xml:space="preserve"> PAGEREF _Toc23233 \h </w:instrText>
        </w:r>
        <w:r>
          <w:fldChar w:fldCharType="separate"/>
        </w:r>
        <w:r>
          <w:t>58</w:t>
        </w:r>
        <w:r>
          <w:fldChar w:fldCharType="end"/>
        </w:r>
      </w:hyperlink>
    </w:p>
    <w:p>
      <w:pPr>
        <w:pStyle w:val="TOC1"/>
        <w:tabs>
          <w:tab w:val="right" w:leader="dot" w:pos="8306"/>
        </w:tabs>
      </w:pPr>
      <w:hyperlink w:anchor="_Toc28701" w:history="1">
        <w:r>
          <w:rPr>
            <w:rFonts w:ascii="仿宋" w:eastAsia="仿宋" w:hAnsi="仿宋" w:cs="仿宋" w:hint="eastAsia"/>
            <w:lang w:eastAsia="zh-CN"/>
          </w:rPr>
          <w:t>十四、促凝血药项目实施时间节点</w:t>
        </w:r>
        <w:r>
          <w:tab/>
        </w:r>
        <w:r>
          <w:fldChar w:fldCharType="begin"/>
        </w:r>
        <w:r>
          <w:instrText xml:space="preserve"> PAGEREF _Toc28701 \h </w:instrText>
        </w:r>
        <w:r>
          <w:fldChar w:fldCharType="separate"/>
        </w:r>
        <w:r>
          <w:t>59</w:t>
        </w:r>
        <w:r>
          <w:fldChar w:fldCharType="end"/>
        </w:r>
      </w:hyperlink>
    </w:p>
    <w:p>
      <w:pPr>
        <w:pStyle w:val="TOC2"/>
        <w:tabs>
          <w:tab w:val="right" w:leader="dot" w:pos="8306"/>
        </w:tabs>
      </w:pPr>
      <w:hyperlink w:anchor="_Toc5728" w:history="1">
        <w:r>
          <w:rPr>
            <w:rFonts w:ascii="仿宋" w:eastAsia="仿宋" w:hAnsi="仿宋" w:cs="仿宋" w:hint="eastAsia"/>
            <w:lang w:eastAsia="zh-CN"/>
          </w:rPr>
          <w:t>(一)、促凝血药项目启动阶段时间节点</w:t>
        </w:r>
        <w:r>
          <w:tab/>
        </w:r>
        <w:r>
          <w:fldChar w:fldCharType="begin"/>
        </w:r>
        <w:r>
          <w:instrText xml:space="preserve"> PAGEREF _Toc5728 \h </w:instrText>
        </w:r>
        <w:r>
          <w:fldChar w:fldCharType="separate"/>
        </w:r>
        <w:r>
          <w:t>59</w:t>
        </w:r>
        <w:r>
          <w:fldChar w:fldCharType="end"/>
        </w:r>
      </w:hyperlink>
    </w:p>
    <w:p>
      <w:pPr>
        <w:pStyle w:val="TOC2"/>
        <w:tabs>
          <w:tab w:val="right" w:leader="dot" w:pos="8306"/>
        </w:tabs>
      </w:pPr>
      <w:hyperlink w:anchor="_Toc30599" w:history="1">
        <w:r>
          <w:rPr>
            <w:rFonts w:ascii="仿宋" w:eastAsia="仿宋" w:hAnsi="仿宋" w:cs="仿宋" w:hint="eastAsia"/>
            <w:lang w:eastAsia="zh-CN"/>
          </w:rPr>
          <w:t>(二)、促凝血药项目执行阶段时间节点</w:t>
        </w:r>
        <w:r>
          <w:tab/>
        </w:r>
        <w:r>
          <w:fldChar w:fldCharType="begin"/>
        </w:r>
        <w:r>
          <w:instrText xml:space="preserve"> PAGEREF _Toc30599 \h </w:instrText>
        </w:r>
        <w:r>
          <w:fldChar w:fldCharType="separate"/>
        </w:r>
        <w:r>
          <w:t>60</w:t>
        </w:r>
        <w:r>
          <w:fldChar w:fldCharType="end"/>
        </w:r>
      </w:hyperlink>
    </w:p>
    <w:p>
      <w:pPr>
        <w:pStyle w:val="TOC2"/>
        <w:tabs>
          <w:tab w:val="right" w:leader="dot" w:pos="8306"/>
        </w:tabs>
      </w:pPr>
      <w:hyperlink w:anchor="_Toc879" w:history="1">
        <w:r>
          <w:rPr>
            <w:rFonts w:ascii="仿宋" w:eastAsia="仿宋" w:hAnsi="仿宋" w:cs="仿宋" w:hint="eastAsia"/>
            <w:lang w:eastAsia="zh-CN"/>
          </w:rPr>
          <w:t>(三)、促凝血药项目完成阶段时间节点</w:t>
        </w:r>
        <w:r>
          <w:tab/>
        </w:r>
        <w:r>
          <w:fldChar w:fldCharType="begin"/>
        </w:r>
        <w:r>
          <w:instrText xml:space="preserve"> PAGEREF _Toc879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02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促凝血药项目的主要产品是XXXX，预计年产值为XXX万元。这一产品在市场中占据着重要的地位，其广泛的应用范围使得该促凝血药项目的市场前景非常广阔。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促凝血药项目的xxx产品作为重要的原材料之一，将在多个领域发挥关键作用。其在建筑、交通、能源等方面的广泛应用将为整个产业链提供强大的支持，形成产业协同效应。促凝血药项目的年产值XXX万XXX万XXX万万元不仅反映了其在市场上的巨大潜力，更预示着它对国民经济的积极贡献。这种关联度高、涉及面广的产业关系，使得该促凝血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0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总征地面积为XXXX平方米，相当于约XX.XX亩，其中净用地面积为XXXX平方米，红线范围内相当于约XX.XX亩。这一用地规模充分考虑了促凝血药项目的建设需求，保障了促凝血药项目在合适的空间内得以充分发展。促凝血药项目规划的总建筑面积为XXXX平方米，其中主体工程建设占XXXX平方米，计容建筑面积达XXXX平方米。预计建筑工程的投资将达到XXXX万元，为促凝血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计划购置的设备共计XXXX台（套），设备购置费用为XXXX万元。这一设备购置计划充分考虑到促凝血药项目的生产需求和技术要求，确保了促凝血药项目在生产运营中具备先进的技术装备和高效的生产能力。设备的合理配置将为促凝血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计划总投资为XXXX万元，预计年实现营业收入为XXXX万元。这一产能规模的设定旨在确保促凝血药项目能够在投资与回报之间取得平衡，实现长期可持续的发展。促凝血药项目的总投资充分考虑到各个方面的需求，包括用地建设、设备购置等多个环节，以确保促凝血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486"/>
      <w:r>
        <w:rPr>
          <w:rFonts w:ascii="仿宋" w:eastAsia="仿宋" w:hAnsi="仿宋" w:cs="仿宋" w:hint="eastAsia"/>
          <w:sz w:val="28"/>
          <w:lang w:eastAsia="zh-CN"/>
        </w:rPr>
        <w:t>二、促凝血药项目文档管理</w:t>
      </w:r>
      <w:bookmarkEnd w:id="5"/>
    </w:p>
    <w:p>
      <w:pPr>
        <w:pStyle w:val="Heading2"/>
        <w:rPr>
          <w:rFonts w:ascii="仿宋" w:eastAsia="仿宋" w:hAnsi="仿宋" w:cs="仿宋" w:hint="eastAsia"/>
          <w:lang w:eastAsia="zh-CN"/>
        </w:rPr>
      </w:pPr>
      <w:bookmarkStart w:id="6" w:name="_Toc1567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促凝血药项目高度重视文档的质量和准确性，以支持促凝血药项目的各项活动和决策。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文档的编制始于促凝血药项目计划的初期，我们制定了详细的文档编制计划，明确了每个文档的内容、格式和编写责任人。在促凝血药项目启动阶段，我们首先编制了促凝血药项目章程，明确定义了促凝血药项目的目标、范围、风险等关键要素。随后，促凝血药项目团队根据计划陆续编制了需求文档、设计文档、测试文档等各类文档，确保促凝血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促凝血药项目管理中的重要环节，旨在确保促凝血药项目文档符合质量标准和促凝血药项目需求。在促凝血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除了内部审查，我们还进行了外部审查，邀请促凝血药项目相关利益方和专业领域的专家对文档进行独立审查。这有助于获取更全面、客观的反馈，确保促凝血药项目文档不仅符合内部标准，也满足外部需求。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促凝血药项目在文档编制与审查方面建立了严格的管理机制，通过规范的流程和多维度的审查，确保促凝血药项目文档的质量、准确性和可靠性，为促凝血药项目的顺利推进提供了有力支持。</w:t>
      </w:r>
    </w:p>
    <w:p>
      <w:pPr>
        <w:pStyle w:val="Heading2"/>
        <w:ind w:firstLine="560" w:firstLineChars="200"/>
        <w:rPr>
          <w:rFonts w:ascii="仿宋" w:eastAsia="仿宋" w:hAnsi="仿宋" w:cs="仿宋" w:hint="eastAsia"/>
          <w:sz w:val="28"/>
          <w:lang w:eastAsia="zh-CN"/>
        </w:rPr>
      </w:pPr>
      <w:bookmarkStart w:id="7" w:name="_Toc970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在促凝血药项目中，我们致力于优化文档发布与分发过程，以确保信息的高效传递和团队间协作的顺畅进行。以下是我们采取的关键优化策略：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我们通过多渠道发布文档，包括电子邮件、促凝血药项目管理平台、内部网站等，以满足不同团队成员的偏好和需求。多渠道发布确保了信息的全面覆盖。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我们采用了精细的权限控制，确保只有授权人员可以访问敏感信息。这种安全措施保护了促凝血药项目文档的机密性，防止了未经授权的信息泄露。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71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文档存档与归档是促凝血药项目生命周期中一个至关重要的环节，直接关系到促凝血药项目信息的长期保存和历史记录的完整性。在促凝血药项目中，我们实施了一系列有效的文档存档与归档管理策略：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33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688"/>
      <w:r>
        <w:rPr>
          <w:rFonts w:ascii="仿宋" w:eastAsia="仿宋" w:hAnsi="仿宋" w:cs="仿宋" w:hint="eastAsia"/>
          <w:lang w:eastAsia="zh-CN"/>
        </w:rPr>
        <w:t>(一)、促凝血药行业分析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行业一直以来都是市场的关注焦点。行业内的发展趋势、竞争态势以及潜在机会都对促凝血药项目的推进产生深远的影响。通过深入研究行业的整体概貌，我们将更好地理解行业的核心特征，为促凝血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促凝血药行业，技术一直是推动创新和发展的关键因素。我们将对当前技术趋势进行详尽分析，包括但不限于人工智能、大数据应用、先进制造技术等。这有助于促凝血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促凝血药项目成功的基础。我们将对主要竞争对手进行深入研究，包括其市场份额、产品特点、市场定位等。通过全面了解竞争对手的优势和劣势，促凝血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643"/>
      <w:r>
        <w:rPr>
          <w:rFonts w:ascii="仿宋" w:eastAsia="仿宋" w:hAnsi="仿宋" w:cs="仿宋" w:hint="eastAsia"/>
          <w:sz w:val="28"/>
          <w:lang w:eastAsia="zh-CN"/>
        </w:rPr>
        <w:t>(二)、促凝血药市场分析预测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通过对市场规模的深入调研，我们将预测促凝血药市场未来的增长趋势。这包括市场的整体规模、各细分领域的发展趋势等。促凝血药项目可以根据市场的扩张速度和潜在机会，制定更符合市场需求的发展策略。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促凝血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促凝血药项目实施过程中需要充分考虑的因素。我们将对市场风险进行全面评估，包括但不限于政策法规风险、市场竞争风险、技术变革风险等。通过对潜在风险的深入分析，促凝血药项目可以制定相应的风险缓解策略，降低不确定性对促凝血药项目的影响。</w:t>
      </w:r>
    </w:p>
    <w:p>
      <w:pPr>
        <w:pStyle w:val="Heading1"/>
        <w:ind w:firstLine="560" w:firstLineChars="200"/>
        <w:rPr>
          <w:rFonts w:ascii="仿宋" w:eastAsia="仿宋" w:hAnsi="仿宋" w:cs="仿宋" w:hint="eastAsia"/>
          <w:sz w:val="28"/>
          <w:lang w:eastAsia="zh-CN"/>
        </w:rPr>
      </w:pPr>
      <w:bookmarkStart w:id="12" w:name="_Toc17599"/>
      <w:r>
        <w:rPr>
          <w:rFonts w:ascii="仿宋" w:eastAsia="仿宋" w:hAnsi="仿宋" w:cs="仿宋" w:hint="eastAsia"/>
          <w:sz w:val="28"/>
          <w:lang w:eastAsia="zh-CN"/>
        </w:rPr>
        <w:t>四、促凝血药项目概论</w:t>
      </w:r>
      <w:bookmarkEnd w:id="12"/>
    </w:p>
    <w:p>
      <w:pPr>
        <w:pStyle w:val="Heading2"/>
        <w:rPr>
          <w:rFonts w:ascii="仿宋" w:eastAsia="仿宋" w:hAnsi="仿宋" w:cs="仿宋" w:hint="eastAsia"/>
          <w:lang w:eastAsia="zh-CN"/>
        </w:rPr>
      </w:pPr>
      <w:bookmarkStart w:id="13" w:name="_Toc3287"/>
      <w:r>
        <w:rPr>
          <w:rFonts w:ascii="仿宋" w:eastAsia="仿宋" w:hAnsi="仿宋" w:cs="仿宋" w:hint="eastAsia"/>
          <w:lang w:eastAsia="zh-CN"/>
        </w:rPr>
        <w:t>(一)、促凝血药项目概况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起源追溯至对市场的深入洞察。市场的不断演变与变革为促凝血药项目提供了难得的机遇。当前市场存在的需求缺口和变革的大环境共同构成了促凝血药项目的背景。这个促凝血药项目旨在充分利用市场机遇，填补行业中尚未满足的需求，为客户提供全新的解决方案。市场的变革和需求的增长使得这个促凝血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促凝血药项目名称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正式命名为促凝血药。这个名称不仅仅是一个标识，更代表了促凝血药项目的核心理念和愿景。它蕴含着促凝血药项目所要解决问题的关键字，具有强烈的表达和辨识度，为促凝血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促凝血药项目目标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核心目标是提供一种全新、高效的解决方案，满足客户日益增长的需求。促凝血药项目追求的不仅仅是满足市场需求，更是在市场中获得卓越的竞争优势。通过不断提升产品或服务的质量和创新水平，促凝血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促凝血药项目范围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全面涵盖了产品研发、制造、市场推广和售后服务，确保从产品设计到最终用户体验的全方位关注。这一全面的促凝血药项目范围是为了确保促凝血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促凝血药项目时间表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促凝血药项目计划在未来18个月内完成，包括研发、测试、市场试点和正式推出等不同阶段。这个时间表的合理设计是为了确保促凝血药项目各个阶段的顺利推进，以便按时交付高质量的成果。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促凝血药项目预算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促凝血药项目总预算估算为XX百万美元，主要分配在研发、市场推广、人员培训和运营等方面。这一充足的预算为促凝血药项目提供了充足的资源，确保促凝血药项目在各个方面都能取得优异的表现。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促凝血药项目风险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促凝血药项目可能面临的风险包括市场接受度低、技术难题、竞争激烈等。促凝血药项目团队已经制定了相应的风险应对计划，通过前瞻性的风险管理，确保促凝血药项目在面对不确定性时能够迅速做出应对。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促凝血药项目团队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促凝血药项目汇聚了一支经验丰富、多领域专业素养的核心团队，确保促凝血药项目在各个方面都能拥有高水平的执行力。团队的协同作战是促凝血药项目成功的关键因素之一。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促凝血药项目背景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促凝血药项目的背景根植于市场对更高效、创新产品的渴望，同时也受到科技发展对行业格局的深刻改变的影响。这为促凝血药项目提供了广阔的发展空间和市场需求。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促凝血药项目现状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截至目前，促凝血药项目已完成市场调研和技术验证，取得了初步的成功。这为促凝血药项目在未来的发展奠定了坚实的基础，为更远大的目标打下了坚实的基石。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8039"/>
      <w:r>
        <w:rPr>
          <w:rFonts w:ascii="仿宋" w:eastAsia="仿宋" w:hAnsi="仿宋" w:cs="仿宋" w:hint="eastAsia"/>
          <w:sz w:val="28"/>
          <w:lang w:eastAsia="zh-CN"/>
        </w:rPr>
        <w:t>(二)、促凝血药项目目标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keyword》促凝血药项目首要业务目标是在市场中占据有利地位，实现产品/服务的成功推广和销售。通过不断提升产品质量、创新性，促凝血药项目追求成为行业中的领导者，赢得更多客户的青睐。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在科技迅速发展的时代，促凝血药项目着眼于技术创新。通过持续的研发和技术升级，促凝血药项目旨在推出更具创新性的产品或服务，以满足市场对新鲜、先进解决方案的需求。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为了建立可持续的客户关系，促凝血药项目设定了客户满意度目标。通过提供卓越的产品质量和优质的客户服务，促凝血药项目追求赢得客户的信任和忠诚度，确保他们的满意度达到行业领先水平。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促凝血药项目注重社会责任和可持续发展。通过实施环保、社会责任促凝血药项目，促凝血药项目致力于在经济发展的同时保护环境，促进社会公平，实现可持续经营。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促凝血药项目的团队是实现目标的核心驱动力。因此，促凝血药项目设定了团队发展目标，包括提升团队成员的专业技能、培养领导力，以及搭建协同高效的团队工作氛围。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515"/>
      <w:r>
        <w:rPr>
          <w:rFonts w:ascii="仿宋" w:eastAsia="仿宋" w:hAnsi="仿宋" w:cs="仿宋" w:hint="eastAsia"/>
          <w:sz w:val="28"/>
          <w:lang w:eastAsia="zh-CN"/>
        </w:rPr>
        <w:t>(三)、促凝血药项目提出的理由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促凝血药项目提出的理由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源于对市场机遇的深刻洞察。当前市场中存在的需求缺口和行业发展趋势表明，有巨大的商业机会等待被开发。通过准确捕捉市场机遇，促凝血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理念基于对技术创新的信仰。通过持续的研发和技术投入，促凝血药项目有望推出更具创新性的产品或服务。在科技飞速发展的当下，促凝血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是为了增强企业的行业竞争力。通过提升产品或服务的质量和独特性，促凝血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响应了消费者需求的变化。随着社会和科技的不断发展，消费者对产品和服务的需求也在发生变化。通过深入了解并及时回应消费者的新需求，促凝血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促凝血药项目的提出是企业战略发展规划的一部分。在面对日益激烈的市场竞争和不断变化的商业环境中，促凝血药项目作为企业战略的一环，旨在为企业开辟新的增长领域，巩固企业在行业中的地位。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不仅仅是基于商业考量，还注重社会责任。通过推出环保、社会责任等方面的促凝血药项目，促凝血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促凝血药项目的提出反映了对利益相关者期望的关注。包括客户、员工、投资者等利益相关者在企业发展中都有着各自的期望，促凝血药项目力求在满足这些期望的同时，取得更大的共赢。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7371"/>
      <w:r>
        <w:rPr>
          <w:rFonts w:ascii="仿宋" w:eastAsia="仿宋" w:hAnsi="仿宋" w:cs="仿宋" w:hint="eastAsia"/>
          <w:sz w:val="28"/>
          <w:lang w:eastAsia="zh-CN"/>
        </w:rPr>
        <w:t>(四)、促凝血药项目意义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在实施促凝血药项目的过程中，我们不仅仅是在追逐商业成功，更是为企业和社会的多个层面创造了深远的意义。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首要意义在于提升企业的市场竞争力。通过持续的创新和对产品质量的高标准要求，促凝血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促凝血药项目的推进将促使行业技术水平的提升。通过引入先进技术和创新性解决方案，促凝血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促凝血药项目不仅创造了大量就业机会，提高了就业水平，还注重社会责任和环保。通过参与社会公益事业和推动环保促凝血药项目，促凝血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综合而言，促凝血药项目意义重大，不仅推动了企业的发展，也为行业和社会的进步贡献了积极力量。这是一个全面而深刻的影响，将在未来产生可持续的正面效应。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038"/>
      <w:r>
        <w:rPr>
          <w:rFonts w:ascii="仿宋" w:eastAsia="仿宋" w:hAnsi="仿宋" w:cs="仿宋" w:hint="eastAsia"/>
          <w:sz w:val="28"/>
          <w:lang w:eastAsia="zh-CN"/>
        </w:rPr>
        <w:t>(五)、促凝血药项目背景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在当今迅猛发展的商业环境中，促凝血药项目的动因根植于对多方面因素的审慎考量。这个促凝血药项目的提出并非孤立的决策，而是对企业所处背景深入思考的产物。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市场的不断演变是促凝血药项目背后的首要原因。科技的迅速发展和全球市场的快速变化使得企业必须灵活应对。促凝血药项目应运而生，旨在通过创新性的解决方案迎合市场的多变需求，赢得竞争中的先机。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竞争的激烈程度也是促凝血药项目背景中不可忽视的一环。企业需要在激烈竞争中脱颖而出，为此，促凝血药项目致力于打破常规，提供独特的价值主张，以吸引客户并确保市场份额的增长。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技术的迅速发展为企业带来了机遇与挑战。作为促凝血药项目启动的背景之一，对新兴技术的应用将有助于提升企业的技术水平，使其在不断演进的商业环境中保持竞争优势。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此外，社会对企业责任的期望也在逐渐升高。促凝血药项目充分融入了社会责任的理念，通过可持续经营和社会公益促凝血药项目，企图为社会贡献一份力量，在商业成功的同时关注社会价值。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7521"/>
      <w:r>
        <w:rPr>
          <w:rFonts w:ascii="仿宋" w:eastAsia="仿宋" w:hAnsi="仿宋" w:cs="仿宋" w:hint="eastAsia"/>
          <w:sz w:val="28"/>
          <w:lang w:eastAsia="zh-CN"/>
        </w:rPr>
        <w:t>五、促凝血药项目建设单位说明</w:t>
      </w:r>
      <w:bookmarkEnd w:id="18"/>
    </w:p>
    <w:p>
      <w:pPr>
        <w:pStyle w:val="Heading2"/>
        <w:rPr>
          <w:rFonts w:ascii="仿宋" w:eastAsia="仿宋" w:hAnsi="仿宋" w:cs="仿宋" w:hint="eastAsia"/>
          <w:lang w:eastAsia="zh-CN"/>
        </w:rPr>
      </w:pPr>
      <w:bookmarkStart w:id="19" w:name="_Toc13892"/>
      <w:r>
        <w:rPr>
          <w:rFonts w:ascii="仿宋" w:eastAsia="仿宋" w:hAnsi="仿宋" w:cs="仿宋" w:hint="eastAsia"/>
          <w:lang w:eastAsia="zh-CN"/>
        </w:rPr>
        <w:t>(一)、促凝血药项目承办单位基本情况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https://d.book118.com/346034121021010042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C83149"/>
    <w:rsid w:val="4EC831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034121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2024-01-26T04:48:00Z</dcterms:created>
  <dcterms:modified xsi:type="dcterms:W3CDTF">2024-01-26T04:48:34Z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6C983A04F41F4D158FF2A18BFC5B3B40_11</vt:lpwstr>
  </property>
  <property fmtid="{D5CDD505-2E9C-101B-9397-08002B2CF9AE}" pid="3" name="KSOProductBuildVer">
    <vt:lpwstr>2052-12.1.0.16120</vt:lpwstr>
  </property>
</Properties>
</file>