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机电设备行业相关公司设立可行性研究报告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10" w:history="1">
        <w:r>
          <w:rPr>
            <w:rFonts w:ascii="仿宋" w:eastAsia="仿宋" w:hAnsi="仿宋" w:cs="仿宋" w:hint="eastAsia"/>
            <w:lang w:eastAsia="zh-CN"/>
          </w:rPr>
          <w:t>概论</w:t>
        </w:r>
        <w:r>
          <w:tab/>
        </w:r>
        <w:r>
          <w:fldChar w:fldCharType="begin"/>
        </w:r>
        <w:r>
          <w:instrText xml:space="preserve"> PAGEREF _Toc21210 \h </w:instrText>
        </w:r>
        <w:r>
          <w:fldChar w:fldCharType="separate"/>
        </w:r>
        <w:r>
          <w:t>3</w:t>
        </w:r>
        <w:r>
          <w:fldChar w:fldCharType="end"/>
        </w:r>
      </w:hyperlink>
    </w:p>
    <w:p>
      <w:pPr>
        <w:pStyle w:val="TOC1"/>
        <w:tabs>
          <w:tab w:val="right" w:leader="dot" w:pos="8306"/>
        </w:tabs>
      </w:pPr>
      <w:hyperlink w:anchor="_Toc28514" w:history="1">
        <w:r>
          <w:rPr>
            <w:rFonts w:ascii="仿宋" w:eastAsia="仿宋" w:hAnsi="仿宋" w:cs="仿宋" w:hint="eastAsia"/>
            <w:lang w:eastAsia="zh-CN"/>
          </w:rPr>
          <w:t>一、发展规划</w:t>
        </w:r>
        <w:r>
          <w:tab/>
        </w:r>
        <w:r>
          <w:fldChar w:fldCharType="begin"/>
        </w:r>
        <w:r>
          <w:instrText xml:space="preserve"> PAGEREF _Toc28514 \h </w:instrText>
        </w:r>
        <w:r>
          <w:fldChar w:fldCharType="separate"/>
        </w:r>
        <w:r>
          <w:t>3</w:t>
        </w:r>
        <w:r>
          <w:fldChar w:fldCharType="end"/>
        </w:r>
      </w:hyperlink>
    </w:p>
    <w:p>
      <w:pPr>
        <w:pStyle w:val="TOC2"/>
        <w:tabs>
          <w:tab w:val="right" w:leader="dot" w:pos="8306"/>
        </w:tabs>
      </w:pPr>
      <w:hyperlink w:anchor="_Toc18006" w:history="1">
        <w:r>
          <w:rPr>
            <w:rFonts w:ascii="仿宋" w:eastAsia="仿宋" w:hAnsi="仿宋" w:cs="仿宋" w:hint="eastAsia"/>
            <w:lang w:eastAsia="zh-CN"/>
          </w:rPr>
          <w:t>(一)、公司发展规划</w:t>
        </w:r>
        <w:r>
          <w:tab/>
        </w:r>
        <w:r>
          <w:fldChar w:fldCharType="begin"/>
        </w:r>
        <w:r>
          <w:instrText xml:space="preserve"> PAGEREF _Toc18006 \h </w:instrText>
        </w:r>
        <w:r>
          <w:fldChar w:fldCharType="separate"/>
        </w:r>
        <w:r>
          <w:t>3</w:t>
        </w:r>
        <w:r>
          <w:fldChar w:fldCharType="end"/>
        </w:r>
      </w:hyperlink>
    </w:p>
    <w:p>
      <w:pPr>
        <w:pStyle w:val="TOC2"/>
        <w:tabs>
          <w:tab w:val="right" w:leader="dot" w:pos="8306"/>
        </w:tabs>
      </w:pPr>
      <w:hyperlink w:anchor="_Toc28934" w:history="1">
        <w:r>
          <w:rPr>
            <w:rFonts w:ascii="仿宋" w:eastAsia="仿宋" w:hAnsi="仿宋" w:cs="仿宋" w:hint="eastAsia"/>
            <w:lang w:eastAsia="zh-CN"/>
          </w:rPr>
          <w:t>(二)、保障措施</w:t>
        </w:r>
        <w:r>
          <w:tab/>
        </w:r>
        <w:r>
          <w:fldChar w:fldCharType="begin"/>
        </w:r>
        <w:r>
          <w:instrText xml:space="preserve"> PAGEREF _Toc28934 \h </w:instrText>
        </w:r>
        <w:r>
          <w:fldChar w:fldCharType="separate"/>
        </w:r>
        <w:r>
          <w:t>4</w:t>
        </w:r>
        <w:r>
          <w:fldChar w:fldCharType="end"/>
        </w:r>
      </w:hyperlink>
    </w:p>
    <w:p>
      <w:pPr>
        <w:pStyle w:val="TOC1"/>
        <w:tabs>
          <w:tab w:val="right" w:leader="dot" w:pos="8306"/>
        </w:tabs>
      </w:pPr>
      <w:hyperlink w:anchor="_Toc702" w:history="1">
        <w:r>
          <w:rPr>
            <w:rFonts w:ascii="仿宋" w:eastAsia="仿宋" w:hAnsi="仿宋" w:cs="仿宋" w:hint="eastAsia"/>
            <w:lang w:eastAsia="zh-CN"/>
          </w:rPr>
          <w:t>二、选址分析</w:t>
        </w:r>
        <w:r>
          <w:tab/>
        </w:r>
        <w:r>
          <w:fldChar w:fldCharType="begin"/>
        </w:r>
        <w:r>
          <w:instrText xml:space="preserve"> PAGEREF _Toc702 \h </w:instrText>
        </w:r>
        <w:r>
          <w:fldChar w:fldCharType="separate"/>
        </w:r>
        <w:r>
          <w:t>9</w:t>
        </w:r>
        <w:r>
          <w:fldChar w:fldCharType="end"/>
        </w:r>
      </w:hyperlink>
    </w:p>
    <w:p>
      <w:pPr>
        <w:pStyle w:val="TOC2"/>
        <w:tabs>
          <w:tab w:val="right" w:leader="dot" w:pos="8306"/>
        </w:tabs>
      </w:pPr>
      <w:hyperlink w:anchor="_Toc30447" w:history="1">
        <w:r>
          <w:rPr>
            <w:rFonts w:ascii="仿宋" w:eastAsia="仿宋" w:hAnsi="仿宋" w:cs="仿宋" w:hint="eastAsia"/>
            <w:lang w:eastAsia="zh-CN"/>
          </w:rPr>
          <w:t>(一)、机电设备项目选址原则</w:t>
        </w:r>
        <w:r>
          <w:tab/>
        </w:r>
        <w:r>
          <w:fldChar w:fldCharType="begin"/>
        </w:r>
        <w:r>
          <w:instrText xml:space="preserve"> PAGEREF _Toc30447 \h </w:instrText>
        </w:r>
        <w:r>
          <w:fldChar w:fldCharType="separate"/>
        </w:r>
        <w:r>
          <w:t>9</w:t>
        </w:r>
        <w:r>
          <w:fldChar w:fldCharType="end"/>
        </w:r>
      </w:hyperlink>
    </w:p>
    <w:p>
      <w:pPr>
        <w:pStyle w:val="TOC2"/>
        <w:tabs>
          <w:tab w:val="right" w:leader="dot" w:pos="8306"/>
        </w:tabs>
      </w:pPr>
      <w:hyperlink w:anchor="_Toc16962" w:history="1">
        <w:r>
          <w:rPr>
            <w:rFonts w:ascii="仿宋" w:eastAsia="仿宋" w:hAnsi="仿宋" w:cs="仿宋" w:hint="eastAsia"/>
            <w:lang w:eastAsia="zh-CN"/>
          </w:rPr>
          <w:t>(二)、建设区基本情况</w:t>
        </w:r>
        <w:r>
          <w:tab/>
        </w:r>
        <w:r>
          <w:fldChar w:fldCharType="begin"/>
        </w:r>
        <w:r>
          <w:instrText xml:space="preserve"> PAGEREF _Toc16962 \h </w:instrText>
        </w:r>
        <w:r>
          <w:fldChar w:fldCharType="separate"/>
        </w:r>
        <w:r>
          <w:t>11</w:t>
        </w:r>
        <w:r>
          <w:fldChar w:fldCharType="end"/>
        </w:r>
      </w:hyperlink>
    </w:p>
    <w:p>
      <w:pPr>
        <w:pStyle w:val="TOC2"/>
        <w:tabs>
          <w:tab w:val="right" w:leader="dot" w:pos="8306"/>
        </w:tabs>
      </w:pPr>
      <w:hyperlink w:anchor="_Toc15555" w:history="1">
        <w:r>
          <w:rPr>
            <w:rFonts w:ascii="仿宋" w:eastAsia="仿宋" w:hAnsi="仿宋" w:cs="仿宋" w:hint="eastAsia"/>
            <w:lang w:eastAsia="zh-CN"/>
          </w:rPr>
          <w:t>(三)、发展目标</w:t>
        </w:r>
        <w:r>
          <w:tab/>
        </w:r>
        <w:r>
          <w:fldChar w:fldCharType="begin"/>
        </w:r>
        <w:r>
          <w:instrText xml:space="preserve"> PAGEREF _Toc15555 \h </w:instrText>
        </w:r>
        <w:r>
          <w:fldChar w:fldCharType="separate"/>
        </w:r>
        <w:r>
          <w:t>12</w:t>
        </w:r>
        <w:r>
          <w:fldChar w:fldCharType="end"/>
        </w:r>
      </w:hyperlink>
    </w:p>
    <w:p>
      <w:pPr>
        <w:pStyle w:val="TOC2"/>
        <w:tabs>
          <w:tab w:val="right" w:leader="dot" w:pos="8306"/>
        </w:tabs>
      </w:pPr>
      <w:hyperlink w:anchor="_Toc31555" w:history="1">
        <w:r>
          <w:rPr>
            <w:rFonts w:ascii="仿宋" w:eastAsia="仿宋" w:hAnsi="仿宋" w:cs="仿宋" w:hint="eastAsia"/>
            <w:lang w:eastAsia="zh-CN"/>
          </w:rPr>
          <w:t>(四)、产业发展方向</w:t>
        </w:r>
        <w:r>
          <w:tab/>
        </w:r>
        <w:r>
          <w:fldChar w:fldCharType="begin"/>
        </w:r>
        <w:r>
          <w:instrText xml:space="preserve"> PAGEREF _Toc31555 \h </w:instrText>
        </w:r>
        <w:r>
          <w:fldChar w:fldCharType="separate"/>
        </w:r>
        <w:r>
          <w:t>13</w:t>
        </w:r>
        <w:r>
          <w:fldChar w:fldCharType="end"/>
        </w:r>
      </w:hyperlink>
    </w:p>
    <w:p>
      <w:pPr>
        <w:pStyle w:val="TOC2"/>
        <w:tabs>
          <w:tab w:val="right" w:leader="dot" w:pos="8306"/>
        </w:tabs>
      </w:pPr>
      <w:hyperlink w:anchor="_Toc11116" w:history="1">
        <w:r>
          <w:rPr>
            <w:rFonts w:ascii="仿宋" w:eastAsia="仿宋" w:hAnsi="仿宋" w:cs="仿宋" w:hint="eastAsia"/>
            <w:lang w:eastAsia="zh-CN"/>
          </w:rPr>
          <w:t>(五)、机电设备项目选址综合评价</w:t>
        </w:r>
        <w:r>
          <w:tab/>
        </w:r>
        <w:r>
          <w:fldChar w:fldCharType="begin"/>
        </w:r>
        <w:r>
          <w:instrText xml:space="preserve"> PAGEREF _Toc11116 \h </w:instrText>
        </w:r>
        <w:r>
          <w:fldChar w:fldCharType="separate"/>
        </w:r>
        <w:r>
          <w:t>14</w:t>
        </w:r>
        <w:r>
          <w:fldChar w:fldCharType="end"/>
        </w:r>
      </w:hyperlink>
    </w:p>
    <w:p>
      <w:pPr>
        <w:pStyle w:val="TOC1"/>
        <w:tabs>
          <w:tab w:val="right" w:leader="dot" w:pos="8306"/>
        </w:tabs>
      </w:pPr>
      <w:hyperlink w:anchor="_Toc14048" w:history="1">
        <w:r>
          <w:rPr>
            <w:rFonts w:ascii="仿宋" w:eastAsia="仿宋" w:hAnsi="仿宋" w:cs="仿宋" w:hint="eastAsia"/>
            <w:lang w:eastAsia="zh-CN"/>
          </w:rPr>
          <w:t>三、公司成立方案</w:t>
        </w:r>
        <w:r>
          <w:tab/>
        </w:r>
        <w:r>
          <w:fldChar w:fldCharType="begin"/>
        </w:r>
        <w:r>
          <w:instrText xml:space="preserve"> PAGEREF _Toc14048 \h </w:instrText>
        </w:r>
        <w:r>
          <w:fldChar w:fldCharType="separate"/>
        </w:r>
        <w:r>
          <w:t>14</w:t>
        </w:r>
        <w:r>
          <w:fldChar w:fldCharType="end"/>
        </w:r>
      </w:hyperlink>
    </w:p>
    <w:p>
      <w:pPr>
        <w:pStyle w:val="TOC2"/>
        <w:tabs>
          <w:tab w:val="right" w:leader="dot" w:pos="8306"/>
        </w:tabs>
      </w:pPr>
      <w:hyperlink w:anchor="_Toc25577" w:history="1">
        <w:r>
          <w:rPr>
            <w:rFonts w:ascii="仿宋" w:eastAsia="仿宋" w:hAnsi="仿宋" w:cs="仿宋" w:hint="eastAsia"/>
            <w:lang w:eastAsia="zh-CN"/>
          </w:rPr>
          <w:t>(一)、公司经营宗旨</w:t>
        </w:r>
        <w:r>
          <w:tab/>
        </w:r>
        <w:r>
          <w:fldChar w:fldCharType="begin"/>
        </w:r>
        <w:r>
          <w:instrText xml:space="preserve"> PAGEREF _Toc25577 \h </w:instrText>
        </w:r>
        <w:r>
          <w:fldChar w:fldCharType="separate"/>
        </w:r>
        <w:r>
          <w:t>14</w:t>
        </w:r>
        <w:r>
          <w:fldChar w:fldCharType="end"/>
        </w:r>
      </w:hyperlink>
    </w:p>
    <w:p>
      <w:pPr>
        <w:pStyle w:val="TOC2"/>
        <w:tabs>
          <w:tab w:val="right" w:leader="dot" w:pos="8306"/>
        </w:tabs>
      </w:pPr>
      <w:hyperlink w:anchor="_Toc17686" w:history="1">
        <w:r>
          <w:rPr>
            <w:rFonts w:ascii="仿宋" w:eastAsia="仿宋" w:hAnsi="仿宋" w:cs="仿宋" w:hint="eastAsia"/>
            <w:lang w:eastAsia="zh-CN"/>
          </w:rPr>
          <w:t>(二)、公司的目标、主要职责</w:t>
        </w:r>
        <w:r>
          <w:tab/>
        </w:r>
        <w:r>
          <w:fldChar w:fldCharType="begin"/>
        </w:r>
        <w:r>
          <w:instrText xml:space="preserve"> PAGEREF _Toc17686 \h </w:instrText>
        </w:r>
        <w:r>
          <w:fldChar w:fldCharType="separate"/>
        </w:r>
        <w:r>
          <w:t>15</w:t>
        </w:r>
        <w:r>
          <w:fldChar w:fldCharType="end"/>
        </w:r>
      </w:hyperlink>
    </w:p>
    <w:p>
      <w:pPr>
        <w:pStyle w:val="TOC2"/>
        <w:tabs>
          <w:tab w:val="right" w:leader="dot" w:pos="8306"/>
        </w:tabs>
      </w:pPr>
      <w:hyperlink w:anchor="_Toc9576" w:history="1">
        <w:r>
          <w:rPr>
            <w:rFonts w:ascii="仿宋" w:eastAsia="仿宋" w:hAnsi="仿宋" w:cs="仿宋" w:hint="eastAsia"/>
            <w:lang w:eastAsia="zh-CN"/>
          </w:rPr>
          <w:t>(三)、公司组建方式</w:t>
        </w:r>
        <w:r>
          <w:tab/>
        </w:r>
        <w:r>
          <w:fldChar w:fldCharType="begin"/>
        </w:r>
        <w:r>
          <w:instrText xml:space="preserve"> PAGEREF _Toc9576 \h </w:instrText>
        </w:r>
        <w:r>
          <w:fldChar w:fldCharType="separate"/>
        </w:r>
        <w:r>
          <w:t>18</w:t>
        </w:r>
        <w:r>
          <w:fldChar w:fldCharType="end"/>
        </w:r>
      </w:hyperlink>
    </w:p>
    <w:p>
      <w:pPr>
        <w:pStyle w:val="TOC2"/>
        <w:tabs>
          <w:tab w:val="right" w:leader="dot" w:pos="8306"/>
        </w:tabs>
      </w:pPr>
      <w:hyperlink w:anchor="_Toc725" w:history="1">
        <w:r>
          <w:rPr>
            <w:rFonts w:ascii="仿宋" w:eastAsia="仿宋" w:hAnsi="仿宋" w:cs="仿宋" w:hint="eastAsia"/>
            <w:lang w:eastAsia="zh-CN"/>
          </w:rPr>
          <w:t>(四)、公司管理体制</w:t>
        </w:r>
        <w:r>
          <w:tab/>
        </w:r>
        <w:r>
          <w:fldChar w:fldCharType="begin"/>
        </w:r>
        <w:r>
          <w:instrText xml:space="preserve"> PAGEREF _Toc725 \h </w:instrText>
        </w:r>
        <w:r>
          <w:fldChar w:fldCharType="separate"/>
        </w:r>
        <w:r>
          <w:t>19</w:t>
        </w:r>
        <w:r>
          <w:fldChar w:fldCharType="end"/>
        </w:r>
      </w:hyperlink>
    </w:p>
    <w:p>
      <w:pPr>
        <w:pStyle w:val="TOC2"/>
        <w:tabs>
          <w:tab w:val="right" w:leader="dot" w:pos="8306"/>
        </w:tabs>
      </w:pPr>
      <w:hyperlink w:anchor="_Toc4500" w:history="1">
        <w:r>
          <w:rPr>
            <w:rFonts w:ascii="仿宋" w:eastAsia="仿宋" w:hAnsi="仿宋" w:cs="仿宋" w:hint="eastAsia"/>
            <w:lang w:eastAsia="zh-CN"/>
          </w:rPr>
          <w:t>(五)、部门职责及权限</w:t>
        </w:r>
        <w:r>
          <w:tab/>
        </w:r>
        <w:r>
          <w:fldChar w:fldCharType="begin"/>
        </w:r>
        <w:r>
          <w:instrText xml:space="preserve"> PAGEREF _Toc4500 \h </w:instrText>
        </w:r>
        <w:r>
          <w:fldChar w:fldCharType="separate"/>
        </w:r>
        <w:r>
          <w:t>20</w:t>
        </w:r>
        <w:r>
          <w:fldChar w:fldCharType="end"/>
        </w:r>
      </w:hyperlink>
    </w:p>
    <w:p>
      <w:pPr>
        <w:pStyle w:val="TOC2"/>
        <w:tabs>
          <w:tab w:val="right" w:leader="dot" w:pos="8306"/>
        </w:tabs>
      </w:pPr>
      <w:hyperlink w:anchor="_Toc18864" w:history="1">
        <w:r>
          <w:rPr>
            <w:rFonts w:ascii="仿宋" w:eastAsia="仿宋" w:hAnsi="仿宋" w:cs="仿宋" w:hint="eastAsia"/>
            <w:lang w:eastAsia="zh-CN"/>
          </w:rPr>
          <w:t>(六)、核心人员介绍</w:t>
        </w:r>
        <w:r>
          <w:tab/>
        </w:r>
        <w:r>
          <w:fldChar w:fldCharType="begin"/>
        </w:r>
        <w:r>
          <w:instrText xml:space="preserve"> PAGEREF _Toc18864 \h </w:instrText>
        </w:r>
        <w:r>
          <w:fldChar w:fldCharType="separate"/>
        </w:r>
        <w:r>
          <w:t>22</w:t>
        </w:r>
        <w:r>
          <w:fldChar w:fldCharType="end"/>
        </w:r>
      </w:hyperlink>
    </w:p>
    <w:p>
      <w:pPr>
        <w:pStyle w:val="TOC2"/>
        <w:tabs>
          <w:tab w:val="right" w:leader="dot" w:pos="8306"/>
        </w:tabs>
      </w:pPr>
      <w:hyperlink w:anchor="_Toc10241" w:history="1">
        <w:r>
          <w:rPr>
            <w:rFonts w:ascii="仿宋" w:eastAsia="仿宋" w:hAnsi="仿宋" w:cs="仿宋" w:hint="eastAsia"/>
            <w:lang w:eastAsia="zh-CN"/>
          </w:rPr>
          <w:t>(七)、财务会计制度</w:t>
        </w:r>
        <w:r>
          <w:tab/>
        </w:r>
        <w:r>
          <w:fldChar w:fldCharType="begin"/>
        </w:r>
        <w:r>
          <w:instrText xml:space="preserve"> PAGEREF _Toc10241 \h </w:instrText>
        </w:r>
        <w:r>
          <w:fldChar w:fldCharType="separate"/>
        </w:r>
        <w:r>
          <w:t>24</w:t>
        </w:r>
        <w:r>
          <w:fldChar w:fldCharType="end"/>
        </w:r>
      </w:hyperlink>
    </w:p>
    <w:p>
      <w:pPr>
        <w:pStyle w:val="TOC1"/>
        <w:tabs>
          <w:tab w:val="right" w:leader="dot" w:pos="8306"/>
        </w:tabs>
      </w:pPr>
      <w:hyperlink w:anchor="_Toc7698" w:history="1">
        <w:r>
          <w:rPr>
            <w:rFonts w:ascii="仿宋" w:eastAsia="仿宋" w:hAnsi="仿宋" w:cs="仿宋" w:hint="eastAsia"/>
            <w:lang w:eastAsia="zh-CN"/>
          </w:rPr>
          <w:t>四、机电设备筹建公司基本信息</w:t>
        </w:r>
        <w:r>
          <w:tab/>
        </w:r>
        <w:r>
          <w:fldChar w:fldCharType="begin"/>
        </w:r>
        <w:r>
          <w:instrText xml:space="preserve"> PAGEREF _Toc7698 \h </w:instrText>
        </w:r>
        <w:r>
          <w:fldChar w:fldCharType="separate"/>
        </w:r>
        <w:r>
          <w:t>30</w:t>
        </w:r>
        <w:r>
          <w:fldChar w:fldCharType="end"/>
        </w:r>
      </w:hyperlink>
    </w:p>
    <w:p>
      <w:pPr>
        <w:pStyle w:val="TOC2"/>
        <w:tabs>
          <w:tab w:val="right" w:leader="dot" w:pos="8306"/>
        </w:tabs>
      </w:pPr>
      <w:hyperlink w:anchor="_Toc23046" w:history="1">
        <w:r>
          <w:rPr>
            <w:rFonts w:ascii="仿宋" w:eastAsia="仿宋" w:hAnsi="仿宋" w:cs="仿宋" w:hint="eastAsia"/>
            <w:lang w:eastAsia="zh-CN"/>
          </w:rPr>
          <w:t>(一)、公司名称</w:t>
        </w:r>
        <w:r>
          <w:tab/>
        </w:r>
        <w:r>
          <w:fldChar w:fldCharType="begin"/>
        </w:r>
        <w:r>
          <w:instrText xml:space="preserve"> PAGEREF _Toc23046 \h </w:instrText>
        </w:r>
        <w:r>
          <w:fldChar w:fldCharType="separate"/>
        </w:r>
        <w:r>
          <w:t>30</w:t>
        </w:r>
        <w:r>
          <w:fldChar w:fldCharType="end"/>
        </w:r>
      </w:hyperlink>
    </w:p>
    <w:p>
      <w:pPr>
        <w:pStyle w:val="TOC2"/>
        <w:tabs>
          <w:tab w:val="right" w:leader="dot" w:pos="8306"/>
        </w:tabs>
      </w:pPr>
      <w:hyperlink w:anchor="_Toc6176" w:history="1">
        <w:r>
          <w:rPr>
            <w:rFonts w:ascii="仿宋" w:eastAsia="仿宋" w:hAnsi="仿宋" w:cs="仿宋" w:hint="eastAsia"/>
            <w:lang w:eastAsia="zh-CN"/>
          </w:rPr>
          <w:t>(二)、注册资本</w:t>
        </w:r>
        <w:r>
          <w:tab/>
        </w:r>
        <w:r>
          <w:fldChar w:fldCharType="begin"/>
        </w:r>
        <w:r>
          <w:instrText xml:space="preserve"> PAGEREF _Toc6176 \h </w:instrText>
        </w:r>
        <w:r>
          <w:fldChar w:fldCharType="separate"/>
        </w:r>
        <w:r>
          <w:t>30</w:t>
        </w:r>
        <w:r>
          <w:fldChar w:fldCharType="end"/>
        </w:r>
      </w:hyperlink>
    </w:p>
    <w:p>
      <w:pPr>
        <w:pStyle w:val="TOC2"/>
        <w:tabs>
          <w:tab w:val="right" w:leader="dot" w:pos="8306"/>
        </w:tabs>
      </w:pPr>
      <w:hyperlink w:anchor="_Toc25246" w:history="1">
        <w:r>
          <w:rPr>
            <w:rFonts w:ascii="仿宋" w:eastAsia="仿宋" w:hAnsi="仿宋" w:cs="仿宋" w:hint="eastAsia"/>
            <w:lang w:eastAsia="zh-CN"/>
          </w:rPr>
          <w:t>(三)、注册地址</w:t>
        </w:r>
        <w:r>
          <w:tab/>
        </w:r>
        <w:r>
          <w:fldChar w:fldCharType="begin"/>
        </w:r>
        <w:r>
          <w:instrText xml:space="preserve"> PAGEREF _Toc25246 \h </w:instrText>
        </w:r>
        <w:r>
          <w:fldChar w:fldCharType="separate"/>
        </w:r>
        <w:r>
          <w:t>30</w:t>
        </w:r>
        <w:r>
          <w:fldChar w:fldCharType="end"/>
        </w:r>
      </w:hyperlink>
    </w:p>
    <w:p>
      <w:pPr>
        <w:pStyle w:val="TOC2"/>
        <w:tabs>
          <w:tab w:val="right" w:leader="dot" w:pos="8306"/>
        </w:tabs>
      </w:pPr>
      <w:hyperlink w:anchor="_Toc9395" w:history="1">
        <w:r>
          <w:rPr>
            <w:rFonts w:ascii="仿宋" w:eastAsia="仿宋" w:hAnsi="仿宋" w:cs="仿宋" w:hint="eastAsia"/>
            <w:lang w:eastAsia="zh-CN"/>
          </w:rPr>
          <w:t>(四)、法人代表</w:t>
        </w:r>
        <w:r>
          <w:tab/>
        </w:r>
        <w:r>
          <w:fldChar w:fldCharType="begin"/>
        </w:r>
        <w:r>
          <w:instrText xml:space="preserve"> PAGEREF _Toc9395 \h </w:instrText>
        </w:r>
        <w:r>
          <w:fldChar w:fldCharType="separate"/>
        </w:r>
        <w:r>
          <w:t>30</w:t>
        </w:r>
        <w:r>
          <w:fldChar w:fldCharType="end"/>
        </w:r>
      </w:hyperlink>
    </w:p>
    <w:p>
      <w:pPr>
        <w:pStyle w:val="TOC2"/>
        <w:tabs>
          <w:tab w:val="right" w:leader="dot" w:pos="8306"/>
        </w:tabs>
      </w:pPr>
      <w:hyperlink w:anchor="_Toc10744" w:history="1">
        <w:r>
          <w:rPr>
            <w:rFonts w:ascii="仿宋" w:eastAsia="仿宋" w:hAnsi="仿宋" w:cs="仿宋" w:hint="eastAsia"/>
            <w:lang w:eastAsia="zh-CN"/>
          </w:rPr>
          <w:t>(五)、主要经营范围</w:t>
        </w:r>
        <w:r>
          <w:tab/>
        </w:r>
        <w:r>
          <w:fldChar w:fldCharType="begin"/>
        </w:r>
        <w:r>
          <w:instrText xml:space="preserve"> PAGEREF _Toc10744 \h </w:instrText>
        </w:r>
        <w:r>
          <w:fldChar w:fldCharType="separate"/>
        </w:r>
        <w:r>
          <w:t>30</w:t>
        </w:r>
        <w:r>
          <w:fldChar w:fldCharType="end"/>
        </w:r>
      </w:hyperlink>
    </w:p>
    <w:p>
      <w:pPr>
        <w:pStyle w:val="TOC2"/>
        <w:tabs>
          <w:tab w:val="right" w:leader="dot" w:pos="8306"/>
        </w:tabs>
      </w:pPr>
      <w:hyperlink w:anchor="_Toc26379" w:history="1">
        <w:r>
          <w:rPr>
            <w:rFonts w:ascii="仿宋" w:eastAsia="仿宋" w:hAnsi="仿宋" w:cs="仿宋" w:hint="eastAsia"/>
            <w:lang w:eastAsia="zh-CN"/>
          </w:rPr>
          <w:t>(六)、主要股东</w:t>
        </w:r>
        <w:r>
          <w:tab/>
        </w:r>
        <w:r>
          <w:fldChar w:fldCharType="begin"/>
        </w:r>
        <w:r>
          <w:instrText xml:space="preserve"> PAGEREF _Toc26379 \h </w:instrText>
        </w:r>
        <w:r>
          <w:fldChar w:fldCharType="separate"/>
        </w:r>
        <w:r>
          <w:t>31</w:t>
        </w:r>
        <w:r>
          <w:fldChar w:fldCharType="end"/>
        </w:r>
      </w:hyperlink>
    </w:p>
    <w:p>
      <w:pPr>
        <w:pStyle w:val="TOC1"/>
        <w:tabs>
          <w:tab w:val="right" w:leader="dot" w:pos="8306"/>
        </w:tabs>
      </w:pPr>
      <w:hyperlink w:anchor="_Toc31456" w:history="1">
        <w:r>
          <w:rPr>
            <w:rFonts w:ascii="仿宋" w:eastAsia="仿宋" w:hAnsi="仿宋" w:cs="仿宋" w:hint="eastAsia"/>
            <w:lang w:eastAsia="zh-CN"/>
          </w:rPr>
          <w:t>五、行业、市场分析</w:t>
        </w:r>
        <w:r>
          <w:tab/>
        </w:r>
        <w:r>
          <w:fldChar w:fldCharType="begin"/>
        </w:r>
        <w:r>
          <w:instrText xml:space="preserve"> PAGEREF _Toc31456 \h </w:instrText>
        </w:r>
        <w:r>
          <w:fldChar w:fldCharType="separate"/>
        </w:r>
        <w:r>
          <w:t>32</w:t>
        </w:r>
        <w:r>
          <w:fldChar w:fldCharType="end"/>
        </w:r>
      </w:hyperlink>
    </w:p>
    <w:p>
      <w:pPr>
        <w:pStyle w:val="TOC2"/>
        <w:tabs>
          <w:tab w:val="right" w:leader="dot" w:pos="8306"/>
        </w:tabs>
      </w:pPr>
      <w:hyperlink w:anchor="_Toc2343" w:history="1">
        <w:r>
          <w:rPr>
            <w:rFonts w:ascii="仿宋" w:eastAsia="仿宋" w:hAnsi="仿宋" w:cs="仿宋" w:hint="eastAsia"/>
            <w:lang w:eastAsia="zh-CN"/>
          </w:rPr>
          <w:t>(一)、行业分析</w:t>
        </w:r>
        <w:r>
          <w:tab/>
        </w:r>
        <w:r>
          <w:fldChar w:fldCharType="begin"/>
        </w:r>
        <w:r>
          <w:instrText xml:space="preserve"> PAGEREF _Toc2343 \h </w:instrText>
        </w:r>
        <w:r>
          <w:fldChar w:fldCharType="separate"/>
        </w:r>
        <w:r>
          <w:t>32</w:t>
        </w:r>
        <w:r>
          <w:fldChar w:fldCharType="end"/>
        </w:r>
      </w:hyperlink>
    </w:p>
    <w:p>
      <w:pPr>
        <w:pStyle w:val="TOC2"/>
        <w:tabs>
          <w:tab w:val="right" w:leader="dot" w:pos="8306"/>
        </w:tabs>
      </w:pPr>
      <w:hyperlink w:anchor="_Toc16430" w:history="1">
        <w:r>
          <w:rPr>
            <w:rFonts w:ascii="仿宋" w:eastAsia="仿宋" w:hAnsi="仿宋" w:cs="仿宋" w:hint="eastAsia"/>
            <w:lang w:eastAsia="zh-CN"/>
          </w:rPr>
          <w:t>(二)、市场分析</w:t>
        </w:r>
        <w:r>
          <w:tab/>
        </w:r>
        <w:r>
          <w:fldChar w:fldCharType="begin"/>
        </w:r>
        <w:r>
          <w:instrText xml:space="preserve"> PAGEREF _Toc16430 \h </w:instrText>
        </w:r>
        <w:r>
          <w:fldChar w:fldCharType="separate"/>
        </w:r>
        <w:r>
          <w:t>33</w:t>
        </w:r>
        <w:r>
          <w:fldChar w:fldCharType="end"/>
        </w:r>
      </w:hyperlink>
    </w:p>
    <w:p>
      <w:pPr>
        <w:pStyle w:val="TOC2"/>
        <w:tabs>
          <w:tab w:val="right" w:leader="dot" w:pos="8306"/>
        </w:tabs>
      </w:pPr>
      <w:hyperlink w:anchor="_Toc30705" w:history="1">
        <w:r>
          <w:rPr>
            <w:rFonts w:ascii="仿宋" w:eastAsia="仿宋" w:hAnsi="仿宋" w:cs="仿宋" w:hint="eastAsia"/>
            <w:lang w:eastAsia="zh-CN"/>
          </w:rPr>
          <w:t>(三)、行业发展及市场前景分析</w:t>
        </w:r>
        <w:r>
          <w:tab/>
        </w:r>
        <w:r>
          <w:fldChar w:fldCharType="begin"/>
        </w:r>
        <w:r>
          <w:instrText xml:space="preserve"> PAGEREF _Toc30705 \h </w:instrText>
        </w:r>
        <w:r>
          <w:fldChar w:fldCharType="separate"/>
        </w:r>
        <w:r>
          <w:t>33</w:t>
        </w:r>
        <w:r>
          <w:fldChar w:fldCharType="end"/>
        </w:r>
      </w:hyperlink>
    </w:p>
    <w:p>
      <w:pPr>
        <w:pStyle w:val="TOC1"/>
        <w:tabs>
          <w:tab w:val="right" w:leader="dot" w:pos="8306"/>
        </w:tabs>
      </w:pPr>
      <w:hyperlink w:anchor="_Toc29397" w:history="1">
        <w:r>
          <w:rPr>
            <w:rFonts w:ascii="仿宋" w:eastAsia="仿宋" w:hAnsi="仿宋" w:cs="仿宋" w:hint="eastAsia"/>
            <w:lang w:eastAsia="zh-CN"/>
          </w:rPr>
          <w:t>六、目标客户和受众分析</w:t>
        </w:r>
        <w:r>
          <w:tab/>
        </w:r>
        <w:r>
          <w:fldChar w:fldCharType="begin"/>
        </w:r>
        <w:r>
          <w:instrText xml:space="preserve"> PAGEREF _Toc29397 \h </w:instrText>
        </w:r>
        <w:r>
          <w:fldChar w:fldCharType="separate"/>
        </w:r>
        <w:r>
          <w:t>34</w:t>
        </w:r>
        <w:r>
          <w:fldChar w:fldCharType="end"/>
        </w:r>
      </w:hyperlink>
    </w:p>
    <w:p>
      <w:pPr>
        <w:pStyle w:val="TOC2"/>
        <w:tabs>
          <w:tab w:val="right" w:leader="dot" w:pos="8306"/>
        </w:tabs>
      </w:pPr>
      <w:hyperlink w:anchor="_Toc12690" w:history="1">
        <w:r>
          <w:rPr>
            <w:rFonts w:ascii="仿宋" w:eastAsia="仿宋" w:hAnsi="仿宋" w:cs="仿宋" w:hint="eastAsia"/>
            <w:lang w:eastAsia="zh-CN"/>
          </w:rPr>
          <w:t>(一)、客户群体描述</w:t>
        </w:r>
        <w:r>
          <w:tab/>
        </w:r>
        <w:r>
          <w:fldChar w:fldCharType="begin"/>
        </w:r>
        <w:r>
          <w:instrText xml:space="preserve"> PAGEREF _Toc12690 \h </w:instrText>
        </w:r>
        <w:r>
          <w:fldChar w:fldCharType="separate"/>
        </w:r>
        <w:r>
          <w:t>34</w:t>
        </w:r>
        <w:r>
          <w:fldChar w:fldCharType="end"/>
        </w:r>
      </w:hyperlink>
    </w:p>
    <w:p>
      <w:pPr>
        <w:pStyle w:val="TOC2"/>
        <w:tabs>
          <w:tab w:val="right" w:leader="dot" w:pos="8306"/>
        </w:tabs>
      </w:pPr>
      <w:hyperlink w:anchor="_Toc25934" w:history="1">
        <w:r>
          <w:rPr>
            <w:rFonts w:ascii="仿宋" w:eastAsia="仿宋" w:hAnsi="仿宋" w:cs="仿宋" w:hint="eastAsia"/>
            <w:lang w:eastAsia="zh-CN"/>
          </w:rPr>
          <w:t>(二)、客户需求和期望</w:t>
        </w:r>
        <w:r>
          <w:tab/>
        </w:r>
        <w:r>
          <w:fldChar w:fldCharType="begin"/>
        </w:r>
        <w:r>
          <w:instrText xml:space="preserve"> PAGEREF _Toc25934 \h </w:instrText>
        </w:r>
        <w:r>
          <w:fldChar w:fldCharType="separate"/>
        </w:r>
        <w:r>
          <w:t>36</w:t>
        </w:r>
        <w:r>
          <w:fldChar w:fldCharType="end"/>
        </w:r>
      </w:hyperlink>
    </w:p>
    <w:p>
      <w:pPr>
        <w:pStyle w:val="TOC2"/>
        <w:tabs>
          <w:tab w:val="right" w:leader="dot" w:pos="8306"/>
        </w:tabs>
      </w:pPr>
      <w:hyperlink w:anchor="_Toc16305" w:history="1">
        <w:r>
          <w:rPr>
            <w:rFonts w:ascii="仿宋" w:eastAsia="仿宋" w:hAnsi="仿宋" w:cs="仿宋" w:hint="eastAsia"/>
            <w:lang w:eastAsia="zh-CN"/>
          </w:rPr>
          <w:t>(三)、客户获取策略</w:t>
        </w:r>
        <w:r>
          <w:tab/>
        </w:r>
        <w:r>
          <w:fldChar w:fldCharType="begin"/>
        </w:r>
        <w:r>
          <w:instrText xml:space="preserve"> PAGEREF _Toc16305 \h </w:instrText>
        </w:r>
        <w:r>
          <w:fldChar w:fldCharType="separate"/>
        </w:r>
        <w:r>
          <w:t>37</w:t>
        </w:r>
        <w:r>
          <w:fldChar w:fldCharType="end"/>
        </w:r>
      </w:hyperlink>
    </w:p>
    <w:p>
      <w:pPr>
        <w:pStyle w:val="TOC2"/>
        <w:tabs>
          <w:tab w:val="right" w:leader="dot" w:pos="8306"/>
        </w:tabs>
      </w:pPr>
      <w:hyperlink w:anchor="_Toc16239" w:history="1">
        <w:r>
          <w:rPr>
            <w:rFonts w:ascii="仿宋" w:eastAsia="仿宋" w:hAnsi="仿宋" w:cs="仿宋" w:hint="eastAsia"/>
            <w:lang w:eastAsia="zh-CN"/>
          </w:rPr>
          <w:t>(四)、客户关系管理</w:t>
        </w:r>
        <w:r>
          <w:tab/>
        </w:r>
        <w:r>
          <w:fldChar w:fldCharType="begin"/>
        </w:r>
        <w:r>
          <w:instrText xml:space="preserve"> PAGEREF _Toc16239 \h </w:instrText>
        </w:r>
        <w:r>
          <w:fldChar w:fldCharType="separate"/>
        </w:r>
        <w:r>
          <w:t>39</w:t>
        </w:r>
        <w:r>
          <w:fldChar w:fldCharType="end"/>
        </w:r>
      </w:hyperlink>
    </w:p>
    <w:p>
      <w:pPr>
        <w:pStyle w:val="TOC1"/>
        <w:tabs>
          <w:tab w:val="right" w:leader="dot" w:pos="8306"/>
        </w:tabs>
      </w:pPr>
      <w:hyperlink w:anchor="_Toc1135" w:history="1">
        <w:r>
          <w:rPr>
            <w:rFonts w:ascii="仿宋" w:eastAsia="仿宋" w:hAnsi="仿宋" w:cs="仿宋" w:hint="eastAsia"/>
            <w:lang w:eastAsia="zh-CN"/>
          </w:rPr>
          <w:t>七、机电设备项目经济效益</w:t>
        </w:r>
        <w:r>
          <w:tab/>
        </w:r>
        <w:r>
          <w:fldChar w:fldCharType="begin"/>
        </w:r>
        <w:r>
          <w:instrText xml:space="preserve"> PAGEREF _Toc1135 \h </w:instrText>
        </w:r>
        <w:r>
          <w:fldChar w:fldCharType="separate"/>
        </w:r>
        <w:r>
          <w:t>41</w:t>
        </w:r>
        <w:r>
          <w:fldChar w:fldCharType="end"/>
        </w:r>
      </w:hyperlink>
    </w:p>
    <w:p>
      <w:pPr>
        <w:pStyle w:val="TOC2"/>
        <w:tabs>
          <w:tab w:val="right" w:leader="dot" w:pos="8306"/>
        </w:tabs>
      </w:pPr>
      <w:hyperlink w:anchor="_Toc22002" w:history="1">
        <w:r>
          <w:rPr>
            <w:rFonts w:ascii="仿宋" w:eastAsia="仿宋" w:hAnsi="仿宋" w:cs="仿宋" w:hint="eastAsia"/>
            <w:lang w:eastAsia="zh-CN"/>
          </w:rPr>
          <w:t>(一)、基本假设及基础参数选取</w:t>
        </w:r>
        <w:r>
          <w:tab/>
        </w:r>
        <w:r>
          <w:fldChar w:fldCharType="begin"/>
        </w:r>
        <w:r>
          <w:instrText xml:space="preserve"> PAGEREF _Toc22002 \h </w:instrText>
        </w:r>
        <w:r>
          <w:fldChar w:fldCharType="separate"/>
        </w:r>
        <w:r>
          <w:t>41</w:t>
        </w:r>
        <w:r>
          <w:fldChar w:fldCharType="end"/>
        </w:r>
      </w:hyperlink>
    </w:p>
    <w:p>
      <w:pPr>
        <w:pStyle w:val="TOC2"/>
        <w:tabs>
          <w:tab w:val="right" w:leader="dot" w:pos="8306"/>
        </w:tabs>
      </w:pPr>
      <w:hyperlink w:anchor="_Toc30800" w:history="1">
        <w:r>
          <w:rPr>
            <w:rFonts w:ascii="仿宋" w:eastAsia="仿宋" w:hAnsi="仿宋" w:cs="仿宋" w:hint="eastAsia"/>
            <w:lang w:eastAsia="zh-CN"/>
          </w:rPr>
          <w:t>(二)、经济评价财务测算</w:t>
        </w:r>
        <w:r>
          <w:tab/>
        </w:r>
        <w:r>
          <w:fldChar w:fldCharType="begin"/>
        </w:r>
        <w:r>
          <w:instrText xml:space="preserve"> PAGEREF _Toc30800 \h </w:instrText>
        </w:r>
        <w:r>
          <w:fldChar w:fldCharType="separate"/>
        </w:r>
        <w:r>
          <w:t>42</w:t>
        </w:r>
        <w:r>
          <w:fldChar w:fldCharType="end"/>
        </w:r>
      </w:hyperlink>
    </w:p>
    <w:p>
      <w:pPr>
        <w:pStyle w:val="TOC2"/>
        <w:tabs>
          <w:tab w:val="right" w:leader="dot" w:pos="8306"/>
        </w:tabs>
      </w:pPr>
      <w:hyperlink w:anchor="_Toc9013" w:history="1">
        <w:r>
          <w:rPr>
            <w:rFonts w:ascii="仿宋" w:eastAsia="仿宋" w:hAnsi="仿宋" w:cs="仿宋" w:hint="eastAsia"/>
            <w:lang w:eastAsia="zh-CN"/>
          </w:rPr>
          <w:t>(三)、机电设备项目盈利能力分析</w:t>
        </w:r>
        <w:r>
          <w:tab/>
        </w:r>
        <w:r>
          <w:fldChar w:fldCharType="begin"/>
        </w:r>
        <w:r>
          <w:instrText xml:space="preserve"> PAGEREF _Toc9013 \h </w:instrText>
        </w:r>
        <w:r>
          <w:fldChar w:fldCharType="separate"/>
        </w:r>
        <w:r>
          <w:t>43</w:t>
        </w:r>
        <w:r>
          <w:fldChar w:fldCharType="end"/>
        </w:r>
      </w:hyperlink>
    </w:p>
    <w:p>
      <w:pPr>
        <w:pStyle w:val="TOC2"/>
        <w:tabs>
          <w:tab w:val="right" w:leader="dot" w:pos="8306"/>
        </w:tabs>
      </w:pPr>
      <w:hyperlink w:anchor="_Toc10362" w:history="1">
        <w:r>
          <w:rPr>
            <w:rFonts w:ascii="仿宋" w:eastAsia="仿宋" w:hAnsi="仿宋" w:cs="仿宋" w:hint="eastAsia"/>
            <w:lang w:eastAsia="zh-CN"/>
          </w:rPr>
          <w:t>(四)、财务生存能力分析</w:t>
        </w:r>
        <w:r>
          <w:tab/>
        </w:r>
        <w:r>
          <w:fldChar w:fldCharType="begin"/>
        </w:r>
        <w:r>
          <w:instrText xml:space="preserve"> PAGEREF _Toc10362 \h </w:instrText>
        </w:r>
        <w:r>
          <w:fldChar w:fldCharType="separate"/>
        </w:r>
        <w:r>
          <w:t>44</w:t>
        </w:r>
        <w:r>
          <w:fldChar w:fldCharType="end"/>
        </w:r>
      </w:hyperlink>
    </w:p>
    <w:p>
      <w:pPr>
        <w:pStyle w:val="TOC2"/>
        <w:tabs>
          <w:tab w:val="right" w:leader="dot" w:pos="8306"/>
        </w:tabs>
      </w:pPr>
      <w:hyperlink w:anchor="_Toc4860" w:history="1">
        <w:r>
          <w:rPr>
            <w:rFonts w:ascii="仿宋" w:eastAsia="仿宋" w:hAnsi="仿宋" w:cs="仿宋" w:hint="eastAsia"/>
            <w:lang w:eastAsia="zh-CN"/>
          </w:rPr>
          <w:t>(五)、偿债能力分析</w:t>
        </w:r>
        <w:r>
          <w:tab/>
        </w:r>
        <w:r>
          <w:fldChar w:fldCharType="begin"/>
        </w:r>
        <w:r>
          <w:instrText xml:space="preserve"> PAGEREF _Toc4860 \h </w:instrText>
        </w:r>
        <w:r>
          <w:fldChar w:fldCharType="separate"/>
        </w:r>
        <w:r>
          <w:t>45</w:t>
        </w:r>
        <w:r>
          <w:fldChar w:fldCharType="end"/>
        </w:r>
      </w:hyperlink>
    </w:p>
    <w:p>
      <w:pPr>
        <w:pStyle w:val="TOC2"/>
        <w:tabs>
          <w:tab w:val="right" w:leader="dot" w:pos="8306"/>
        </w:tabs>
      </w:pPr>
      <w:hyperlink w:anchor="_Toc32758" w:history="1">
        <w:r>
          <w:rPr>
            <w:rFonts w:ascii="仿宋" w:eastAsia="仿宋" w:hAnsi="仿宋" w:cs="仿宋" w:hint="eastAsia"/>
            <w:lang w:eastAsia="zh-CN"/>
          </w:rPr>
          <w:t>(六)、经济评价结论</w:t>
        </w:r>
        <w:r>
          <w:tab/>
        </w:r>
        <w:r>
          <w:fldChar w:fldCharType="begin"/>
        </w:r>
        <w:r>
          <w:instrText xml:space="preserve"> PAGEREF _Toc32758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05" w:history="1">
        <w:r>
          <w:rPr>
            <w:rFonts w:ascii="仿宋" w:eastAsia="仿宋" w:hAnsi="仿宋" w:cs="仿宋" w:hint="eastAsia"/>
            <w:lang w:eastAsia="zh-CN"/>
          </w:rPr>
          <w:t>八、环境保护分析</w:t>
        </w:r>
        <w:r>
          <w:tab/>
        </w:r>
        <w:r>
          <w:fldChar w:fldCharType="begin"/>
        </w:r>
        <w:r>
          <w:instrText xml:space="preserve"> PAGEREF _Toc8505 \h </w:instrText>
        </w:r>
        <w:r>
          <w:fldChar w:fldCharType="separate"/>
        </w:r>
        <w:r>
          <w:t>47</w:t>
        </w:r>
        <w:r>
          <w:fldChar w:fldCharType="end"/>
        </w:r>
      </w:hyperlink>
    </w:p>
    <w:p>
      <w:pPr>
        <w:pStyle w:val="TOC2"/>
        <w:tabs>
          <w:tab w:val="right" w:leader="dot" w:pos="8306"/>
        </w:tabs>
      </w:pPr>
      <w:hyperlink w:anchor="_Toc31693" w:history="1">
        <w:r>
          <w:rPr>
            <w:rFonts w:ascii="仿宋" w:eastAsia="仿宋" w:hAnsi="仿宋" w:cs="仿宋" w:hint="eastAsia"/>
            <w:lang w:eastAsia="zh-CN"/>
          </w:rPr>
          <w:t>(一)、编制依据</w:t>
        </w:r>
        <w:r>
          <w:tab/>
        </w:r>
        <w:r>
          <w:fldChar w:fldCharType="begin"/>
        </w:r>
        <w:r>
          <w:instrText xml:space="preserve"> PAGEREF _Toc31693 \h </w:instrText>
        </w:r>
        <w:r>
          <w:fldChar w:fldCharType="separate"/>
        </w:r>
        <w:r>
          <w:t>47</w:t>
        </w:r>
        <w:r>
          <w:fldChar w:fldCharType="end"/>
        </w:r>
      </w:hyperlink>
    </w:p>
    <w:p>
      <w:pPr>
        <w:pStyle w:val="TOC2"/>
        <w:tabs>
          <w:tab w:val="right" w:leader="dot" w:pos="8306"/>
        </w:tabs>
      </w:pPr>
      <w:hyperlink w:anchor="_Toc3114" w:history="1">
        <w:r>
          <w:rPr>
            <w:rFonts w:ascii="仿宋" w:eastAsia="仿宋" w:hAnsi="仿宋" w:cs="仿宋" w:hint="eastAsia"/>
            <w:lang w:eastAsia="zh-CN"/>
          </w:rPr>
          <w:t>(二)、环境影响合理性分析</w:t>
        </w:r>
        <w:r>
          <w:tab/>
        </w:r>
        <w:r>
          <w:fldChar w:fldCharType="begin"/>
        </w:r>
        <w:r>
          <w:instrText xml:space="preserve"> PAGEREF _Toc3114 \h </w:instrText>
        </w:r>
        <w:r>
          <w:fldChar w:fldCharType="separate"/>
        </w:r>
        <w:r>
          <w:t>47</w:t>
        </w:r>
        <w:r>
          <w:fldChar w:fldCharType="end"/>
        </w:r>
      </w:hyperlink>
    </w:p>
    <w:p>
      <w:pPr>
        <w:pStyle w:val="TOC2"/>
        <w:tabs>
          <w:tab w:val="right" w:leader="dot" w:pos="8306"/>
        </w:tabs>
      </w:pPr>
      <w:hyperlink w:anchor="_Toc10553" w:history="1">
        <w:r>
          <w:rPr>
            <w:rFonts w:ascii="仿宋" w:eastAsia="仿宋" w:hAnsi="仿宋" w:cs="仿宋" w:hint="eastAsia"/>
            <w:lang w:eastAsia="zh-CN"/>
          </w:rPr>
          <w:t>(三)、建设期大气环境影响分析</w:t>
        </w:r>
        <w:r>
          <w:tab/>
        </w:r>
        <w:r>
          <w:fldChar w:fldCharType="begin"/>
        </w:r>
        <w:r>
          <w:instrText xml:space="preserve"> PAGEREF _Toc10553 \h </w:instrText>
        </w:r>
        <w:r>
          <w:fldChar w:fldCharType="separate"/>
        </w:r>
        <w:r>
          <w:t>48</w:t>
        </w:r>
        <w:r>
          <w:fldChar w:fldCharType="end"/>
        </w:r>
      </w:hyperlink>
    </w:p>
    <w:p>
      <w:pPr>
        <w:pStyle w:val="TOC2"/>
        <w:tabs>
          <w:tab w:val="right" w:leader="dot" w:pos="8306"/>
        </w:tabs>
      </w:pPr>
      <w:hyperlink w:anchor="_Toc7242" w:history="1">
        <w:r>
          <w:rPr>
            <w:rFonts w:ascii="仿宋" w:eastAsia="仿宋" w:hAnsi="仿宋" w:cs="仿宋" w:hint="eastAsia"/>
            <w:lang w:eastAsia="zh-CN"/>
          </w:rPr>
          <w:t>(四)、建设期水环境影响分析</w:t>
        </w:r>
        <w:r>
          <w:tab/>
        </w:r>
        <w:r>
          <w:fldChar w:fldCharType="begin"/>
        </w:r>
        <w:r>
          <w:instrText xml:space="preserve"> PAGEREF _Toc7242 \h </w:instrText>
        </w:r>
        <w:r>
          <w:fldChar w:fldCharType="separate"/>
        </w:r>
        <w:r>
          <w:t>49</w:t>
        </w:r>
        <w:r>
          <w:fldChar w:fldCharType="end"/>
        </w:r>
      </w:hyperlink>
    </w:p>
    <w:p>
      <w:pPr>
        <w:pStyle w:val="TOC2"/>
        <w:tabs>
          <w:tab w:val="right" w:leader="dot" w:pos="8306"/>
        </w:tabs>
      </w:pPr>
      <w:hyperlink w:anchor="_Toc1609" w:history="1">
        <w:r>
          <w:rPr>
            <w:rFonts w:ascii="仿宋" w:eastAsia="仿宋" w:hAnsi="仿宋" w:cs="仿宋" w:hint="eastAsia"/>
            <w:lang w:eastAsia="zh-CN"/>
          </w:rPr>
          <w:t>(五)、建设期固体废弃物环境影响分析</w:t>
        </w:r>
        <w:r>
          <w:tab/>
        </w:r>
        <w:r>
          <w:fldChar w:fldCharType="begin"/>
        </w:r>
        <w:r>
          <w:instrText xml:space="preserve"> PAGEREF _Toc1609 \h </w:instrText>
        </w:r>
        <w:r>
          <w:fldChar w:fldCharType="separate"/>
        </w:r>
        <w:r>
          <w:t>50</w:t>
        </w:r>
        <w:r>
          <w:fldChar w:fldCharType="end"/>
        </w:r>
      </w:hyperlink>
    </w:p>
    <w:p>
      <w:pPr>
        <w:pStyle w:val="TOC2"/>
        <w:tabs>
          <w:tab w:val="right" w:leader="dot" w:pos="8306"/>
        </w:tabs>
      </w:pPr>
      <w:hyperlink w:anchor="_Toc22762" w:history="1">
        <w:r>
          <w:rPr>
            <w:rFonts w:ascii="仿宋" w:eastAsia="仿宋" w:hAnsi="仿宋" w:cs="仿宋" w:hint="eastAsia"/>
            <w:lang w:eastAsia="zh-CN"/>
          </w:rPr>
          <w:t>(六)、建设期声环境影响分析</w:t>
        </w:r>
        <w:r>
          <w:tab/>
        </w:r>
        <w:r>
          <w:fldChar w:fldCharType="begin"/>
        </w:r>
        <w:r>
          <w:instrText xml:space="preserve"> PAGEREF _Toc22762 \h </w:instrText>
        </w:r>
        <w:r>
          <w:fldChar w:fldCharType="separate"/>
        </w:r>
        <w:r>
          <w:t>51</w:t>
        </w:r>
        <w:r>
          <w:fldChar w:fldCharType="end"/>
        </w:r>
      </w:hyperlink>
    </w:p>
    <w:p>
      <w:pPr>
        <w:pStyle w:val="TOC2"/>
        <w:tabs>
          <w:tab w:val="right" w:leader="dot" w:pos="8306"/>
        </w:tabs>
      </w:pPr>
      <w:hyperlink w:anchor="_Toc24734" w:history="1">
        <w:r>
          <w:rPr>
            <w:rFonts w:ascii="仿宋" w:eastAsia="仿宋" w:hAnsi="仿宋" w:cs="仿宋" w:hint="eastAsia"/>
            <w:lang w:eastAsia="zh-CN"/>
          </w:rPr>
          <w:t>(七)、营运期大气环境影响分析</w:t>
        </w:r>
        <w:r>
          <w:tab/>
        </w:r>
        <w:r>
          <w:fldChar w:fldCharType="begin"/>
        </w:r>
        <w:r>
          <w:instrText xml:space="preserve"> PAGEREF _Toc24734 \h </w:instrText>
        </w:r>
        <w:r>
          <w:fldChar w:fldCharType="separate"/>
        </w:r>
        <w:r>
          <w:t>53</w:t>
        </w:r>
        <w:r>
          <w:fldChar w:fldCharType="end"/>
        </w:r>
      </w:hyperlink>
    </w:p>
    <w:p>
      <w:pPr>
        <w:pStyle w:val="TOC2"/>
        <w:tabs>
          <w:tab w:val="right" w:leader="dot" w:pos="8306"/>
        </w:tabs>
      </w:pPr>
      <w:hyperlink w:anchor="_Toc30314" w:history="1">
        <w:r>
          <w:rPr>
            <w:rFonts w:ascii="仿宋" w:eastAsia="仿宋" w:hAnsi="仿宋" w:cs="仿宋" w:hint="eastAsia"/>
            <w:lang w:eastAsia="zh-CN"/>
          </w:rPr>
          <w:t>(八)、营运期水环境影响分析</w:t>
        </w:r>
        <w:r>
          <w:tab/>
        </w:r>
        <w:r>
          <w:fldChar w:fldCharType="begin"/>
        </w:r>
        <w:r>
          <w:instrText xml:space="preserve"> PAGEREF _Toc30314 \h </w:instrText>
        </w:r>
        <w:r>
          <w:fldChar w:fldCharType="separate"/>
        </w:r>
        <w:r>
          <w:t>54</w:t>
        </w:r>
        <w:r>
          <w:fldChar w:fldCharType="end"/>
        </w:r>
      </w:hyperlink>
    </w:p>
    <w:p>
      <w:pPr>
        <w:pStyle w:val="TOC2"/>
        <w:tabs>
          <w:tab w:val="right" w:leader="dot" w:pos="8306"/>
        </w:tabs>
      </w:pPr>
      <w:hyperlink w:anchor="_Toc27447" w:history="1">
        <w:r>
          <w:rPr>
            <w:rFonts w:ascii="仿宋" w:eastAsia="仿宋" w:hAnsi="仿宋" w:cs="仿宋" w:hint="eastAsia"/>
            <w:lang w:eastAsia="zh-CN"/>
          </w:rPr>
          <w:t>(九)、营运期固体废弃物环境影响分析</w:t>
        </w:r>
        <w:r>
          <w:tab/>
        </w:r>
        <w:r>
          <w:fldChar w:fldCharType="begin"/>
        </w:r>
        <w:r>
          <w:instrText xml:space="preserve"> PAGEREF _Toc27447 \h </w:instrText>
        </w:r>
        <w:r>
          <w:fldChar w:fldCharType="separate"/>
        </w:r>
        <w:r>
          <w:t>55</w:t>
        </w:r>
        <w:r>
          <w:fldChar w:fldCharType="end"/>
        </w:r>
      </w:hyperlink>
    </w:p>
    <w:p>
      <w:pPr>
        <w:pStyle w:val="TOC2"/>
        <w:tabs>
          <w:tab w:val="right" w:leader="dot" w:pos="8306"/>
        </w:tabs>
      </w:pPr>
      <w:hyperlink w:anchor="_Toc29551" w:history="1">
        <w:r>
          <w:rPr>
            <w:rFonts w:ascii="仿宋" w:eastAsia="仿宋" w:hAnsi="仿宋" w:cs="仿宋" w:hint="eastAsia"/>
            <w:lang w:eastAsia="zh-CN"/>
          </w:rPr>
          <w:t>(十)、营运期声环境影响分析</w:t>
        </w:r>
        <w:r>
          <w:tab/>
        </w:r>
        <w:r>
          <w:fldChar w:fldCharType="begin"/>
        </w:r>
        <w:r>
          <w:instrText xml:space="preserve"> PAGEREF _Toc29551 \h </w:instrText>
        </w:r>
        <w:r>
          <w:fldChar w:fldCharType="separate"/>
        </w:r>
        <w:r>
          <w:t>56</w:t>
        </w:r>
        <w:r>
          <w:fldChar w:fldCharType="end"/>
        </w:r>
      </w:hyperlink>
    </w:p>
    <w:p>
      <w:pPr>
        <w:pStyle w:val="TOC2"/>
        <w:tabs>
          <w:tab w:val="right" w:leader="dot" w:pos="8306"/>
        </w:tabs>
      </w:pPr>
      <w:hyperlink w:anchor="_Toc19293" w:history="1">
        <w:r>
          <w:rPr>
            <w:rFonts w:ascii="仿宋" w:eastAsia="仿宋" w:hAnsi="仿宋" w:cs="仿宋" w:hint="eastAsia"/>
            <w:lang w:eastAsia="zh-CN"/>
          </w:rPr>
          <w:t>(十一)、清洁生产</w:t>
        </w:r>
        <w:r>
          <w:tab/>
        </w:r>
        <w:r>
          <w:fldChar w:fldCharType="begin"/>
        </w:r>
        <w:r>
          <w:instrText xml:space="preserve"> PAGEREF _Toc19293 \h </w:instrText>
        </w:r>
        <w:r>
          <w:fldChar w:fldCharType="separate"/>
        </w:r>
        <w:r>
          <w:t>57</w:t>
        </w:r>
        <w:r>
          <w:fldChar w:fldCharType="end"/>
        </w:r>
      </w:hyperlink>
    </w:p>
    <w:p>
      <w:pPr>
        <w:pStyle w:val="TOC2"/>
        <w:tabs>
          <w:tab w:val="right" w:leader="dot" w:pos="8306"/>
        </w:tabs>
      </w:pPr>
      <w:hyperlink w:anchor="_Toc17539" w:history="1">
        <w:r>
          <w:rPr>
            <w:rFonts w:ascii="仿宋" w:eastAsia="仿宋" w:hAnsi="仿宋" w:cs="仿宋" w:hint="eastAsia"/>
            <w:lang w:eastAsia="zh-CN"/>
          </w:rPr>
          <w:t>(十二)、环境管理分析</w:t>
        </w:r>
        <w:r>
          <w:tab/>
        </w:r>
        <w:r>
          <w:fldChar w:fldCharType="begin"/>
        </w:r>
        <w:r>
          <w:instrText xml:space="preserve"> PAGEREF _Toc17539 \h </w:instrText>
        </w:r>
        <w:r>
          <w:fldChar w:fldCharType="separate"/>
        </w:r>
        <w:r>
          <w:t>58</w:t>
        </w:r>
        <w:r>
          <w:fldChar w:fldCharType="end"/>
        </w:r>
      </w:hyperlink>
    </w:p>
    <w:p>
      <w:pPr>
        <w:pStyle w:val="TOC2"/>
        <w:tabs>
          <w:tab w:val="right" w:leader="dot" w:pos="8306"/>
        </w:tabs>
      </w:pPr>
      <w:hyperlink w:anchor="_Toc7727" w:history="1">
        <w:r>
          <w:rPr>
            <w:rFonts w:ascii="仿宋" w:eastAsia="仿宋" w:hAnsi="仿宋" w:cs="仿宋" w:hint="eastAsia"/>
            <w:lang w:eastAsia="zh-CN"/>
          </w:rPr>
          <w:t>(十三)、结论及建议</w:t>
        </w:r>
        <w:r>
          <w:tab/>
        </w:r>
        <w:r>
          <w:fldChar w:fldCharType="begin"/>
        </w:r>
        <w:r>
          <w:instrText xml:space="preserve"> PAGEREF _Toc7727 \h </w:instrText>
        </w:r>
        <w:r>
          <w:fldChar w:fldCharType="separate"/>
        </w:r>
        <w:r>
          <w:t>60</w:t>
        </w:r>
        <w:r>
          <w:fldChar w:fldCharType="end"/>
        </w:r>
      </w:hyperlink>
    </w:p>
    <w:p>
      <w:pPr>
        <w:pStyle w:val="TOC1"/>
        <w:tabs>
          <w:tab w:val="right" w:leader="dot" w:pos="8306"/>
        </w:tabs>
      </w:pPr>
      <w:hyperlink w:anchor="_Toc10756" w:history="1">
        <w:r>
          <w:rPr>
            <w:rFonts w:ascii="仿宋" w:eastAsia="仿宋" w:hAnsi="仿宋" w:cs="仿宋" w:hint="eastAsia"/>
            <w:lang w:eastAsia="zh-CN"/>
          </w:rPr>
          <w:t>九、SWOT分析</w:t>
        </w:r>
        <w:r>
          <w:tab/>
        </w:r>
        <w:r>
          <w:fldChar w:fldCharType="begin"/>
        </w:r>
        <w:r>
          <w:instrText xml:space="preserve"> PAGEREF _Toc10756 \h </w:instrText>
        </w:r>
        <w:r>
          <w:fldChar w:fldCharType="separate"/>
        </w:r>
        <w:r>
          <w:t>61</w:t>
        </w:r>
        <w:r>
          <w:fldChar w:fldCharType="end"/>
        </w:r>
      </w:hyperlink>
    </w:p>
    <w:p>
      <w:pPr>
        <w:pStyle w:val="TOC2"/>
        <w:tabs>
          <w:tab w:val="right" w:leader="dot" w:pos="8306"/>
        </w:tabs>
      </w:pPr>
      <w:hyperlink w:anchor="_Toc17253" w:history="1">
        <w:r>
          <w:rPr>
            <w:rFonts w:ascii="仿宋" w:eastAsia="仿宋" w:hAnsi="仿宋" w:cs="仿宋" w:hint="eastAsia"/>
            <w:lang w:eastAsia="zh-CN"/>
          </w:rPr>
          <w:t>(一)、优势分析(S)</w:t>
        </w:r>
        <w:r>
          <w:tab/>
        </w:r>
        <w:r>
          <w:fldChar w:fldCharType="begin"/>
        </w:r>
        <w:r>
          <w:instrText xml:space="preserve"> PAGEREF _Toc17253 \h </w:instrText>
        </w:r>
        <w:r>
          <w:fldChar w:fldCharType="separate"/>
        </w:r>
        <w:r>
          <w:t>61</w:t>
        </w:r>
        <w:r>
          <w:fldChar w:fldCharType="end"/>
        </w:r>
      </w:hyperlink>
    </w:p>
    <w:p>
      <w:pPr>
        <w:pStyle w:val="TOC2"/>
        <w:tabs>
          <w:tab w:val="right" w:leader="dot" w:pos="8306"/>
        </w:tabs>
      </w:pPr>
      <w:hyperlink w:anchor="_Toc27221" w:history="1">
        <w:r>
          <w:rPr>
            <w:rFonts w:ascii="仿宋" w:eastAsia="仿宋" w:hAnsi="仿宋" w:cs="仿宋" w:hint="eastAsia"/>
            <w:lang w:eastAsia="zh-CN"/>
          </w:rPr>
          <w:t>(二)、劣势分析(W)</w:t>
        </w:r>
        <w:r>
          <w:tab/>
        </w:r>
        <w:r>
          <w:fldChar w:fldCharType="begin"/>
        </w:r>
        <w:r>
          <w:instrText xml:space="preserve"> PAGEREF _Toc27221 \h </w:instrText>
        </w:r>
        <w:r>
          <w:fldChar w:fldCharType="separate"/>
        </w:r>
        <w:r>
          <w:t>61</w:t>
        </w:r>
        <w:r>
          <w:fldChar w:fldCharType="end"/>
        </w:r>
      </w:hyperlink>
    </w:p>
    <w:p>
      <w:pPr>
        <w:pStyle w:val="TOC2"/>
        <w:tabs>
          <w:tab w:val="right" w:leader="dot" w:pos="8306"/>
        </w:tabs>
      </w:pPr>
      <w:hyperlink w:anchor="_Toc24377" w:history="1">
        <w:r>
          <w:rPr>
            <w:rFonts w:ascii="仿宋" w:eastAsia="仿宋" w:hAnsi="仿宋" w:cs="仿宋" w:hint="eastAsia"/>
            <w:lang w:eastAsia="zh-CN"/>
          </w:rPr>
          <w:t>(三)、机会分析()</w:t>
        </w:r>
        <w:r>
          <w:tab/>
        </w:r>
        <w:r>
          <w:fldChar w:fldCharType="begin"/>
        </w:r>
        <w:r>
          <w:instrText xml:space="preserve"> PAGEREF _Toc24377 \h </w:instrText>
        </w:r>
        <w:r>
          <w:fldChar w:fldCharType="separate"/>
        </w:r>
        <w:r>
          <w:t>62</w:t>
        </w:r>
        <w:r>
          <w:fldChar w:fldCharType="end"/>
        </w:r>
      </w:hyperlink>
    </w:p>
    <w:p>
      <w:pPr>
        <w:pStyle w:val="TOC2"/>
        <w:tabs>
          <w:tab w:val="right" w:leader="dot" w:pos="8306"/>
        </w:tabs>
      </w:pPr>
      <w:hyperlink w:anchor="_Toc15008" w:history="1">
        <w:r>
          <w:rPr>
            <w:rFonts w:ascii="仿宋" w:eastAsia="仿宋" w:hAnsi="仿宋" w:cs="仿宋" w:hint="eastAsia"/>
            <w:lang w:eastAsia="zh-CN"/>
          </w:rPr>
          <w:t>(四)、威胁分析(T)</w:t>
        </w:r>
        <w:r>
          <w:tab/>
        </w:r>
        <w:r>
          <w:fldChar w:fldCharType="begin"/>
        </w:r>
        <w:r>
          <w:instrText xml:space="preserve"> PAGEREF _Toc15008 \h </w:instrText>
        </w:r>
        <w:r>
          <w:fldChar w:fldCharType="separate"/>
        </w:r>
        <w:r>
          <w:t>63</w:t>
        </w:r>
        <w:r>
          <w:fldChar w:fldCharType="end"/>
        </w:r>
      </w:hyperlink>
    </w:p>
    <w:p>
      <w:pPr>
        <w:pStyle w:val="TOC1"/>
        <w:tabs>
          <w:tab w:val="right" w:leader="dot" w:pos="8306"/>
        </w:tabs>
      </w:pPr>
      <w:hyperlink w:anchor="_Toc21664" w:history="1">
        <w:r>
          <w:rPr>
            <w:rFonts w:ascii="仿宋" w:eastAsia="仿宋" w:hAnsi="仿宋" w:cs="仿宋" w:hint="eastAsia"/>
            <w:lang w:eastAsia="zh-CN"/>
          </w:rPr>
          <w:t>十、建设进度分析</w:t>
        </w:r>
        <w:r>
          <w:tab/>
        </w:r>
        <w:r>
          <w:fldChar w:fldCharType="begin"/>
        </w:r>
        <w:r>
          <w:instrText xml:space="preserve"> PAGEREF _Toc21664 \h </w:instrText>
        </w:r>
        <w:r>
          <w:fldChar w:fldCharType="separate"/>
        </w:r>
        <w:r>
          <w:t>64</w:t>
        </w:r>
        <w:r>
          <w:fldChar w:fldCharType="end"/>
        </w:r>
      </w:hyperlink>
    </w:p>
    <w:p>
      <w:pPr>
        <w:pStyle w:val="TOC2"/>
        <w:tabs>
          <w:tab w:val="right" w:leader="dot" w:pos="8306"/>
        </w:tabs>
      </w:pPr>
      <w:hyperlink w:anchor="_Toc12979" w:history="1">
        <w:r>
          <w:rPr>
            <w:rFonts w:ascii="仿宋" w:eastAsia="仿宋" w:hAnsi="仿宋" w:cs="仿宋" w:hint="eastAsia"/>
            <w:lang w:eastAsia="zh-CN"/>
          </w:rPr>
          <w:t>(一)、机电设备项目进度安排</w:t>
        </w:r>
        <w:r>
          <w:tab/>
        </w:r>
        <w:r>
          <w:fldChar w:fldCharType="begin"/>
        </w:r>
        <w:r>
          <w:instrText xml:space="preserve"> PAGEREF _Toc12979 \h </w:instrText>
        </w:r>
        <w:r>
          <w:fldChar w:fldCharType="separate"/>
        </w:r>
        <w:r>
          <w:t>64</w:t>
        </w:r>
        <w:r>
          <w:fldChar w:fldCharType="end"/>
        </w:r>
      </w:hyperlink>
    </w:p>
    <w:p>
      <w:pPr>
        <w:pStyle w:val="TOC2"/>
        <w:tabs>
          <w:tab w:val="right" w:leader="dot" w:pos="8306"/>
        </w:tabs>
      </w:pPr>
      <w:hyperlink w:anchor="_Toc16947" w:history="1">
        <w:r>
          <w:rPr>
            <w:rFonts w:ascii="仿宋" w:eastAsia="仿宋" w:hAnsi="仿宋" w:cs="仿宋" w:hint="eastAsia"/>
            <w:lang w:eastAsia="zh-CN"/>
          </w:rPr>
          <w:t>(二)、机电设备项目实施保障措施</w:t>
        </w:r>
        <w:r>
          <w:tab/>
        </w:r>
        <w:r>
          <w:fldChar w:fldCharType="begin"/>
        </w:r>
        <w:r>
          <w:instrText xml:space="preserve"> PAGEREF _Toc16947 \h </w:instrText>
        </w:r>
        <w:r>
          <w:fldChar w:fldCharType="separate"/>
        </w:r>
        <w:r>
          <w:t>65</w:t>
        </w:r>
        <w:r>
          <w:fldChar w:fldCharType="end"/>
        </w:r>
      </w:hyperlink>
    </w:p>
    <w:p>
      <w:pPr>
        <w:pStyle w:val="TOC1"/>
        <w:tabs>
          <w:tab w:val="right" w:leader="dot" w:pos="8306"/>
        </w:tabs>
      </w:pPr>
      <w:hyperlink w:anchor="_Toc19643" w:history="1">
        <w:r>
          <w:rPr>
            <w:rFonts w:ascii="仿宋" w:eastAsia="仿宋" w:hAnsi="仿宋" w:cs="仿宋" w:hint="eastAsia"/>
            <w:lang w:eastAsia="zh-CN"/>
          </w:rPr>
          <w:t>十一、社会和环境责任</w:t>
        </w:r>
        <w:r>
          <w:tab/>
        </w:r>
        <w:r>
          <w:fldChar w:fldCharType="begin"/>
        </w:r>
        <w:r>
          <w:instrText xml:space="preserve"> PAGEREF _Toc19643 \h </w:instrText>
        </w:r>
        <w:r>
          <w:fldChar w:fldCharType="separate"/>
        </w:r>
        <w:r>
          <w:t>66</w:t>
        </w:r>
        <w:r>
          <w:fldChar w:fldCharType="end"/>
        </w:r>
      </w:hyperlink>
    </w:p>
    <w:p>
      <w:pPr>
        <w:pStyle w:val="TOC2"/>
        <w:tabs>
          <w:tab w:val="right" w:leader="dot" w:pos="8306"/>
        </w:tabs>
      </w:pPr>
      <w:hyperlink w:anchor="_Toc8056" w:history="1">
        <w:r>
          <w:rPr>
            <w:rFonts w:ascii="仿宋" w:eastAsia="仿宋" w:hAnsi="仿宋" w:cs="仿宋" w:hint="eastAsia"/>
            <w:lang w:eastAsia="zh-CN"/>
          </w:rPr>
          <w:t>(一)、社会责任机电设备项目</w:t>
        </w:r>
        <w:r>
          <w:tab/>
        </w:r>
        <w:r>
          <w:fldChar w:fldCharType="begin"/>
        </w:r>
        <w:r>
          <w:instrText xml:space="preserve"> PAGEREF _Toc8056 \h </w:instrText>
        </w:r>
        <w:r>
          <w:fldChar w:fldCharType="separate"/>
        </w:r>
        <w:r>
          <w:t>66</w:t>
        </w:r>
        <w:r>
          <w:fldChar w:fldCharType="end"/>
        </w:r>
      </w:hyperlink>
    </w:p>
    <w:p>
      <w:pPr>
        <w:pStyle w:val="TOC2"/>
        <w:tabs>
          <w:tab w:val="right" w:leader="dot" w:pos="8306"/>
        </w:tabs>
      </w:pPr>
      <w:hyperlink w:anchor="_Toc14319" w:history="1">
        <w:r>
          <w:rPr>
            <w:rFonts w:ascii="仿宋" w:eastAsia="仿宋" w:hAnsi="仿宋" w:cs="仿宋" w:hint="eastAsia"/>
            <w:lang w:eastAsia="zh-CN"/>
          </w:rPr>
          <w:t>(二)、环境保护举措</w:t>
        </w:r>
        <w:r>
          <w:tab/>
        </w:r>
        <w:r>
          <w:fldChar w:fldCharType="begin"/>
        </w:r>
        <w:r>
          <w:instrText xml:space="preserve"> PAGEREF _Toc14319 \h </w:instrText>
        </w:r>
        <w:r>
          <w:fldChar w:fldCharType="separate"/>
        </w:r>
        <w:r>
          <w:t>66</w:t>
        </w:r>
        <w:r>
          <w:fldChar w:fldCharType="end"/>
        </w:r>
      </w:hyperlink>
    </w:p>
    <w:p>
      <w:pPr>
        <w:pStyle w:val="TOC2"/>
        <w:tabs>
          <w:tab w:val="right" w:leader="dot" w:pos="8306"/>
        </w:tabs>
      </w:pPr>
      <w:hyperlink w:anchor="_Toc17779" w:history="1">
        <w:r>
          <w:rPr>
            <w:rFonts w:ascii="仿宋" w:eastAsia="仿宋" w:hAnsi="仿宋" w:cs="仿宋" w:hint="eastAsia"/>
            <w:lang w:eastAsia="zh-CN"/>
          </w:rPr>
          <w:t>(三)、可持续发展倡议</w:t>
        </w:r>
        <w:r>
          <w:tab/>
        </w:r>
        <w:r>
          <w:fldChar w:fldCharType="begin"/>
        </w:r>
        <w:r>
          <w:instrText xml:space="preserve"> PAGEREF _Toc17779 \h </w:instrText>
        </w:r>
        <w:r>
          <w:fldChar w:fldCharType="separate"/>
        </w:r>
        <w:r>
          <w:t>67</w:t>
        </w:r>
        <w:r>
          <w:fldChar w:fldCharType="end"/>
        </w:r>
      </w:hyperlink>
    </w:p>
    <w:p>
      <w:pPr>
        <w:pStyle w:val="TOC1"/>
        <w:tabs>
          <w:tab w:val="right" w:leader="dot" w:pos="8306"/>
        </w:tabs>
      </w:pPr>
      <w:hyperlink w:anchor="_Toc15713" w:history="1">
        <w:r>
          <w:rPr>
            <w:rFonts w:ascii="仿宋" w:eastAsia="仿宋" w:hAnsi="仿宋" w:cs="仿宋" w:hint="eastAsia"/>
            <w:lang w:eastAsia="zh-CN"/>
          </w:rPr>
          <w:t>十二、未来计划和展望</w:t>
        </w:r>
        <w:r>
          <w:tab/>
        </w:r>
        <w:r>
          <w:fldChar w:fldCharType="begin"/>
        </w:r>
        <w:r>
          <w:instrText xml:space="preserve"> PAGEREF _Toc15713 \h </w:instrText>
        </w:r>
        <w:r>
          <w:fldChar w:fldCharType="separate"/>
        </w:r>
        <w:r>
          <w:t>67</w:t>
        </w:r>
        <w:r>
          <w:fldChar w:fldCharType="end"/>
        </w:r>
      </w:hyperlink>
    </w:p>
    <w:p>
      <w:pPr>
        <w:pStyle w:val="TOC2"/>
        <w:tabs>
          <w:tab w:val="right" w:leader="dot" w:pos="8306"/>
        </w:tabs>
      </w:pPr>
      <w:hyperlink w:anchor="_Toc17562" w:history="1">
        <w:r>
          <w:rPr>
            <w:rFonts w:ascii="仿宋" w:eastAsia="仿宋" w:hAnsi="仿宋" w:cs="仿宋" w:hint="eastAsia"/>
            <w:lang w:eastAsia="zh-CN"/>
          </w:rPr>
          <w:t>(一)、公司未来的发展计划</w:t>
        </w:r>
        <w:r>
          <w:tab/>
        </w:r>
        <w:r>
          <w:fldChar w:fldCharType="begin"/>
        </w:r>
        <w:r>
          <w:instrText xml:space="preserve"> PAGEREF _Toc17562 \h </w:instrText>
        </w:r>
        <w:r>
          <w:fldChar w:fldCharType="separate"/>
        </w:r>
        <w:r>
          <w:t>67</w:t>
        </w:r>
        <w:r>
          <w:fldChar w:fldCharType="end"/>
        </w:r>
      </w:hyperlink>
    </w:p>
    <w:p>
      <w:pPr>
        <w:pStyle w:val="TOC2"/>
        <w:tabs>
          <w:tab w:val="right" w:leader="dot" w:pos="8306"/>
        </w:tabs>
      </w:pPr>
      <w:hyperlink w:anchor="_Toc12435" w:history="1">
        <w:r>
          <w:rPr>
            <w:rFonts w:ascii="仿宋" w:eastAsia="仿宋" w:hAnsi="仿宋" w:cs="仿宋" w:hint="eastAsia"/>
            <w:lang w:eastAsia="zh-CN"/>
          </w:rPr>
          <w:t>(二)、长期目标和目标</w:t>
        </w:r>
        <w:r>
          <w:tab/>
        </w:r>
        <w:r>
          <w:fldChar w:fldCharType="begin"/>
        </w:r>
        <w:r>
          <w:instrText xml:space="preserve"> PAGEREF _Toc12435 \h </w:instrText>
        </w:r>
        <w:r>
          <w:fldChar w:fldCharType="separate"/>
        </w:r>
        <w:r>
          <w:t>68</w:t>
        </w:r>
        <w:r>
          <w:fldChar w:fldCharType="end"/>
        </w:r>
      </w:hyperlink>
    </w:p>
    <w:p>
      <w:pPr>
        <w:pStyle w:val="TOC1"/>
        <w:tabs>
          <w:tab w:val="right" w:leader="dot" w:pos="8306"/>
        </w:tabs>
      </w:pPr>
      <w:hyperlink w:anchor="_Toc15277" w:history="1">
        <w:r>
          <w:rPr>
            <w:rFonts w:ascii="仿宋" w:eastAsia="仿宋" w:hAnsi="仿宋" w:cs="仿宋" w:hint="eastAsia"/>
            <w:lang w:eastAsia="zh-CN"/>
          </w:rPr>
          <w:t>十三、机电设备项目总结分析</w:t>
        </w:r>
        <w:r>
          <w:tab/>
        </w:r>
        <w:r>
          <w:fldChar w:fldCharType="begin"/>
        </w:r>
        <w:r>
          <w:instrText xml:space="preserve"> PAGEREF _Toc15277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51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800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893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https://d.book118.com/346053235033010040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机电设备行业相关公司设立可行性研究报告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6053235033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2024-01-16T23:07:00Z</dcterms:created>
  <dcterms:modified xsi:type="dcterms:W3CDTF">2024-01-16T23:07:37Z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88B641C6B5AA4BA08647C46B612F8B27_11</vt:lpwstr>
  </property>
  <property fmtid="{D5CDD505-2E9C-101B-9397-08002B2CF9AE}" pid="3" name="KSOProductBuildVer">
    <vt:lpwstr>2052-12.1.0.16120</vt:lpwstr>
  </property>
</Properties>
</file>