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5"/>
        </w:rPr>
      </w:pPr>
    </w:p>
    <w:p>
      <w:pPr>
        <w:pStyle w:val="BodyText"/>
        <w:spacing w:before="0"/>
        <w:ind w:left="3755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116.1pt;height:24.25pt;mso-position-horizontal-relative:char;mso-position-vertical-relative:line" coordorigin="0,0" coordsize="2322,48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322;height:485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322;height:485;position:absolute" filled="f" stroked="f">
              <v:textbox inset="0,0,0,0">
                <w:txbxContent>
                  <w:p>
                    <w:pPr>
                      <w:spacing w:before="0" w:line="485" w:lineRule="exact"/>
                      <w:ind w:left="2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45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sz w:val="45"/>
                      </w:rPr>
                      <w:t>微生物工程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  <w:r>
        <w:pict>
          <v:group id="_x0000_s1028" style="width:175.8pt;height:26.25pt;margin-top:13.26pt;margin-left:214.11pt;mso-position-horizontal-relative:page;mso-wrap-distance-left:0;mso-wrap-distance-right:0;position:absolute;z-index:-251656192" coordorigin="4282,265" coordsize="3516,525">
            <v:shape id="_x0000_s1029" type="#_x0000_t75" style="width:3516;height:525;left:4282;position:absolute;top:265" stroked="f">
              <v:imagedata r:id="rId5" o:title=""/>
            </v:shape>
            <v:shape id="_x0000_s1030" type="#_x0000_t202" style="width:3516;height:525;left:4282;position:absolute;top:265" filled="f" stroked="f">
              <v:textbox inset="0,0,0,0">
                <w:txbxContent>
                  <w:p>
                    <w:pPr>
                      <w:spacing w:before="0" w:line="524" w:lineRule="exact"/>
                      <w:ind w:left="1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49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sz w:val="49"/>
                      </w:rPr>
                      <w:t>可行性争论报告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Heading3"/>
        <w:spacing w:before="100"/>
        <w:ind w:left="0" w:right="345"/>
        <w:jc w:val="center"/>
        <w:rPr>
          <w:rFonts w:ascii="Microsoft JhengHei"/>
        </w:rPr>
      </w:pPr>
      <w:r>
        <w:pict>
          <v:group id="_x0000_s1031" style="width:59.1pt;height:15.75pt;margin-top:10.66pt;margin-left:232.95pt;mso-position-horizontal-relative:page;position:absolute;z-index:251658240" coordorigin="4659,213" coordsize="1182,315">
            <v:shape id="_x0000_s1032" type="#_x0000_t75" style="width:1182;height:315;left:4659;position:absolute;top:213" stroked="f">
              <v:imagedata r:id="rId6" o:title=""/>
            </v:shape>
            <v:shape id="_x0000_s1033" type="#_x0000_t202" style="width:1182;height:315;left:4659;position:absolute;top:213" filled="f" stroked="f">
              <v:textbox inset="0,0,0,0">
                <w:txbxContent>
                  <w:p>
                    <w:pPr>
                      <w:spacing w:before="0" w:line="314" w:lineRule="exact"/>
                      <w:ind w:left="6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28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sz w:val="28"/>
                      </w:rPr>
                      <w:t>规划设计</w:t>
                    </w:r>
                  </w:p>
                </w:txbxContent>
              </v:textbox>
            </v:shape>
          </v:group>
        </w:pict>
      </w:r>
      <w:r>
        <w:pict>
          <v:group id="_x0000_s1034" style="width:59.1pt;height:15.75pt;margin-top:10.66pt;margin-left:311.81pt;mso-position-horizontal-relative:page;position:absolute;z-index:251659264" coordorigin="6236,213" coordsize="1182,315">
            <v:shape id="_x0000_s1035" type="#_x0000_t75" style="width:1182;height:315;left:6236;position:absolute;top:213" stroked="f">
              <v:imagedata r:id="rId7" o:title=""/>
            </v:shape>
            <v:shape id="_x0000_s1036" type="#_x0000_t202" style="width:1182;height:315;left:6236;position:absolute;top:213" filled="f" stroked="f">
              <v:textbox inset="0,0,0,0">
                <w:txbxContent>
                  <w:p>
                    <w:pPr>
                      <w:spacing w:before="0" w:line="314" w:lineRule="exact"/>
                      <w:ind w:left="6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28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sz w:val="28"/>
                      </w:rPr>
                      <w:t>投资分析</w:t>
                    </w:r>
                  </w:p>
                </w:txbxContent>
              </v:textbox>
            </v:shape>
          </v:group>
        </w:pict>
      </w:r>
      <w:r>
        <w:rPr>
          <w:rFonts w:ascii="Microsoft JhengHei"/>
          <w:w w:val="116"/>
        </w:rPr>
        <w:t>/</w:t>
      </w:r>
    </w:p>
    <w:p>
      <w:pPr>
        <w:spacing w:after="0"/>
        <w:jc w:val="center"/>
        <w:rPr>
          <w:rFonts w:ascii="Microsoft JhengHei"/>
        </w:rPr>
        <w:sectPr>
          <w:headerReference w:type="default" r:id="rId8"/>
          <w:type w:val="continuous"/>
          <w:pgSz w:w="11920" w:h="16840"/>
          <w:pgMar w:top="1660" w:right="780" w:bottom="280" w:left="1120" w:header="1111" w:footer="708"/>
          <w:cols w:space="708"/>
        </w:sectPr>
      </w:pPr>
    </w:p>
    <w:p>
      <w:pPr>
        <w:pStyle w:val="BodyText"/>
        <w:spacing w:before="7"/>
        <w:rPr>
          <w:rFonts w:ascii="Microsoft JhengHei"/>
          <w:b/>
          <w:sz w:val="20"/>
        </w:rPr>
      </w:pPr>
    </w:p>
    <w:p>
      <w:pPr>
        <w:pStyle w:val="BodyText"/>
        <w:ind w:right="4811"/>
        <w:jc w:val="right"/>
      </w:pPr>
      <w:r>
        <w:t>摘要</w:t>
      </w:r>
    </w:p>
    <w:p>
      <w:pPr>
        <w:pStyle w:val="BodyText"/>
        <w:spacing w:before="135"/>
        <w:ind w:right="4851"/>
        <w:jc w:val="right"/>
      </w:pPr>
      <w:r>
        <w:pict>
          <v:group id="_x0000_s1037" style="width:172.85pt;height:15.75pt;margin-top:10.57pt;margin-left:316.85pt;mso-position-horizontal-relative:page;position:absolute;z-index:251661312" coordorigin="6337,211" coordsize="3457,315">
            <v:shape id="_x0000_s1038" type="#_x0000_t75" style="width:3457;height:315;left:6336;position:absolute;top:211" stroked="f">
              <v:imagedata r:id="rId9" o:title=""/>
            </v:shape>
            <v:shape id="_x0000_s1039" type="#_x0000_t202" style="width:3457;height:315;left:6336;position:absolute;top:211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万元，其中：固定资产投资</w:t>
                    </w:r>
                  </w:p>
                </w:txbxContent>
              </v:textbox>
            </v:shape>
          </v:group>
        </w:pict>
      </w:r>
      <w:r>
        <w:rPr>
          <w:w w:val="102"/>
        </w:rPr>
        <w:t>该微生物工程打算总投资</w:t>
      </w:r>
      <w:r>
        <w:rPr>
          <w:spacing w:val="-7"/>
        </w:rPr>
        <w:t xml:space="preserve"> </w:t>
      </w:r>
      <w:r>
        <w:rPr>
          <w:w w:val="91"/>
        </w:rPr>
        <w:t>20436</w:t>
      </w:r>
      <w:r>
        <w:rPr>
          <w:w w:val="183"/>
        </w:rPr>
        <w:t>.</w:t>
      </w:r>
      <w:r>
        <w:rPr>
          <w:w w:val="91"/>
        </w:rPr>
        <w:t>05</w:t>
      </w:r>
    </w:p>
    <w:p>
      <w:pPr>
        <w:pStyle w:val="BodyText"/>
        <w:spacing w:before="15"/>
        <w:rPr>
          <w:sz w:val="6"/>
        </w:rPr>
      </w:pPr>
    </w:p>
    <w:p>
      <w:pPr>
        <w:pStyle w:val="BodyText"/>
        <w:tabs>
          <w:tab w:val="left" w:pos="4373"/>
        </w:tabs>
        <w:ind w:left="234"/>
      </w:pPr>
      <w:r>
        <w:pict>
          <v:group id="_x0000_s1040" style="width:144.3pt;height:15.75pt;margin-top:4.32pt;margin-left:127.69pt;mso-position-horizontal-relative:page;position:absolute;z-index:-251650048" coordorigin="2554,86" coordsize="2886,315">
            <v:shape id="_x0000_s1041" type="#_x0000_t75" style="width:2886;height:315;left:2553;position:absolute;top:86" stroked="f">
              <v:imagedata r:id="rId10" o:title=""/>
            </v:shape>
            <v:shape id="_x0000_s1042" type="#_x0000_t202" style="width:2886;height:315;left:2553;position:absolute;top:86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万元，占工程总投资的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4023978</wp:posOffset>
            </wp:positionH>
            <wp:positionV relativeFrom="paragraph">
              <wp:posOffset>54854</wp:posOffset>
            </wp:positionV>
            <wp:extent cx="925243" cy="199681"/>
            <wp:effectExtent l="0" t="0" r="0" b="0"/>
            <wp:wrapNone/>
            <wp:docPr id="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243" cy="199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3" style="width:87.15pt;height:15.75pt;margin-top:4.32pt;margin-left:445.27pt;mso-position-horizontal-relative:page;position:absolute;z-index:251662336" coordorigin="8905,86" coordsize="1743,315">
            <v:shape id="_x0000_s1044" type="#_x0000_t75" style="width:1743;height:315;left:8905;position:absolute;top:86" stroked="f">
              <v:imagedata r:id="rId12" o:title=""/>
            </v:shape>
            <v:shape id="_x0000_s1045" type="#_x0000_t202" style="width:1743;height:315;left:8905;position:absolute;top:86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万元，占工程</w:t>
                    </w:r>
                  </w:p>
                </w:txbxContent>
              </v:textbox>
            </v:shape>
          </v:group>
        </w:pict>
      </w:r>
      <w:r>
        <w:rPr>
          <w:w w:val="91"/>
        </w:rPr>
        <w:t>13913</w:t>
      </w:r>
      <w:r>
        <w:rPr>
          <w:w w:val="183"/>
        </w:rPr>
        <w:t>.</w:t>
      </w:r>
      <w:r>
        <w:rPr>
          <w:w w:val="91"/>
        </w:rPr>
        <w:t>14</w:t>
      </w:r>
      <w:r>
        <w:tab/>
      </w:r>
      <w:r>
        <w:rPr>
          <w:w w:val="91"/>
        </w:rPr>
        <w:t>68</w:t>
      </w:r>
      <w:r>
        <w:rPr>
          <w:w w:val="183"/>
        </w:rPr>
        <w:t>.</w:t>
      </w:r>
      <w:r>
        <w:rPr>
          <w:w w:val="91"/>
        </w:rPr>
        <w:t>08</w:t>
      </w:r>
      <w:r>
        <w:rPr>
          <w:w w:val="57"/>
        </w:rPr>
        <w:t>%</w:t>
      </w:r>
      <w:r>
        <w:rPr>
          <w:w w:val="102"/>
        </w:rPr>
        <w:t>；流淌资金</w:t>
      </w:r>
      <w:r>
        <w:rPr>
          <w:spacing w:val="-9"/>
        </w:rPr>
        <w:t xml:space="preserve"> </w:t>
      </w:r>
      <w:r>
        <w:rPr>
          <w:w w:val="91"/>
        </w:rPr>
        <w:t>6522</w:t>
      </w:r>
      <w:r>
        <w:rPr>
          <w:w w:val="183"/>
        </w:rPr>
        <w:t>.</w:t>
      </w:r>
      <w:r>
        <w:rPr>
          <w:w w:val="91"/>
        </w:rPr>
        <w:t>91</w:t>
      </w:r>
    </w:p>
    <w:p>
      <w:pPr>
        <w:pStyle w:val="BodyText"/>
        <w:spacing w:before="16"/>
        <w:rPr>
          <w:sz w:val="6"/>
        </w:rPr>
      </w:pPr>
    </w:p>
    <w:p>
      <w:pPr>
        <w:pStyle w:val="BodyText"/>
        <w:ind w:left="234"/>
      </w:pPr>
      <w:r>
        <w:rPr>
          <w:w w:val="102"/>
        </w:rPr>
        <w:t>总投资的</w:t>
      </w:r>
      <w:r>
        <w:rPr>
          <w:spacing w:val="-6"/>
        </w:rPr>
        <w:t xml:space="preserve"> </w:t>
      </w:r>
      <w:r>
        <w:rPr>
          <w:w w:val="91"/>
        </w:rPr>
        <w:t>31</w:t>
      </w:r>
      <w:r>
        <w:rPr>
          <w:w w:val="183"/>
        </w:rPr>
        <w:t>.</w:t>
      </w:r>
      <w:r>
        <w:rPr>
          <w:w w:val="91"/>
        </w:rPr>
        <w:t>92</w:t>
      </w:r>
      <w:r>
        <w:rPr>
          <w:spacing w:val="-4"/>
          <w:w w:val="57"/>
        </w:rPr>
        <w:t>%</w:t>
      </w:r>
      <w:r>
        <w:rPr>
          <w:w w:val="102"/>
        </w:rPr>
        <w:t>。</w:t>
      </w:r>
    </w:p>
    <w:p>
      <w:pPr>
        <w:pStyle w:val="BodyText"/>
        <w:spacing w:before="15"/>
        <w:rPr>
          <w:sz w:val="6"/>
        </w:rPr>
      </w:pPr>
    </w:p>
    <w:p>
      <w:pPr>
        <w:pStyle w:val="BodyText"/>
        <w:tabs>
          <w:tab w:val="right" w:pos="7587"/>
        </w:tabs>
        <w:ind w:left="804"/>
      </w:pPr>
      <w:r>
        <w:pict>
          <v:group id="_x0000_s1046" style="width:115.75pt;height:15.75pt;margin-top:4.32pt;margin-left:259.78pt;mso-position-horizontal-relative:page;position:absolute;z-index:-251648000" coordorigin="5196,86" coordsize="2315,315">
            <v:shape id="_x0000_s1047" type="#_x0000_t75" style="width:2315;height:315;left:5195;position:absolute;top:86" stroked="f">
              <v:imagedata r:id="rId13" o:title=""/>
            </v:shape>
            <v:shape id="_x0000_s1048" type="#_x0000_t202" style="width:2315;height:315;left:5195;position:absolute;top:86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万元，总本钱费用</w:t>
                    </w:r>
                  </w:p>
                </w:txbxContent>
              </v:textbox>
            </v:shape>
          </v:group>
        </w:pict>
      </w:r>
      <w:r>
        <w:pict>
          <v:group id="_x0000_s1049" style="width:87.15pt;height:15.75pt;margin-top:4.32pt;margin-left:438.19pt;mso-position-horizontal-relative:page;position:absolute;z-index:251663360" coordorigin="8764,86" coordsize="1743,315">
            <v:shape id="_x0000_s1050" type="#_x0000_t75" style="width:1743;height:315;left:8763;position:absolute;top:86" stroked="f">
              <v:imagedata r:id="rId12" o:title=""/>
            </v:shape>
            <v:shape id="_x0000_s1051" type="#_x0000_t202" style="width:1743;height:315;left:8763;position:absolute;top:86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万元，税金及</w:t>
                    </w:r>
                  </w:p>
                </w:txbxContent>
              </v:textbox>
            </v:shape>
          </v:group>
        </w:pict>
      </w:r>
      <w:r>
        <w:pict>
          <v:group id="_x0000_s1052" style="width:101.45pt;height:15.75pt;margin-top:35.16pt;margin-left:302.57pt;mso-position-horizontal-relative:page;position:absolute;z-index:251664384" coordorigin="6051,703" coordsize="2029,315">
            <v:shape id="_x0000_s1053" type="#_x0000_t75" style="width:2029;height:315;left:6051;position:absolute;top:703" stroked="f">
              <v:imagedata r:id="rId14" o:title=""/>
            </v:shape>
            <v:shape id="_x0000_s1054" type="#_x0000_t202" style="width:2029;height:315;left:6051;position:absolute;top:703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万元，利税总额</w:t>
                    </w:r>
                  </w:p>
                </w:txbxContent>
              </v:textbox>
            </v:shape>
          </v:group>
        </w:pict>
      </w:r>
      <w:r>
        <w:pict>
          <v:group id="_x0000_s1055" style="width:58.6pt;height:15.75pt;margin-top:35.16pt;margin-left:466.76pt;mso-position-horizontal-relative:page;position:absolute;z-index:251665408" coordorigin="9335,703" coordsize="1172,315">
            <v:shape id="_x0000_s1056" type="#_x0000_t75" style="width:1172;height:315;left:9335;position:absolute;top:703" stroked="f">
              <v:imagedata r:id="rId15" o:title=""/>
            </v:shape>
            <v:shape id="_x0000_s1057" type="#_x0000_t202" style="width:1172;height:315;left:9335;position:absolute;top:703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万元，税</w:t>
                    </w:r>
                  </w:p>
                </w:txbxContent>
              </v:textbox>
            </v:shape>
          </v:group>
        </w:pict>
      </w:r>
      <w:r>
        <w:rPr>
          <w:w w:val="102"/>
        </w:rPr>
        <w:t>达产年营业收入</w:t>
      </w:r>
      <w:r>
        <w:rPr>
          <w:spacing w:val="-6"/>
        </w:rPr>
        <w:t xml:space="preserve"> </w:t>
      </w:r>
      <w:r>
        <w:rPr>
          <w:w w:val="91"/>
        </w:rPr>
        <w:t>44737</w:t>
      </w:r>
      <w:r>
        <w:rPr>
          <w:w w:val="183"/>
        </w:rPr>
        <w:t>.</w:t>
      </w:r>
      <w:r>
        <w:rPr>
          <w:w w:val="91"/>
        </w:rPr>
        <w:t>00</w:t>
      </w:r>
      <w:r>
        <w:rPr>
          <w:rFonts w:ascii="Times New Roman" w:eastAsia="Times New Roman"/>
          <w:w w:val="102"/>
        </w:rPr>
        <w:t xml:space="preserve"> </w:t>
      </w:r>
      <w:r>
        <w:rPr>
          <w:rFonts w:ascii="Times New Roman" w:eastAsia="Times New Roman"/>
        </w:rPr>
        <w:tab/>
      </w:r>
      <w:r>
        <w:rPr>
          <w:w w:val="91"/>
        </w:rPr>
        <w:t>35089</w:t>
      </w:r>
      <w:r>
        <w:rPr>
          <w:w w:val="183"/>
        </w:rPr>
        <w:t>.</w:t>
      </w:r>
      <w:r>
        <w:rPr>
          <w:w w:val="91"/>
        </w:rPr>
        <w:t>47</w:t>
      </w:r>
    </w:p>
    <w:p>
      <w:pPr>
        <w:spacing w:after="0"/>
        <w:sectPr>
          <w:headerReference w:type="default" r:id="rId16"/>
          <w:pgSz w:w="11920" w:h="16840"/>
          <w:pgMar w:top="1660" w:right="780" w:bottom="280" w:left="1120" w:header="1111" w:footer="0"/>
          <w:pgNumType w:start="2"/>
          <w:cols w:space="708"/>
        </w:sectPr>
      </w:pPr>
    </w:p>
    <w:p>
      <w:pPr>
        <w:pStyle w:val="BodyText"/>
        <w:spacing w:before="130"/>
        <w:ind w:left="234"/>
      </w:pPr>
      <w:r>
        <w:pict>
          <v:group id="_x0000_s1058" style="width:101.45pt;height:15.75pt;margin-top:10.32pt;margin-left:145.58pt;mso-position-horizontal-relative:page;position:absolute;z-index:251669504" coordorigin="2912,206" coordsize="2029,315">
            <v:shape id="_x0000_s1059" type="#_x0000_t75" style="width:2029;height:315;left:2911;position:absolute;top:206" stroked="f">
              <v:imagedata r:id="rId14" o:title=""/>
            </v:shape>
            <v:shape id="_x0000_s1060" type="#_x0000_t202" style="width:2029;height:315;left:2911;position:absolute;top:206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万元，利润总额</w:t>
                    </w:r>
                  </w:p>
                </w:txbxContent>
              </v:textbox>
            </v:shape>
          </v:group>
        </w:pict>
      </w:r>
      <w:r>
        <w:rPr>
          <w:w w:val="102"/>
        </w:rPr>
        <w:t>附加</w:t>
      </w:r>
      <w:r>
        <w:rPr>
          <w:spacing w:val="-6"/>
        </w:rPr>
        <w:t xml:space="preserve"> </w:t>
      </w:r>
      <w:r>
        <w:rPr>
          <w:w w:val="91"/>
        </w:rPr>
        <w:t>390</w:t>
      </w:r>
      <w:r>
        <w:rPr>
          <w:w w:val="183"/>
        </w:rPr>
        <w:t>.</w:t>
      </w:r>
      <w:r>
        <w:rPr>
          <w:w w:val="91"/>
        </w:rPr>
        <w:t>92</w:t>
      </w:r>
    </w:p>
    <w:p>
      <w:pPr>
        <w:pStyle w:val="BodyText"/>
        <w:spacing w:before="130"/>
        <w:ind w:left="234"/>
      </w:pPr>
      <w:r>
        <w:br w:type="column"/>
      </w:r>
      <w:r>
        <w:rPr>
          <w:w w:val="91"/>
        </w:rPr>
        <w:t>9647</w:t>
      </w:r>
      <w:r>
        <w:rPr>
          <w:w w:val="183"/>
        </w:rPr>
        <w:t>.</w:t>
      </w:r>
      <w:r>
        <w:rPr>
          <w:w w:val="91"/>
        </w:rPr>
        <w:t>53</w:t>
      </w:r>
    </w:p>
    <w:p>
      <w:pPr>
        <w:pStyle w:val="BodyText"/>
        <w:spacing w:before="130"/>
        <w:ind w:left="234"/>
      </w:pPr>
      <w:r>
        <w:br w:type="column"/>
      </w:r>
      <w:r>
        <w:rPr>
          <w:w w:val="91"/>
        </w:rPr>
        <w:t>11369</w:t>
      </w:r>
      <w:r>
        <w:rPr>
          <w:w w:val="183"/>
        </w:rPr>
        <w:t>.</w:t>
      </w:r>
      <w:r>
        <w:rPr>
          <w:w w:val="91"/>
        </w:rPr>
        <w:t>14</w:t>
      </w:r>
    </w:p>
    <w:p>
      <w:pPr>
        <w:spacing w:after="0"/>
        <w:sectPr>
          <w:headerReference w:type="default" r:id="rId17"/>
          <w:type w:val="continuous"/>
          <w:pgSz w:w="11920" w:h="16840"/>
          <w:pgMar w:top="1660" w:right="780" w:bottom="280" w:left="1120" w:header="708" w:footer="708"/>
          <w:pgNumType w:start="3"/>
          <w:cols w:num="3" w:space="708" w:equalWidth="0">
            <w:col w:w="1776" w:space="1866"/>
            <w:col w:w="1275" w:space="1864"/>
            <w:col w:w="3239" w:space="0"/>
          </w:cols>
        </w:sectPr>
      </w:pPr>
    </w:p>
    <w:p>
      <w:pPr>
        <w:pStyle w:val="BodyText"/>
        <w:tabs>
          <w:tab w:val="right" w:pos="6444"/>
        </w:tabs>
        <w:spacing w:before="128"/>
        <w:ind w:left="234"/>
      </w:pPr>
      <w:r>
        <w:pict>
          <v:group id="_x0000_s1061" style="width:144.3pt;height:15.75pt;margin-top:10.22pt;margin-left:181.22pt;mso-position-horizontal-relative:page;position:absolute;z-index:-251644928" coordorigin="3624,204" coordsize="2886,315">
            <v:shape id="_x0000_s1062" type="#_x0000_t75" style="width:2886;height:315;left:3624;position:absolute;top:204" stroked="f">
              <v:imagedata r:id="rId10" o:title=""/>
            </v:shape>
            <v:shape id="_x0000_s1063" type="#_x0000_t202" style="width:2886;height:315;left:3624;position:absolute;top:204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万元，达产年纳税总额</w:t>
                    </w:r>
                  </w:p>
                </w:txbxContent>
              </v:textbox>
            </v:shape>
          </v:group>
        </w:pict>
      </w:r>
      <w:r>
        <w:pict>
          <v:group id="_x0000_s1064" style="width:144.3pt;height:15.75pt;margin-top:10.22pt;margin-left:381pt;mso-position-horizontal-relative:page;position:absolute;z-index:251670528" coordorigin="7620,204" coordsize="2886,315">
            <v:shape id="_x0000_s1065" type="#_x0000_t75" style="width:2886;height:315;left:7620;position:absolute;top:204" stroked="f">
              <v:imagedata r:id="rId18" o:title=""/>
            </v:shape>
            <v:shape id="_x0000_s1066" type="#_x0000_t202" style="width:2886;height:315;left:7620;position:absolute;top:204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万元；达产年投资利润</w:t>
                    </w:r>
                  </w:p>
                </w:txbxContent>
              </v:textbox>
            </v:shape>
          </v:group>
        </w:pict>
      </w:r>
      <w:r>
        <w:rPr>
          <w:w w:val="102"/>
        </w:rPr>
        <w:t>后净利润</w:t>
      </w:r>
      <w:r>
        <w:rPr>
          <w:spacing w:val="-6"/>
        </w:rPr>
        <w:t xml:space="preserve"> </w:t>
      </w:r>
      <w:r>
        <w:rPr>
          <w:w w:val="91"/>
        </w:rPr>
        <w:t>7235</w:t>
      </w:r>
      <w:r>
        <w:rPr>
          <w:w w:val="183"/>
        </w:rPr>
        <w:t>.</w:t>
      </w:r>
      <w:r>
        <w:rPr>
          <w:w w:val="91"/>
        </w:rPr>
        <w:t>65</w:t>
      </w:r>
      <w:r>
        <w:rPr>
          <w:rFonts w:ascii="Times New Roman" w:eastAsia="Times New Roman"/>
          <w:w w:val="102"/>
        </w:rPr>
        <w:t xml:space="preserve"> </w:t>
      </w:r>
      <w:r>
        <w:rPr>
          <w:rFonts w:ascii="Times New Roman" w:eastAsia="Times New Roman"/>
        </w:rPr>
        <w:tab/>
      </w:r>
      <w:r>
        <w:rPr>
          <w:w w:val="91"/>
        </w:rPr>
        <w:t>4133</w:t>
      </w:r>
      <w:r>
        <w:rPr>
          <w:w w:val="183"/>
        </w:rPr>
        <w:t>.</w:t>
      </w:r>
      <w:r>
        <w:rPr>
          <w:w w:val="91"/>
        </w:rPr>
        <w:t>49</w:t>
      </w:r>
    </w:p>
    <w:p>
      <w:pPr>
        <w:pStyle w:val="BodyText"/>
        <w:spacing w:before="130"/>
        <w:ind w:left="234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1621700</wp:posOffset>
            </wp:positionH>
            <wp:positionV relativeFrom="paragraph">
              <wp:posOffset>131062</wp:posOffset>
            </wp:positionV>
            <wp:extent cx="1106633" cy="199681"/>
            <wp:effectExtent l="0" t="0" r="0" b="0"/>
            <wp:wrapNone/>
            <wp:docPr id="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6633" cy="199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3297655</wp:posOffset>
            </wp:positionH>
            <wp:positionV relativeFrom="paragraph">
              <wp:posOffset>131062</wp:posOffset>
            </wp:positionV>
            <wp:extent cx="1106633" cy="199681"/>
            <wp:effectExtent l="0" t="0" r="0" b="0"/>
            <wp:wrapNone/>
            <wp:docPr id="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6633" cy="199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4975134</wp:posOffset>
            </wp:positionH>
            <wp:positionV relativeFrom="paragraph">
              <wp:posOffset>131062</wp:posOffset>
            </wp:positionV>
            <wp:extent cx="1469414" cy="199681"/>
            <wp:effectExtent l="0" t="0" r="0" b="0"/>
            <wp:wrapNone/>
            <wp:docPr id="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9414" cy="199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率</w:t>
      </w:r>
      <w:r>
        <w:rPr>
          <w:spacing w:val="-6"/>
        </w:rPr>
        <w:t xml:space="preserve"> </w:t>
      </w:r>
      <w:r>
        <w:rPr>
          <w:w w:val="91"/>
        </w:rPr>
        <w:t>47</w:t>
      </w:r>
      <w:r>
        <w:rPr>
          <w:w w:val="183"/>
        </w:rPr>
        <w:t>.</w:t>
      </w:r>
      <w:r>
        <w:rPr>
          <w:w w:val="91"/>
        </w:rPr>
        <w:t>21</w:t>
      </w:r>
      <w:r>
        <w:rPr>
          <w:spacing w:val="-3"/>
          <w:w w:val="57"/>
        </w:rPr>
        <w:t>%</w:t>
      </w:r>
      <w:r>
        <w:rPr>
          <w:w w:val="102"/>
        </w:rPr>
        <w:t>，投资利税率</w:t>
      </w:r>
      <w:r>
        <w:rPr>
          <w:spacing w:val="-7"/>
        </w:rPr>
        <w:t xml:space="preserve"> </w:t>
      </w:r>
      <w:r>
        <w:rPr>
          <w:w w:val="91"/>
        </w:rPr>
        <w:t>55</w:t>
      </w:r>
      <w:r>
        <w:rPr>
          <w:w w:val="183"/>
        </w:rPr>
        <w:t>.</w:t>
      </w:r>
      <w:r>
        <w:rPr>
          <w:w w:val="91"/>
        </w:rPr>
        <w:t>63</w:t>
      </w:r>
      <w:r>
        <w:rPr>
          <w:spacing w:val="-3"/>
          <w:w w:val="57"/>
        </w:rPr>
        <w:t>%</w:t>
      </w:r>
      <w:r>
        <w:rPr>
          <w:w w:val="102"/>
        </w:rPr>
        <w:t>，投资回报率</w:t>
      </w:r>
      <w:r>
        <w:rPr>
          <w:spacing w:val="-7"/>
        </w:rPr>
        <w:t xml:space="preserve"> </w:t>
      </w:r>
      <w:r>
        <w:rPr>
          <w:w w:val="91"/>
        </w:rPr>
        <w:t>35</w:t>
      </w:r>
      <w:r>
        <w:rPr>
          <w:w w:val="183"/>
        </w:rPr>
        <w:t>.</w:t>
      </w:r>
      <w:r>
        <w:rPr>
          <w:w w:val="91"/>
        </w:rPr>
        <w:t>41</w:t>
      </w:r>
      <w:r>
        <w:rPr>
          <w:w w:val="57"/>
        </w:rPr>
        <w:t>%</w:t>
      </w:r>
      <w:r>
        <w:rPr>
          <w:w w:val="102"/>
        </w:rPr>
        <w:t>，全部投资回收期</w:t>
      </w:r>
    </w:p>
    <w:p>
      <w:pPr>
        <w:pStyle w:val="BodyText"/>
        <w:tabs>
          <w:tab w:val="left" w:pos="3231"/>
        </w:tabs>
        <w:spacing w:before="128"/>
        <w:ind w:left="234"/>
      </w:pPr>
      <w:r>
        <w:pict>
          <v:group id="_x0000_s1067" style="width:115.75pt;height:15.75pt;margin-top:10.22pt;margin-left:99.13pt;mso-position-horizontal-relative:page;position:absolute;z-index:-251640832" coordorigin="1983,204" coordsize="2315,315">
            <v:shape id="_x0000_s1068" type="#_x0000_t75" style="width:2315;height:315;left:1982;position:absolute;top:204" stroked="f">
              <v:imagedata r:id="rId21" o:title=""/>
            </v:shape>
            <v:shape id="_x0000_s1069" type="#_x0000_t202" style="width:2315;height:315;left:1982;position:absolute;top:204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年，供给就业职位</w:t>
                    </w:r>
                  </w:p>
                </w:txbxContent>
              </v:textbox>
            </v:shape>
          </v:group>
        </w:pict>
      </w:r>
      <w:r>
        <w:rPr>
          <w:w w:val="91"/>
        </w:rPr>
        <w:t>4</w:t>
      </w:r>
      <w:r>
        <w:rPr>
          <w:w w:val="183"/>
        </w:rPr>
        <w:t>.</w:t>
      </w:r>
      <w:r>
        <w:rPr>
          <w:w w:val="91"/>
        </w:rPr>
        <w:t>32</w:t>
      </w:r>
      <w:r>
        <w:tab/>
      </w:r>
      <w:r>
        <w:rPr>
          <w:w w:val="91"/>
        </w:rPr>
        <w:t>915</w:t>
      </w:r>
      <w:r>
        <w:rPr>
          <w:spacing w:val="-9"/>
        </w:rPr>
        <w:t xml:space="preserve"> </w:t>
      </w:r>
      <w:r>
        <w:rPr>
          <w:w w:val="102"/>
        </w:rPr>
        <w:t>个。</w:t>
      </w:r>
    </w:p>
    <w:p>
      <w:pPr>
        <w:pStyle w:val="BodyText"/>
        <w:spacing w:before="12"/>
        <w:rPr>
          <w:sz w:val="9"/>
        </w:rPr>
      </w:pPr>
      <w:r>
        <w:pict>
          <v:group id="_x0000_s1070" style="width:429.95pt;height:15.75pt;margin-top:10.43pt;margin-left:95.59pt;mso-position-horizontal-relative:page;mso-wrap-distance-left:0;mso-wrap-distance-right:0;position:absolute;z-index:-251639808" coordorigin="1912,209" coordsize="8599,315">
            <v:shape id="_x0000_s1071" type="#_x0000_t75" style="width:8599;height:315;left:1911;position:absolute;top:208" stroked="f">
              <v:imagedata r:id="rId22" o:title=""/>
            </v:shape>
            <v:shape id="_x0000_s1072" type="#_x0000_t202" style="width:8599;height:315;left:1911;position:absolute;top:208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重视环境保护的原则。使投资工程建设到达环境保护的要求，同时，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3" style="width:458.5pt;height:15.75pt;margin-top:41.21pt;margin-left:67.08pt;mso-position-horizontal-relative:page;mso-wrap-distance-left:0;mso-wrap-distance-right:0;position:absolute;z-index:-251638784" coordorigin="1342,824" coordsize="9170,315">
            <v:shape id="_x0000_s1074" type="#_x0000_t75" style="width:9170;height:315;left:1341;position:absolute;top:824" stroked="f">
              <v:imagedata r:id="rId23" o:title=""/>
            </v:shape>
            <v:shape id="_x0000_s1075" type="#_x0000_t202" style="width:9170;height:315;left:1341;position:absolute;top:824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严格执行国家有关企业安全卫生的各项法律、法规，并做到环境保护“三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458.5pt;height:15.75pt;margin-top:72.06pt;margin-left:67.08pt;mso-position-horizontal-relative:page;mso-wrap-distance-left:0;mso-wrap-distance-right:0;position:absolute;z-index:-251637760" coordorigin="1342,1441" coordsize="9170,315">
            <v:shape id="_x0000_s1077" type="#_x0000_t75" style="width:9170;height:315;left:1341;position:absolute;top:1441" stroked="f">
              <v:imagedata r:id="rId24" o:title=""/>
            </v:shape>
            <v:shape id="_x0000_s1078" type="#_x0000_t202" style="width:9170;height:315;left:1341;position:absolute;top:1441" filled="f" stroked="f">
              <v:textbox inset="0,0,0,0">
                <w:txbxContent>
                  <w:p>
                    <w:pPr>
                      <w:spacing w:before="0" w:line="314" w:lineRule="exact"/>
                      <w:ind w:left="1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5"/>
                        <w:sz w:val="28"/>
                      </w:rPr>
                      <w:t>废”治理措施以及工程建设“三同时”的要求，使企业到达安全、干净、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13"/>
        </w:rPr>
      </w:pPr>
    </w:p>
    <w:p>
      <w:pPr>
        <w:pStyle w:val="BodyText"/>
        <w:spacing w:before="8"/>
        <w:rPr>
          <w:sz w:val="13"/>
        </w:rPr>
      </w:pPr>
    </w:p>
    <w:p>
      <w:pPr>
        <w:pStyle w:val="BodyText"/>
        <w:spacing w:before="196"/>
        <w:ind w:left="234"/>
      </w:pPr>
      <w:r>
        <w:t>文明生产的目的。</w:t>
      </w:r>
    </w:p>
    <w:p>
      <w:pPr>
        <w:pStyle w:val="BodyText"/>
        <w:spacing w:before="129"/>
        <w:ind w:left="804"/>
      </w:pPr>
      <w:r>
        <w:t>工程总论、工程建设背景分析、工程市场争论、建设规模、工程选址</w:t>
      </w:r>
    </w:p>
    <w:p>
      <w:pPr>
        <w:pStyle w:val="BodyText"/>
        <w:spacing w:before="131" w:line="304" w:lineRule="auto"/>
        <w:ind w:left="234" w:right="158"/>
      </w:pPr>
      <w:r>
        <w:t>分析、土建工程分析、工艺可行性、环保和清洁生产说明、安全生产经营、</w:t>
      </w:r>
      <w:r>
        <w:rPr>
          <w:spacing w:val="31"/>
        </w:rPr>
        <w:t xml:space="preserve"> </w:t>
      </w:r>
      <w:r>
        <w:t>工程风险、节能分析、工程实施方案、投资状况说明、工程经济效益、项</w:t>
      </w:r>
    </w:p>
    <w:p>
      <w:pPr>
        <w:pStyle w:val="BodyText"/>
        <w:spacing w:before="0" w:line="483" w:lineRule="exact"/>
        <w:ind w:left="234"/>
      </w:pPr>
      <w:r>
        <w:t>目综合评价等。</w:t>
      </w:r>
    </w:p>
    <w:p>
      <w:pPr>
        <w:spacing w:after="0" w:line="483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https://d.book118.com/346134023143010031</w:t>
        </w:r>
      </w:hyperlink>
    </w:p>
    <w:p>
      <w:pPr>
        <w:spacing w:after="0" w:line="483" w:lineRule="exact"/>
      </w:pPr>
    </w:p>
    <w:sectPr>
      <w:headerReference w:type="default" r:id="rId26"/>
      <w:type w:val="continuous"/>
      <w:pgSz w:w="11920" w:h="16840"/>
      <w:pgMar w:top="1660" w:right="780" w:bottom="280" w:left="1120" w:header="708" w:footer="708"/>
      <w:pgNumType w:start="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 Unicode MS">
    <w:altName w:val="Arial Unicode MS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71pt;height:11.5pt;margin-top:54.76pt;margin-left:66.7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30" w:lineRule="exact"/>
                  <w:ind w:left="20" w:right="0" w:firstLine="0"/>
                  <w:jc w:val="left"/>
                  <w:rPr>
                    <w:sz w:val="19"/>
                  </w:rPr>
                </w:pPr>
              </w:p>
            </w:txbxContent>
          </v:textbox>
        </v:shape>
      </w:pict>
    </w:r>
    <w:r>
      <w:pict>
        <v:shape id="_x0000_s2050" type="#_x0000_t202" style="width:115.8pt;height:11.5pt;margin-top:54.76pt;margin-left:150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30" w:lineRule="exact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w w:val="95"/>
                    <w:sz w:val="19"/>
                  </w:rPr>
                  <w:t>微生物工程可行性争论报告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71pt;height:11.5pt;margin-top:54.76pt;margin-left:66.7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30" w:lineRule="exact"/>
                  <w:ind w:left="20" w:right="0" w:firstLine="0"/>
                  <w:jc w:val="left"/>
                  <w:rPr>
                    <w:sz w:val="19"/>
                  </w:rPr>
                </w:pPr>
              </w:p>
            </w:txbxContent>
          </v:textbox>
        </v:shape>
      </w:pict>
    </w:r>
    <w:r>
      <w:pict>
        <v:shape id="_x0000_s2052" type="#_x0000_t202" style="width:115.8pt;height:11.5pt;margin-top:54.76pt;margin-left:150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30" w:lineRule="exact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w w:val="95"/>
                    <w:sz w:val="19"/>
                  </w:rPr>
                  <w:t>微生物工程可行性争论报告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71pt;height:11.5pt;margin-top:54.76pt;margin-left:66.7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30" w:lineRule="exact"/>
                  <w:ind w:left="20" w:right="0" w:firstLine="0"/>
                  <w:jc w:val="left"/>
                  <w:rPr>
                    <w:sz w:val="19"/>
                  </w:rPr>
                </w:pPr>
              </w:p>
            </w:txbxContent>
          </v:textbox>
        </v:shape>
      </w:pict>
    </w:r>
    <w:r>
      <w:pict>
        <v:shape id="_x0000_s2054" type="#_x0000_t202" style="width:115.8pt;height:11.5pt;margin-top:54.76pt;margin-left:150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30" w:lineRule="exact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w w:val="95"/>
                    <w:sz w:val="19"/>
                  </w:rPr>
                  <w:t>微生物工程可行性争论报告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71pt;height:11.5pt;margin-top:54.76pt;margin-left:66.7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30" w:lineRule="exact"/>
                  <w:ind w:left="20" w:right="0" w:firstLine="0"/>
                  <w:jc w:val="left"/>
                  <w:rPr>
                    <w:sz w:val="19"/>
                  </w:rPr>
                </w:pPr>
              </w:p>
            </w:txbxContent>
          </v:textbox>
        </v:shape>
      </w:pict>
    </w:r>
    <w:r>
      <w:pict>
        <v:shape id="_x0000_s2056" type="#_x0000_t202" style="width:115.8pt;height:11.5pt;margin-top:54.76pt;margin-left:150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30" w:lineRule="exact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w w:val="95"/>
                    <w:sz w:val="19"/>
                  </w:rPr>
                  <w:t>微生物工程可行性争论报告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Unicode MS" w:eastAsia="Arial Unicode MS" w:hAnsi="Arial Unicode MS" w:cs="Arial Unicode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ing1">
    <w:name w:val="Heading 1"/>
    <w:basedOn w:val="Normal"/>
    <w:uiPriority w:val="1"/>
    <w:qFormat/>
    <w:pPr>
      <w:spacing w:before="85"/>
      <w:ind w:left="797"/>
      <w:outlineLvl w:val="1"/>
    </w:pPr>
    <w:rPr>
      <w:rFonts w:ascii="Microsoft JhengHei" w:eastAsia="Microsoft JhengHei" w:hAnsi="Microsoft JhengHei" w:cs="Microsoft JhengHei"/>
      <w:b/>
      <w:bCs/>
      <w:sz w:val="30"/>
      <w:szCs w:val="30"/>
    </w:rPr>
  </w:style>
  <w:style w:type="paragraph" w:customStyle="1" w:styleId="Heading2">
    <w:name w:val="Heading 2"/>
    <w:basedOn w:val="Normal"/>
    <w:uiPriority w:val="1"/>
    <w:qFormat/>
    <w:pPr>
      <w:ind w:left="804"/>
      <w:outlineLvl w:val="2"/>
    </w:pPr>
    <w:rPr>
      <w:rFonts w:ascii="Arial Unicode MS" w:eastAsia="Arial Unicode MS" w:hAnsi="Arial Unicode MS" w:cs="Arial Unicode MS"/>
      <w:sz w:val="30"/>
      <w:szCs w:val="30"/>
    </w:rPr>
  </w:style>
  <w:style w:type="paragraph" w:customStyle="1" w:styleId="Heading3">
    <w:name w:val="Heading 3"/>
    <w:basedOn w:val="Normal"/>
    <w:uiPriority w:val="1"/>
    <w:qFormat/>
    <w:pPr>
      <w:ind w:left="798"/>
      <w:outlineLvl w:val="3"/>
    </w:pPr>
    <w:rPr>
      <w:rFonts w:ascii="微软雅黑" w:eastAsia="微软雅黑" w:hAnsi="微软雅黑" w:cs="微软雅黑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Unicode MS" w:eastAsia="Arial Unicode MS" w:hAnsi="Arial Unicode MS" w:cs="Arial Unicode M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header" Target="header2.xml" /><Relationship Id="rId17" Type="http://schemas.openxmlformats.org/officeDocument/2006/relationships/header" Target="header3.xml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hyperlink" Target="https://d.book118.com/346134023143010031" TargetMode="External" /><Relationship Id="rId26" Type="http://schemas.openxmlformats.org/officeDocument/2006/relationships/header" Target="header4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2023-10-11T09:17:50Z</dcterms:created>
  <dcterms:modified xsi:type="dcterms:W3CDTF">2023-10-11T09:17:50Z</dcterms:modified>
</cp:coreProperties>
</file>