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甲基戊烯聚合物项目规划设计蓝图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2" w:history="1">
        <w:r>
          <w:rPr>
            <w:rFonts w:ascii="仿宋" w:eastAsia="仿宋" w:hAnsi="仿宋" w:cs="仿宋" w:hint="eastAsia"/>
            <w:lang w:eastAsia="zh-CN"/>
          </w:rPr>
          <w:t>概论</w:t>
        </w:r>
        <w:r>
          <w:tab/>
        </w:r>
        <w:r>
          <w:fldChar w:fldCharType="begin"/>
        </w:r>
        <w:r>
          <w:instrText xml:space="preserve"> PAGEREF _Toc28312 \h </w:instrText>
        </w:r>
        <w:r>
          <w:fldChar w:fldCharType="separate"/>
        </w:r>
        <w:r>
          <w:t>3</w:t>
        </w:r>
        <w:r>
          <w:fldChar w:fldCharType="end"/>
        </w:r>
      </w:hyperlink>
    </w:p>
    <w:p>
      <w:pPr>
        <w:pStyle w:val="TOC1"/>
        <w:tabs>
          <w:tab w:val="right" w:leader="dot" w:pos="8306"/>
        </w:tabs>
      </w:pPr>
      <w:hyperlink w:anchor="_Toc20553" w:history="1">
        <w:r>
          <w:rPr>
            <w:rFonts w:ascii="仿宋" w:eastAsia="仿宋" w:hAnsi="仿宋" w:cs="仿宋" w:hint="eastAsia"/>
            <w:lang w:eastAsia="zh-CN"/>
          </w:rPr>
          <w:t>一、甲基戊烯聚合物项目选址可行性分析</w:t>
        </w:r>
        <w:r>
          <w:tab/>
        </w:r>
        <w:r>
          <w:fldChar w:fldCharType="begin"/>
        </w:r>
        <w:r>
          <w:instrText xml:space="preserve"> PAGEREF _Toc20553 \h </w:instrText>
        </w:r>
        <w:r>
          <w:fldChar w:fldCharType="separate"/>
        </w:r>
        <w:r>
          <w:t>3</w:t>
        </w:r>
        <w:r>
          <w:fldChar w:fldCharType="end"/>
        </w:r>
      </w:hyperlink>
    </w:p>
    <w:p>
      <w:pPr>
        <w:pStyle w:val="TOC2"/>
        <w:tabs>
          <w:tab w:val="right" w:leader="dot" w:pos="8306"/>
        </w:tabs>
      </w:pPr>
      <w:hyperlink w:anchor="_Toc12613" w:history="1">
        <w:r>
          <w:rPr>
            <w:rFonts w:ascii="仿宋" w:eastAsia="仿宋" w:hAnsi="仿宋" w:cs="仿宋" w:hint="eastAsia"/>
            <w:lang w:eastAsia="zh-CN"/>
          </w:rPr>
          <w:t>(一)、甲基戊烯聚合物项目选址</w:t>
        </w:r>
        <w:r>
          <w:tab/>
        </w:r>
        <w:r>
          <w:fldChar w:fldCharType="begin"/>
        </w:r>
        <w:r>
          <w:instrText xml:space="preserve"> PAGEREF _Toc12613 \h </w:instrText>
        </w:r>
        <w:r>
          <w:fldChar w:fldCharType="separate"/>
        </w:r>
        <w:r>
          <w:t>3</w:t>
        </w:r>
        <w:r>
          <w:fldChar w:fldCharType="end"/>
        </w:r>
      </w:hyperlink>
    </w:p>
    <w:p>
      <w:pPr>
        <w:pStyle w:val="TOC2"/>
        <w:tabs>
          <w:tab w:val="right" w:leader="dot" w:pos="8306"/>
        </w:tabs>
      </w:pPr>
      <w:hyperlink w:anchor="_Toc18710" w:history="1">
        <w:r>
          <w:rPr>
            <w:rFonts w:ascii="仿宋" w:eastAsia="仿宋" w:hAnsi="仿宋" w:cs="仿宋" w:hint="eastAsia"/>
            <w:lang w:eastAsia="zh-CN"/>
          </w:rPr>
          <w:t>(二)、用地控制指标</w:t>
        </w:r>
        <w:r>
          <w:tab/>
        </w:r>
        <w:r>
          <w:fldChar w:fldCharType="begin"/>
        </w:r>
        <w:r>
          <w:instrText xml:space="preserve"> PAGEREF _Toc18710 \h </w:instrText>
        </w:r>
        <w:r>
          <w:fldChar w:fldCharType="separate"/>
        </w:r>
        <w:r>
          <w:t>3</w:t>
        </w:r>
        <w:r>
          <w:fldChar w:fldCharType="end"/>
        </w:r>
      </w:hyperlink>
    </w:p>
    <w:p>
      <w:pPr>
        <w:pStyle w:val="TOC2"/>
        <w:tabs>
          <w:tab w:val="right" w:leader="dot" w:pos="8306"/>
        </w:tabs>
      </w:pPr>
      <w:hyperlink w:anchor="_Toc10886" w:history="1">
        <w:r>
          <w:rPr>
            <w:rFonts w:ascii="仿宋" w:eastAsia="仿宋" w:hAnsi="仿宋" w:cs="仿宋" w:hint="eastAsia"/>
            <w:lang w:eastAsia="zh-CN"/>
          </w:rPr>
          <w:t>(三)、节约用地措施</w:t>
        </w:r>
        <w:r>
          <w:tab/>
        </w:r>
        <w:r>
          <w:fldChar w:fldCharType="begin"/>
        </w:r>
        <w:r>
          <w:instrText xml:space="preserve"> PAGEREF _Toc10886 \h </w:instrText>
        </w:r>
        <w:r>
          <w:fldChar w:fldCharType="separate"/>
        </w:r>
        <w:r>
          <w:t>5</w:t>
        </w:r>
        <w:r>
          <w:fldChar w:fldCharType="end"/>
        </w:r>
      </w:hyperlink>
    </w:p>
    <w:p>
      <w:pPr>
        <w:pStyle w:val="TOC2"/>
        <w:tabs>
          <w:tab w:val="right" w:leader="dot" w:pos="8306"/>
        </w:tabs>
      </w:pPr>
      <w:hyperlink w:anchor="_Toc16382" w:history="1">
        <w:r>
          <w:rPr>
            <w:rFonts w:ascii="仿宋" w:eastAsia="仿宋" w:hAnsi="仿宋" w:cs="仿宋" w:hint="eastAsia"/>
            <w:lang w:eastAsia="zh-CN"/>
          </w:rPr>
          <w:t>(四)、总图布置方案</w:t>
        </w:r>
        <w:r>
          <w:tab/>
        </w:r>
        <w:r>
          <w:fldChar w:fldCharType="begin"/>
        </w:r>
        <w:r>
          <w:instrText xml:space="preserve"> PAGEREF _Toc16382 \h </w:instrText>
        </w:r>
        <w:r>
          <w:fldChar w:fldCharType="separate"/>
        </w:r>
        <w:r>
          <w:t>6</w:t>
        </w:r>
        <w:r>
          <w:fldChar w:fldCharType="end"/>
        </w:r>
      </w:hyperlink>
    </w:p>
    <w:p>
      <w:pPr>
        <w:pStyle w:val="TOC2"/>
        <w:tabs>
          <w:tab w:val="right" w:leader="dot" w:pos="8306"/>
        </w:tabs>
      </w:pPr>
      <w:hyperlink w:anchor="_Toc29930" w:history="1">
        <w:r>
          <w:rPr>
            <w:rFonts w:ascii="仿宋" w:eastAsia="仿宋" w:hAnsi="仿宋" w:cs="仿宋" w:hint="eastAsia"/>
            <w:lang w:eastAsia="zh-CN"/>
          </w:rPr>
          <w:t>(五)、选址综合评价</w:t>
        </w:r>
        <w:r>
          <w:tab/>
        </w:r>
        <w:r>
          <w:fldChar w:fldCharType="begin"/>
        </w:r>
        <w:r>
          <w:instrText xml:space="preserve"> PAGEREF _Toc29930 \h </w:instrText>
        </w:r>
        <w:r>
          <w:fldChar w:fldCharType="separate"/>
        </w:r>
        <w:r>
          <w:t>7</w:t>
        </w:r>
        <w:r>
          <w:fldChar w:fldCharType="end"/>
        </w:r>
      </w:hyperlink>
    </w:p>
    <w:p>
      <w:pPr>
        <w:pStyle w:val="TOC1"/>
        <w:tabs>
          <w:tab w:val="right" w:leader="dot" w:pos="8306"/>
        </w:tabs>
      </w:pPr>
      <w:hyperlink w:anchor="_Toc19991" w:history="1">
        <w:r>
          <w:rPr>
            <w:rFonts w:ascii="仿宋" w:eastAsia="仿宋" w:hAnsi="仿宋" w:cs="仿宋" w:hint="eastAsia"/>
            <w:lang w:eastAsia="zh-CN"/>
          </w:rPr>
          <w:t>二、甲基戊烯聚合物项目文档管理</w:t>
        </w:r>
        <w:r>
          <w:tab/>
        </w:r>
        <w:r>
          <w:fldChar w:fldCharType="begin"/>
        </w:r>
        <w:r>
          <w:instrText xml:space="preserve"> PAGEREF _Toc19991 \h </w:instrText>
        </w:r>
        <w:r>
          <w:fldChar w:fldCharType="separate"/>
        </w:r>
        <w:r>
          <w:t>8</w:t>
        </w:r>
        <w:r>
          <w:fldChar w:fldCharType="end"/>
        </w:r>
      </w:hyperlink>
    </w:p>
    <w:p>
      <w:pPr>
        <w:pStyle w:val="TOC2"/>
        <w:tabs>
          <w:tab w:val="right" w:leader="dot" w:pos="8306"/>
        </w:tabs>
      </w:pPr>
      <w:hyperlink w:anchor="_Toc4847" w:history="1">
        <w:r>
          <w:rPr>
            <w:rFonts w:ascii="仿宋" w:eastAsia="仿宋" w:hAnsi="仿宋" w:cs="仿宋" w:hint="eastAsia"/>
            <w:lang w:eastAsia="zh-CN"/>
          </w:rPr>
          <w:t>(一)、文档编制与审查</w:t>
        </w:r>
        <w:r>
          <w:tab/>
        </w:r>
        <w:r>
          <w:fldChar w:fldCharType="begin"/>
        </w:r>
        <w:r>
          <w:instrText xml:space="preserve"> PAGEREF _Toc4847 \h </w:instrText>
        </w:r>
        <w:r>
          <w:fldChar w:fldCharType="separate"/>
        </w:r>
        <w:r>
          <w:t>8</w:t>
        </w:r>
        <w:r>
          <w:fldChar w:fldCharType="end"/>
        </w:r>
      </w:hyperlink>
    </w:p>
    <w:p>
      <w:pPr>
        <w:pStyle w:val="TOC2"/>
        <w:tabs>
          <w:tab w:val="right" w:leader="dot" w:pos="8306"/>
        </w:tabs>
      </w:pPr>
      <w:hyperlink w:anchor="_Toc27321" w:history="1">
        <w:r>
          <w:rPr>
            <w:rFonts w:ascii="仿宋" w:eastAsia="仿宋" w:hAnsi="仿宋" w:cs="仿宋" w:hint="eastAsia"/>
            <w:lang w:eastAsia="zh-CN"/>
          </w:rPr>
          <w:t>(二)、文档发布与分发</w:t>
        </w:r>
        <w:r>
          <w:tab/>
        </w:r>
        <w:r>
          <w:fldChar w:fldCharType="begin"/>
        </w:r>
        <w:r>
          <w:instrText xml:space="preserve"> PAGEREF _Toc27321 \h </w:instrText>
        </w:r>
        <w:r>
          <w:fldChar w:fldCharType="separate"/>
        </w:r>
        <w:r>
          <w:t>10</w:t>
        </w:r>
        <w:r>
          <w:fldChar w:fldCharType="end"/>
        </w:r>
      </w:hyperlink>
    </w:p>
    <w:p>
      <w:pPr>
        <w:pStyle w:val="TOC2"/>
        <w:tabs>
          <w:tab w:val="right" w:leader="dot" w:pos="8306"/>
        </w:tabs>
      </w:pPr>
      <w:hyperlink w:anchor="_Toc27156" w:history="1">
        <w:r>
          <w:rPr>
            <w:rFonts w:ascii="仿宋" w:eastAsia="仿宋" w:hAnsi="仿宋" w:cs="仿宋" w:hint="eastAsia"/>
            <w:lang w:eastAsia="zh-CN"/>
          </w:rPr>
          <w:t>(三)、文档存档与归档</w:t>
        </w:r>
        <w:r>
          <w:tab/>
        </w:r>
        <w:r>
          <w:fldChar w:fldCharType="begin"/>
        </w:r>
        <w:r>
          <w:instrText xml:space="preserve"> PAGEREF _Toc27156 \h </w:instrText>
        </w:r>
        <w:r>
          <w:fldChar w:fldCharType="separate"/>
        </w:r>
        <w:r>
          <w:t>11</w:t>
        </w:r>
        <w:r>
          <w:fldChar w:fldCharType="end"/>
        </w:r>
      </w:hyperlink>
    </w:p>
    <w:p>
      <w:pPr>
        <w:pStyle w:val="TOC1"/>
        <w:tabs>
          <w:tab w:val="right" w:leader="dot" w:pos="8306"/>
        </w:tabs>
      </w:pPr>
      <w:hyperlink w:anchor="_Toc10957" w:history="1">
        <w:r>
          <w:rPr>
            <w:rFonts w:ascii="仿宋" w:eastAsia="仿宋" w:hAnsi="仿宋" w:cs="仿宋" w:hint="eastAsia"/>
            <w:lang w:eastAsia="zh-CN"/>
          </w:rPr>
          <w:t>三、甲基戊烯聚合物项目建设背景及必要性分析</w:t>
        </w:r>
        <w:r>
          <w:tab/>
        </w:r>
        <w:r>
          <w:fldChar w:fldCharType="begin"/>
        </w:r>
        <w:r>
          <w:instrText xml:space="preserve"> PAGEREF _Toc10957 \h </w:instrText>
        </w:r>
        <w:r>
          <w:fldChar w:fldCharType="separate"/>
        </w:r>
        <w:r>
          <w:t>12</w:t>
        </w:r>
        <w:r>
          <w:fldChar w:fldCharType="end"/>
        </w:r>
      </w:hyperlink>
    </w:p>
    <w:p>
      <w:pPr>
        <w:pStyle w:val="TOC2"/>
        <w:tabs>
          <w:tab w:val="right" w:leader="dot" w:pos="8306"/>
        </w:tabs>
      </w:pPr>
      <w:hyperlink w:anchor="_Toc29560" w:history="1">
        <w:r>
          <w:rPr>
            <w:rFonts w:ascii="仿宋" w:eastAsia="仿宋" w:hAnsi="仿宋" w:cs="仿宋" w:hint="eastAsia"/>
            <w:lang w:eastAsia="zh-CN"/>
          </w:rPr>
          <w:t>(一)、甲基戊烯聚合物项目背景分析</w:t>
        </w:r>
        <w:r>
          <w:tab/>
        </w:r>
        <w:r>
          <w:fldChar w:fldCharType="begin"/>
        </w:r>
        <w:r>
          <w:instrText xml:space="preserve"> PAGEREF _Toc29560 \h </w:instrText>
        </w:r>
        <w:r>
          <w:fldChar w:fldCharType="separate"/>
        </w:r>
        <w:r>
          <w:t>12</w:t>
        </w:r>
        <w:r>
          <w:fldChar w:fldCharType="end"/>
        </w:r>
      </w:hyperlink>
    </w:p>
    <w:p>
      <w:pPr>
        <w:pStyle w:val="TOC2"/>
        <w:tabs>
          <w:tab w:val="right" w:leader="dot" w:pos="8306"/>
        </w:tabs>
      </w:pPr>
      <w:hyperlink w:anchor="_Toc25440" w:history="1">
        <w:r>
          <w:rPr>
            <w:rFonts w:ascii="仿宋" w:eastAsia="仿宋" w:hAnsi="仿宋" w:cs="仿宋" w:hint="eastAsia"/>
            <w:lang w:eastAsia="zh-CN"/>
          </w:rPr>
          <w:t>(二)、甲基戊烯聚合物项目建设必要性分析</w:t>
        </w:r>
        <w:r>
          <w:tab/>
        </w:r>
        <w:r>
          <w:fldChar w:fldCharType="begin"/>
        </w:r>
        <w:r>
          <w:instrText xml:space="preserve"> PAGEREF _Toc25440 \h </w:instrText>
        </w:r>
        <w:r>
          <w:fldChar w:fldCharType="separate"/>
        </w:r>
        <w:r>
          <w:t>14</w:t>
        </w:r>
        <w:r>
          <w:fldChar w:fldCharType="end"/>
        </w:r>
      </w:hyperlink>
    </w:p>
    <w:p>
      <w:pPr>
        <w:pStyle w:val="TOC1"/>
        <w:tabs>
          <w:tab w:val="right" w:leader="dot" w:pos="8306"/>
        </w:tabs>
      </w:pPr>
      <w:hyperlink w:anchor="_Toc13982" w:history="1">
        <w:r>
          <w:rPr>
            <w:rFonts w:ascii="仿宋" w:eastAsia="仿宋" w:hAnsi="仿宋" w:cs="仿宋" w:hint="eastAsia"/>
            <w:lang w:eastAsia="zh-CN"/>
          </w:rPr>
          <w:t>四、甲基戊烯聚合物项目可持续发展</w:t>
        </w:r>
        <w:r>
          <w:tab/>
        </w:r>
        <w:r>
          <w:fldChar w:fldCharType="begin"/>
        </w:r>
        <w:r>
          <w:instrText xml:space="preserve"> PAGEREF _Toc13982 \h </w:instrText>
        </w:r>
        <w:r>
          <w:fldChar w:fldCharType="separate"/>
        </w:r>
        <w:r>
          <w:t>15</w:t>
        </w:r>
        <w:r>
          <w:fldChar w:fldCharType="end"/>
        </w:r>
      </w:hyperlink>
    </w:p>
    <w:p>
      <w:pPr>
        <w:pStyle w:val="TOC2"/>
        <w:tabs>
          <w:tab w:val="right" w:leader="dot" w:pos="8306"/>
        </w:tabs>
      </w:pPr>
      <w:hyperlink w:anchor="_Toc4593" w:history="1">
        <w:r>
          <w:rPr>
            <w:rFonts w:ascii="仿宋" w:eastAsia="仿宋" w:hAnsi="仿宋" w:cs="仿宋" w:hint="eastAsia"/>
            <w:lang w:eastAsia="zh-CN"/>
          </w:rPr>
          <w:t>(一)、可持续战略与实践</w:t>
        </w:r>
        <w:r>
          <w:tab/>
        </w:r>
        <w:r>
          <w:fldChar w:fldCharType="begin"/>
        </w:r>
        <w:r>
          <w:instrText xml:space="preserve"> PAGEREF _Toc4593 \h </w:instrText>
        </w:r>
        <w:r>
          <w:fldChar w:fldCharType="separate"/>
        </w:r>
        <w:r>
          <w:t>15</w:t>
        </w:r>
        <w:r>
          <w:fldChar w:fldCharType="end"/>
        </w:r>
      </w:hyperlink>
    </w:p>
    <w:p>
      <w:pPr>
        <w:pStyle w:val="TOC2"/>
        <w:tabs>
          <w:tab w:val="right" w:leader="dot" w:pos="8306"/>
        </w:tabs>
      </w:pPr>
      <w:hyperlink w:anchor="_Toc1795" w:history="1">
        <w:r>
          <w:rPr>
            <w:rFonts w:ascii="仿宋" w:eastAsia="仿宋" w:hAnsi="仿宋" w:cs="仿宋" w:hint="eastAsia"/>
            <w:lang w:eastAsia="zh-CN"/>
          </w:rPr>
          <w:t>(二)、环保与社会责任</w:t>
        </w:r>
        <w:r>
          <w:tab/>
        </w:r>
        <w:r>
          <w:fldChar w:fldCharType="begin"/>
        </w:r>
        <w:r>
          <w:instrText xml:space="preserve"> PAGEREF _Toc1795 \h </w:instrText>
        </w:r>
        <w:r>
          <w:fldChar w:fldCharType="separate"/>
        </w:r>
        <w:r>
          <w:t>16</w:t>
        </w:r>
        <w:r>
          <w:fldChar w:fldCharType="end"/>
        </w:r>
      </w:hyperlink>
    </w:p>
    <w:p>
      <w:pPr>
        <w:pStyle w:val="TOC1"/>
        <w:tabs>
          <w:tab w:val="right" w:leader="dot" w:pos="8306"/>
        </w:tabs>
      </w:pPr>
      <w:hyperlink w:anchor="_Toc16409" w:history="1">
        <w:r>
          <w:rPr>
            <w:rFonts w:ascii="仿宋" w:eastAsia="仿宋" w:hAnsi="仿宋" w:cs="仿宋" w:hint="eastAsia"/>
            <w:lang w:eastAsia="zh-CN"/>
          </w:rPr>
          <w:t>五、甲基戊烯聚合物项目概论</w:t>
        </w:r>
        <w:r>
          <w:tab/>
        </w:r>
        <w:r>
          <w:fldChar w:fldCharType="begin"/>
        </w:r>
        <w:r>
          <w:instrText xml:space="preserve"> PAGEREF _Toc16409 \h </w:instrText>
        </w:r>
        <w:r>
          <w:fldChar w:fldCharType="separate"/>
        </w:r>
        <w:r>
          <w:t>17</w:t>
        </w:r>
        <w:r>
          <w:fldChar w:fldCharType="end"/>
        </w:r>
      </w:hyperlink>
    </w:p>
    <w:p>
      <w:pPr>
        <w:pStyle w:val="TOC2"/>
        <w:tabs>
          <w:tab w:val="right" w:leader="dot" w:pos="8306"/>
        </w:tabs>
      </w:pPr>
      <w:hyperlink w:anchor="_Toc936" w:history="1">
        <w:r>
          <w:rPr>
            <w:rFonts w:ascii="仿宋" w:eastAsia="仿宋" w:hAnsi="仿宋" w:cs="仿宋" w:hint="eastAsia"/>
            <w:lang w:eastAsia="zh-CN"/>
          </w:rPr>
          <w:t>(一)、甲基戊烯聚合物项目概况</w:t>
        </w:r>
        <w:r>
          <w:tab/>
        </w:r>
        <w:r>
          <w:fldChar w:fldCharType="begin"/>
        </w:r>
        <w:r>
          <w:instrText xml:space="preserve"> PAGEREF _Toc936 \h </w:instrText>
        </w:r>
        <w:r>
          <w:fldChar w:fldCharType="separate"/>
        </w:r>
        <w:r>
          <w:t>17</w:t>
        </w:r>
        <w:r>
          <w:fldChar w:fldCharType="end"/>
        </w:r>
      </w:hyperlink>
    </w:p>
    <w:p>
      <w:pPr>
        <w:pStyle w:val="TOC2"/>
        <w:tabs>
          <w:tab w:val="right" w:leader="dot" w:pos="8306"/>
        </w:tabs>
      </w:pPr>
      <w:hyperlink w:anchor="_Toc1399" w:history="1">
        <w:r>
          <w:rPr>
            <w:rFonts w:ascii="仿宋" w:eastAsia="仿宋" w:hAnsi="仿宋" w:cs="仿宋" w:hint="eastAsia"/>
            <w:lang w:eastAsia="zh-CN"/>
          </w:rPr>
          <w:t>(二)、甲基戊烯聚合物项目目标</w:t>
        </w:r>
        <w:r>
          <w:tab/>
        </w:r>
        <w:r>
          <w:fldChar w:fldCharType="begin"/>
        </w:r>
        <w:r>
          <w:instrText xml:space="preserve"> PAGEREF _Toc1399 \h </w:instrText>
        </w:r>
        <w:r>
          <w:fldChar w:fldCharType="separate"/>
        </w:r>
        <w:r>
          <w:t>19</w:t>
        </w:r>
        <w:r>
          <w:fldChar w:fldCharType="end"/>
        </w:r>
      </w:hyperlink>
    </w:p>
    <w:p>
      <w:pPr>
        <w:pStyle w:val="TOC2"/>
        <w:tabs>
          <w:tab w:val="right" w:leader="dot" w:pos="8306"/>
        </w:tabs>
      </w:pPr>
      <w:hyperlink w:anchor="_Toc4040" w:history="1">
        <w:r>
          <w:rPr>
            <w:rFonts w:ascii="仿宋" w:eastAsia="仿宋" w:hAnsi="仿宋" w:cs="仿宋" w:hint="eastAsia"/>
            <w:lang w:eastAsia="zh-CN"/>
          </w:rPr>
          <w:t>(三)、甲基戊烯聚合物项目提出的理由</w:t>
        </w:r>
        <w:r>
          <w:tab/>
        </w:r>
        <w:r>
          <w:fldChar w:fldCharType="begin"/>
        </w:r>
        <w:r>
          <w:instrText xml:space="preserve"> PAGEREF _Toc4040 \h </w:instrText>
        </w:r>
        <w:r>
          <w:fldChar w:fldCharType="separate"/>
        </w:r>
        <w:r>
          <w:t>20</w:t>
        </w:r>
        <w:r>
          <w:fldChar w:fldCharType="end"/>
        </w:r>
      </w:hyperlink>
    </w:p>
    <w:p>
      <w:pPr>
        <w:pStyle w:val="TOC2"/>
        <w:tabs>
          <w:tab w:val="right" w:leader="dot" w:pos="8306"/>
        </w:tabs>
      </w:pPr>
      <w:hyperlink w:anchor="_Toc8716" w:history="1">
        <w:r>
          <w:rPr>
            <w:rFonts w:ascii="仿宋" w:eastAsia="仿宋" w:hAnsi="仿宋" w:cs="仿宋" w:hint="eastAsia"/>
            <w:lang w:eastAsia="zh-CN"/>
          </w:rPr>
          <w:t>(四)、甲基戊烯聚合物项目意义</w:t>
        </w:r>
        <w:r>
          <w:tab/>
        </w:r>
        <w:r>
          <w:fldChar w:fldCharType="begin"/>
        </w:r>
        <w:r>
          <w:instrText xml:space="preserve"> PAGEREF _Toc8716 \h </w:instrText>
        </w:r>
        <w:r>
          <w:fldChar w:fldCharType="separate"/>
        </w:r>
        <w:r>
          <w:t>22</w:t>
        </w:r>
        <w:r>
          <w:fldChar w:fldCharType="end"/>
        </w:r>
      </w:hyperlink>
    </w:p>
    <w:p>
      <w:pPr>
        <w:pStyle w:val="TOC2"/>
        <w:tabs>
          <w:tab w:val="right" w:leader="dot" w:pos="8306"/>
        </w:tabs>
      </w:pPr>
      <w:hyperlink w:anchor="_Toc30279" w:history="1">
        <w:r>
          <w:rPr>
            <w:rFonts w:ascii="仿宋" w:eastAsia="仿宋" w:hAnsi="仿宋" w:cs="仿宋" w:hint="eastAsia"/>
            <w:lang w:eastAsia="zh-CN"/>
          </w:rPr>
          <w:t>(五)、甲基戊烯聚合物项目背景</w:t>
        </w:r>
        <w:r>
          <w:tab/>
        </w:r>
        <w:r>
          <w:fldChar w:fldCharType="begin"/>
        </w:r>
        <w:r>
          <w:instrText xml:space="preserve"> PAGEREF _Toc30279 \h </w:instrText>
        </w:r>
        <w:r>
          <w:fldChar w:fldCharType="separate"/>
        </w:r>
        <w:r>
          <w:t>23</w:t>
        </w:r>
        <w:r>
          <w:fldChar w:fldCharType="end"/>
        </w:r>
      </w:hyperlink>
    </w:p>
    <w:p>
      <w:pPr>
        <w:pStyle w:val="TOC1"/>
        <w:tabs>
          <w:tab w:val="right" w:leader="dot" w:pos="8306"/>
        </w:tabs>
      </w:pPr>
      <w:hyperlink w:anchor="_Toc15469" w:history="1">
        <w:r>
          <w:rPr>
            <w:rFonts w:ascii="仿宋" w:eastAsia="仿宋" w:hAnsi="仿宋" w:cs="仿宋" w:hint="eastAsia"/>
            <w:lang w:eastAsia="zh-CN"/>
          </w:rPr>
          <w:t>六、甲基戊烯聚合物项目土建工程</w:t>
        </w:r>
        <w:r>
          <w:tab/>
        </w:r>
        <w:r>
          <w:fldChar w:fldCharType="begin"/>
        </w:r>
        <w:r>
          <w:instrText xml:space="preserve"> PAGEREF _Toc15469 \h </w:instrText>
        </w:r>
        <w:r>
          <w:fldChar w:fldCharType="separate"/>
        </w:r>
        <w:r>
          <w:t>24</w:t>
        </w:r>
        <w:r>
          <w:fldChar w:fldCharType="end"/>
        </w:r>
      </w:hyperlink>
    </w:p>
    <w:p>
      <w:pPr>
        <w:pStyle w:val="TOC2"/>
        <w:tabs>
          <w:tab w:val="right" w:leader="dot" w:pos="8306"/>
        </w:tabs>
      </w:pPr>
      <w:hyperlink w:anchor="_Toc13735" w:history="1">
        <w:r>
          <w:rPr>
            <w:rFonts w:ascii="仿宋" w:eastAsia="仿宋" w:hAnsi="仿宋" w:cs="仿宋" w:hint="eastAsia"/>
            <w:lang w:eastAsia="zh-CN"/>
          </w:rPr>
          <w:t>(一)、建筑工程设计原则</w:t>
        </w:r>
        <w:r>
          <w:tab/>
        </w:r>
        <w:r>
          <w:fldChar w:fldCharType="begin"/>
        </w:r>
        <w:r>
          <w:instrText xml:space="preserve"> PAGEREF _Toc13735 \h </w:instrText>
        </w:r>
        <w:r>
          <w:fldChar w:fldCharType="separate"/>
        </w:r>
        <w:r>
          <w:t>24</w:t>
        </w:r>
        <w:r>
          <w:fldChar w:fldCharType="end"/>
        </w:r>
      </w:hyperlink>
    </w:p>
    <w:p>
      <w:pPr>
        <w:pStyle w:val="TOC2"/>
        <w:tabs>
          <w:tab w:val="right" w:leader="dot" w:pos="8306"/>
        </w:tabs>
      </w:pPr>
      <w:hyperlink w:anchor="_Toc27242" w:history="1">
        <w:r>
          <w:rPr>
            <w:rFonts w:ascii="仿宋" w:eastAsia="仿宋" w:hAnsi="仿宋" w:cs="仿宋" w:hint="eastAsia"/>
            <w:lang w:eastAsia="zh-CN"/>
          </w:rPr>
          <w:t>(二)、土建工程设计年限及安全等级</w:t>
        </w:r>
        <w:r>
          <w:tab/>
        </w:r>
        <w:r>
          <w:fldChar w:fldCharType="begin"/>
        </w:r>
        <w:r>
          <w:instrText xml:space="preserve"> PAGEREF _Toc27242 \h </w:instrText>
        </w:r>
        <w:r>
          <w:fldChar w:fldCharType="separate"/>
        </w:r>
        <w:r>
          <w:t>25</w:t>
        </w:r>
        <w:r>
          <w:fldChar w:fldCharType="end"/>
        </w:r>
      </w:hyperlink>
    </w:p>
    <w:p>
      <w:pPr>
        <w:pStyle w:val="TOC2"/>
        <w:tabs>
          <w:tab w:val="right" w:leader="dot" w:pos="8306"/>
        </w:tabs>
      </w:pPr>
      <w:hyperlink w:anchor="_Toc8316" w:history="1">
        <w:r>
          <w:rPr>
            <w:rFonts w:ascii="仿宋" w:eastAsia="仿宋" w:hAnsi="仿宋" w:cs="仿宋" w:hint="eastAsia"/>
            <w:lang w:eastAsia="zh-CN"/>
          </w:rPr>
          <w:t>(三)、建筑工程设计总体要求</w:t>
        </w:r>
        <w:r>
          <w:tab/>
        </w:r>
        <w:r>
          <w:fldChar w:fldCharType="begin"/>
        </w:r>
        <w:r>
          <w:instrText xml:space="preserve"> PAGEREF _Toc8316 \h </w:instrText>
        </w:r>
        <w:r>
          <w:fldChar w:fldCharType="separate"/>
        </w:r>
        <w:r>
          <w:t>26</w:t>
        </w:r>
        <w:r>
          <w:fldChar w:fldCharType="end"/>
        </w:r>
      </w:hyperlink>
    </w:p>
    <w:p>
      <w:pPr>
        <w:pStyle w:val="TOC2"/>
        <w:tabs>
          <w:tab w:val="right" w:leader="dot" w:pos="8306"/>
        </w:tabs>
      </w:pPr>
      <w:hyperlink w:anchor="_Toc8229" w:history="1">
        <w:r>
          <w:rPr>
            <w:rFonts w:ascii="仿宋" w:eastAsia="仿宋" w:hAnsi="仿宋" w:cs="仿宋" w:hint="eastAsia"/>
            <w:lang w:eastAsia="zh-CN"/>
          </w:rPr>
          <w:t>(四)、土建工程建设指标</w:t>
        </w:r>
        <w:r>
          <w:tab/>
        </w:r>
        <w:r>
          <w:fldChar w:fldCharType="begin"/>
        </w:r>
        <w:r>
          <w:instrText xml:space="preserve"> PAGEREF _Toc8229 \h </w:instrText>
        </w:r>
        <w:r>
          <w:fldChar w:fldCharType="separate"/>
        </w:r>
        <w:r>
          <w:t>27</w:t>
        </w:r>
        <w:r>
          <w:fldChar w:fldCharType="end"/>
        </w:r>
      </w:hyperlink>
    </w:p>
    <w:p>
      <w:pPr>
        <w:pStyle w:val="TOC1"/>
        <w:tabs>
          <w:tab w:val="right" w:leader="dot" w:pos="8306"/>
        </w:tabs>
      </w:pPr>
      <w:hyperlink w:anchor="_Toc7868" w:history="1">
        <w:r>
          <w:rPr>
            <w:rFonts w:ascii="仿宋" w:eastAsia="仿宋" w:hAnsi="仿宋" w:cs="仿宋" w:hint="eastAsia"/>
            <w:lang w:eastAsia="zh-CN"/>
          </w:rPr>
          <w:t>七、甲基戊烯聚合物项目风险管理</w:t>
        </w:r>
        <w:r>
          <w:tab/>
        </w:r>
        <w:r>
          <w:fldChar w:fldCharType="begin"/>
        </w:r>
        <w:r>
          <w:instrText xml:space="preserve"> PAGEREF _Toc7868 \h </w:instrText>
        </w:r>
        <w:r>
          <w:fldChar w:fldCharType="separate"/>
        </w:r>
        <w:r>
          <w:t>27</w:t>
        </w:r>
        <w:r>
          <w:fldChar w:fldCharType="end"/>
        </w:r>
      </w:hyperlink>
    </w:p>
    <w:p>
      <w:pPr>
        <w:pStyle w:val="TOC2"/>
        <w:tabs>
          <w:tab w:val="right" w:leader="dot" w:pos="8306"/>
        </w:tabs>
      </w:pPr>
      <w:hyperlink w:anchor="_Toc16558" w:history="1">
        <w:r>
          <w:rPr>
            <w:rFonts w:ascii="仿宋" w:eastAsia="仿宋" w:hAnsi="仿宋" w:cs="仿宋" w:hint="eastAsia"/>
            <w:lang w:eastAsia="zh-CN"/>
          </w:rPr>
          <w:t>(一)、风险识别与评估</w:t>
        </w:r>
        <w:r>
          <w:tab/>
        </w:r>
        <w:r>
          <w:fldChar w:fldCharType="begin"/>
        </w:r>
        <w:r>
          <w:instrText xml:space="preserve"> PAGEREF _Toc16558 \h </w:instrText>
        </w:r>
        <w:r>
          <w:fldChar w:fldCharType="separate"/>
        </w:r>
        <w:r>
          <w:t>27</w:t>
        </w:r>
        <w:r>
          <w:fldChar w:fldCharType="end"/>
        </w:r>
      </w:hyperlink>
    </w:p>
    <w:p>
      <w:pPr>
        <w:pStyle w:val="TOC2"/>
        <w:tabs>
          <w:tab w:val="right" w:leader="dot" w:pos="8306"/>
        </w:tabs>
      </w:pPr>
      <w:hyperlink w:anchor="_Toc32355" w:history="1">
        <w:r>
          <w:rPr>
            <w:rFonts w:ascii="仿宋" w:eastAsia="仿宋" w:hAnsi="仿宋" w:cs="仿宋" w:hint="eastAsia"/>
            <w:lang w:eastAsia="zh-CN"/>
          </w:rPr>
          <w:t>(二)、风险应对策略</w:t>
        </w:r>
        <w:r>
          <w:tab/>
        </w:r>
        <w:r>
          <w:fldChar w:fldCharType="begin"/>
        </w:r>
        <w:r>
          <w:instrText xml:space="preserve"> PAGEREF _Toc32355 \h </w:instrText>
        </w:r>
        <w:r>
          <w:fldChar w:fldCharType="separate"/>
        </w:r>
        <w:r>
          <w:t>28</w:t>
        </w:r>
        <w:r>
          <w:fldChar w:fldCharType="end"/>
        </w:r>
      </w:hyperlink>
    </w:p>
    <w:p>
      <w:pPr>
        <w:pStyle w:val="TOC2"/>
        <w:tabs>
          <w:tab w:val="right" w:leader="dot" w:pos="8306"/>
        </w:tabs>
      </w:pPr>
      <w:hyperlink w:anchor="_Toc9366" w:history="1">
        <w:r>
          <w:rPr>
            <w:rFonts w:ascii="仿宋" w:eastAsia="仿宋" w:hAnsi="仿宋" w:cs="仿宋" w:hint="eastAsia"/>
            <w:lang w:eastAsia="zh-CN"/>
          </w:rPr>
          <w:t>(三)、风险监控与控制</w:t>
        </w:r>
        <w:r>
          <w:tab/>
        </w:r>
        <w:r>
          <w:fldChar w:fldCharType="begin"/>
        </w:r>
        <w:r>
          <w:instrText xml:space="preserve"> PAGEREF _Toc9366 \h </w:instrText>
        </w:r>
        <w:r>
          <w:fldChar w:fldCharType="separate"/>
        </w:r>
        <w:r>
          <w:t>30</w:t>
        </w:r>
        <w:r>
          <w:fldChar w:fldCharType="end"/>
        </w:r>
      </w:hyperlink>
    </w:p>
    <w:p>
      <w:pPr>
        <w:pStyle w:val="TOC1"/>
        <w:tabs>
          <w:tab w:val="right" w:leader="dot" w:pos="8306"/>
        </w:tabs>
      </w:pPr>
      <w:hyperlink w:anchor="_Toc30261" w:history="1">
        <w:r>
          <w:rPr>
            <w:rFonts w:ascii="仿宋" w:eastAsia="仿宋" w:hAnsi="仿宋" w:cs="仿宋" w:hint="eastAsia"/>
            <w:lang w:eastAsia="zh-CN"/>
          </w:rPr>
          <w:t>八、生产安全保护</w:t>
        </w:r>
        <w:r>
          <w:tab/>
        </w:r>
        <w:r>
          <w:fldChar w:fldCharType="begin"/>
        </w:r>
        <w:r>
          <w:instrText xml:space="preserve"> PAGEREF _Toc30261 \h </w:instrText>
        </w:r>
        <w:r>
          <w:fldChar w:fldCharType="separate"/>
        </w:r>
        <w:r>
          <w:t>31</w:t>
        </w:r>
        <w:r>
          <w:fldChar w:fldCharType="end"/>
        </w:r>
      </w:hyperlink>
    </w:p>
    <w:p>
      <w:pPr>
        <w:pStyle w:val="TOC2"/>
        <w:tabs>
          <w:tab w:val="right" w:leader="dot" w:pos="8306"/>
        </w:tabs>
      </w:pPr>
      <w:hyperlink w:anchor="_Toc20003" w:history="1">
        <w:r>
          <w:rPr>
            <w:rFonts w:ascii="仿宋" w:eastAsia="仿宋" w:hAnsi="仿宋" w:cs="仿宋" w:hint="eastAsia"/>
            <w:lang w:eastAsia="zh-CN"/>
          </w:rPr>
          <w:t>(一)、消防安全</w:t>
        </w:r>
        <w:r>
          <w:tab/>
        </w:r>
        <w:r>
          <w:fldChar w:fldCharType="begin"/>
        </w:r>
        <w:r>
          <w:instrText xml:space="preserve"> PAGEREF _Toc20003 \h </w:instrText>
        </w:r>
        <w:r>
          <w:fldChar w:fldCharType="separate"/>
        </w:r>
        <w:r>
          <w:t>31</w:t>
        </w:r>
        <w:r>
          <w:fldChar w:fldCharType="end"/>
        </w:r>
      </w:hyperlink>
    </w:p>
    <w:p>
      <w:pPr>
        <w:pStyle w:val="TOC2"/>
        <w:tabs>
          <w:tab w:val="right" w:leader="dot" w:pos="8306"/>
        </w:tabs>
      </w:pPr>
      <w:hyperlink w:anchor="_Toc21421" w:history="1">
        <w:r>
          <w:rPr>
            <w:rFonts w:ascii="仿宋" w:eastAsia="仿宋" w:hAnsi="仿宋" w:cs="仿宋" w:hint="eastAsia"/>
            <w:lang w:eastAsia="zh-CN"/>
          </w:rPr>
          <w:t>(二)、防火防爆总图布置措施</w:t>
        </w:r>
        <w:r>
          <w:tab/>
        </w:r>
        <w:r>
          <w:fldChar w:fldCharType="begin"/>
        </w:r>
        <w:r>
          <w:instrText xml:space="preserve"> PAGEREF _Toc21421 \h </w:instrText>
        </w:r>
        <w:r>
          <w:fldChar w:fldCharType="separate"/>
        </w:r>
        <w:r>
          <w:t>33</w:t>
        </w:r>
        <w:r>
          <w:fldChar w:fldCharType="end"/>
        </w:r>
      </w:hyperlink>
    </w:p>
    <w:p>
      <w:pPr>
        <w:pStyle w:val="TOC2"/>
        <w:tabs>
          <w:tab w:val="right" w:leader="dot" w:pos="8306"/>
        </w:tabs>
      </w:pPr>
      <w:hyperlink w:anchor="_Toc0" w:history="1">
        <w:r>
          <w:rPr>
            <w:rFonts w:ascii="仿宋" w:eastAsia="仿宋" w:hAnsi="仿宋" w:cs="仿宋" w:hint="eastAsia"/>
            <w:lang w:eastAsia="zh-CN"/>
          </w:rPr>
          <w:t>(三)、自然灾害防范措施</w:t>
        </w:r>
        <w:r>
          <w:tab/>
        </w:r>
        <w:r>
          <w:fldChar w:fldCharType="begin"/>
        </w:r>
        <w:r>
          <w:instrText xml:space="preserve"> PAGEREF _Toc0 \h </w:instrText>
        </w:r>
        <w:r>
          <w:fldChar w:fldCharType="separate"/>
        </w:r>
        <w:r>
          <w:t>33</w:t>
        </w:r>
        <w:r>
          <w:fldChar w:fldCharType="end"/>
        </w:r>
      </w:hyperlink>
    </w:p>
    <w:p>
      <w:pPr>
        <w:pStyle w:val="TOC2"/>
        <w:tabs>
          <w:tab w:val="right" w:leader="dot" w:pos="8306"/>
        </w:tabs>
      </w:pPr>
      <w:hyperlink w:anchor="_Toc21856" w:history="1">
        <w:r>
          <w:rPr>
            <w:rFonts w:ascii="仿宋" w:eastAsia="仿宋" w:hAnsi="仿宋" w:cs="仿宋" w:hint="eastAsia"/>
            <w:lang w:eastAsia="zh-CN"/>
          </w:rPr>
          <w:t>(四)、安全色及安全标志使用要求</w:t>
        </w:r>
        <w:r>
          <w:tab/>
        </w:r>
        <w:r>
          <w:fldChar w:fldCharType="begin"/>
        </w:r>
        <w:r>
          <w:instrText xml:space="preserve"> PAGEREF _Toc21856 \h </w:instrText>
        </w:r>
        <w:r>
          <w:fldChar w:fldCharType="separate"/>
        </w:r>
        <w:r>
          <w:t>34</w:t>
        </w:r>
        <w:r>
          <w:fldChar w:fldCharType="end"/>
        </w:r>
      </w:hyperlink>
    </w:p>
    <w:p>
      <w:pPr>
        <w:pStyle w:val="TOC2"/>
        <w:tabs>
          <w:tab w:val="right" w:leader="dot" w:pos="8306"/>
        </w:tabs>
      </w:pPr>
      <w:hyperlink w:anchor="_Toc21158" w:history="1">
        <w:r>
          <w:rPr>
            <w:rFonts w:ascii="仿宋" w:eastAsia="仿宋" w:hAnsi="仿宋" w:cs="仿宋" w:hint="eastAsia"/>
            <w:lang w:eastAsia="zh-CN"/>
          </w:rPr>
          <w:t>(五)、防尘防毒措施</w:t>
        </w:r>
        <w:r>
          <w:tab/>
        </w:r>
        <w:r>
          <w:fldChar w:fldCharType="begin"/>
        </w:r>
        <w:r>
          <w:instrText xml:space="preserve"> PAGEREF _Toc21158 \h </w:instrText>
        </w:r>
        <w:r>
          <w:fldChar w:fldCharType="separate"/>
        </w:r>
        <w:r>
          <w:t>35</w:t>
        </w:r>
        <w:r>
          <w:fldChar w:fldCharType="end"/>
        </w:r>
      </w:hyperlink>
    </w:p>
    <w:p>
      <w:pPr>
        <w:pStyle w:val="TOC2"/>
        <w:tabs>
          <w:tab w:val="right" w:leader="dot" w:pos="8306"/>
        </w:tabs>
      </w:pPr>
      <w:hyperlink w:anchor="_Toc32080" w:history="1">
        <w:r>
          <w:rPr>
            <w:rFonts w:ascii="仿宋" w:eastAsia="仿宋" w:hAnsi="仿宋" w:cs="仿宋" w:hint="eastAsia"/>
            <w:lang w:eastAsia="zh-CN"/>
          </w:rPr>
          <w:t>(六)、防静电、触电防护及防雷措施</w:t>
        </w:r>
        <w:r>
          <w:tab/>
        </w:r>
        <w:r>
          <w:fldChar w:fldCharType="begin"/>
        </w:r>
        <w:r>
          <w:instrText xml:space="preserve"> PAGEREF _Toc32080 \h </w:instrText>
        </w:r>
        <w:r>
          <w:fldChar w:fldCharType="separate"/>
        </w:r>
        <w:r>
          <w:t>36</w:t>
        </w:r>
        <w:r>
          <w:fldChar w:fldCharType="end"/>
        </w:r>
      </w:hyperlink>
    </w:p>
    <w:p>
      <w:pPr>
        <w:pStyle w:val="TOC2"/>
        <w:tabs>
          <w:tab w:val="right" w:leader="dot" w:pos="8306"/>
        </w:tabs>
      </w:pPr>
      <w:hyperlink w:anchor="_Toc1487" w:history="1">
        <w:r>
          <w:rPr>
            <w:rFonts w:ascii="仿宋" w:eastAsia="仿宋" w:hAnsi="仿宋" w:cs="仿宋" w:hint="eastAsia"/>
            <w:lang w:eastAsia="zh-CN"/>
          </w:rPr>
          <w:t>(七)、机械设备安全保障措施</w:t>
        </w:r>
        <w:r>
          <w:tab/>
        </w:r>
        <w:r>
          <w:fldChar w:fldCharType="begin"/>
        </w:r>
        <w:r>
          <w:instrText xml:space="preserve"> PAGEREF _Toc1487 \h </w:instrText>
        </w:r>
        <w:r>
          <w:fldChar w:fldCharType="separate"/>
        </w:r>
        <w:r>
          <w:t>38</w:t>
        </w:r>
        <w:r>
          <w:fldChar w:fldCharType="end"/>
        </w:r>
      </w:hyperlink>
    </w:p>
    <w:p>
      <w:pPr>
        <w:pStyle w:val="TOC1"/>
        <w:tabs>
          <w:tab w:val="right" w:leader="dot" w:pos="8306"/>
        </w:tabs>
      </w:pPr>
      <w:hyperlink w:anchor="_Toc17160" w:history="1">
        <w:r>
          <w:rPr>
            <w:rFonts w:ascii="仿宋" w:eastAsia="仿宋" w:hAnsi="仿宋" w:cs="仿宋" w:hint="eastAsia"/>
            <w:lang w:eastAsia="zh-CN"/>
          </w:rPr>
          <w:t>九、甲基戊烯聚合物项目计划安排</w:t>
        </w:r>
        <w:r>
          <w:tab/>
        </w:r>
        <w:r>
          <w:fldChar w:fldCharType="begin"/>
        </w:r>
        <w:r>
          <w:instrText xml:space="preserve"> PAGEREF _Toc17160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81" w:history="1">
        <w:r>
          <w:rPr>
            <w:rFonts w:ascii="仿宋" w:eastAsia="仿宋" w:hAnsi="仿宋" w:cs="仿宋" w:hint="eastAsia"/>
            <w:lang w:eastAsia="zh-CN"/>
          </w:rPr>
          <w:t>(一)、建设周期</w:t>
        </w:r>
        <w:r>
          <w:tab/>
        </w:r>
        <w:r>
          <w:fldChar w:fldCharType="begin"/>
        </w:r>
        <w:r>
          <w:instrText xml:space="preserve"> PAGEREF _Toc30381 \h </w:instrText>
        </w:r>
        <w:r>
          <w:fldChar w:fldCharType="separate"/>
        </w:r>
        <w:r>
          <w:t>39</w:t>
        </w:r>
        <w:r>
          <w:fldChar w:fldCharType="end"/>
        </w:r>
      </w:hyperlink>
    </w:p>
    <w:p>
      <w:pPr>
        <w:pStyle w:val="TOC2"/>
        <w:tabs>
          <w:tab w:val="right" w:leader="dot" w:pos="8306"/>
        </w:tabs>
      </w:pPr>
      <w:hyperlink w:anchor="_Toc2941" w:history="1">
        <w:r>
          <w:rPr>
            <w:rFonts w:ascii="仿宋" w:eastAsia="仿宋" w:hAnsi="仿宋" w:cs="仿宋" w:hint="eastAsia"/>
            <w:lang w:eastAsia="zh-CN"/>
          </w:rPr>
          <w:t>(二)、建设进度</w:t>
        </w:r>
        <w:r>
          <w:tab/>
        </w:r>
        <w:r>
          <w:fldChar w:fldCharType="begin"/>
        </w:r>
        <w:r>
          <w:instrText xml:space="preserve"> PAGEREF _Toc2941 \h </w:instrText>
        </w:r>
        <w:r>
          <w:fldChar w:fldCharType="separate"/>
        </w:r>
        <w:r>
          <w:t>40</w:t>
        </w:r>
        <w:r>
          <w:fldChar w:fldCharType="end"/>
        </w:r>
      </w:hyperlink>
    </w:p>
    <w:p>
      <w:pPr>
        <w:pStyle w:val="TOC2"/>
        <w:tabs>
          <w:tab w:val="right" w:leader="dot" w:pos="8306"/>
        </w:tabs>
      </w:pPr>
      <w:hyperlink w:anchor="_Toc10434" w:history="1">
        <w:r>
          <w:rPr>
            <w:rFonts w:ascii="仿宋" w:eastAsia="仿宋" w:hAnsi="仿宋" w:cs="仿宋" w:hint="eastAsia"/>
            <w:lang w:eastAsia="zh-CN"/>
          </w:rPr>
          <w:t>(三)、进度安排注意事项</w:t>
        </w:r>
        <w:r>
          <w:tab/>
        </w:r>
        <w:r>
          <w:fldChar w:fldCharType="begin"/>
        </w:r>
        <w:r>
          <w:instrText xml:space="preserve"> PAGEREF _Toc10434 \h </w:instrText>
        </w:r>
        <w:r>
          <w:fldChar w:fldCharType="separate"/>
        </w:r>
        <w:r>
          <w:t>41</w:t>
        </w:r>
        <w:r>
          <w:fldChar w:fldCharType="end"/>
        </w:r>
      </w:hyperlink>
    </w:p>
    <w:p>
      <w:pPr>
        <w:pStyle w:val="TOC2"/>
        <w:tabs>
          <w:tab w:val="right" w:leader="dot" w:pos="8306"/>
        </w:tabs>
      </w:pPr>
      <w:hyperlink w:anchor="_Toc15618" w:history="1">
        <w:r>
          <w:rPr>
            <w:rFonts w:ascii="仿宋" w:eastAsia="仿宋" w:hAnsi="仿宋" w:cs="仿宋" w:hint="eastAsia"/>
            <w:lang w:eastAsia="zh-CN"/>
          </w:rPr>
          <w:t>(四)、人力资源配置</w:t>
        </w:r>
        <w:r>
          <w:tab/>
        </w:r>
        <w:r>
          <w:fldChar w:fldCharType="begin"/>
        </w:r>
        <w:r>
          <w:instrText xml:space="preserve"> PAGEREF _Toc15618 \h </w:instrText>
        </w:r>
        <w:r>
          <w:fldChar w:fldCharType="separate"/>
        </w:r>
        <w:r>
          <w:t>43</w:t>
        </w:r>
        <w:r>
          <w:fldChar w:fldCharType="end"/>
        </w:r>
      </w:hyperlink>
    </w:p>
    <w:p>
      <w:pPr>
        <w:pStyle w:val="TOC1"/>
        <w:tabs>
          <w:tab w:val="right" w:leader="dot" w:pos="8306"/>
        </w:tabs>
      </w:pPr>
      <w:hyperlink w:anchor="_Toc32392" w:history="1">
        <w:r>
          <w:rPr>
            <w:rFonts w:ascii="仿宋" w:eastAsia="仿宋" w:hAnsi="仿宋" w:cs="仿宋" w:hint="eastAsia"/>
            <w:lang w:eastAsia="zh-CN"/>
          </w:rPr>
          <w:t>十、甲基戊烯聚合物项目经营效益</w:t>
        </w:r>
        <w:r>
          <w:tab/>
        </w:r>
        <w:r>
          <w:fldChar w:fldCharType="begin"/>
        </w:r>
        <w:r>
          <w:instrText xml:space="preserve"> PAGEREF _Toc32392 \h </w:instrText>
        </w:r>
        <w:r>
          <w:fldChar w:fldCharType="separate"/>
        </w:r>
        <w:r>
          <w:t>44</w:t>
        </w:r>
        <w:r>
          <w:fldChar w:fldCharType="end"/>
        </w:r>
      </w:hyperlink>
    </w:p>
    <w:p>
      <w:pPr>
        <w:pStyle w:val="TOC2"/>
        <w:tabs>
          <w:tab w:val="right" w:leader="dot" w:pos="8306"/>
        </w:tabs>
      </w:pPr>
      <w:hyperlink w:anchor="_Toc14291" w:history="1">
        <w:r>
          <w:rPr>
            <w:rFonts w:ascii="仿宋" w:eastAsia="仿宋" w:hAnsi="仿宋" w:cs="仿宋" w:hint="eastAsia"/>
            <w:lang w:eastAsia="zh-CN"/>
          </w:rPr>
          <w:t>(一)、经济评价财务测算</w:t>
        </w:r>
        <w:r>
          <w:tab/>
        </w:r>
        <w:r>
          <w:fldChar w:fldCharType="begin"/>
        </w:r>
        <w:r>
          <w:instrText xml:space="preserve"> PAGEREF _Toc14291 \h </w:instrText>
        </w:r>
        <w:r>
          <w:fldChar w:fldCharType="separate"/>
        </w:r>
        <w:r>
          <w:t>44</w:t>
        </w:r>
        <w:r>
          <w:fldChar w:fldCharType="end"/>
        </w:r>
      </w:hyperlink>
    </w:p>
    <w:p>
      <w:pPr>
        <w:pStyle w:val="TOC2"/>
        <w:tabs>
          <w:tab w:val="right" w:leader="dot" w:pos="8306"/>
        </w:tabs>
      </w:pPr>
      <w:hyperlink w:anchor="_Toc26700" w:history="1">
        <w:r>
          <w:rPr>
            <w:rFonts w:ascii="仿宋" w:eastAsia="仿宋" w:hAnsi="仿宋" w:cs="仿宋" w:hint="eastAsia"/>
            <w:lang w:eastAsia="zh-CN"/>
          </w:rPr>
          <w:t>(二)、甲基戊烯聚合物项目盈利能力分析</w:t>
        </w:r>
        <w:r>
          <w:tab/>
        </w:r>
        <w:r>
          <w:fldChar w:fldCharType="begin"/>
        </w:r>
        <w:r>
          <w:instrText xml:space="preserve"> PAGEREF _Toc26700 \h </w:instrText>
        </w:r>
        <w:r>
          <w:fldChar w:fldCharType="separate"/>
        </w:r>
        <w:r>
          <w:t>45</w:t>
        </w:r>
        <w:r>
          <w:fldChar w:fldCharType="end"/>
        </w:r>
      </w:hyperlink>
    </w:p>
    <w:p>
      <w:pPr>
        <w:pStyle w:val="TOC1"/>
        <w:tabs>
          <w:tab w:val="right" w:leader="dot" w:pos="8306"/>
        </w:tabs>
      </w:pPr>
      <w:hyperlink w:anchor="_Toc3" w:history="1">
        <w:r>
          <w:rPr>
            <w:rFonts w:ascii="仿宋" w:eastAsia="仿宋" w:hAnsi="仿宋" w:cs="仿宋" w:hint="eastAsia"/>
            <w:lang w:eastAsia="zh-CN"/>
          </w:rPr>
          <w:t>十一、甲基戊烯聚合物项目社会影响</w:t>
        </w:r>
        <w:r>
          <w:tab/>
        </w:r>
        <w:r>
          <w:fldChar w:fldCharType="begin"/>
        </w:r>
        <w:r>
          <w:instrText xml:space="preserve"> PAGEREF _Toc3 \h </w:instrText>
        </w:r>
        <w:r>
          <w:fldChar w:fldCharType="separate"/>
        </w:r>
        <w:r>
          <w:t>46</w:t>
        </w:r>
        <w:r>
          <w:fldChar w:fldCharType="end"/>
        </w:r>
      </w:hyperlink>
    </w:p>
    <w:p>
      <w:pPr>
        <w:pStyle w:val="TOC2"/>
        <w:tabs>
          <w:tab w:val="right" w:leader="dot" w:pos="8306"/>
        </w:tabs>
      </w:pPr>
      <w:hyperlink w:anchor="_Toc17127" w:history="1">
        <w:r>
          <w:rPr>
            <w:rFonts w:ascii="仿宋" w:eastAsia="仿宋" w:hAnsi="仿宋" w:cs="仿宋" w:hint="eastAsia"/>
            <w:lang w:eastAsia="zh-CN"/>
          </w:rPr>
          <w:t>(一)、社会责任与义务</w:t>
        </w:r>
        <w:r>
          <w:tab/>
        </w:r>
        <w:r>
          <w:fldChar w:fldCharType="begin"/>
        </w:r>
        <w:r>
          <w:instrText xml:space="preserve"> PAGEREF _Toc17127 \h </w:instrText>
        </w:r>
        <w:r>
          <w:fldChar w:fldCharType="separate"/>
        </w:r>
        <w:r>
          <w:t>46</w:t>
        </w:r>
        <w:r>
          <w:fldChar w:fldCharType="end"/>
        </w:r>
      </w:hyperlink>
    </w:p>
    <w:p>
      <w:pPr>
        <w:pStyle w:val="TOC2"/>
        <w:tabs>
          <w:tab w:val="right" w:leader="dot" w:pos="8306"/>
        </w:tabs>
      </w:pPr>
      <w:hyperlink w:anchor="_Toc3026" w:history="1">
        <w:r>
          <w:rPr>
            <w:rFonts w:ascii="仿宋" w:eastAsia="仿宋" w:hAnsi="仿宋" w:cs="仿宋" w:hint="eastAsia"/>
            <w:lang w:eastAsia="zh-CN"/>
          </w:rPr>
          <w:t>(二)、社会参与与沟通</w:t>
        </w:r>
        <w:r>
          <w:tab/>
        </w:r>
        <w:r>
          <w:fldChar w:fldCharType="begin"/>
        </w:r>
        <w:r>
          <w:instrText xml:space="preserve"> PAGEREF _Toc3026 \h </w:instrText>
        </w:r>
        <w:r>
          <w:fldChar w:fldCharType="separate"/>
        </w:r>
        <w:r>
          <w:t>46</w:t>
        </w:r>
        <w:r>
          <w:fldChar w:fldCharType="end"/>
        </w:r>
      </w:hyperlink>
    </w:p>
    <w:p>
      <w:pPr>
        <w:pStyle w:val="TOC1"/>
        <w:tabs>
          <w:tab w:val="right" w:leader="dot" w:pos="8306"/>
        </w:tabs>
      </w:pPr>
      <w:hyperlink w:anchor="_Toc11579" w:history="1">
        <w:r>
          <w:rPr>
            <w:rFonts w:ascii="仿宋" w:eastAsia="仿宋" w:hAnsi="仿宋" w:cs="仿宋" w:hint="eastAsia"/>
            <w:lang w:eastAsia="zh-CN"/>
          </w:rPr>
          <w:t>十二、甲基戊烯聚合物项目人力资源培养与发展</w:t>
        </w:r>
        <w:r>
          <w:tab/>
        </w:r>
        <w:r>
          <w:fldChar w:fldCharType="begin"/>
        </w:r>
        <w:r>
          <w:instrText xml:space="preserve"> PAGEREF _Toc11579 \h </w:instrText>
        </w:r>
        <w:r>
          <w:fldChar w:fldCharType="separate"/>
        </w:r>
        <w:r>
          <w:t>47</w:t>
        </w:r>
        <w:r>
          <w:fldChar w:fldCharType="end"/>
        </w:r>
      </w:hyperlink>
    </w:p>
    <w:p>
      <w:pPr>
        <w:pStyle w:val="TOC2"/>
        <w:tabs>
          <w:tab w:val="right" w:leader="dot" w:pos="8306"/>
        </w:tabs>
      </w:pPr>
      <w:hyperlink w:anchor="_Toc437" w:history="1">
        <w:r>
          <w:rPr>
            <w:rFonts w:ascii="仿宋" w:eastAsia="仿宋" w:hAnsi="仿宋" w:cs="仿宋" w:hint="eastAsia"/>
            <w:lang w:eastAsia="zh-CN"/>
          </w:rPr>
          <w:t>(一)、人才需求与规划</w:t>
        </w:r>
        <w:r>
          <w:tab/>
        </w:r>
        <w:r>
          <w:fldChar w:fldCharType="begin"/>
        </w:r>
        <w:r>
          <w:instrText xml:space="preserve"> PAGEREF _Toc437 \h </w:instrText>
        </w:r>
        <w:r>
          <w:fldChar w:fldCharType="separate"/>
        </w:r>
        <w:r>
          <w:t>47</w:t>
        </w:r>
        <w:r>
          <w:fldChar w:fldCharType="end"/>
        </w:r>
      </w:hyperlink>
    </w:p>
    <w:p>
      <w:pPr>
        <w:pStyle w:val="TOC2"/>
        <w:tabs>
          <w:tab w:val="right" w:leader="dot" w:pos="8306"/>
        </w:tabs>
      </w:pPr>
      <w:hyperlink w:anchor="_Toc4765" w:history="1">
        <w:r>
          <w:rPr>
            <w:rFonts w:ascii="仿宋" w:eastAsia="仿宋" w:hAnsi="仿宋" w:cs="仿宋" w:hint="eastAsia"/>
            <w:lang w:eastAsia="zh-CN"/>
          </w:rPr>
          <w:t>(二)、培训与发展计划</w:t>
        </w:r>
        <w:r>
          <w:tab/>
        </w:r>
        <w:r>
          <w:fldChar w:fldCharType="begin"/>
        </w:r>
        <w:r>
          <w:instrText xml:space="preserve"> PAGEREF _Toc4765 \h </w:instrText>
        </w:r>
        <w:r>
          <w:fldChar w:fldCharType="separate"/>
        </w:r>
        <w:r>
          <w:t>48</w:t>
        </w:r>
        <w:r>
          <w:fldChar w:fldCharType="end"/>
        </w:r>
      </w:hyperlink>
    </w:p>
    <w:p>
      <w:pPr>
        <w:pStyle w:val="TOC1"/>
        <w:tabs>
          <w:tab w:val="right" w:leader="dot" w:pos="8306"/>
        </w:tabs>
      </w:pPr>
      <w:hyperlink w:anchor="_Toc19346" w:history="1">
        <w:r>
          <w:rPr>
            <w:rFonts w:ascii="仿宋" w:eastAsia="仿宋" w:hAnsi="仿宋" w:cs="仿宋" w:hint="eastAsia"/>
            <w:lang w:eastAsia="zh-CN"/>
          </w:rPr>
          <w:t>十三、风险识别与分类</w:t>
        </w:r>
        <w:r>
          <w:tab/>
        </w:r>
        <w:r>
          <w:fldChar w:fldCharType="begin"/>
        </w:r>
        <w:r>
          <w:instrText xml:space="preserve"> PAGEREF _Toc19346 \h </w:instrText>
        </w:r>
        <w:r>
          <w:fldChar w:fldCharType="separate"/>
        </w:r>
        <w:r>
          <w:t>48</w:t>
        </w:r>
        <w:r>
          <w:fldChar w:fldCharType="end"/>
        </w:r>
      </w:hyperlink>
    </w:p>
    <w:p>
      <w:pPr>
        <w:pStyle w:val="TOC2"/>
        <w:tabs>
          <w:tab w:val="right" w:leader="dot" w:pos="8306"/>
        </w:tabs>
      </w:pPr>
      <w:hyperlink w:anchor="_Toc22935" w:history="1">
        <w:r>
          <w:rPr>
            <w:rFonts w:ascii="仿宋" w:eastAsia="仿宋" w:hAnsi="仿宋" w:cs="仿宋" w:hint="eastAsia"/>
            <w:lang w:eastAsia="zh-CN"/>
          </w:rPr>
          <w:t>(一)、风险识别</w:t>
        </w:r>
        <w:r>
          <w:tab/>
        </w:r>
        <w:r>
          <w:fldChar w:fldCharType="begin"/>
        </w:r>
        <w:r>
          <w:instrText xml:space="preserve"> PAGEREF _Toc22935 \h </w:instrText>
        </w:r>
        <w:r>
          <w:fldChar w:fldCharType="separate"/>
        </w:r>
        <w:r>
          <w:t>48</w:t>
        </w:r>
        <w:r>
          <w:fldChar w:fldCharType="end"/>
        </w:r>
      </w:hyperlink>
    </w:p>
    <w:p>
      <w:pPr>
        <w:pStyle w:val="TOC2"/>
        <w:tabs>
          <w:tab w:val="right" w:leader="dot" w:pos="8306"/>
        </w:tabs>
      </w:pPr>
      <w:hyperlink w:anchor="_Toc20745" w:history="1">
        <w:r>
          <w:rPr>
            <w:rFonts w:ascii="仿宋" w:eastAsia="仿宋" w:hAnsi="仿宋" w:cs="仿宋" w:hint="eastAsia"/>
            <w:lang w:eastAsia="zh-CN"/>
          </w:rPr>
          <w:t>(二)、风险分类</w:t>
        </w:r>
        <w:r>
          <w:tab/>
        </w:r>
        <w:r>
          <w:fldChar w:fldCharType="begin"/>
        </w:r>
        <w:r>
          <w:instrText xml:space="preserve"> PAGEREF _Toc20745 \h </w:instrText>
        </w:r>
        <w:r>
          <w:fldChar w:fldCharType="separate"/>
        </w:r>
        <w:r>
          <w:t>50</w:t>
        </w:r>
        <w:r>
          <w:fldChar w:fldCharType="end"/>
        </w:r>
      </w:hyperlink>
    </w:p>
    <w:p>
      <w:pPr>
        <w:pStyle w:val="TOC1"/>
        <w:tabs>
          <w:tab w:val="right" w:leader="dot" w:pos="8306"/>
        </w:tabs>
      </w:pPr>
      <w:hyperlink w:anchor="_Toc24995" w:history="1">
        <w:r>
          <w:rPr>
            <w:rFonts w:ascii="仿宋" w:eastAsia="仿宋" w:hAnsi="仿宋" w:cs="仿宋" w:hint="eastAsia"/>
            <w:lang w:eastAsia="zh-CN"/>
          </w:rPr>
          <w:t>十四、利益相关者分析与沟通计划</w:t>
        </w:r>
        <w:r>
          <w:tab/>
        </w:r>
        <w:r>
          <w:fldChar w:fldCharType="begin"/>
        </w:r>
        <w:r>
          <w:instrText xml:space="preserve"> PAGEREF _Toc24995 \h </w:instrText>
        </w:r>
        <w:r>
          <w:fldChar w:fldCharType="separate"/>
        </w:r>
        <w:r>
          <w:t>52</w:t>
        </w:r>
        <w:r>
          <w:fldChar w:fldCharType="end"/>
        </w:r>
      </w:hyperlink>
    </w:p>
    <w:p>
      <w:pPr>
        <w:pStyle w:val="TOC2"/>
        <w:tabs>
          <w:tab w:val="right" w:leader="dot" w:pos="8306"/>
        </w:tabs>
      </w:pPr>
      <w:hyperlink w:anchor="_Toc30901" w:history="1">
        <w:r>
          <w:rPr>
            <w:rFonts w:ascii="仿宋" w:eastAsia="仿宋" w:hAnsi="仿宋" w:cs="仿宋" w:hint="eastAsia"/>
            <w:lang w:eastAsia="zh-CN"/>
          </w:rPr>
          <w:t>(一)、利益相关者分析</w:t>
        </w:r>
        <w:r>
          <w:tab/>
        </w:r>
        <w:r>
          <w:fldChar w:fldCharType="begin"/>
        </w:r>
        <w:r>
          <w:instrText xml:space="preserve"> PAGEREF _Toc30901 \h </w:instrText>
        </w:r>
        <w:r>
          <w:fldChar w:fldCharType="separate"/>
        </w:r>
        <w:r>
          <w:t>52</w:t>
        </w:r>
        <w:r>
          <w:fldChar w:fldCharType="end"/>
        </w:r>
      </w:hyperlink>
    </w:p>
    <w:p>
      <w:pPr>
        <w:pStyle w:val="TOC2"/>
        <w:tabs>
          <w:tab w:val="right" w:leader="dot" w:pos="8306"/>
        </w:tabs>
      </w:pPr>
      <w:hyperlink w:anchor="_Toc4045" w:history="1">
        <w:r>
          <w:rPr>
            <w:rFonts w:ascii="仿宋" w:eastAsia="仿宋" w:hAnsi="仿宋" w:cs="仿宋" w:hint="eastAsia"/>
            <w:lang w:eastAsia="zh-CN"/>
          </w:rPr>
          <w:t>(二)、沟通计划</w:t>
        </w:r>
        <w:r>
          <w:tab/>
        </w:r>
        <w:r>
          <w:fldChar w:fldCharType="begin"/>
        </w:r>
        <w:r>
          <w:instrText xml:space="preserve"> PAGEREF _Toc4045 \h </w:instrText>
        </w:r>
        <w:r>
          <w:fldChar w:fldCharType="separate"/>
        </w:r>
        <w:r>
          <w:t>53</w:t>
        </w:r>
        <w:r>
          <w:fldChar w:fldCharType="end"/>
        </w:r>
      </w:hyperlink>
    </w:p>
    <w:p>
      <w:pPr>
        <w:pStyle w:val="TOC1"/>
        <w:tabs>
          <w:tab w:val="right" w:leader="dot" w:pos="8306"/>
        </w:tabs>
      </w:pPr>
      <w:hyperlink w:anchor="_Toc20686" w:history="1">
        <w:r>
          <w:rPr>
            <w:rFonts w:ascii="仿宋" w:eastAsia="仿宋" w:hAnsi="仿宋" w:cs="仿宋" w:hint="eastAsia"/>
            <w:lang w:eastAsia="zh-CN"/>
          </w:rPr>
          <w:t>十五、供应链管理</w:t>
        </w:r>
        <w:r>
          <w:tab/>
        </w:r>
        <w:r>
          <w:fldChar w:fldCharType="begin"/>
        </w:r>
        <w:r>
          <w:instrText xml:space="preserve"> PAGEREF _Toc20686 \h </w:instrText>
        </w:r>
        <w:r>
          <w:fldChar w:fldCharType="separate"/>
        </w:r>
        <w:r>
          <w:t>54</w:t>
        </w:r>
        <w:r>
          <w:fldChar w:fldCharType="end"/>
        </w:r>
      </w:hyperlink>
    </w:p>
    <w:p>
      <w:pPr>
        <w:pStyle w:val="TOC2"/>
        <w:tabs>
          <w:tab w:val="right" w:leader="dot" w:pos="8306"/>
        </w:tabs>
      </w:pPr>
      <w:hyperlink w:anchor="_Toc26976" w:history="1">
        <w:r>
          <w:rPr>
            <w:rFonts w:ascii="仿宋" w:eastAsia="仿宋" w:hAnsi="仿宋" w:cs="仿宋" w:hint="eastAsia"/>
            <w:lang w:eastAsia="zh-CN"/>
          </w:rPr>
          <w:t>(一)、供应链战略规划</w:t>
        </w:r>
        <w:r>
          <w:tab/>
        </w:r>
        <w:r>
          <w:fldChar w:fldCharType="begin"/>
        </w:r>
        <w:r>
          <w:instrText xml:space="preserve"> PAGEREF _Toc26976 \h </w:instrText>
        </w:r>
        <w:r>
          <w:fldChar w:fldCharType="separate"/>
        </w:r>
        <w:r>
          <w:t>54</w:t>
        </w:r>
        <w:r>
          <w:fldChar w:fldCharType="end"/>
        </w:r>
      </w:hyperlink>
    </w:p>
    <w:p>
      <w:pPr>
        <w:pStyle w:val="TOC2"/>
        <w:tabs>
          <w:tab w:val="right" w:leader="dot" w:pos="8306"/>
        </w:tabs>
      </w:pPr>
      <w:hyperlink w:anchor="_Toc410" w:history="1">
        <w:r>
          <w:rPr>
            <w:rFonts w:ascii="仿宋" w:eastAsia="仿宋" w:hAnsi="仿宋" w:cs="仿宋" w:hint="eastAsia"/>
            <w:lang w:eastAsia="zh-CN"/>
          </w:rPr>
          <w:t>(二)、供应商选择与合作</w:t>
        </w:r>
        <w:r>
          <w:tab/>
        </w:r>
        <w:r>
          <w:fldChar w:fldCharType="begin"/>
        </w:r>
        <w:r>
          <w:instrText xml:space="preserve"> PAGEREF _Toc410 \h </w:instrText>
        </w:r>
        <w:r>
          <w:fldChar w:fldCharType="separate"/>
        </w:r>
        <w:r>
          <w:t>56</w:t>
        </w:r>
        <w:r>
          <w:fldChar w:fldCharType="end"/>
        </w:r>
      </w:hyperlink>
    </w:p>
    <w:p>
      <w:pPr>
        <w:pStyle w:val="TOC2"/>
        <w:tabs>
          <w:tab w:val="right" w:leader="dot" w:pos="8306"/>
        </w:tabs>
      </w:pPr>
      <w:hyperlink w:anchor="_Toc29964" w:history="1">
        <w:r>
          <w:rPr>
            <w:rFonts w:ascii="仿宋" w:eastAsia="仿宋" w:hAnsi="仿宋" w:cs="仿宋" w:hint="eastAsia"/>
            <w:lang w:eastAsia="zh-CN"/>
          </w:rPr>
          <w:t>(三)、物流与库存管理</w:t>
        </w:r>
        <w:r>
          <w:tab/>
        </w:r>
        <w:r>
          <w:fldChar w:fldCharType="begin"/>
        </w:r>
        <w:r>
          <w:instrText xml:space="preserve"> PAGEREF _Toc29964 \h </w:instrText>
        </w:r>
        <w:r>
          <w:fldChar w:fldCharType="separate"/>
        </w:r>
        <w:r>
          <w:t>57</w:t>
        </w:r>
        <w:r>
          <w:fldChar w:fldCharType="end"/>
        </w:r>
      </w:hyperlink>
    </w:p>
    <w:p>
      <w:pPr>
        <w:pStyle w:val="TOC1"/>
        <w:tabs>
          <w:tab w:val="right" w:leader="dot" w:pos="8306"/>
        </w:tabs>
      </w:pPr>
      <w:hyperlink w:anchor="_Toc131" w:history="1">
        <w:r>
          <w:rPr>
            <w:rFonts w:ascii="仿宋" w:eastAsia="仿宋" w:hAnsi="仿宋" w:cs="仿宋" w:hint="eastAsia"/>
            <w:lang w:eastAsia="zh-CN"/>
          </w:rPr>
          <w:t>十六、质量管理体系</w:t>
        </w:r>
        <w:r>
          <w:tab/>
        </w:r>
        <w:r>
          <w:fldChar w:fldCharType="begin"/>
        </w:r>
        <w:r>
          <w:instrText xml:space="preserve"> PAGEREF _Toc131 \h </w:instrText>
        </w:r>
        <w:r>
          <w:fldChar w:fldCharType="separate"/>
        </w:r>
        <w:r>
          <w:t>58</w:t>
        </w:r>
        <w:r>
          <w:fldChar w:fldCharType="end"/>
        </w:r>
      </w:hyperlink>
    </w:p>
    <w:p>
      <w:pPr>
        <w:pStyle w:val="TOC2"/>
        <w:tabs>
          <w:tab w:val="right" w:leader="dot" w:pos="8306"/>
        </w:tabs>
      </w:pPr>
      <w:hyperlink w:anchor="_Toc7719" w:history="1">
        <w:r>
          <w:rPr>
            <w:rFonts w:ascii="仿宋" w:eastAsia="仿宋" w:hAnsi="仿宋" w:cs="仿宋" w:hint="eastAsia"/>
            <w:lang w:eastAsia="zh-CN"/>
          </w:rPr>
          <w:t>(一)、质量目标与方针</w:t>
        </w:r>
        <w:r>
          <w:tab/>
        </w:r>
        <w:r>
          <w:fldChar w:fldCharType="begin"/>
        </w:r>
        <w:r>
          <w:instrText xml:space="preserve"> PAGEREF _Toc7719 \h </w:instrText>
        </w:r>
        <w:r>
          <w:fldChar w:fldCharType="separate"/>
        </w:r>
        <w:r>
          <w:t>58</w:t>
        </w:r>
        <w:r>
          <w:fldChar w:fldCharType="end"/>
        </w:r>
      </w:hyperlink>
    </w:p>
    <w:p>
      <w:pPr>
        <w:pStyle w:val="TOC2"/>
        <w:tabs>
          <w:tab w:val="right" w:leader="dot" w:pos="8306"/>
        </w:tabs>
      </w:pPr>
      <w:hyperlink w:anchor="_Toc28883" w:history="1">
        <w:r>
          <w:rPr>
            <w:rFonts w:ascii="仿宋" w:eastAsia="仿宋" w:hAnsi="仿宋" w:cs="仿宋" w:hint="eastAsia"/>
            <w:lang w:eastAsia="zh-CN"/>
          </w:rPr>
          <w:t>(二)、质量管理责任</w:t>
        </w:r>
        <w:r>
          <w:tab/>
        </w:r>
        <w:r>
          <w:fldChar w:fldCharType="begin"/>
        </w:r>
        <w:r>
          <w:instrText xml:space="preserve"> PAGEREF _Toc28883 \h </w:instrText>
        </w:r>
        <w:r>
          <w:fldChar w:fldCharType="separate"/>
        </w:r>
        <w:r>
          <w:t>59</w:t>
        </w:r>
        <w:r>
          <w:fldChar w:fldCharType="end"/>
        </w:r>
      </w:hyperlink>
    </w:p>
    <w:p>
      <w:pPr>
        <w:pStyle w:val="TOC2"/>
        <w:tabs>
          <w:tab w:val="right" w:leader="dot" w:pos="8306"/>
        </w:tabs>
      </w:pPr>
      <w:hyperlink w:anchor="_Toc29424" w:history="1">
        <w:r>
          <w:rPr>
            <w:rFonts w:ascii="仿宋" w:eastAsia="仿宋" w:hAnsi="仿宋" w:cs="仿宋" w:hint="eastAsia"/>
            <w:lang w:eastAsia="zh-CN"/>
          </w:rPr>
          <w:t>(三)、质量管理体系文件</w:t>
        </w:r>
        <w:r>
          <w:tab/>
        </w:r>
        <w:r>
          <w:fldChar w:fldCharType="begin"/>
        </w:r>
        <w:r>
          <w:instrText xml:space="preserve"> PAGEREF _Toc29424 \h </w:instrText>
        </w:r>
        <w:r>
          <w:fldChar w:fldCharType="separate"/>
        </w:r>
        <w:r>
          <w:t>61</w:t>
        </w:r>
        <w:r>
          <w:fldChar w:fldCharType="end"/>
        </w:r>
      </w:hyperlink>
    </w:p>
    <w:p>
      <w:pPr>
        <w:pStyle w:val="TOC2"/>
        <w:tabs>
          <w:tab w:val="right" w:leader="dot" w:pos="8306"/>
        </w:tabs>
      </w:pPr>
      <w:hyperlink w:anchor="_Toc18281" w:history="1">
        <w:r>
          <w:rPr>
            <w:rFonts w:ascii="仿宋" w:eastAsia="仿宋" w:hAnsi="仿宋" w:cs="仿宋" w:hint="eastAsia"/>
            <w:lang w:eastAsia="zh-CN"/>
          </w:rPr>
          <w:t>(四)、质量培训与教育</w:t>
        </w:r>
        <w:r>
          <w:tab/>
        </w:r>
        <w:r>
          <w:fldChar w:fldCharType="begin"/>
        </w:r>
        <w:r>
          <w:instrText xml:space="preserve"> PAGEREF _Toc18281 \h </w:instrText>
        </w:r>
        <w:r>
          <w:fldChar w:fldCharType="separate"/>
        </w:r>
        <w:r>
          <w:t>63</w:t>
        </w:r>
        <w:r>
          <w:fldChar w:fldCharType="end"/>
        </w:r>
      </w:hyperlink>
    </w:p>
    <w:p>
      <w:pPr>
        <w:pStyle w:val="TOC2"/>
        <w:tabs>
          <w:tab w:val="right" w:leader="dot" w:pos="8306"/>
        </w:tabs>
      </w:pPr>
      <w:hyperlink w:anchor="_Toc7682" w:history="1">
        <w:r>
          <w:rPr>
            <w:rFonts w:ascii="仿宋" w:eastAsia="仿宋" w:hAnsi="仿宋" w:cs="仿宋" w:hint="eastAsia"/>
            <w:lang w:eastAsia="zh-CN"/>
          </w:rPr>
          <w:t>(五)、质量审核与评价</w:t>
        </w:r>
        <w:r>
          <w:tab/>
        </w:r>
        <w:r>
          <w:fldChar w:fldCharType="begin"/>
        </w:r>
        <w:r>
          <w:instrText xml:space="preserve"> PAGEREF _Toc7682 \h </w:instrText>
        </w:r>
        <w:r>
          <w:fldChar w:fldCharType="separate"/>
        </w:r>
        <w:r>
          <w:t>64</w:t>
        </w:r>
        <w:r>
          <w:fldChar w:fldCharType="end"/>
        </w:r>
      </w:hyperlink>
    </w:p>
    <w:p>
      <w:pPr>
        <w:pStyle w:val="TOC2"/>
        <w:tabs>
          <w:tab w:val="right" w:leader="dot" w:pos="8306"/>
        </w:tabs>
      </w:pPr>
      <w:hyperlink w:anchor="_Toc12506" w:history="1">
        <w:r>
          <w:rPr>
            <w:rFonts w:ascii="仿宋" w:eastAsia="仿宋" w:hAnsi="仿宋" w:cs="仿宋" w:hint="eastAsia"/>
            <w:lang w:eastAsia="zh-CN"/>
          </w:rPr>
          <w:t>(六)、不符合与纠正措施</w:t>
        </w:r>
        <w:r>
          <w:tab/>
        </w:r>
        <w:r>
          <w:fldChar w:fldCharType="begin"/>
        </w:r>
        <w:r>
          <w:instrText xml:space="preserve"> PAGEREF _Toc12506 \h </w:instrText>
        </w:r>
        <w:r>
          <w:fldChar w:fldCharType="separate"/>
        </w:r>
        <w:r>
          <w:t>65</w:t>
        </w:r>
        <w:r>
          <w:fldChar w:fldCharType="end"/>
        </w:r>
      </w:hyperlink>
    </w:p>
    <w:p>
      <w:pPr>
        <w:pStyle w:val="TOC1"/>
        <w:tabs>
          <w:tab w:val="right" w:leader="dot" w:pos="8306"/>
        </w:tabs>
      </w:pPr>
      <w:hyperlink w:anchor="_Toc15454" w:history="1">
        <w:r>
          <w:rPr>
            <w:rFonts w:ascii="仿宋" w:eastAsia="仿宋" w:hAnsi="仿宋" w:cs="仿宋" w:hint="eastAsia"/>
            <w:lang w:eastAsia="zh-CN"/>
          </w:rPr>
          <w:t>十七、甲基戊烯聚合物项目实施时间节点</w:t>
        </w:r>
        <w:r>
          <w:tab/>
        </w:r>
        <w:r>
          <w:fldChar w:fldCharType="begin"/>
        </w:r>
        <w:r>
          <w:instrText xml:space="preserve"> PAGEREF _Toc15454 \h </w:instrText>
        </w:r>
        <w:r>
          <w:fldChar w:fldCharType="separate"/>
        </w:r>
        <w:r>
          <w:t>66</w:t>
        </w:r>
        <w:r>
          <w:fldChar w:fldCharType="end"/>
        </w:r>
      </w:hyperlink>
    </w:p>
    <w:p>
      <w:pPr>
        <w:pStyle w:val="TOC2"/>
        <w:tabs>
          <w:tab w:val="right" w:leader="dot" w:pos="8306"/>
        </w:tabs>
      </w:pPr>
      <w:hyperlink w:anchor="_Toc30173" w:history="1">
        <w:r>
          <w:rPr>
            <w:rFonts w:ascii="仿宋" w:eastAsia="仿宋" w:hAnsi="仿宋" w:cs="仿宋" w:hint="eastAsia"/>
            <w:lang w:eastAsia="zh-CN"/>
          </w:rPr>
          <w:t>(一)、甲基戊烯聚合物项目启动阶段时间节点</w:t>
        </w:r>
        <w:r>
          <w:tab/>
        </w:r>
        <w:r>
          <w:fldChar w:fldCharType="begin"/>
        </w:r>
        <w:r>
          <w:instrText xml:space="preserve"> PAGEREF _Toc30173 \h </w:instrText>
        </w:r>
        <w:r>
          <w:fldChar w:fldCharType="separate"/>
        </w:r>
        <w:r>
          <w:t>66</w:t>
        </w:r>
        <w:r>
          <w:fldChar w:fldCharType="end"/>
        </w:r>
      </w:hyperlink>
    </w:p>
    <w:p>
      <w:pPr>
        <w:pStyle w:val="TOC2"/>
        <w:tabs>
          <w:tab w:val="right" w:leader="dot" w:pos="8306"/>
        </w:tabs>
      </w:pPr>
      <w:hyperlink w:anchor="_Toc31918" w:history="1">
        <w:r>
          <w:rPr>
            <w:rFonts w:ascii="仿宋" w:eastAsia="仿宋" w:hAnsi="仿宋" w:cs="仿宋" w:hint="eastAsia"/>
            <w:lang w:eastAsia="zh-CN"/>
          </w:rPr>
          <w:t>(二)、甲基戊烯聚合物项目执行阶段时间节点</w:t>
        </w:r>
        <w:r>
          <w:tab/>
        </w:r>
        <w:r>
          <w:fldChar w:fldCharType="begin"/>
        </w:r>
        <w:r>
          <w:instrText xml:space="preserve"> PAGEREF _Toc31918 \h </w:instrText>
        </w:r>
        <w:r>
          <w:fldChar w:fldCharType="separate"/>
        </w:r>
        <w:r>
          <w:t>68</w:t>
        </w:r>
        <w:r>
          <w:fldChar w:fldCharType="end"/>
        </w:r>
      </w:hyperlink>
    </w:p>
    <w:p>
      <w:pPr>
        <w:pStyle w:val="TOC2"/>
        <w:tabs>
          <w:tab w:val="right" w:leader="dot" w:pos="8306"/>
        </w:tabs>
      </w:pPr>
      <w:hyperlink w:anchor="_Toc14335" w:history="1">
        <w:r>
          <w:rPr>
            <w:rFonts w:ascii="仿宋" w:eastAsia="仿宋" w:hAnsi="仿宋" w:cs="仿宋" w:hint="eastAsia"/>
            <w:lang w:eastAsia="zh-CN"/>
          </w:rPr>
          <w:t>(三)、甲基戊烯聚合物项目完成阶段时间节点</w:t>
        </w:r>
        <w:r>
          <w:tab/>
        </w:r>
        <w:r>
          <w:fldChar w:fldCharType="begin"/>
        </w:r>
        <w:r>
          <w:instrText xml:space="preserve"> PAGEREF _Toc14335 \h </w:instrText>
        </w:r>
        <w:r>
          <w:fldChar w:fldCharType="separate"/>
        </w:r>
        <w:r>
          <w:t>69</w:t>
        </w:r>
        <w:r>
          <w:fldChar w:fldCharType="end"/>
        </w:r>
      </w:hyperlink>
    </w:p>
    <w:p>
      <w:pPr>
        <w:pStyle w:val="TOC1"/>
        <w:tabs>
          <w:tab w:val="right" w:leader="dot" w:pos="8306"/>
        </w:tabs>
      </w:pPr>
      <w:hyperlink w:anchor="_Toc6575" w:history="1">
        <w:r>
          <w:rPr>
            <w:rFonts w:ascii="仿宋" w:eastAsia="仿宋" w:hAnsi="仿宋" w:cs="仿宋" w:hint="eastAsia"/>
            <w:lang w:eastAsia="zh-CN"/>
          </w:rPr>
          <w:t>十八、甲基戊烯聚合物项目工程方案分析</w:t>
        </w:r>
        <w:r>
          <w:tab/>
        </w:r>
        <w:r>
          <w:fldChar w:fldCharType="begin"/>
        </w:r>
        <w:r>
          <w:instrText xml:space="preserve"> PAGEREF _Toc6575 \h </w:instrText>
        </w:r>
        <w:r>
          <w:fldChar w:fldCharType="separate"/>
        </w:r>
        <w:r>
          <w:t>70</w:t>
        </w:r>
        <w:r>
          <w:fldChar w:fldCharType="end"/>
        </w:r>
      </w:hyperlink>
    </w:p>
    <w:p>
      <w:pPr>
        <w:pStyle w:val="TOC2"/>
        <w:tabs>
          <w:tab w:val="right" w:leader="dot" w:pos="8306"/>
        </w:tabs>
      </w:pPr>
      <w:hyperlink w:anchor="_Toc28901" w:history="1">
        <w:r>
          <w:rPr>
            <w:rFonts w:ascii="仿宋" w:eastAsia="仿宋" w:hAnsi="仿宋" w:cs="仿宋" w:hint="eastAsia"/>
            <w:lang w:eastAsia="zh-CN"/>
          </w:rPr>
          <w:t>(一)、建筑工程设计原则</w:t>
        </w:r>
        <w:r>
          <w:tab/>
        </w:r>
        <w:r>
          <w:fldChar w:fldCharType="begin"/>
        </w:r>
        <w:r>
          <w:instrText xml:space="preserve"> PAGEREF _Toc28901 \h </w:instrText>
        </w:r>
        <w:r>
          <w:fldChar w:fldCharType="separate"/>
        </w:r>
        <w:r>
          <w:t>70</w:t>
        </w:r>
        <w:r>
          <w:fldChar w:fldCharType="end"/>
        </w:r>
      </w:hyperlink>
    </w:p>
    <w:p>
      <w:pPr>
        <w:pStyle w:val="TOC2"/>
        <w:tabs>
          <w:tab w:val="right" w:leader="dot" w:pos="8306"/>
        </w:tabs>
      </w:pPr>
      <w:hyperlink w:anchor="_Toc4326" w:history="1">
        <w:r>
          <w:rPr>
            <w:rFonts w:ascii="仿宋" w:eastAsia="仿宋" w:hAnsi="仿宋" w:cs="仿宋" w:hint="eastAsia"/>
            <w:lang w:eastAsia="zh-CN"/>
          </w:rPr>
          <w:t>(二)、土建工程建设指标</w:t>
        </w:r>
        <w:r>
          <w:tab/>
        </w:r>
        <w:r>
          <w:fldChar w:fldCharType="begin"/>
        </w:r>
        <w:r>
          <w:instrText xml:space="preserve"> PAGEREF _Toc4326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53"/>
      <w:r>
        <w:rPr>
          <w:rFonts w:ascii="仿宋" w:eastAsia="仿宋" w:hAnsi="仿宋" w:cs="仿宋" w:hint="eastAsia"/>
          <w:sz w:val="28"/>
          <w:lang w:eastAsia="zh-CN"/>
        </w:rPr>
        <w:t>一、甲基戊烯聚合物项目选址可行性分析</w:t>
      </w:r>
      <w:bookmarkEnd w:id="2"/>
    </w:p>
    <w:p>
      <w:pPr>
        <w:pStyle w:val="Heading2"/>
        <w:rPr>
          <w:rFonts w:ascii="仿宋" w:eastAsia="仿宋" w:hAnsi="仿宋" w:cs="仿宋" w:hint="eastAsia"/>
          <w:lang w:eastAsia="zh-CN"/>
        </w:rPr>
      </w:pPr>
      <w:bookmarkStart w:id="3" w:name="_Toc12613"/>
      <w:r>
        <w:rPr>
          <w:rFonts w:ascii="仿宋" w:eastAsia="仿宋" w:hAnsi="仿宋" w:cs="仿宋" w:hint="eastAsia"/>
          <w:lang w:eastAsia="zh-CN"/>
        </w:rPr>
        <w:t>(一)、甲基戊烯聚合物项目选址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该甲基戊烯聚合物项目选址位于XX省XX市XX区XXX街道</w:t>
      </w:r>
    </w:p>
    <w:p>
      <w:pPr>
        <w:pStyle w:val="Heading2"/>
        <w:ind w:firstLine="560" w:firstLineChars="200"/>
        <w:rPr>
          <w:rFonts w:ascii="仿宋" w:eastAsia="仿宋" w:hAnsi="仿宋" w:cs="仿宋" w:hint="eastAsia"/>
          <w:sz w:val="28"/>
          <w:lang w:eastAsia="zh-CN"/>
        </w:rPr>
      </w:pPr>
      <w:bookmarkStart w:id="4" w:name="_Toc1871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甲基戊烯聚合物项目的征地面积将根据甲基戊烯聚合物项目的实际规模和需求进行精确规划。具体面积XXX平方米，旨在确保甲基戊烯聚合物项目不仅能够满足当前的发展需求，还能够预留空间以适应未来的扩展。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净用地面积是在征地面积基础上去除不可利用面积后的实际可开发用地。具体面积XXX平方米，考虑到环保、交通、安全等多方面因素，以确保甲基戊烯聚合物项目在整体利用效率上达到最优。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甲基戊烯聚合物项目计划建设的建筑总规模具体面积XXX平方米。这一规模的确定综合考虑了甲基戊烯聚合物项目的性质、规模，以及城市规划的相关要求，确保建筑布局与周边环境协调一致。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绿地率是甲基戊烯聚合物项目用地中被规划为绿地的比例。具体面积XXX平方米，旨在通过合理规划绿地，改善甲基戊烯聚合物项目周边环境，提升居民生活质量，并符合城市整体绿化规划。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容积率是用地上可以建设的建筑总体积与用地面积之比。具体面积XXX，通过合理的容积率规划，确保甲基戊烯聚合物项目建筑规模与周边环境和谐共生。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甲基戊烯聚合物项目选址与当地城市规划相一致，具体面积XXX平方米。通过与城市规划部门深入沟通，确保甲基戊烯聚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甲基戊烯聚合物项目选址符合当地产业政策，具体面积XXX平方米。这包括甲基戊烯聚合物项目对当地经济的促进作用，以及对相关产业的带动效应，确保甲基戊烯聚合物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用地总体要求必须符合环保和可持续发展的原则，具体面积XXX平方米。通过采用绿色建筑设计、节能减排等措施，确保甲基戊烯聚合物项目在建设和运营过程中对环境的影响最小化，达到可持续发展的要求。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确保甲基戊烯聚合物项目选址具备必要的公共设施配套，具体面积XXX平方米。这包括交通便利性、教育、医疗等基础设施，以提高居民生活品质，使得甲基戊烯聚合物项目选址更具吸引力。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考虑用地总体要求对当地社会稳定性的影响，具体面积XXX平方米。通过深入了解当地社区反馈，确保甲基戊烯聚合物项目的选址和建设过程对当地社会和谐稳定产生积极作用。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甲基戊烯聚合物项目选址不仅符合法规和规划，还在实际操作中具有可行性。这一全面规划将为甲基戊烯聚合物项目的成功实施提供坚实的基础，确保甲基戊烯聚合物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8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甲基戊烯聚合物项目的设备规划和空间设计中，我们将采取灵活设备布局的措施。设备布局将根据实际需求进行灵活设计，避免不必要的浪费。通过合理规划设备摆放位置，我们将提高设备的利用率，减少设备间距，以确保甲基戊烯聚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甲基戊烯聚合物项目内部引入共享设施的概念，例如共享会议室、办公区等。通过这种方式，我们可以减少对资源的重复建设，提高资源共享效率，从而减小甲基戊烯聚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38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甲基戊烯聚合物项目的总图布置中，我们将不同功能区域进行明确的规划，以最大程度满足甲基戊烯聚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9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甲基戊烯聚合物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甲基戊烯聚合物项目对环境的影响是综合评价的重要因素之一。我们将详细考虑选址周边的自然环境、生态保护区、水源地等情况，确保甲基戊烯聚合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对选址的评价还需充分考虑当地政府的产业政策和法规。我们将详细了解甲基戊烯聚合物项目所在地的相关政策，确保甲基戊烯聚合物项目的规划和运营与当地法规相符，降低不必要的法律风险。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考虑到社会稳定性对企业运营的重要性，我们将评估选址地区的社会安全情况、劳工关系、社区反馈等方面，以确保甲基戊烯聚合物项目的建设和运营不会受到社会稳定性的负面影响。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最后，我们将综合考虑用地成本，包括土地购置费用、土地开发成本等。通过对用地成本的详细评估，我们能够做出更为精确的经济效益分析，为甲基戊烯聚合物项目的投资决策提供有力支持。</w:t>
      </w:r>
    </w:p>
    <w:p>
      <w:pPr>
        <w:pStyle w:val="Heading1"/>
        <w:ind w:firstLine="560" w:firstLineChars="200"/>
        <w:rPr>
          <w:rFonts w:ascii="仿宋" w:eastAsia="仿宋" w:hAnsi="仿宋" w:cs="仿宋" w:hint="eastAsia"/>
          <w:sz w:val="28"/>
          <w:lang w:eastAsia="zh-CN"/>
        </w:rPr>
      </w:pPr>
      <w:bookmarkStart w:id="8" w:name="_Toc19991"/>
      <w:r>
        <w:rPr>
          <w:rFonts w:ascii="仿宋" w:eastAsia="仿宋" w:hAnsi="仿宋" w:cs="仿宋" w:hint="eastAsia"/>
          <w:sz w:val="28"/>
          <w:lang w:eastAsia="zh-CN"/>
        </w:rPr>
        <w:t>二、甲基戊烯聚合物项目文档管理</w:t>
      </w:r>
      <w:bookmarkEnd w:id="8"/>
    </w:p>
    <w:p>
      <w:pPr>
        <w:pStyle w:val="Heading2"/>
        <w:rPr>
          <w:rFonts w:ascii="仿宋" w:eastAsia="仿宋" w:hAnsi="仿宋" w:cs="仿宋" w:hint="eastAsia"/>
          <w:lang w:eastAsia="zh-CN"/>
        </w:rPr>
      </w:pPr>
      <w:bookmarkStart w:id="9" w:name="_Toc484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甲基戊烯聚合物项目高度重视文档的质量和准确性，以支持甲基戊烯聚合物项目的各项活动和决策。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文档的编制始于甲基戊烯聚合物项目计划的初期，我们制定了详细的文档编制计划，明确了每个文档的内容、格式和编写责任人。在甲基戊烯聚合物项目启动阶段，我们首先编制了甲基戊烯聚合物项目章程，明确定义了甲基戊烯聚合物项目的目标、范围、风险等关键要素。随后，甲基戊烯聚合物项目团队根据计划陆续编制了需求文档、设计文档、测试文档等各类文档，确保甲基戊烯聚合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甲基戊烯聚合物项目管理中的重要环节，旨在确保甲基戊烯聚合物项目文档符合质量标准和甲基戊烯聚合物项目需求。在甲基戊烯聚合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甲基戊烯聚合物项目相关利益方和专业领域的专家对文档进行独立审查。这有助于获取更全面、客观的反馈，确保甲基戊烯聚合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甲基戊烯聚合物项目在文档编制与审查方面建立了严格的管理机制，通过规范的流程和多维度的审查，确保甲基戊烯聚合物项目文档的质量、准确性和可靠性，为甲基戊烯聚合物项目的顺利推进提供了有力支持。</w:t>
      </w:r>
    </w:p>
    <w:p>
      <w:pPr>
        <w:pStyle w:val="Heading2"/>
        <w:ind w:firstLine="560" w:firstLineChars="200"/>
        <w:rPr>
          <w:rFonts w:ascii="仿宋" w:eastAsia="仿宋" w:hAnsi="仿宋" w:cs="仿宋" w:hint="eastAsia"/>
          <w:sz w:val="28"/>
          <w:lang w:eastAsia="zh-CN"/>
        </w:rPr>
      </w:pPr>
      <w:bookmarkStart w:id="10" w:name="_Toc2732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我们通过多渠道发布文档，包括电子邮件、甲基戊烯聚合物项目管理平台、内部网站等，以满足不同团队成员的偏好和需求。多渠道发布确保了信息的全面覆盖。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我们采用了精细的权限控制，确保只有授权人员可以访问敏感信息。这种安全措施保护了甲基戊烯聚合物项目文档的机密性，防止了未经授权的信息泄露。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15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甲基戊烯聚合物项目生命周期中一个至关重要的环节，直接关系到甲基戊烯聚合物项目信息的长期保存和历史记录的完整性。在甲基戊烯聚合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957"/>
      <w:r>
        <w:rPr>
          <w:rFonts w:ascii="仿宋" w:eastAsia="仿宋" w:hAnsi="仿宋" w:cs="仿宋" w:hint="eastAsia"/>
          <w:sz w:val="28"/>
          <w:lang w:eastAsia="zh-CN"/>
        </w:rPr>
        <w:t>三、甲基戊烯聚合物项目建设背景及必要性分析</w:t>
      </w:r>
      <w:bookmarkEnd w:id="12"/>
    </w:p>
    <w:p>
      <w:pPr>
        <w:pStyle w:val="Heading2"/>
        <w:rPr>
          <w:rFonts w:ascii="仿宋" w:eastAsia="仿宋" w:hAnsi="仿宋" w:cs="仿宋" w:hint="eastAsia"/>
          <w:lang w:eastAsia="zh-CN"/>
        </w:rPr>
      </w:pPr>
      <w:bookmarkStart w:id="13" w:name="_Toc29560"/>
      <w:r>
        <w:rPr>
          <w:rFonts w:ascii="仿宋" w:eastAsia="仿宋" w:hAnsi="仿宋" w:cs="仿宋" w:hint="eastAsia"/>
          <w:lang w:eastAsia="zh-CN"/>
        </w:rPr>
        <w:t>(一)、甲基戊烯聚合物项目背景分析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基戊烯聚合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基戊烯聚合物项目在这个潮流中的定位。同时，我们将关注行业内涌现的新兴机遇，以便甲基戊烯聚合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甲基戊烯聚合物项目提供了强大的发展动力。我们将聚焦于行业内最新的技术发展趋势，包括但不限于人工智能、大数据分析、物联网等领域。通过深度的技术研究，我们将确保甲基戊烯聚合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基戊烯聚合物项目发展的源泉。我们将投入更多的精力对市场需求进行深入剖析，超越表面的需求，深入挖掘潜在的市场痛点和机遇。通过对市场需求的细致了解，甲基戊烯聚合物项目将更有针对性地设计解决方案，满足市场的多样化需求，从而更好地促进甲基戊烯聚合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甲基戊烯聚合物项目战略至关重要。我们将对竞争态势进行更为深入的分析，包括但不限于市场份额、产品特点、客户满意度等多个维度。通过深度的竞争分析，甲基戊烯聚合物项目将能够更准确地把握市场脉搏，制定具有竞争力的甲基戊烯聚合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甲基戊烯聚合物项目的发展具有直接的影响。我们将进行更为全面的法规和政策分析，了解行业发展中的潜在法律风险和合规挑战。通过充分了解和遵守相关法规，甲基戊烯聚合物项目将确保在法律框架内合法合规运营，为甲基戊烯聚合物项目的稳健发展提供有力支持。</w:t>
      </w:r>
    </w:p>
    <w:p>
      <w:pPr>
        <w:pStyle w:val="Heading2"/>
        <w:ind w:firstLine="560" w:firstLineChars="200"/>
        <w:rPr>
          <w:rFonts w:ascii="仿宋" w:eastAsia="仿宋" w:hAnsi="仿宋" w:cs="仿宋" w:hint="eastAsia"/>
          <w:sz w:val="28"/>
          <w:lang w:eastAsia="zh-CN"/>
        </w:rPr>
      </w:pPr>
      <w:bookmarkStart w:id="14" w:name="_Toc25440"/>
      <w:r>
        <w:rPr>
          <w:rFonts w:ascii="仿宋" w:eastAsia="仿宋" w:hAnsi="仿宋" w:cs="仿宋" w:hint="eastAsia"/>
          <w:sz w:val="28"/>
          <w:lang w:eastAsia="zh-CN"/>
        </w:rPr>
        <w:t>(二)、甲基戊烯聚合物项目建设必要性分析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建设的迫切性源于对行业发展趋势的深刻洞察。我们正处于一个行业变革的时代，科技创新、数字化转型成为企业发展的关键动力。甲基戊烯聚合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建设不仅仅是为了跟上潮流，更是为了通过技术创新推动企业的持续发展。通过引入先进的技术和解决方案，甲基戊烯聚合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甲基戊烯聚合物项目的建设成为必然选择，通过提高产品质量、拓展服务领域，从而在竞争中获得更多的机会。甲基戊烯聚合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甲基戊烯聚合物项目建设的必要性体现在对客户需求更精准的满足。通过甲基戊烯聚合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建设的背后是对企业持续创新的追求。只有通过不断创新，企业才能在竞争中立于不败之地。甲基戊烯聚合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982"/>
      <w:r>
        <w:rPr>
          <w:rFonts w:ascii="仿宋" w:eastAsia="仿宋" w:hAnsi="仿宋" w:cs="仿宋" w:hint="eastAsia"/>
          <w:sz w:val="28"/>
          <w:lang w:eastAsia="zh-CN"/>
        </w:rPr>
        <w:t>四、甲基戊烯聚合物项目可持续发展</w:t>
      </w:r>
      <w:bookmarkEnd w:id="15"/>
    </w:p>
    <w:p>
      <w:pPr>
        <w:pStyle w:val="Heading2"/>
        <w:rPr>
          <w:rFonts w:ascii="仿宋" w:eastAsia="仿宋" w:hAnsi="仿宋" w:cs="仿宋" w:hint="eastAsia"/>
          <w:lang w:eastAsia="zh-CN"/>
        </w:rPr>
      </w:pPr>
      <w:bookmarkStart w:id="16" w:name="_Toc459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中，甲基戊烯聚合物项目团队着眼于未来，明确了可持续发展的战略方向。制定的具体可持续发展目标包括降低资源使用、采用环保技术、最大化社会效益等。这一步骤不仅有助于甲基戊烯聚合物项目在环保和社会责任方面达到最高标准，也为未来提供了明确的指引，确保甲基戊烯聚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可持续实践的融入甲基戊烯聚合物项目管理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甲基戊烯聚合物项目管理周期。从甲基戊烯聚合物项目规划开始，甲基戊烯聚合物项目团队就考虑了环境和社会的因素。在执行阶段，甲基戊烯聚合物项目团队积极推动绿色技术的应用，优化资源利用。此外，关注员工的社会责任，通过培训和沟通活动提高员工对可持续发展的认知，使他们能够在日常工作中践行可持续实践。这些举措不仅为甲基戊烯聚合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79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扎根于甲基戊烯聚合物项目的可持续发展理念，我们深信环保与社会责任是甲基戊烯聚合物项目成功的关键支柱。在甲基戊烯聚合物项目的每一步，我们都致力于通过创新和实践，履行对环境和社会的坚定责任。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团队通过引入先进的环保技术、建立高效的废物处理系统以及推动能源节约措施，积极履行环保责任。定期的环保监测和评估确保甲基戊烯聚合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https://d.book118.com/346142243011010035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7737DA"/>
    <w:rsid w:val="3A7737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422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2024-01-15T17:03:00Z</dcterms:created>
  <dcterms:modified xsi:type="dcterms:W3CDTF">2024-01-15T17:04:09Z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9664B97059F74D58991ABC06D2813539_11</vt:lpwstr>
  </property>
  <property fmtid="{D5CDD505-2E9C-101B-9397-08002B2CF9AE}" pid="3" name="KSOProductBuildVer">
    <vt:lpwstr>2052-12.1.0.16120</vt:lpwstr>
  </property>
</Properties>
</file>