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金属基复合材料项目规划设计纲要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55" w:history="1">
        <w:r>
          <w:rPr>
            <w:rFonts w:ascii="仿宋" w:eastAsia="仿宋" w:hAnsi="仿宋" w:cs="仿宋" w:hint="eastAsia"/>
            <w:lang w:eastAsia="zh-CN"/>
          </w:rPr>
          <w:t>序言</w:t>
        </w:r>
        <w:r>
          <w:tab/>
        </w:r>
        <w:r>
          <w:fldChar w:fldCharType="begin"/>
        </w:r>
        <w:r>
          <w:instrText xml:space="preserve"> PAGEREF _Toc24255 \h </w:instrText>
        </w:r>
        <w:r>
          <w:fldChar w:fldCharType="separate"/>
        </w:r>
        <w:r>
          <w:t>3</w:t>
        </w:r>
        <w:r>
          <w:fldChar w:fldCharType="end"/>
        </w:r>
      </w:hyperlink>
    </w:p>
    <w:p>
      <w:pPr>
        <w:pStyle w:val="TOC1"/>
        <w:tabs>
          <w:tab w:val="right" w:leader="dot" w:pos="8306"/>
        </w:tabs>
      </w:pPr>
      <w:hyperlink w:anchor="_Toc20823" w:history="1">
        <w:r>
          <w:rPr>
            <w:rFonts w:ascii="仿宋" w:eastAsia="仿宋" w:hAnsi="仿宋" w:cs="仿宋" w:hint="eastAsia"/>
            <w:lang w:eastAsia="zh-CN"/>
          </w:rPr>
          <w:t>一、金属基复合材料项目绩效评估</w:t>
        </w:r>
        <w:r>
          <w:tab/>
        </w:r>
        <w:r>
          <w:fldChar w:fldCharType="begin"/>
        </w:r>
        <w:r>
          <w:instrText xml:space="preserve"> PAGEREF _Toc20823 \h </w:instrText>
        </w:r>
        <w:r>
          <w:fldChar w:fldCharType="separate"/>
        </w:r>
        <w:r>
          <w:t>3</w:t>
        </w:r>
        <w:r>
          <w:fldChar w:fldCharType="end"/>
        </w:r>
      </w:hyperlink>
    </w:p>
    <w:p>
      <w:pPr>
        <w:pStyle w:val="TOC2"/>
        <w:tabs>
          <w:tab w:val="right" w:leader="dot" w:pos="8306"/>
        </w:tabs>
      </w:pPr>
      <w:hyperlink w:anchor="_Toc20820" w:history="1">
        <w:r>
          <w:rPr>
            <w:rFonts w:ascii="仿宋" w:eastAsia="仿宋" w:hAnsi="仿宋" w:cs="仿宋" w:hint="eastAsia"/>
            <w:lang w:eastAsia="zh-CN"/>
          </w:rPr>
          <w:t>(一)、绩效评估指标</w:t>
        </w:r>
        <w:r>
          <w:tab/>
        </w:r>
        <w:r>
          <w:fldChar w:fldCharType="begin"/>
        </w:r>
        <w:r>
          <w:instrText xml:space="preserve"> PAGEREF _Toc20820 \h </w:instrText>
        </w:r>
        <w:r>
          <w:fldChar w:fldCharType="separate"/>
        </w:r>
        <w:r>
          <w:t>3</w:t>
        </w:r>
        <w:r>
          <w:fldChar w:fldCharType="end"/>
        </w:r>
      </w:hyperlink>
    </w:p>
    <w:p>
      <w:pPr>
        <w:pStyle w:val="TOC2"/>
        <w:tabs>
          <w:tab w:val="right" w:leader="dot" w:pos="8306"/>
        </w:tabs>
      </w:pPr>
      <w:hyperlink w:anchor="_Toc14340" w:history="1">
        <w:r>
          <w:rPr>
            <w:rFonts w:ascii="仿宋" w:eastAsia="仿宋" w:hAnsi="仿宋" w:cs="仿宋" w:hint="eastAsia"/>
            <w:lang w:eastAsia="zh-CN"/>
          </w:rPr>
          <w:t>(二)、绩效评估方法</w:t>
        </w:r>
        <w:r>
          <w:tab/>
        </w:r>
        <w:r>
          <w:fldChar w:fldCharType="begin"/>
        </w:r>
        <w:r>
          <w:instrText xml:space="preserve"> PAGEREF _Toc14340 \h </w:instrText>
        </w:r>
        <w:r>
          <w:fldChar w:fldCharType="separate"/>
        </w:r>
        <w:r>
          <w:t>4</w:t>
        </w:r>
        <w:r>
          <w:fldChar w:fldCharType="end"/>
        </w:r>
      </w:hyperlink>
    </w:p>
    <w:p>
      <w:pPr>
        <w:pStyle w:val="TOC2"/>
        <w:tabs>
          <w:tab w:val="right" w:leader="dot" w:pos="8306"/>
        </w:tabs>
      </w:pPr>
      <w:hyperlink w:anchor="_Toc17963" w:history="1">
        <w:r>
          <w:rPr>
            <w:rFonts w:ascii="仿宋" w:eastAsia="仿宋" w:hAnsi="仿宋" w:cs="仿宋" w:hint="eastAsia"/>
            <w:lang w:eastAsia="zh-CN"/>
          </w:rPr>
          <w:t>(三)、绩效评估周期</w:t>
        </w:r>
        <w:r>
          <w:tab/>
        </w:r>
        <w:r>
          <w:fldChar w:fldCharType="begin"/>
        </w:r>
        <w:r>
          <w:instrText xml:space="preserve"> PAGEREF _Toc17963 \h </w:instrText>
        </w:r>
        <w:r>
          <w:fldChar w:fldCharType="separate"/>
        </w:r>
        <w:r>
          <w:t>5</w:t>
        </w:r>
        <w:r>
          <w:fldChar w:fldCharType="end"/>
        </w:r>
      </w:hyperlink>
    </w:p>
    <w:p>
      <w:pPr>
        <w:pStyle w:val="TOC1"/>
        <w:tabs>
          <w:tab w:val="right" w:leader="dot" w:pos="8306"/>
        </w:tabs>
      </w:pPr>
      <w:hyperlink w:anchor="_Toc12925" w:history="1">
        <w:r>
          <w:rPr>
            <w:rFonts w:ascii="仿宋" w:eastAsia="仿宋" w:hAnsi="仿宋" w:cs="仿宋" w:hint="eastAsia"/>
            <w:lang w:eastAsia="zh-CN"/>
          </w:rPr>
          <w:t>二、金属基复合材料项目选址可行性分析</w:t>
        </w:r>
        <w:r>
          <w:tab/>
        </w:r>
        <w:r>
          <w:fldChar w:fldCharType="begin"/>
        </w:r>
        <w:r>
          <w:instrText xml:space="preserve"> PAGEREF _Toc12925 \h </w:instrText>
        </w:r>
        <w:r>
          <w:fldChar w:fldCharType="separate"/>
        </w:r>
        <w:r>
          <w:t>6</w:t>
        </w:r>
        <w:r>
          <w:fldChar w:fldCharType="end"/>
        </w:r>
      </w:hyperlink>
    </w:p>
    <w:p>
      <w:pPr>
        <w:pStyle w:val="TOC2"/>
        <w:tabs>
          <w:tab w:val="right" w:leader="dot" w:pos="8306"/>
        </w:tabs>
      </w:pPr>
      <w:hyperlink w:anchor="_Toc20709" w:history="1">
        <w:r>
          <w:rPr>
            <w:rFonts w:ascii="仿宋" w:eastAsia="仿宋" w:hAnsi="仿宋" w:cs="仿宋" w:hint="eastAsia"/>
            <w:lang w:eastAsia="zh-CN"/>
          </w:rPr>
          <w:t>(一)、金属基复合材料项目选址</w:t>
        </w:r>
        <w:r>
          <w:tab/>
        </w:r>
        <w:r>
          <w:fldChar w:fldCharType="begin"/>
        </w:r>
        <w:r>
          <w:instrText xml:space="preserve"> PAGEREF _Toc20709 \h </w:instrText>
        </w:r>
        <w:r>
          <w:fldChar w:fldCharType="separate"/>
        </w:r>
        <w:r>
          <w:t>6</w:t>
        </w:r>
        <w:r>
          <w:fldChar w:fldCharType="end"/>
        </w:r>
      </w:hyperlink>
    </w:p>
    <w:p>
      <w:pPr>
        <w:pStyle w:val="TOC2"/>
        <w:tabs>
          <w:tab w:val="right" w:leader="dot" w:pos="8306"/>
        </w:tabs>
      </w:pPr>
      <w:hyperlink w:anchor="_Toc5253" w:history="1">
        <w:r>
          <w:rPr>
            <w:rFonts w:ascii="仿宋" w:eastAsia="仿宋" w:hAnsi="仿宋" w:cs="仿宋" w:hint="eastAsia"/>
            <w:lang w:eastAsia="zh-CN"/>
          </w:rPr>
          <w:t>(二)、用地控制指标</w:t>
        </w:r>
        <w:r>
          <w:tab/>
        </w:r>
        <w:r>
          <w:fldChar w:fldCharType="begin"/>
        </w:r>
        <w:r>
          <w:instrText xml:space="preserve"> PAGEREF _Toc5253 \h </w:instrText>
        </w:r>
        <w:r>
          <w:fldChar w:fldCharType="separate"/>
        </w:r>
        <w:r>
          <w:t>6</w:t>
        </w:r>
        <w:r>
          <w:fldChar w:fldCharType="end"/>
        </w:r>
      </w:hyperlink>
    </w:p>
    <w:p>
      <w:pPr>
        <w:pStyle w:val="TOC2"/>
        <w:tabs>
          <w:tab w:val="right" w:leader="dot" w:pos="8306"/>
        </w:tabs>
      </w:pPr>
      <w:hyperlink w:anchor="_Toc21070" w:history="1">
        <w:r>
          <w:rPr>
            <w:rFonts w:ascii="仿宋" w:eastAsia="仿宋" w:hAnsi="仿宋" w:cs="仿宋" w:hint="eastAsia"/>
            <w:lang w:eastAsia="zh-CN"/>
          </w:rPr>
          <w:t>(三)、节约用地措施</w:t>
        </w:r>
        <w:r>
          <w:tab/>
        </w:r>
        <w:r>
          <w:fldChar w:fldCharType="begin"/>
        </w:r>
        <w:r>
          <w:instrText xml:space="preserve"> PAGEREF _Toc21070 \h </w:instrText>
        </w:r>
        <w:r>
          <w:fldChar w:fldCharType="separate"/>
        </w:r>
        <w:r>
          <w:t>8</w:t>
        </w:r>
        <w:r>
          <w:fldChar w:fldCharType="end"/>
        </w:r>
      </w:hyperlink>
    </w:p>
    <w:p>
      <w:pPr>
        <w:pStyle w:val="TOC2"/>
        <w:tabs>
          <w:tab w:val="right" w:leader="dot" w:pos="8306"/>
        </w:tabs>
      </w:pPr>
      <w:hyperlink w:anchor="_Toc3942" w:history="1">
        <w:r>
          <w:rPr>
            <w:rFonts w:ascii="仿宋" w:eastAsia="仿宋" w:hAnsi="仿宋" w:cs="仿宋" w:hint="eastAsia"/>
            <w:lang w:eastAsia="zh-CN"/>
          </w:rPr>
          <w:t>(四)、总图布置方案</w:t>
        </w:r>
        <w:r>
          <w:tab/>
        </w:r>
        <w:r>
          <w:fldChar w:fldCharType="begin"/>
        </w:r>
        <w:r>
          <w:instrText xml:space="preserve"> PAGEREF _Toc3942 \h </w:instrText>
        </w:r>
        <w:r>
          <w:fldChar w:fldCharType="separate"/>
        </w:r>
        <w:r>
          <w:t>9</w:t>
        </w:r>
        <w:r>
          <w:fldChar w:fldCharType="end"/>
        </w:r>
      </w:hyperlink>
    </w:p>
    <w:p>
      <w:pPr>
        <w:pStyle w:val="TOC2"/>
        <w:tabs>
          <w:tab w:val="right" w:leader="dot" w:pos="8306"/>
        </w:tabs>
      </w:pPr>
      <w:hyperlink w:anchor="_Toc883" w:history="1">
        <w:r>
          <w:rPr>
            <w:rFonts w:ascii="仿宋" w:eastAsia="仿宋" w:hAnsi="仿宋" w:cs="仿宋" w:hint="eastAsia"/>
            <w:lang w:eastAsia="zh-CN"/>
          </w:rPr>
          <w:t>(五)、选址综合评价</w:t>
        </w:r>
        <w:r>
          <w:tab/>
        </w:r>
        <w:r>
          <w:fldChar w:fldCharType="begin"/>
        </w:r>
        <w:r>
          <w:instrText xml:space="preserve"> PAGEREF _Toc883 \h </w:instrText>
        </w:r>
        <w:r>
          <w:fldChar w:fldCharType="separate"/>
        </w:r>
        <w:r>
          <w:t>10</w:t>
        </w:r>
        <w:r>
          <w:fldChar w:fldCharType="end"/>
        </w:r>
      </w:hyperlink>
    </w:p>
    <w:p>
      <w:pPr>
        <w:pStyle w:val="TOC1"/>
        <w:tabs>
          <w:tab w:val="right" w:leader="dot" w:pos="8306"/>
        </w:tabs>
      </w:pPr>
      <w:hyperlink w:anchor="_Toc14657" w:history="1">
        <w:r>
          <w:rPr>
            <w:rFonts w:ascii="仿宋" w:eastAsia="仿宋" w:hAnsi="仿宋" w:cs="仿宋" w:hint="eastAsia"/>
            <w:lang w:eastAsia="zh-CN"/>
          </w:rPr>
          <w:t>三、金属基复合材料项目建设单位说明</w:t>
        </w:r>
        <w:r>
          <w:tab/>
        </w:r>
        <w:r>
          <w:fldChar w:fldCharType="begin"/>
        </w:r>
        <w:r>
          <w:instrText xml:space="preserve"> PAGEREF _Toc14657 \h </w:instrText>
        </w:r>
        <w:r>
          <w:fldChar w:fldCharType="separate"/>
        </w:r>
        <w:r>
          <w:t>12</w:t>
        </w:r>
        <w:r>
          <w:fldChar w:fldCharType="end"/>
        </w:r>
      </w:hyperlink>
    </w:p>
    <w:p>
      <w:pPr>
        <w:pStyle w:val="TOC2"/>
        <w:tabs>
          <w:tab w:val="right" w:leader="dot" w:pos="8306"/>
        </w:tabs>
      </w:pPr>
      <w:hyperlink w:anchor="_Toc26157" w:history="1">
        <w:r>
          <w:rPr>
            <w:rFonts w:ascii="仿宋" w:eastAsia="仿宋" w:hAnsi="仿宋" w:cs="仿宋" w:hint="eastAsia"/>
            <w:lang w:eastAsia="zh-CN"/>
          </w:rPr>
          <w:t>(一)、金属基复合材料项目承办单位基本情况</w:t>
        </w:r>
        <w:r>
          <w:tab/>
        </w:r>
        <w:r>
          <w:fldChar w:fldCharType="begin"/>
        </w:r>
        <w:r>
          <w:instrText xml:space="preserve"> PAGEREF _Toc26157 \h </w:instrText>
        </w:r>
        <w:r>
          <w:fldChar w:fldCharType="separate"/>
        </w:r>
        <w:r>
          <w:t>12</w:t>
        </w:r>
        <w:r>
          <w:fldChar w:fldCharType="end"/>
        </w:r>
      </w:hyperlink>
    </w:p>
    <w:p>
      <w:pPr>
        <w:pStyle w:val="TOC2"/>
        <w:tabs>
          <w:tab w:val="right" w:leader="dot" w:pos="8306"/>
        </w:tabs>
      </w:pPr>
      <w:hyperlink w:anchor="_Toc10198" w:history="1">
        <w:r>
          <w:rPr>
            <w:rFonts w:ascii="仿宋" w:eastAsia="仿宋" w:hAnsi="仿宋" w:cs="仿宋" w:hint="eastAsia"/>
            <w:lang w:eastAsia="zh-CN"/>
          </w:rPr>
          <w:t>(二)、公司经济效益分析</w:t>
        </w:r>
        <w:r>
          <w:tab/>
        </w:r>
        <w:r>
          <w:fldChar w:fldCharType="begin"/>
        </w:r>
        <w:r>
          <w:instrText xml:space="preserve"> PAGEREF _Toc10198 \h </w:instrText>
        </w:r>
        <w:r>
          <w:fldChar w:fldCharType="separate"/>
        </w:r>
        <w:r>
          <w:t>12</w:t>
        </w:r>
        <w:r>
          <w:fldChar w:fldCharType="end"/>
        </w:r>
      </w:hyperlink>
    </w:p>
    <w:p>
      <w:pPr>
        <w:pStyle w:val="TOC1"/>
        <w:tabs>
          <w:tab w:val="right" w:leader="dot" w:pos="8306"/>
        </w:tabs>
      </w:pPr>
      <w:hyperlink w:anchor="_Toc12096" w:history="1">
        <w:r>
          <w:rPr>
            <w:rFonts w:ascii="仿宋" w:eastAsia="仿宋" w:hAnsi="仿宋" w:cs="仿宋" w:hint="eastAsia"/>
            <w:lang w:eastAsia="zh-CN"/>
          </w:rPr>
          <w:t>四、金属基复合材料项目可持续发展</w:t>
        </w:r>
        <w:r>
          <w:tab/>
        </w:r>
        <w:r>
          <w:fldChar w:fldCharType="begin"/>
        </w:r>
        <w:r>
          <w:instrText xml:space="preserve"> PAGEREF _Toc12096 \h </w:instrText>
        </w:r>
        <w:r>
          <w:fldChar w:fldCharType="separate"/>
        </w:r>
        <w:r>
          <w:t>13</w:t>
        </w:r>
        <w:r>
          <w:fldChar w:fldCharType="end"/>
        </w:r>
      </w:hyperlink>
    </w:p>
    <w:p>
      <w:pPr>
        <w:pStyle w:val="TOC2"/>
        <w:tabs>
          <w:tab w:val="right" w:leader="dot" w:pos="8306"/>
        </w:tabs>
      </w:pPr>
      <w:hyperlink w:anchor="_Toc701" w:history="1">
        <w:r>
          <w:rPr>
            <w:rFonts w:ascii="仿宋" w:eastAsia="仿宋" w:hAnsi="仿宋" w:cs="仿宋" w:hint="eastAsia"/>
            <w:lang w:eastAsia="zh-CN"/>
          </w:rPr>
          <w:t>(一)、可持续战略与实践</w:t>
        </w:r>
        <w:r>
          <w:tab/>
        </w:r>
        <w:r>
          <w:fldChar w:fldCharType="begin"/>
        </w:r>
        <w:r>
          <w:instrText xml:space="preserve"> PAGEREF _Toc701 \h </w:instrText>
        </w:r>
        <w:r>
          <w:fldChar w:fldCharType="separate"/>
        </w:r>
        <w:r>
          <w:t>13</w:t>
        </w:r>
        <w:r>
          <w:fldChar w:fldCharType="end"/>
        </w:r>
      </w:hyperlink>
    </w:p>
    <w:p>
      <w:pPr>
        <w:pStyle w:val="TOC2"/>
        <w:tabs>
          <w:tab w:val="right" w:leader="dot" w:pos="8306"/>
        </w:tabs>
      </w:pPr>
      <w:hyperlink w:anchor="_Toc7751" w:history="1">
        <w:r>
          <w:rPr>
            <w:rFonts w:ascii="仿宋" w:eastAsia="仿宋" w:hAnsi="仿宋" w:cs="仿宋" w:hint="eastAsia"/>
            <w:lang w:eastAsia="zh-CN"/>
          </w:rPr>
          <w:t>(二)、环保与社会责任</w:t>
        </w:r>
        <w:r>
          <w:tab/>
        </w:r>
        <w:r>
          <w:fldChar w:fldCharType="begin"/>
        </w:r>
        <w:r>
          <w:instrText xml:space="preserve"> PAGEREF _Toc7751 \h </w:instrText>
        </w:r>
        <w:r>
          <w:fldChar w:fldCharType="separate"/>
        </w:r>
        <w:r>
          <w:t>14</w:t>
        </w:r>
        <w:r>
          <w:fldChar w:fldCharType="end"/>
        </w:r>
      </w:hyperlink>
    </w:p>
    <w:p>
      <w:pPr>
        <w:pStyle w:val="TOC1"/>
        <w:tabs>
          <w:tab w:val="right" w:leader="dot" w:pos="8306"/>
        </w:tabs>
      </w:pPr>
      <w:hyperlink w:anchor="_Toc20509" w:history="1">
        <w:r>
          <w:rPr>
            <w:rFonts w:ascii="仿宋" w:eastAsia="仿宋" w:hAnsi="仿宋" w:cs="仿宋" w:hint="eastAsia"/>
            <w:lang w:eastAsia="zh-CN"/>
          </w:rPr>
          <w:t>五、金属基复合材料项目概论</w:t>
        </w:r>
        <w:r>
          <w:tab/>
        </w:r>
        <w:r>
          <w:fldChar w:fldCharType="begin"/>
        </w:r>
        <w:r>
          <w:instrText xml:space="preserve"> PAGEREF _Toc20509 \h </w:instrText>
        </w:r>
        <w:r>
          <w:fldChar w:fldCharType="separate"/>
        </w:r>
        <w:r>
          <w:t>15</w:t>
        </w:r>
        <w:r>
          <w:fldChar w:fldCharType="end"/>
        </w:r>
      </w:hyperlink>
    </w:p>
    <w:p>
      <w:pPr>
        <w:pStyle w:val="TOC2"/>
        <w:tabs>
          <w:tab w:val="right" w:leader="dot" w:pos="8306"/>
        </w:tabs>
      </w:pPr>
      <w:hyperlink w:anchor="_Toc6640" w:history="1">
        <w:r>
          <w:rPr>
            <w:rFonts w:ascii="仿宋" w:eastAsia="仿宋" w:hAnsi="仿宋" w:cs="仿宋" w:hint="eastAsia"/>
            <w:lang w:eastAsia="zh-CN"/>
          </w:rPr>
          <w:t>(一)、金属基复合材料项目概况</w:t>
        </w:r>
        <w:r>
          <w:tab/>
        </w:r>
        <w:r>
          <w:fldChar w:fldCharType="begin"/>
        </w:r>
        <w:r>
          <w:instrText xml:space="preserve"> PAGEREF _Toc6640 \h </w:instrText>
        </w:r>
        <w:r>
          <w:fldChar w:fldCharType="separate"/>
        </w:r>
        <w:r>
          <w:t>15</w:t>
        </w:r>
        <w:r>
          <w:fldChar w:fldCharType="end"/>
        </w:r>
      </w:hyperlink>
    </w:p>
    <w:p>
      <w:pPr>
        <w:pStyle w:val="TOC2"/>
        <w:tabs>
          <w:tab w:val="right" w:leader="dot" w:pos="8306"/>
        </w:tabs>
      </w:pPr>
      <w:hyperlink w:anchor="_Toc6244" w:history="1">
        <w:r>
          <w:rPr>
            <w:rFonts w:ascii="仿宋" w:eastAsia="仿宋" w:hAnsi="仿宋" w:cs="仿宋" w:hint="eastAsia"/>
            <w:lang w:eastAsia="zh-CN"/>
          </w:rPr>
          <w:t>(二)、金属基复合材料项目目标</w:t>
        </w:r>
        <w:r>
          <w:tab/>
        </w:r>
        <w:r>
          <w:fldChar w:fldCharType="begin"/>
        </w:r>
        <w:r>
          <w:instrText xml:space="preserve"> PAGEREF _Toc6244 \h </w:instrText>
        </w:r>
        <w:r>
          <w:fldChar w:fldCharType="separate"/>
        </w:r>
        <w:r>
          <w:t>17</w:t>
        </w:r>
        <w:r>
          <w:fldChar w:fldCharType="end"/>
        </w:r>
      </w:hyperlink>
    </w:p>
    <w:p>
      <w:pPr>
        <w:pStyle w:val="TOC2"/>
        <w:tabs>
          <w:tab w:val="right" w:leader="dot" w:pos="8306"/>
        </w:tabs>
      </w:pPr>
      <w:hyperlink w:anchor="_Toc23405" w:history="1">
        <w:r>
          <w:rPr>
            <w:rFonts w:ascii="仿宋" w:eastAsia="仿宋" w:hAnsi="仿宋" w:cs="仿宋" w:hint="eastAsia"/>
            <w:lang w:eastAsia="zh-CN"/>
          </w:rPr>
          <w:t>(三)、金属基复合材料项目提出的理由</w:t>
        </w:r>
        <w:r>
          <w:tab/>
        </w:r>
        <w:r>
          <w:fldChar w:fldCharType="begin"/>
        </w:r>
        <w:r>
          <w:instrText xml:space="preserve"> PAGEREF _Toc23405 \h </w:instrText>
        </w:r>
        <w:r>
          <w:fldChar w:fldCharType="separate"/>
        </w:r>
        <w:r>
          <w:t>18</w:t>
        </w:r>
        <w:r>
          <w:fldChar w:fldCharType="end"/>
        </w:r>
      </w:hyperlink>
    </w:p>
    <w:p>
      <w:pPr>
        <w:pStyle w:val="TOC2"/>
        <w:tabs>
          <w:tab w:val="right" w:leader="dot" w:pos="8306"/>
        </w:tabs>
      </w:pPr>
      <w:hyperlink w:anchor="_Toc8344" w:history="1">
        <w:r>
          <w:rPr>
            <w:rFonts w:ascii="仿宋" w:eastAsia="仿宋" w:hAnsi="仿宋" w:cs="仿宋" w:hint="eastAsia"/>
            <w:lang w:eastAsia="zh-CN"/>
          </w:rPr>
          <w:t>(四)、金属基复合材料项目意义</w:t>
        </w:r>
        <w:r>
          <w:tab/>
        </w:r>
        <w:r>
          <w:fldChar w:fldCharType="begin"/>
        </w:r>
        <w:r>
          <w:instrText xml:space="preserve"> PAGEREF _Toc8344 \h </w:instrText>
        </w:r>
        <w:r>
          <w:fldChar w:fldCharType="separate"/>
        </w:r>
        <w:r>
          <w:t>20</w:t>
        </w:r>
        <w:r>
          <w:fldChar w:fldCharType="end"/>
        </w:r>
      </w:hyperlink>
    </w:p>
    <w:p>
      <w:pPr>
        <w:pStyle w:val="TOC2"/>
        <w:tabs>
          <w:tab w:val="right" w:leader="dot" w:pos="8306"/>
        </w:tabs>
      </w:pPr>
      <w:hyperlink w:anchor="_Toc2550" w:history="1">
        <w:r>
          <w:rPr>
            <w:rFonts w:ascii="仿宋" w:eastAsia="仿宋" w:hAnsi="仿宋" w:cs="仿宋" w:hint="eastAsia"/>
            <w:lang w:eastAsia="zh-CN"/>
          </w:rPr>
          <w:t>(五)、金属基复合材料项目背景</w:t>
        </w:r>
        <w:r>
          <w:tab/>
        </w:r>
        <w:r>
          <w:fldChar w:fldCharType="begin"/>
        </w:r>
        <w:r>
          <w:instrText xml:space="preserve"> PAGEREF _Toc2550 \h </w:instrText>
        </w:r>
        <w:r>
          <w:fldChar w:fldCharType="separate"/>
        </w:r>
        <w:r>
          <w:t>21</w:t>
        </w:r>
        <w:r>
          <w:fldChar w:fldCharType="end"/>
        </w:r>
      </w:hyperlink>
    </w:p>
    <w:p>
      <w:pPr>
        <w:pStyle w:val="TOC1"/>
        <w:tabs>
          <w:tab w:val="right" w:leader="dot" w:pos="8306"/>
        </w:tabs>
      </w:pPr>
      <w:hyperlink w:anchor="_Toc14378" w:history="1">
        <w:r>
          <w:rPr>
            <w:rFonts w:ascii="仿宋" w:eastAsia="仿宋" w:hAnsi="仿宋" w:cs="仿宋" w:hint="eastAsia"/>
            <w:lang w:eastAsia="zh-CN"/>
          </w:rPr>
          <w:t>六、产品规划分析</w:t>
        </w:r>
        <w:r>
          <w:tab/>
        </w:r>
        <w:r>
          <w:fldChar w:fldCharType="begin"/>
        </w:r>
        <w:r>
          <w:instrText xml:space="preserve"> PAGEREF _Toc14378 \h </w:instrText>
        </w:r>
        <w:r>
          <w:fldChar w:fldCharType="separate"/>
        </w:r>
        <w:r>
          <w:t>22</w:t>
        </w:r>
        <w:r>
          <w:fldChar w:fldCharType="end"/>
        </w:r>
      </w:hyperlink>
    </w:p>
    <w:p>
      <w:pPr>
        <w:pStyle w:val="TOC2"/>
        <w:tabs>
          <w:tab w:val="right" w:leader="dot" w:pos="8306"/>
        </w:tabs>
      </w:pPr>
      <w:hyperlink w:anchor="_Toc28627" w:history="1">
        <w:r>
          <w:rPr>
            <w:rFonts w:ascii="仿宋" w:eastAsia="仿宋" w:hAnsi="仿宋" w:cs="仿宋" w:hint="eastAsia"/>
            <w:lang w:eastAsia="zh-CN"/>
          </w:rPr>
          <w:t>(一)、产品规划</w:t>
        </w:r>
        <w:r>
          <w:tab/>
        </w:r>
        <w:r>
          <w:fldChar w:fldCharType="begin"/>
        </w:r>
        <w:r>
          <w:instrText xml:space="preserve"> PAGEREF _Toc28627 \h </w:instrText>
        </w:r>
        <w:r>
          <w:fldChar w:fldCharType="separate"/>
        </w:r>
        <w:r>
          <w:t>22</w:t>
        </w:r>
        <w:r>
          <w:fldChar w:fldCharType="end"/>
        </w:r>
      </w:hyperlink>
    </w:p>
    <w:p>
      <w:pPr>
        <w:pStyle w:val="TOC2"/>
        <w:tabs>
          <w:tab w:val="right" w:leader="dot" w:pos="8306"/>
        </w:tabs>
      </w:pPr>
      <w:hyperlink w:anchor="_Toc15994" w:history="1">
        <w:r>
          <w:rPr>
            <w:rFonts w:ascii="仿宋" w:eastAsia="仿宋" w:hAnsi="仿宋" w:cs="仿宋" w:hint="eastAsia"/>
            <w:lang w:eastAsia="zh-CN"/>
          </w:rPr>
          <w:t>(二)、建设规模</w:t>
        </w:r>
        <w:r>
          <w:tab/>
        </w:r>
        <w:r>
          <w:fldChar w:fldCharType="begin"/>
        </w:r>
        <w:r>
          <w:instrText xml:space="preserve"> PAGEREF _Toc15994 \h </w:instrText>
        </w:r>
        <w:r>
          <w:fldChar w:fldCharType="separate"/>
        </w:r>
        <w:r>
          <w:t>23</w:t>
        </w:r>
        <w:r>
          <w:fldChar w:fldCharType="end"/>
        </w:r>
      </w:hyperlink>
    </w:p>
    <w:p>
      <w:pPr>
        <w:pStyle w:val="TOC1"/>
        <w:tabs>
          <w:tab w:val="right" w:leader="dot" w:pos="8306"/>
        </w:tabs>
      </w:pPr>
      <w:hyperlink w:anchor="_Toc31821" w:history="1">
        <w:r>
          <w:rPr>
            <w:rFonts w:ascii="仿宋" w:eastAsia="仿宋" w:hAnsi="仿宋" w:cs="仿宋" w:hint="eastAsia"/>
            <w:lang w:eastAsia="zh-CN"/>
          </w:rPr>
          <w:t>七、金属基复合材料项目风险管理</w:t>
        </w:r>
        <w:r>
          <w:tab/>
        </w:r>
        <w:r>
          <w:fldChar w:fldCharType="begin"/>
        </w:r>
        <w:r>
          <w:instrText xml:space="preserve"> PAGEREF _Toc31821 \h </w:instrText>
        </w:r>
        <w:r>
          <w:fldChar w:fldCharType="separate"/>
        </w:r>
        <w:r>
          <w:t>24</w:t>
        </w:r>
        <w:r>
          <w:fldChar w:fldCharType="end"/>
        </w:r>
      </w:hyperlink>
    </w:p>
    <w:p>
      <w:pPr>
        <w:pStyle w:val="TOC2"/>
        <w:tabs>
          <w:tab w:val="right" w:leader="dot" w:pos="8306"/>
        </w:tabs>
      </w:pPr>
      <w:hyperlink w:anchor="_Toc25968" w:history="1">
        <w:r>
          <w:rPr>
            <w:rFonts w:ascii="仿宋" w:eastAsia="仿宋" w:hAnsi="仿宋" w:cs="仿宋" w:hint="eastAsia"/>
            <w:lang w:eastAsia="zh-CN"/>
          </w:rPr>
          <w:t>(一)、风险识别与评估</w:t>
        </w:r>
        <w:r>
          <w:tab/>
        </w:r>
        <w:r>
          <w:fldChar w:fldCharType="begin"/>
        </w:r>
        <w:r>
          <w:instrText xml:space="preserve"> PAGEREF _Toc25968 \h </w:instrText>
        </w:r>
        <w:r>
          <w:fldChar w:fldCharType="separate"/>
        </w:r>
        <w:r>
          <w:t>24</w:t>
        </w:r>
        <w:r>
          <w:fldChar w:fldCharType="end"/>
        </w:r>
      </w:hyperlink>
    </w:p>
    <w:p>
      <w:pPr>
        <w:pStyle w:val="TOC2"/>
        <w:tabs>
          <w:tab w:val="right" w:leader="dot" w:pos="8306"/>
        </w:tabs>
      </w:pPr>
      <w:hyperlink w:anchor="_Toc8808" w:history="1">
        <w:r>
          <w:rPr>
            <w:rFonts w:ascii="仿宋" w:eastAsia="仿宋" w:hAnsi="仿宋" w:cs="仿宋" w:hint="eastAsia"/>
            <w:lang w:eastAsia="zh-CN"/>
          </w:rPr>
          <w:t>(二)、风险应对策略</w:t>
        </w:r>
        <w:r>
          <w:tab/>
        </w:r>
        <w:r>
          <w:fldChar w:fldCharType="begin"/>
        </w:r>
        <w:r>
          <w:instrText xml:space="preserve"> PAGEREF _Toc8808 \h </w:instrText>
        </w:r>
        <w:r>
          <w:fldChar w:fldCharType="separate"/>
        </w:r>
        <w:r>
          <w:t>25</w:t>
        </w:r>
        <w:r>
          <w:fldChar w:fldCharType="end"/>
        </w:r>
      </w:hyperlink>
    </w:p>
    <w:p>
      <w:pPr>
        <w:pStyle w:val="TOC2"/>
        <w:tabs>
          <w:tab w:val="right" w:leader="dot" w:pos="8306"/>
        </w:tabs>
      </w:pPr>
      <w:hyperlink w:anchor="_Toc8652" w:history="1">
        <w:r>
          <w:rPr>
            <w:rFonts w:ascii="仿宋" w:eastAsia="仿宋" w:hAnsi="仿宋" w:cs="仿宋" w:hint="eastAsia"/>
            <w:lang w:eastAsia="zh-CN"/>
          </w:rPr>
          <w:t>(三)、风险监控与控制</w:t>
        </w:r>
        <w:r>
          <w:tab/>
        </w:r>
        <w:r>
          <w:fldChar w:fldCharType="begin"/>
        </w:r>
        <w:r>
          <w:instrText xml:space="preserve"> PAGEREF _Toc8652 \h </w:instrText>
        </w:r>
        <w:r>
          <w:fldChar w:fldCharType="separate"/>
        </w:r>
        <w:r>
          <w:t>27</w:t>
        </w:r>
        <w:r>
          <w:fldChar w:fldCharType="end"/>
        </w:r>
      </w:hyperlink>
    </w:p>
    <w:p>
      <w:pPr>
        <w:pStyle w:val="TOC1"/>
        <w:tabs>
          <w:tab w:val="right" w:leader="dot" w:pos="8306"/>
        </w:tabs>
      </w:pPr>
      <w:hyperlink w:anchor="_Toc25192" w:history="1">
        <w:r>
          <w:rPr>
            <w:rFonts w:ascii="仿宋" w:eastAsia="仿宋" w:hAnsi="仿宋" w:cs="仿宋" w:hint="eastAsia"/>
            <w:lang w:eastAsia="zh-CN"/>
          </w:rPr>
          <w:t>八、金属基复合材料项目人力资源管理</w:t>
        </w:r>
        <w:r>
          <w:tab/>
        </w:r>
        <w:r>
          <w:fldChar w:fldCharType="begin"/>
        </w:r>
        <w:r>
          <w:instrText xml:space="preserve"> PAGEREF _Toc25192 \h </w:instrText>
        </w:r>
        <w:r>
          <w:fldChar w:fldCharType="separate"/>
        </w:r>
        <w:r>
          <w:t>28</w:t>
        </w:r>
        <w:r>
          <w:fldChar w:fldCharType="end"/>
        </w:r>
      </w:hyperlink>
    </w:p>
    <w:p>
      <w:pPr>
        <w:pStyle w:val="TOC2"/>
        <w:tabs>
          <w:tab w:val="right" w:leader="dot" w:pos="8306"/>
        </w:tabs>
      </w:pPr>
      <w:hyperlink w:anchor="_Toc32551" w:history="1">
        <w:r>
          <w:rPr>
            <w:rFonts w:ascii="仿宋" w:eastAsia="仿宋" w:hAnsi="仿宋" w:cs="仿宋" w:hint="eastAsia"/>
            <w:lang w:eastAsia="zh-CN"/>
          </w:rPr>
          <w:t>(一)、建立健全的预算管理制度</w:t>
        </w:r>
        <w:r>
          <w:tab/>
        </w:r>
        <w:r>
          <w:fldChar w:fldCharType="begin"/>
        </w:r>
        <w:r>
          <w:instrText xml:space="preserve"> PAGEREF _Toc32551 \h </w:instrText>
        </w:r>
        <w:r>
          <w:fldChar w:fldCharType="separate"/>
        </w:r>
        <w:r>
          <w:t>28</w:t>
        </w:r>
        <w:r>
          <w:fldChar w:fldCharType="end"/>
        </w:r>
      </w:hyperlink>
    </w:p>
    <w:p>
      <w:pPr>
        <w:pStyle w:val="TOC2"/>
        <w:tabs>
          <w:tab w:val="right" w:leader="dot" w:pos="8306"/>
        </w:tabs>
      </w:pPr>
      <w:hyperlink w:anchor="_Toc31843" w:history="1">
        <w:r>
          <w:rPr>
            <w:rFonts w:ascii="仿宋" w:eastAsia="仿宋" w:hAnsi="仿宋" w:cs="仿宋" w:hint="eastAsia"/>
            <w:lang w:eastAsia="zh-CN"/>
          </w:rPr>
          <w:t>(二)、加强资金流动监控</w:t>
        </w:r>
        <w:r>
          <w:tab/>
        </w:r>
        <w:r>
          <w:fldChar w:fldCharType="begin"/>
        </w:r>
        <w:r>
          <w:instrText xml:space="preserve"> PAGEREF _Toc31843 \h </w:instrText>
        </w:r>
        <w:r>
          <w:fldChar w:fldCharType="separate"/>
        </w:r>
        <w:r>
          <w:t>29</w:t>
        </w:r>
        <w:r>
          <w:fldChar w:fldCharType="end"/>
        </w:r>
      </w:hyperlink>
    </w:p>
    <w:p>
      <w:pPr>
        <w:pStyle w:val="TOC2"/>
        <w:tabs>
          <w:tab w:val="right" w:leader="dot" w:pos="8306"/>
        </w:tabs>
      </w:pPr>
      <w:hyperlink w:anchor="_Toc31923" w:history="1">
        <w:r>
          <w:rPr>
            <w:rFonts w:ascii="仿宋" w:eastAsia="仿宋" w:hAnsi="仿宋" w:cs="仿宋" w:hint="eastAsia"/>
            <w:lang w:eastAsia="zh-CN"/>
          </w:rPr>
          <w:t>(三)、制定完善的风险控制机制</w:t>
        </w:r>
        <w:r>
          <w:tab/>
        </w:r>
        <w:r>
          <w:fldChar w:fldCharType="begin"/>
        </w:r>
        <w:r>
          <w:instrText xml:space="preserve"> PAGEREF _Toc31923 \h </w:instrText>
        </w:r>
        <w:r>
          <w:fldChar w:fldCharType="separate"/>
        </w:r>
        <w:r>
          <w:t>31</w:t>
        </w:r>
        <w:r>
          <w:fldChar w:fldCharType="end"/>
        </w:r>
      </w:hyperlink>
    </w:p>
    <w:p>
      <w:pPr>
        <w:pStyle w:val="TOC2"/>
        <w:tabs>
          <w:tab w:val="right" w:leader="dot" w:pos="8306"/>
        </w:tabs>
      </w:pPr>
      <w:hyperlink w:anchor="_Toc31851" w:history="1">
        <w:r>
          <w:rPr>
            <w:rFonts w:ascii="仿宋" w:eastAsia="仿宋" w:hAnsi="仿宋" w:cs="仿宋" w:hint="eastAsia"/>
            <w:lang w:eastAsia="zh-CN"/>
          </w:rPr>
          <w:t>(四)、优化成本管理</w:t>
        </w:r>
        <w:r>
          <w:tab/>
        </w:r>
        <w:r>
          <w:fldChar w:fldCharType="begin"/>
        </w:r>
        <w:r>
          <w:instrText xml:space="preserve"> PAGEREF _Toc31851 \h </w:instrText>
        </w:r>
        <w:r>
          <w:fldChar w:fldCharType="separate"/>
        </w:r>
        <w:r>
          <w:t>32</w:t>
        </w:r>
        <w:r>
          <w:fldChar w:fldCharType="end"/>
        </w:r>
      </w:hyperlink>
    </w:p>
    <w:p>
      <w:pPr>
        <w:pStyle w:val="TOC1"/>
        <w:tabs>
          <w:tab w:val="right" w:leader="dot" w:pos="8306"/>
        </w:tabs>
      </w:pPr>
      <w:hyperlink w:anchor="_Toc313" w:history="1">
        <w:r>
          <w:rPr>
            <w:rFonts w:ascii="仿宋" w:eastAsia="仿宋" w:hAnsi="仿宋" w:cs="仿宋" w:hint="eastAsia"/>
            <w:lang w:eastAsia="zh-CN"/>
          </w:rPr>
          <w:t>九、金属基复合材料项目投资规划</w:t>
        </w:r>
        <w:r>
          <w:tab/>
        </w:r>
        <w:r>
          <w:fldChar w:fldCharType="begin"/>
        </w:r>
        <w:r>
          <w:instrText xml:space="preserve"> PAGEREF _Toc313 \h </w:instrText>
        </w:r>
        <w:r>
          <w:fldChar w:fldCharType="separate"/>
        </w:r>
        <w:r>
          <w:t>33</w:t>
        </w:r>
        <w:r>
          <w:fldChar w:fldCharType="end"/>
        </w:r>
      </w:hyperlink>
    </w:p>
    <w:p>
      <w:pPr>
        <w:pStyle w:val="TOC2"/>
        <w:tabs>
          <w:tab w:val="right" w:leader="dot" w:pos="8306"/>
        </w:tabs>
      </w:pPr>
      <w:hyperlink w:anchor="_Toc5406" w:history="1">
        <w:r>
          <w:rPr>
            <w:rFonts w:ascii="仿宋" w:eastAsia="仿宋" w:hAnsi="仿宋" w:cs="仿宋" w:hint="eastAsia"/>
            <w:lang w:eastAsia="zh-CN"/>
          </w:rPr>
          <w:t>(一)、金属基复合材料项目总投资估算</w:t>
        </w:r>
        <w:r>
          <w:tab/>
        </w:r>
        <w:r>
          <w:fldChar w:fldCharType="begin"/>
        </w:r>
        <w:r>
          <w:instrText xml:space="preserve"> PAGEREF _Toc5406 \h </w:instrText>
        </w:r>
        <w:r>
          <w:fldChar w:fldCharType="separate"/>
        </w:r>
        <w:r>
          <w:t>33</w:t>
        </w:r>
        <w:r>
          <w:fldChar w:fldCharType="end"/>
        </w:r>
      </w:hyperlink>
    </w:p>
    <w:p>
      <w:pPr>
        <w:pStyle w:val="TOC2"/>
        <w:tabs>
          <w:tab w:val="right" w:leader="dot" w:pos="8306"/>
        </w:tabs>
      </w:pPr>
      <w:hyperlink w:anchor="_Toc10226" w:history="1">
        <w:r>
          <w:rPr>
            <w:rFonts w:ascii="仿宋" w:eastAsia="仿宋" w:hAnsi="仿宋" w:cs="仿宋" w:hint="eastAsia"/>
            <w:lang w:eastAsia="zh-CN"/>
          </w:rPr>
          <w:t>(二)、资金筹措</w:t>
        </w:r>
        <w:r>
          <w:tab/>
        </w:r>
        <w:r>
          <w:fldChar w:fldCharType="begin"/>
        </w:r>
        <w:r>
          <w:instrText xml:space="preserve"> PAGEREF _Toc10226 \h </w:instrText>
        </w:r>
        <w:r>
          <w:fldChar w:fldCharType="separate"/>
        </w:r>
        <w:r>
          <w:t>35</w:t>
        </w:r>
        <w:r>
          <w:fldChar w:fldCharType="end"/>
        </w:r>
      </w:hyperlink>
    </w:p>
    <w:p>
      <w:pPr>
        <w:pStyle w:val="TOC1"/>
        <w:tabs>
          <w:tab w:val="right" w:leader="dot" w:pos="8306"/>
        </w:tabs>
      </w:pPr>
      <w:hyperlink w:anchor="_Toc9115" w:history="1">
        <w:r>
          <w:rPr>
            <w:rFonts w:ascii="仿宋" w:eastAsia="仿宋" w:hAnsi="仿宋" w:cs="仿宋" w:hint="eastAsia"/>
            <w:lang w:eastAsia="zh-CN"/>
          </w:rPr>
          <w:t>十、金属基复合材料项目创新与研发</w:t>
        </w:r>
        <w:r>
          <w:tab/>
        </w:r>
        <w:r>
          <w:fldChar w:fldCharType="begin"/>
        </w:r>
        <w:r>
          <w:instrText xml:space="preserve"> PAGEREF _Toc9115 \h </w:instrText>
        </w:r>
        <w:r>
          <w:fldChar w:fldCharType="separate"/>
        </w:r>
        <w:r>
          <w:t>35</w:t>
        </w:r>
        <w:r>
          <w:fldChar w:fldCharType="end"/>
        </w:r>
      </w:hyperlink>
    </w:p>
    <w:p>
      <w:pPr>
        <w:pStyle w:val="TOC2"/>
        <w:tabs>
          <w:tab w:val="right" w:leader="dot" w:pos="8306"/>
        </w:tabs>
      </w:pPr>
      <w:hyperlink w:anchor="_Toc29988" w:history="1">
        <w:r>
          <w:rPr>
            <w:rFonts w:ascii="仿宋" w:eastAsia="仿宋" w:hAnsi="仿宋" w:cs="仿宋" w:hint="eastAsia"/>
            <w:lang w:eastAsia="zh-CN"/>
          </w:rPr>
          <w:t>(一)、创新策略与方向</w:t>
        </w:r>
        <w:r>
          <w:tab/>
        </w:r>
        <w:r>
          <w:fldChar w:fldCharType="begin"/>
        </w:r>
        <w:r>
          <w:instrText xml:space="preserve"> PAGEREF _Toc29988 \h </w:instrText>
        </w:r>
        <w:r>
          <w:fldChar w:fldCharType="separate"/>
        </w:r>
        <w:r>
          <w:t>35</w:t>
        </w:r>
        <w:r>
          <w:fldChar w:fldCharType="end"/>
        </w:r>
      </w:hyperlink>
    </w:p>
    <w:p>
      <w:pPr>
        <w:pStyle w:val="TOC2"/>
        <w:tabs>
          <w:tab w:val="right" w:leader="dot" w:pos="8306"/>
        </w:tabs>
      </w:pPr>
      <w:hyperlink w:anchor="_Toc20520" w:history="1">
        <w:r>
          <w:rPr>
            <w:rFonts w:ascii="仿宋" w:eastAsia="仿宋" w:hAnsi="仿宋" w:cs="仿宋" w:hint="eastAsia"/>
            <w:lang w:eastAsia="zh-CN"/>
          </w:rPr>
          <w:t>(二)、研发规划与投入</w:t>
        </w:r>
        <w:r>
          <w:tab/>
        </w:r>
        <w:r>
          <w:fldChar w:fldCharType="begin"/>
        </w:r>
        <w:r>
          <w:instrText xml:space="preserve"> PAGEREF _Toc20520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11" w:history="1">
        <w:r>
          <w:rPr>
            <w:rFonts w:ascii="仿宋" w:eastAsia="仿宋" w:hAnsi="仿宋" w:cs="仿宋" w:hint="eastAsia"/>
            <w:lang w:eastAsia="zh-CN"/>
          </w:rPr>
          <w:t>十一、金属基复合材料项目环境影响分析</w:t>
        </w:r>
        <w:r>
          <w:tab/>
        </w:r>
        <w:r>
          <w:fldChar w:fldCharType="begin"/>
        </w:r>
        <w:r>
          <w:instrText xml:space="preserve"> PAGEREF _Toc14511 \h </w:instrText>
        </w:r>
        <w:r>
          <w:fldChar w:fldCharType="separate"/>
        </w:r>
        <w:r>
          <w:t>39</w:t>
        </w:r>
        <w:r>
          <w:fldChar w:fldCharType="end"/>
        </w:r>
      </w:hyperlink>
    </w:p>
    <w:p>
      <w:pPr>
        <w:pStyle w:val="TOC2"/>
        <w:tabs>
          <w:tab w:val="right" w:leader="dot" w:pos="8306"/>
        </w:tabs>
      </w:pPr>
      <w:hyperlink w:anchor="_Toc6419" w:history="1">
        <w:r>
          <w:rPr>
            <w:rFonts w:ascii="仿宋" w:eastAsia="仿宋" w:hAnsi="仿宋" w:cs="仿宋" w:hint="eastAsia"/>
            <w:lang w:eastAsia="zh-CN"/>
          </w:rPr>
          <w:t>(一)、建设区域环境质量现状</w:t>
        </w:r>
        <w:r>
          <w:tab/>
        </w:r>
        <w:r>
          <w:fldChar w:fldCharType="begin"/>
        </w:r>
        <w:r>
          <w:instrText xml:space="preserve"> PAGEREF _Toc6419 \h </w:instrText>
        </w:r>
        <w:r>
          <w:fldChar w:fldCharType="separate"/>
        </w:r>
        <w:r>
          <w:t>39</w:t>
        </w:r>
        <w:r>
          <w:fldChar w:fldCharType="end"/>
        </w:r>
      </w:hyperlink>
    </w:p>
    <w:p>
      <w:pPr>
        <w:pStyle w:val="TOC2"/>
        <w:tabs>
          <w:tab w:val="right" w:leader="dot" w:pos="8306"/>
        </w:tabs>
      </w:pPr>
      <w:hyperlink w:anchor="_Toc21992" w:history="1">
        <w:r>
          <w:rPr>
            <w:rFonts w:ascii="仿宋" w:eastAsia="仿宋" w:hAnsi="仿宋" w:cs="仿宋" w:hint="eastAsia"/>
            <w:lang w:eastAsia="zh-CN"/>
          </w:rPr>
          <w:t>(二)、建设期环境保护</w:t>
        </w:r>
        <w:r>
          <w:tab/>
        </w:r>
        <w:r>
          <w:fldChar w:fldCharType="begin"/>
        </w:r>
        <w:r>
          <w:instrText xml:space="preserve"> PAGEREF _Toc21992 \h </w:instrText>
        </w:r>
        <w:r>
          <w:fldChar w:fldCharType="separate"/>
        </w:r>
        <w:r>
          <w:t>40</w:t>
        </w:r>
        <w:r>
          <w:fldChar w:fldCharType="end"/>
        </w:r>
      </w:hyperlink>
    </w:p>
    <w:p>
      <w:pPr>
        <w:pStyle w:val="TOC2"/>
        <w:tabs>
          <w:tab w:val="right" w:leader="dot" w:pos="8306"/>
        </w:tabs>
      </w:pPr>
      <w:hyperlink w:anchor="_Toc16790" w:history="1">
        <w:r>
          <w:rPr>
            <w:rFonts w:ascii="仿宋" w:eastAsia="仿宋" w:hAnsi="仿宋" w:cs="仿宋" w:hint="eastAsia"/>
            <w:lang w:eastAsia="zh-CN"/>
          </w:rPr>
          <w:t>(三)、运营期环境保护</w:t>
        </w:r>
        <w:r>
          <w:tab/>
        </w:r>
        <w:r>
          <w:fldChar w:fldCharType="begin"/>
        </w:r>
        <w:r>
          <w:instrText xml:space="preserve"> PAGEREF _Toc16790 \h </w:instrText>
        </w:r>
        <w:r>
          <w:fldChar w:fldCharType="separate"/>
        </w:r>
        <w:r>
          <w:t>41</w:t>
        </w:r>
        <w:r>
          <w:fldChar w:fldCharType="end"/>
        </w:r>
      </w:hyperlink>
    </w:p>
    <w:p>
      <w:pPr>
        <w:pStyle w:val="TOC2"/>
        <w:tabs>
          <w:tab w:val="right" w:leader="dot" w:pos="8306"/>
        </w:tabs>
      </w:pPr>
      <w:hyperlink w:anchor="_Toc9082" w:history="1">
        <w:r>
          <w:rPr>
            <w:rFonts w:ascii="仿宋" w:eastAsia="仿宋" w:hAnsi="仿宋" w:cs="仿宋" w:hint="eastAsia"/>
            <w:lang w:eastAsia="zh-CN"/>
          </w:rPr>
          <w:t>(四)、金属基复合材料项目建设对区域经济的影响</w:t>
        </w:r>
        <w:r>
          <w:tab/>
        </w:r>
        <w:r>
          <w:fldChar w:fldCharType="begin"/>
        </w:r>
        <w:r>
          <w:instrText xml:space="preserve"> PAGEREF _Toc9082 \h </w:instrText>
        </w:r>
        <w:r>
          <w:fldChar w:fldCharType="separate"/>
        </w:r>
        <w:r>
          <w:t>43</w:t>
        </w:r>
        <w:r>
          <w:fldChar w:fldCharType="end"/>
        </w:r>
      </w:hyperlink>
    </w:p>
    <w:p>
      <w:pPr>
        <w:pStyle w:val="TOC2"/>
        <w:tabs>
          <w:tab w:val="right" w:leader="dot" w:pos="8306"/>
        </w:tabs>
      </w:pPr>
      <w:hyperlink w:anchor="_Toc11450" w:history="1">
        <w:r>
          <w:rPr>
            <w:rFonts w:ascii="仿宋" w:eastAsia="仿宋" w:hAnsi="仿宋" w:cs="仿宋" w:hint="eastAsia"/>
            <w:lang w:eastAsia="zh-CN"/>
          </w:rPr>
          <w:t>(五)、废弃物处理</w:t>
        </w:r>
        <w:r>
          <w:tab/>
        </w:r>
        <w:r>
          <w:fldChar w:fldCharType="begin"/>
        </w:r>
        <w:r>
          <w:instrText xml:space="preserve"> PAGEREF _Toc11450 \h </w:instrText>
        </w:r>
        <w:r>
          <w:fldChar w:fldCharType="separate"/>
        </w:r>
        <w:r>
          <w:t>45</w:t>
        </w:r>
        <w:r>
          <w:fldChar w:fldCharType="end"/>
        </w:r>
      </w:hyperlink>
    </w:p>
    <w:p>
      <w:pPr>
        <w:pStyle w:val="TOC2"/>
        <w:tabs>
          <w:tab w:val="right" w:leader="dot" w:pos="8306"/>
        </w:tabs>
      </w:pPr>
      <w:hyperlink w:anchor="_Toc27428" w:history="1">
        <w:r>
          <w:rPr>
            <w:rFonts w:ascii="仿宋" w:eastAsia="仿宋" w:hAnsi="仿宋" w:cs="仿宋" w:hint="eastAsia"/>
            <w:lang w:eastAsia="zh-CN"/>
          </w:rPr>
          <w:t>(六)、特殊环境影响分析</w:t>
        </w:r>
        <w:r>
          <w:tab/>
        </w:r>
        <w:r>
          <w:fldChar w:fldCharType="begin"/>
        </w:r>
        <w:r>
          <w:instrText xml:space="preserve"> PAGEREF _Toc27428 \h </w:instrText>
        </w:r>
        <w:r>
          <w:fldChar w:fldCharType="separate"/>
        </w:r>
        <w:r>
          <w:t>46</w:t>
        </w:r>
        <w:r>
          <w:fldChar w:fldCharType="end"/>
        </w:r>
      </w:hyperlink>
    </w:p>
    <w:p>
      <w:pPr>
        <w:pStyle w:val="TOC2"/>
        <w:tabs>
          <w:tab w:val="right" w:leader="dot" w:pos="8306"/>
        </w:tabs>
      </w:pPr>
      <w:hyperlink w:anchor="_Toc11417" w:history="1">
        <w:r>
          <w:rPr>
            <w:rFonts w:ascii="仿宋" w:eastAsia="仿宋" w:hAnsi="仿宋" w:cs="仿宋" w:hint="eastAsia"/>
            <w:lang w:eastAsia="zh-CN"/>
          </w:rPr>
          <w:t>(七)、清洁生产</w:t>
        </w:r>
        <w:r>
          <w:tab/>
        </w:r>
        <w:r>
          <w:fldChar w:fldCharType="begin"/>
        </w:r>
        <w:r>
          <w:instrText xml:space="preserve"> PAGEREF _Toc11417 \h </w:instrText>
        </w:r>
        <w:r>
          <w:fldChar w:fldCharType="separate"/>
        </w:r>
        <w:r>
          <w:t>47</w:t>
        </w:r>
        <w:r>
          <w:fldChar w:fldCharType="end"/>
        </w:r>
      </w:hyperlink>
    </w:p>
    <w:p>
      <w:pPr>
        <w:pStyle w:val="TOC2"/>
        <w:tabs>
          <w:tab w:val="right" w:leader="dot" w:pos="8306"/>
        </w:tabs>
      </w:pPr>
      <w:hyperlink w:anchor="_Toc4235" w:history="1">
        <w:r>
          <w:rPr>
            <w:rFonts w:ascii="仿宋" w:eastAsia="仿宋" w:hAnsi="仿宋" w:cs="仿宋" w:hint="eastAsia"/>
            <w:lang w:eastAsia="zh-CN"/>
          </w:rPr>
          <w:t>(八)、环境保护综合评价</w:t>
        </w:r>
        <w:r>
          <w:tab/>
        </w:r>
        <w:r>
          <w:fldChar w:fldCharType="begin"/>
        </w:r>
        <w:r>
          <w:instrText xml:space="preserve"> PAGEREF _Toc4235 \h </w:instrText>
        </w:r>
        <w:r>
          <w:fldChar w:fldCharType="separate"/>
        </w:r>
        <w:r>
          <w:t>48</w:t>
        </w:r>
        <w:r>
          <w:fldChar w:fldCharType="end"/>
        </w:r>
      </w:hyperlink>
    </w:p>
    <w:p>
      <w:pPr>
        <w:pStyle w:val="TOC1"/>
        <w:tabs>
          <w:tab w:val="right" w:leader="dot" w:pos="8306"/>
        </w:tabs>
      </w:pPr>
      <w:hyperlink w:anchor="_Toc20593" w:history="1">
        <w:r>
          <w:rPr>
            <w:rFonts w:ascii="仿宋" w:eastAsia="仿宋" w:hAnsi="仿宋" w:cs="仿宋" w:hint="eastAsia"/>
            <w:lang w:eastAsia="zh-CN"/>
          </w:rPr>
          <w:t>十二、金属基复合材料项目财务管理</w:t>
        </w:r>
        <w:r>
          <w:tab/>
        </w:r>
        <w:r>
          <w:fldChar w:fldCharType="begin"/>
        </w:r>
        <w:r>
          <w:instrText xml:space="preserve"> PAGEREF _Toc20593 \h </w:instrText>
        </w:r>
        <w:r>
          <w:fldChar w:fldCharType="separate"/>
        </w:r>
        <w:r>
          <w:t>50</w:t>
        </w:r>
        <w:r>
          <w:fldChar w:fldCharType="end"/>
        </w:r>
      </w:hyperlink>
    </w:p>
    <w:p>
      <w:pPr>
        <w:pStyle w:val="TOC2"/>
        <w:tabs>
          <w:tab w:val="right" w:leader="dot" w:pos="8306"/>
        </w:tabs>
      </w:pPr>
      <w:hyperlink w:anchor="_Toc24444" w:history="1">
        <w:r>
          <w:rPr>
            <w:rFonts w:ascii="仿宋" w:eastAsia="仿宋" w:hAnsi="仿宋" w:cs="仿宋" w:hint="eastAsia"/>
            <w:lang w:eastAsia="zh-CN"/>
          </w:rPr>
          <w:t>(一)、资金需求大</w:t>
        </w:r>
        <w:r>
          <w:tab/>
        </w:r>
        <w:r>
          <w:fldChar w:fldCharType="begin"/>
        </w:r>
        <w:r>
          <w:instrText xml:space="preserve"> PAGEREF _Toc24444 \h </w:instrText>
        </w:r>
        <w:r>
          <w:fldChar w:fldCharType="separate"/>
        </w:r>
        <w:r>
          <w:t>50</w:t>
        </w:r>
        <w:r>
          <w:fldChar w:fldCharType="end"/>
        </w:r>
      </w:hyperlink>
    </w:p>
    <w:p>
      <w:pPr>
        <w:pStyle w:val="TOC2"/>
        <w:tabs>
          <w:tab w:val="right" w:leader="dot" w:pos="8306"/>
        </w:tabs>
      </w:pPr>
      <w:hyperlink w:anchor="_Toc20566" w:history="1">
        <w:r>
          <w:rPr>
            <w:rFonts w:ascii="仿宋" w:eastAsia="仿宋" w:hAnsi="仿宋" w:cs="仿宋" w:hint="eastAsia"/>
            <w:lang w:eastAsia="zh-CN"/>
          </w:rPr>
          <w:t>(二)、研发周期长</w:t>
        </w:r>
        <w:r>
          <w:tab/>
        </w:r>
        <w:r>
          <w:fldChar w:fldCharType="begin"/>
        </w:r>
        <w:r>
          <w:instrText xml:space="preserve"> PAGEREF _Toc20566 \h </w:instrText>
        </w:r>
        <w:r>
          <w:fldChar w:fldCharType="separate"/>
        </w:r>
        <w:r>
          <w:t>51</w:t>
        </w:r>
        <w:r>
          <w:fldChar w:fldCharType="end"/>
        </w:r>
      </w:hyperlink>
    </w:p>
    <w:p>
      <w:pPr>
        <w:pStyle w:val="TOC2"/>
        <w:tabs>
          <w:tab w:val="right" w:leader="dot" w:pos="8306"/>
        </w:tabs>
      </w:pPr>
      <w:hyperlink w:anchor="_Toc17739" w:history="1">
        <w:r>
          <w:rPr>
            <w:rFonts w:ascii="仿宋" w:eastAsia="仿宋" w:hAnsi="仿宋" w:cs="仿宋" w:hint="eastAsia"/>
            <w:lang w:eastAsia="zh-CN"/>
          </w:rPr>
          <w:t>(三)、市场风险大</w:t>
        </w:r>
        <w:r>
          <w:tab/>
        </w:r>
        <w:r>
          <w:fldChar w:fldCharType="begin"/>
        </w:r>
        <w:r>
          <w:instrText xml:space="preserve"> PAGEREF _Toc17739 \h </w:instrText>
        </w:r>
        <w:r>
          <w:fldChar w:fldCharType="separate"/>
        </w:r>
        <w:r>
          <w:t>52</w:t>
        </w:r>
        <w:r>
          <w:fldChar w:fldCharType="end"/>
        </w:r>
      </w:hyperlink>
    </w:p>
    <w:p>
      <w:pPr>
        <w:pStyle w:val="TOC2"/>
        <w:tabs>
          <w:tab w:val="right" w:leader="dot" w:pos="8306"/>
        </w:tabs>
      </w:pPr>
      <w:hyperlink w:anchor="_Toc27537" w:history="1">
        <w:r>
          <w:rPr>
            <w:rFonts w:ascii="仿宋" w:eastAsia="仿宋" w:hAnsi="仿宋" w:cs="仿宋" w:hint="eastAsia"/>
            <w:lang w:eastAsia="zh-CN"/>
          </w:rPr>
          <w:t>(四)、利润率高</w:t>
        </w:r>
        <w:r>
          <w:tab/>
        </w:r>
        <w:r>
          <w:fldChar w:fldCharType="begin"/>
        </w:r>
        <w:r>
          <w:instrText xml:space="preserve"> PAGEREF _Toc27537 \h </w:instrText>
        </w:r>
        <w:r>
          <w:fldChar w:fldCharType="separate"/>
        </w:r>
        <w:r>
          <w:t>55</w:t>
        </w:r>
        <w:r>
          <w:fldChar w:fldCharType="end"/>
        </w:r>
      </w:hyperlink>
    </w:p>
    <w:p>
      <w:pPr>
        <w:pStyle w:val="TOC1"/>
        <w:tabs>
          <w:tab w:val="right" w:leader="dot" w:pos="8306"/>
        </w:tabs>
      </w:pPr>
      <w:hyperlink w:anchor="_Toc5693" w:history="1">
        <w:r>
          <w:rPr>
            <w:rFonts w:ascii="仿宋" w:eastAsia="仿宋" w:hAnsi="仿宋" w:cs="仿宋" w:hint="eastAsia"/>
            <w:lang w:eastAsia="zh-CN"/>
          </w:rPr>
          <w:t>十三、金属基复合材料项目变更管理</w:t>
        </w:r>
        <w:r>
          <w:tab/>
        </w:r>
        <w:r>
          <w:fldChar w:fldCharType="begin"/>
        </w:r>
        <w:r>
          <w:instrText xml:space="preserve"> PAGEREF _Toc5693 \h </w:instrText>
        </w:r>
        <w:r>
          <w:fldChar w:fldCharType="separate"/>
        </w:r>
        <w:r>
          <w:t>57</w:t>
        </w:r>
        <w:r>
          <w:fldChar w:fldCharType="end"/>
        </w:r>
      </w:hyperlink>
    </w:p>
    <w:p>
      <w:pPr>
        <w:pStyle w:val="TOC2"/>
        <w:tabs>
          <w:tab w:val="right" w:leader="dot" w:pos="8306"/>
        </w:tabs>
      </w:pPr>
      <w:hyperlink w:anchor="_Toc30449" w:history="1">
        <w:r>
          <w:rPr>
            <w:rFonts w:ascii="仿宋" w:eastAsia="仿宋" w:hAnsi="仿宋" w:cs="仿宋" w:hint="eastAsia"/>
            <w:lang w:eastAsia="zh-CN"/>
          </w:rPr>
          <w:t>(一)、变更申请与评估</w:t>
        </w:r>
        <w:r>
          <w:tab/>
        </w:r>
        <w:r>
          <w:fldChar w:fldCharType="begin"/>
        </w:r>
        <w:r>
          <w:instrText xml:space="preserve"> PAGEREF _Toc30449 \h </w:instrText>
        </w:r>
        <w:r>
          <w:fldChar w:fldCharType="separate"/>
        </w:r>
        <w:r>
          <w:t>57</w:t>
        </w:r>
        <w:r>
          <w:fldChar w:fldCharType="end"/>
        </w:r>
      </w:hyperlink>
    </w:p>
    <w:p>
      <w:pPr>
        <w:pStyle w:val="TOC2"/>
        <w:tabs>
          <w:tab w:val="right" w:leader="dot" w:pos="8306"/>
        </w:tabs>
      </w:pPr>
      <w:hyperlink w:anchor="_Toc18199" w:history="1">
        <w:r>
          <w:rPr>
            <w:rFonts w:ascii="仿宋" w:eastAsia="仿宋" w:hAnsi="仿宋" w:cs="仿宋" w:hint="eastAsia"/>
            <w:lang w:eastAsia="zh-CN"/>
          </w:rPr>
          <w:t>(二)、变更实施与控制</w:t>
        </w:r>
        <w:r>
          <w:tab/>
        </w:r>
        <w:r>
          <w:fldChar w:fldCharType="begin"/>
        </w:r>
        <w:r>
          <w:instrText xml:space="preserve"> PAGEREF _Toc18199 \h </w:instrText>
        </w:r>
        <w:r>
          <w:fldChar w:fldCharType="separate"/>
        </w:r>
        <w:r>
          <w:t>57</w:t>
        </w:r>
        <w:r>
          <w:fldChar w:fldCharType="end"/>
        </w:r>
      </w:hyperlink>
    </w:p>
    <w:p>
      <w:pPr>
        <w:pStyle w:val="TOC1"/>
        <w:tabs>
          <w:tab w:val="right" w:leader="dot" w:pos="8306"/>
        </w:tabs>
      </w:pPr>
      <w:hyperlink w:anchor="_Toc660" w:history="1">
        <w:r>
          <w:rPr>
            <w:rFonts w:ascii="仿宋" w:eastAsia="仿宋" w:hAnsi="仿宋" w:cs="仿宋" w:hint="eastAsia"/>
            <w:lang w:eastAsia="zh-CN"/>
          </w:rPr>
          <w:t>十四、营销与推广策略</w:t>
        </w:r>
        <w:r>
          <w:tab/>
        </w:r>
        <w:r>
          <w:fldChar w:fldCharType="begin"/>
        </w:r>
        <w:r>
          <w:instrText xml:space="preserve"> PAGEREF _Toc660 \h </w:instrText>
        </w:r>
        <w:r>
          <w:fldChar w:fldCharType="separate"/>
        </w:r>
        <w:r>
          <w:t>58</w:t>
        </w:r>
        <w:r>
          <w:fldChar w:fldCharType="end"/>
        </w:r>
      </w:hyperlink>
    </w:p>
    <w:p>
      <w:pPr>
        <w:pStyle w:val="TOC2"/>
        <w:tabs>
          <w:tab w:val="right" w:leader="dot" w:pos="8306"/>
        </w:tabs>
      </w:pPr>
      <w:hyperlink w:anchor="_Toc1092" w:history="1">
        <w:r>
          <w:rPr>
            <w:rFonts w:ascii="仿宋" w:eastAsia="仿宋" w:hAnsi="仿宋" w:cs="仿宋" w:hint="eastAsia"/>
            <w:lang w:eastAsia="zh-CN"/>
          </w:rPr>
          <w:t>(一)、产品/服务定位与特点</w:t>
        </w:r>
        <w:r>
          <w:tab/>
        </w:r>
        <w:r>
          <w:fldChar w:fldCharType="begin"/>
        </w:r>
        <w:r>
          <w:instrText xml:space="preserve"> PAGEREF _Toc1092 \h </w:instrText>
        </w:r>
        <w:r>
          <w:fldChar w:fldCharType="separate"/>
        </w:r>
        <w:r>
          <w:t>58</w:t>
        </w:r>
        <w:r>
          <w:fldChar w:fldCharType="end"/>
        </w:r>
      </w:hyperlink>
    </w:p>
    <w:p>
      <w:pPr>
        <w:pStyle w:val="TOC2"/>
        <w:tabs>
          <w:tab w:val="right" w:leader="dot" w:pos="8306"/>
        </w:tabs>
      </w:pPr>
      <w:hyperlink w:anchor="_Toc31467" w:history="1">
        <w:r>
          <w:rPr>
            <w:rFonts w:ascii="仿宋" w:eastAsia="仿宋" w:hAnsi="仿宋" w:cs="仿宋" w:hint="eastAsia"/>
            <w:lang w:eastAsia="zh-CN"/>
          </w:rPr>
          <w:t>(二)、市场定位与竞争分析</w:t>
        </w:r>
        <w:r>
          <w:tab/>
        </w:r>
        <w:r>
          <w:fldChar w:fldCharType="begin"/>
        </w:r>
        <w:r>
          <w:instrText xml:space="preserve"> PAGEREF _Toc31467 \h </w:instrText>
        </w:r>
        <w:r>
          <w:fldChar w:fldCharType="separate"/>
        </w:r>
        <w:r>
          <w:t>59</w:t>
        </w:r>
        <w:r>
          <w:fldChar w:fldCharType="end"/>
        </w:r>
      </w:hyperlink>
    </w:p>
    <w:p>
      <w:pPr>
        <w:pStyle w:val="TOC2"/>
        <w:tabs>
          <w:tab w:val="right" w:leader="dot" w:pos="8306"/>
        </w:tabs>
      </w:pPr>
      <w:hyperlink w:anchor="_Toc6976" w:history="1">
        <w:r>
          <w:rPr>
            <w:rFonts w:ascii="仿宋" w:eastAsia="仿宋" w:hAnsi="仿宋" w:cs="仿宋" w:hint="eastAsia"/>
            <w:lang w:eastAsia="zh-CN"/>
          </w:rPr>
          <w:t>(三)、营销渠道与策略</w:t>
        </w:r>
        <w:r>
          <w:tab/>
        </w:r>
        <w:r>
          <w:fldChar w:fldCharType="begin"/>
        </w:r>
        <w:r>
          <w:instrText xml:space="preserve"> PAGEREF _Toc6976 \h </w:instrText>
        </w:r>
        <w:r>
          <w:fldChar w:fldCharType="separate"/>
        </w:r>
        <w:r>
          <w:t>61</w:t>
        </w:r>
        <w:r>
          <w:fldChar w:fldCharType="end"/>
        </w:r>
      </w:hyperlink>
    </w:p>
    <w:p>
      <w:pPr>
        <w:pStyle w:val="TOC2"/>
        <w:tabs>
          <w:tab w:val="right" w:leader="dot" w:pos="8306"/>
        </w:tabs>
      </w:pPr>
      <w:hyperlink w:anchor="_Toc1810" w:history="1">
        <w:r>
          <w:rPr>
            <w:rFonts w:ascii="仿宋" w:eastAsia="仿宋" w:hAnsi="仿宋" w:cs="仿宋" w:hint="eastAsia"/>
            <w:lang w:eastAsia="zh-CN"/>
          </w:rPr>
          <w:t>(四)、推广与宣传活动</w:t>
        </w:r>
        <w:r>
          <w:tab/>
        </w:r>
        <w:r>
          <w:fldChar w:fldCharType="begin"/>
        </w:r>
        <w:r>
          <w:instrText xml:space="preserve"> PAGEREF _Toc1810 \h </w:instrText>
        </w:r>
        <w:r>
          <w:fldChar w:fldCharType="separate"/>
        </w:r>
        <w:r>
          <w:t>62</w:t>
        </w:r>
        <w:r>
          <w:fldChar w:fldCharType="end"/>
        </w:r>
      </w:hyperlink>
    </w:p>
    <w:p>
      <w:pPr>
        <w:pStyle w:val="TOC1"/>
        <w:tabs>
          <w:tab w:val="right" w:leader="dot" w:pos="8306"/>
        </w:tabs>
      </w:pPr>
      <w:hyperlink w:anchor="_Toc4124" w:history="1">
        <w:r>
          <w:rPr>
            <w:rFonts w:ascii="仿宋" w:eastAsia="仿宋" w:hAnsi="仿宋" w:cs="仿宋" w:hint="eastAsia"/>
            <w:lang w:eastAsia="zh-CN"/>
          </w:rPr>
          <w:t>十五、利益相关者分析与沟通计划</w:t>
        </w:r>
        <w:r>
          <w:tab/>
        </w:r>
        <w:r>
          <w:fldChar w:fldCharType="begin"/>
        </w:r>
        <w:r>
          <w:instrText xml:space="preserve"> PAGEREF _Toc4124 \h </w:instrText>
        </w:r>
        <w:r>
          <w:fldChar w:fldCharType="separate"/>
        </w:r>
        <w:r>
          <w:t>67</w:t>
        </w:r>
        <w:r>
          <w:fldChar w:fldCharType="end"/>
        </w:r>
      </w:hyperlink>
    </w:p>
    <w:p>
      <w:pPr>
        <w:pStyle w:val="TOC2"/>
        <w:tabs>
          <w:tab w:val="right" w:leader="dot" w:pos="8306"/>
        </w:tabs>
      </w:pPr>
      <w:hyperlink w:anchor="_Toc13999" w:history="1">
        <w:r>
          <w:rPr>
            <w:rFonts w:ascii="仿宋" w:eastAsia="仿宋" w:hAnsi="仿宋" w:cs="仿宋" w:hint="eastAsia"/>
            <w:lang w:eastAsia="zh-CN"/>
          </w:rPr>
          <w:t>(一)、利益相关者分析</w:t>
        </w:r>
        <w:r>
          <w:tab/>
        </w:r>
        <w:r>
          <w:fldChar w:fldCharType="begin"/>
        </w:r>
        <w:r>
          <w:instrText xml:space="preserve"> PAGEREF _Toc13999 \h </w:instrText>
        </w:r>
        <w:r>
          <w:fldChar w:fldCharType="separate"/>
        </w:r>
        <w:r>
          <w:t>67</w:t>
        </w:r>
        <w:r>
          <w:fldChar w:fldCharType="end"/>
        </w:r>
      </w:hyperlink>
    </w:p>
    <w:p>
      <w:pPr>
        <w:pStyle w:val="TOC2"/>
        <w:tabs>
          <w:tab w:val="right" w:leader="dot" w:pos="8306"/>
        </w:tabs>
      </w:pPr>
      <w:hyperlink w:anchor="_Toc18518" w:history="1">
        <w:r>
          <w:rPr>
            <w:rFonts w:ascii="仿宋" w:eastAsia="仿宋" w:hAnsi="仿宋" w:cs="仿宋" w:hint="eastAsia"/>
            <w:lang w:eastAsia="zh-CN"/>
          </w:rPr>
          <w:t>(二)、沟通计划</w:t>
        </w:r>
        <w:r>
          <w:tab/>
        </w:r>
        <w:r>
          <w:fldChar w:fldCharType="begin"/>
        </w:r>
        <w:r>
          <w:instrText xml:space="preserve"> PAGEREF _Toc18518 \h </w:instrText>
        </w:r>
        <w:r>
          <w:fldChar w:fldCharType="separate"/>
        </w:r>
        <w:r>
          <w:t>68</w:t>
        </w:r>
        <w:r>
          <w:fldChar w:fldCharType="end"/>
        </w:r>
      </w:hyperlink>
    </w:p>
    <w:p>
      <w:pPr>
        <w:pStyle w:val="TOC1"/>
        <w:tabs>
          <w:tab w:val="right" w:leader="dot" w:pos="8306"/>
        </w:tabs>
      </w:pPr>
      <w:hyperlink w:anchor="_Toc25584" w:history="1">
        <w:r>
          <w:rPr>
            <w:rFonts w:ascii="仿宋" w:eastAsia="仿宋" w:hAnsi="仿宋" w:cs="仿宋" w:hint="eastAsia"/>
            <w:lang w:eastAsia="zh-CN"/>
          </w:rPr>
          <w:t>十六、风险识别与分类</w:t>
        </w:r>
        <w:r>
          <w:tab/>
        </w:r>
        <w:r>
          <w:fldChar w:fldCharType="begin"/>
        </w:r>
        <w:r>
          <w:instrText xml:space="preserve"> PAGEREF _Toc25584 \h </w:instrText>
        </w:r>
        <w:r>
          <w:fldChar w:fldCharType="separate"/>
        </w:r>
        <w:r>
          <w:t>70</w:t>
        </w:r>
        <w:r>
          <w:fldChar w:fldCharType="end"/>
        </w:r>
      </w:hyperlink>
    </w:p>
    <w:p>
      <w:pPr>
        <w:pStyle w:val="TOC2"/>
        <w:tabs>
          <w:tab w:val="right" w:leader="dot" w:pos="8306"/>
        </w:tabs>
      </w:pPr>
      <w:hyperlink w:anchor="_Toc15718" w:history="1">
        <w:r>
          <w:rPr>
            <w:rFonts w:ascii="仿宋" w:eastAsia="仿宋" w:hAnsi="仿宋" w:cs="仿宋" w:hint="eastAsia"/>
            <w:lang w:eastAsia="zh-CN"/>
          </w:rPr>
          <w:t>(一)、风险识别</w:t>
        </w:r>
        <w:r>
          <w:tab/>
        </w:r>
        <w:r>
          <w:fldChar w:fldCharType="begin"/>
        </w:r>
        <w:r>
          <w:instrText xml:space="preserve"> PAGEREF _Toc15718 \h </w:instrText>
        </w:r>
        <w:r>
          <w:fldChar w:fldCharType="separate"/>
        </w:r>
        <w:r>
          <w:t>70</w:t>
        </w:r>
        <w:r>
          <w:fldChar w:fldCharType="end"/>
        </w:r>
      </w:hyperlink>
    </w:p>
    <w:p>
      <w:pPr>
        <w:pStyle w:val="TOC2"/>
        <w:tabs>
          <w:tab w:val="right" w:leader="dot" w:pos="8306"/>
        </w:tabs>
      </w:pPr>
      <w:hyperlink w:anchor="_Toc4711" w:history="1">
        <w:r>
          <w:rPr>
            <w:rFonts w:ascii="仿宋" w:eastAsia="仿宋" w:hAnsi="仿宋" w:cs="仿宋" w:hint="eastAsia"/>
            <w:lang w:eastAsia="zh-CN"/>
          </w:rPr>
          <w:t>(二)、风险分类</w:t>
        </w:r>
        <w:r>
          <w:tab/>
        </w:r>
        <w:r>
          <w:fldChar w:fldCharType="begin"/>
        </w:r>
        <w:r>
          <w:instrText xml:space="preserve"> PAGEREF _Toc4711 \h </w:instrText>
        </w:r>
        <w:r>
          <w:fldChar w:fldCharType="separate"/>
        </w:r>
        <w:r>
          <w:t>71</w:t>
        </w:r>
        <w:r>
          <w:fldChar w:fldCharType="end"/>
        </w:r>
      </w:hyperlink>
    </w:p>
    <w:p>
      <w:pPr>
        <w:pStyle w:val="TOC1"/>
        <w:tabs>
          <w:tab w:val="right" w:leader="dot" w:pos="8306"/>
        </w:tabs>
      </w:pPr>
      <w:hyperlink w:anchor="_Toc31910" w:history="1">
        <w:r>
          <w:rPr>
            <w:rFonts w:ascii="仿宋" w:eastAsia="仿宋" w:hAnsi="仿宋" w:cs="仿宋" w:hint="eastAsia"/>
            <w:lang w:eastAsia="zh-CN"/>
          </w:rPr>
          <w:t>十七、金属基复合材料项目工程方案分析</w:t>
        </w:r>
        <w:r>
          <w:tab/>
        </w:r>
        <w:r>
          <w:fldChar w:fldCharType="begin"/>
        </w:r>
        <w:r>
          <w:instrText xml:space="preserve"> PAGEREF _Toc31910 \h </w:instrText>
        </w:r>
        <w:r>
          <w:fldChar w:fldCharType="separate"/>
        </w:r>
        <w:r>
          <w:t>73</w:t>
        </w:r>
        <w:r>
          <w:fldChar w:fldCharType="end"/>
        </w:r>
      </w:hyperlink>
    </w:p>
    <w:p>
      <w:pPr>
        <w:pStyle w:val="TOC2"/>
        <w:tabs>
          <w:tab w:val="right" w:leader="dot" w:pos="8306"/>
        </w:tabs>
      </w:pPr>
      <w:hyperlink w:anchor="_Toc6612" w:history="1">
        <w:r>
          <w:rPr>
            <w:rFonts w:ascii="仿宋" w:eastAsia="仿宋" w:hAnsi="仿宋" w:cs="仿宋" w:hint="eastAsia"/>
            <w:lang w:eastAsia="zh-CN"/>
          </w:rPr>
          <w:t>(一)、建筑工程设计原则</w:t>
        </w:r>
        <w:r>
          <w:tab/>
        </w:r>
        <w:r>
          <w:fldChar w:fldCharType="begin"/>
        </w:r>
        <w:r>
          <w:instrText xml:space="preserve"> PAGEREF _Toc6612 \h </w:instrText>
        </w:r>
        <w:r>
          <w:fldChar w:fldCharType="separate"/>
        </w:r>
        <w:r>
          <w:t>73</w:t>
        </w:r>
        <w:r>
          <w:fldChar w:fldCharType="end"/>
        </w:r>
      </w:hyperlink>
    </w:p>
    <w:p>
      <w:pPr>
        <w:pStyle w:val="TOC2"/>
        <w:tabs>
          <w:tab w:val="right" w:leader="dot" w:pos="8306"/>
        </w:tabs>
      </w:pPr>
      <w:hyperlink w:anchor="_Toc10110" w:history="1">
        <w:r>
          <w:rPr>
            <w:rFonts w:ascii="仿宋" w:eastAsia="仿宋" w:hAnsi="仿宋" w:cs="仿宋" w:hint="eastAsia"/>
            <w:lang w:eastAsia="zh-CN"/>
          </w:rPr>
          <w:t>(二)、土建工程建设指标</w:t>
        </w:r>
        <w:r>
          <w:tab/>
        </w:r>
        <w:r>
          <w:fldChar w:fldCharType="begin"/>
        </w:r>
        <w:r>
          <w:instrText xml:space="preserve"> PAGEREF _Toc10110 \h </w:instrText>
        </w:r>
        <w:r>
          <w:fldChar w:fldCharType="separate"/>
        </w:r>
        <w:r>
          <w:t>76</w:t>
        </w:r>
        <w:r>
          <w:fldChar w:fldCharType="end"/>
        </w:r>
      </w:hyperlink>
    </w:p>
    <w:p>
      <w:pPr>
        <w:pStyle w:val="TOC1"/>
        <w:tabs>
          <w:tab w:val="right" w:leader="dot" w:pos="8306"/>
        </w:tabs>
      </w:pPr>
      <w:hyperlink w:anchor="_Toc9236" w:history="1">
        <w:r>
          <w:rPr>
            <w:rFonts w:ascii="仿宋" w:eastAsia="仿宋" w:hAnsi="仿宋" w:cs="仿宋" w:hint="eastAsia"/>
            <w:lang w:eastAsia="zh-CN"/>
          </w:rPr>
          <w:t>十八、金属基复合材料项目实施保障措施</w:t>
        </w:r>
        <w:r>
          <w:tab/>
        </w:r>
        <w:r>
          <w:fldChar w:fldCharType="begin"/>
        </w:r>
        <w:r>
          <w:instrText xml:space="preserve"> PAGEREF _Toc9236 \h </w:instrText>
        </w:r>
        <w:r>
          <w:fldChar w:fldCharType="separate"/>
        </w:r>
        <w:r>
          <w:t>78</w:t>
        </w:r>
        <w:r>
          <w:fldChar w:fldCharType="end"/>
        </w:r>
      </w:hyperlink>
    </w:p>
    <w:p>
      <w:pPr>
        <w:pStyle w:val="TOC2"/>
        <w:tabs>
          <w:tab w:val="right" w:leader="dot" w:pos="8306"/>
        </w:tabs>
      </w:pPr>
      <w:hyperlink w:anchor="_Toc32257" w:history="1">
        <w:r>
          <w:rPr>
            <w:rFonts w:ascii="仿宋" w:eastAsia="仿宋" w:hAnsi="仿宋" w:cs="仿宋" w:hint="eastAsia"/>
            <w:lang w:eastAsia="zh-CN"/>
          </w:rPr>
          <w:t>(一)、金属基复合材料项目实施保障机制</w:t>
        </w:r>
        <w:r>
          <w:tab/>
        </w:r>
        <w:r>
          <w:fldChar w:fldCharType="begin"/>
        </w:r>
        <w:r>
          <w:instrText xml:space="preserve"> PAGEREF _Toc32257 \h </w:instrText>
        </w:r>
        <w:r>
          <w:fldChar w:fldCharType="separate"/>
        </w:r>
        <w:r>
          <w:t>78</w:t>
        </w:r>
        <w:r>
          <w:fldChar w:fldCharType="end"/>
        </w:r>
      </w:hyperlink>
    </w:p>
    <w:p>
      <w:pPr>
        <w:pStyle w:val="TOC2"/>
        <w:tabs>
          <w:tab w:val="right" w:leader="dot" w:pos="8306"/>
        </w:tabs>
      </w:pPr>
      <w:hyperlink w:anchor="_Toc32731" w:history="1">
        <w:r>
          <w:rPr>
            <w:rFonts w:ascii="仿宋" w:eastAsia="仿宋" w:hAnsi="仿宋" w:cs="仿宋" w:hint="eastAsia"/>
            <w:lang w:eastAsia="zh-CN"/>
          </w:rPr>
          <w:t>(二)、金属基复合材料项目法律合规要求</w:t>
        </w:r>
        <w:r>
          <w:tab/>
        </w:r>
        <w:r>
          <w:fldChar w:fldCharType="begin"/>
        </w:r>
        <w:r>
          <w:instrText xml:space="preserve"> PAGEREF _Toc32731 \h </w:instrText>
        </w:r>
        <w:r>
          <w:fldChar w:fldCharType="separate"/>
        </w:r>
        <w:r>
          <w:t>82</w:t>
        </w:r>
        <w:r>
          <w:fldChar w:fldCharType="end"/>
        </w:r>
      </w:hyperlink>
    </w:p>
    <w:p>
      <w:pPr>
        <w:pStyle w:val="TOC2"/>
        <w:tabs>
          <w:tab w:val="right" w:leader="dot" w:pos="8306"/>
        </w:tabs>
      </w:pPr>
      <w:hyperlink w:anchor="_Toc3931" w:history="1">
        <w:r>
          <w:rPr>
            <w:rFonts w:ascii="仿宋" w:eastAsia="仿宋" w:hAnsi="仿宋" w:cs="仿宋" w:hint="eastAsia"/>
            <w:lang w:eastAsia="zh-CN"/>
          </w:rPr>
          <w:t>(三)、金属基复合材料项目合同管理与法律事务</w:t>
        </w:r>
        <w:r>
          <w:tab/>
        </w:r>
        <w:r>
          <w:fldChar w:fldCharType="begin"/>
        </w:r>
        <w:r>
          <w:instrText xml:space="preserve"> PAGEREF _Toc3931 \h </w:instrText>
        </w:r>
        <w:r>
          <w:fldChar w:fldCharType="separate"/>
        </w:r>
        <w:r>
          <w:t>86</w:t>
        </w:r>
        <w:r>
          <w:fldChar w:fldCharType="end"/>
        </w:r>
      </w:hyperlink>
    </w:p>
    <w:p>
      <w:pPr>
        <w:pStyle w:val="TOC2"/>
        <w:tabs>
          <w:tab w:val="right" w:leader="dot" w:pos="8306"/>
        </w:tabs>
      </w:pPr>
      <w:hyperlink w:anchor="_Toc5598" w:history="1">
        <w:r>
          <w:rPr>
            <w:rFonts w:ascii="仿宋" w:eastAsia="仿宋" w:hAnsi="仿宋" w:cs="仿宋" w:hint="eastAsia"/>
            <w:lang w:eastAsia="zh-CN"/>
          </w:rPr>
          <w:t>(四)、金属基复合材料项目知识产权保护策略</w:t>
        </w:r>
        <w:r>
          <w:tab/>
        </w:r>
        <w:r>
          <w:fldChar w:fldCharType="begin"/>
        </w:r>
        <w:r>
          <w:instrText xml:space="preserve"> PAGEREF _Toc5598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5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823"/>
      <w:r>
        <w:rPr>
          <w:rFonts w:ascii="仿宋" w:eastAsia="仿宋" w:hAnsi="仿宋" w:cs="仿宋" w:hint="eastAsia"/>
          <w:sz w:val="28"/>
          <w:lang w:eastAsia="zh-CN"/>
        </w:rPr>
        <w:t>一、金属基复合材料项目绩效评估</w:t>
      </w:r>
      <w:bookmarkEnd w:id="2"/>
    </w:p>
    <w:p>
      <w:pPr>
        <w:pStyle w:val="Heading2"/>
        <w:rPr>
          <w:rFonts w:ascii="仿宋" w:eastAsia="仿宋" w:hAnsi="仿宋" w:cs="仿宋" w:hint="eastAsia"/>
          <w:lang w:eastAsia="zh-CN"/>
        </w:rPr>
      </w:pPr>
      <w:bookmarkStart w:id="3" w:name="_Toc2082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基复合材料项目中，我们设计了一套全面的绩效评估指标，以确保金属基复合材料项目的可控和成功交付。这些指标跨足金属基复合材料项目目标、成本、进度和质量等多个维度，为我们提供了全面洞察金属基复合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目标达成率是我们关注的首要指标。我们设定了明确的目标，并通过定期监测和评估，迅速发现并应对潜在的目标偏差。这为金属基复合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成本绩效是另一个核心关注点。通过实际成本与预算成本的对比分析，我们深入了解成本差异的原因，及时调整资源分配，保持金属基复合材料项目在经济效益方面的合理水平。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进度作为关键的绩效指标之一，得到了精心的关注。我们制定了详细的金属基复合材料项目进度计划，并设立了进度符合度指标，确保实际进度与计划进度保持一致。这使我们能够快速发现和解决潜在的进度问题，保持金属基复合材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金属基复合材料项目绩效的不可或缺的一环。我们引入了一系列的质量标准和客户满意度指标，以确保金属基复合材料项目交付的成果在质量上达到或超越预期水平。通过持续监测这些指标，我们努力提升金属基复合材料项目整体质量水平，为金属基复合材料项目的成功交付提供有力保障。通过这些科学且全面的绩效评估，我们能够更好地引导金属基复合材料项目的持续改进，确保金属基复合材料项目目标的顺利达成。</w:t>
      </w:r>
    </w:p>
    <w:p>
      <w:pPr>
        <w:pStyle w:val="Heading2"/>
        <w:ind w:firstLine="560" w:firstLineChars="200"/>
        <w:rPr>
          <w:rFonts w:ascii="仿宋" w:eastAsia="仿宋" w:hAnsi="仿宋" w:cs="仿宋" w:hint="eastAsia"/>
          <w:sz w:val="28"/>
          <w:lang w:eastAsia="zh-CN"/>
        </w:rPr>
      </w:pPr>
      <w:bookmarkStart w:id="4" w:name="_Toc1434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绩效评估是金属基复合材料项目中的关键环节，为确保金属基复合材料项目达到预期目标，我们采用了多层次、多维度的绩效评估方法。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金属基复合材料项目的战略目标对齐，确保每个决策和行动都与金属基复合材料项目整体目标保持一致。团队会定期召开战略对齐会议，审视当前工作与金属基复合材料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金属基复合材料项目进度、质量、成本和风险等方面。这些指标通过数据收集和分析，为金属基复合材料项目管理团队提供了客观的评估依据。例如，我们通过金属基复合材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金属基复合材料项目内部，还考虑了金属基复合材料项目对外部环境的影响。我们定期进行干系人满意度调查，以了解各利益相关方对金属基复合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这种多层次、多角度的绩效评估方法，使得我们能够全面了解金属基复合材料项目的运行状态，及时做出调整，确保金属基复合材料项目在不断变化的环境中保持稳健前行。</w:t>
      </w:r>
    </w:p>
    <w:p>
      <w:pPr>
        <w:pStyle w:val="Heading2"/>
        <w:ind w:firstLine="560" w:firstLineChars="200"/>
        <w:rPr>
          <w:rFonts w:ascii="仿宋" w:eastAsia="仿宋" w:hAnsi="仿宋" w:cs="仿宋" w:hint="eastAsia"/>
          <w:sz w:val="28"/>
          <w:lang w:eastAsia="zh-CN"/>
        </w:rPr>
      </w:pPr>
      <w:bookmarkStart w:id="5" w:name="_Toc1796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为了确保金属基复合材料项目的有效管理和不断优化，我们采用了精心设计的绩效评估周期。这个周期旨在实现灵活、实时和全面的评估，以适应金属基复合材料项目执行中的各种挑战。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金属基复合材料项目的不同需求，分为短期、中期和长期。短期评估关注每个迭代或工作周期，以及时发现和解决当前任务中的问题。中期评估涵盖几个迭代，深入了解整体金属基复合材料项目的趋势和性能。长期评估则着眼于整个金属基复合材料项目阶段，确保金属基复合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金属基复合材料项目管理工具和协作平台，团队成员能够随时更新和分享金属基复合材料项目数据。这种实时性的反馈机制使我们能够及时察觉潜在问题，快速调整，保持金属基复合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金属基复合材料项目的决策制定密不可分。每个周期的金属基复合材料项目回顾会议成为集体总结经验、识别问题深层次原因并找到创新解决方案的平台。这种定期的反思与调整机制使金属基复合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2925"/>
      <w:r>
        <w:rPr>
          <w:rFonts w:ascii="仿宋" w:eastAsia="仿宋" w:hAnsi="仿宋" w:cs="仿宋" w:hint="eastAsia"/>
          <w:sz w:val="28"/>
          <w:lang w:eastAsia="zh-CN"/>
        </w:rPr>
        <w:t>二、金属基复合材料项目选址可行性分析</w:t>
      </w:r>
      <w:bookmarkEnd w:id="6"/>
    </w:p>
    <w:p>
      <w:pPr>
        <w:pStyle w:val="Heading2"/>
        <w:rPr>
          <w:rFonts w:ascii="仿宋" w:eastAsia="仿宋" w:hAnsi="仿宋" w:cs="仿宋" w:hint="eastAsia"/>
          <w:lang w:eastAsia="zh-CN"/>
        </w:rPr>
      </w:pPr>
      <w:bookmarkStart w:id="7" w:name="_Toc20709"/>
      <w:r>
        <w:rPr>
          <w:rFonts w:ascii="仿宋" w:eastAsia="仿宋" w:hAnsi="仿宋" w:cs="仿宋" w:hint="eastAsia"/>
          <w:lang w:eastAsia="zh-CN"/>
        </w:rPr>
        <w:t>(一)、金属基复合材料项目选址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该金属基复合材料项目选址位于XX省XX市XX区XXX街道</w:t>
      </w:r>
    </w:p>
    <w:p>
      <w:pPr>
        <w:pStyle w:val="Heading2"/>
        <w:ind w:firstLine="560" w:firstLineChars="200"/>
        <w:rPr>
          <w:rFonts w:ascii="仿宋" w:eastAsia="仿宋" w:hAnsi="仿宋" w:cs="仿宋" w:hint="eastAsia"/>
          <w:sz w:val="28"/>
          <w:lang w:eastAsia="zh-CN"/>
        </w:rPr>
      </w:pPr>
      <w:bookmarkStart w:id="8" w:name="_Toc5253"/>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金属基复合材料项目的征地面积将根据金属基复合材料项目的实际规模和需求进行精确规划。具体面积XXX平方米，旨在确保金属基复合材料项目不仅能够满足当前的发展需求，还能够预留空间以适应未来的扩展。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净用地面积是在征地面积基础上去除不可利用面积后的实际可开发用地。具体面积XXX平方米，考虑到环保、交通、安全等多方面因素，以确保金属基复合材料项目在整体利用效率上达到最优。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金属基复合材料项目计划建设的建筑总规模具体面积XXX平方米。这一规模的确定综合考虑了金属基复合材料项目的性质、规模，以及城市规划的相关要求，确保建筑布局与周边环境协调一致。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绿地率是金属基复合材料项目用地中被规划为绿地的比例。具体面积XXX平方米，旨在通过合理规划绿地，改善金属基复合材料项目周边环境，提升居民生活质量，并符合城市整体绿化规划。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容积率是用地上可以建设的建筑总体积与用地面积之比。具体面积XXX，通过合理的容积率规划，确保金属基复合材料项目建筑规模与周边环境和谐共生。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金属基复合材料项目选址与当地城市规划相一致，具体面积XXX平方米。通过与城市规划部门深入沟通，确保金属基复合材料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金属基复合材料项目选址符合当地产业政策，具体面积XXX平方米。这包括金属基复合材料项目对当地经济的促进作用，以及对相关产业的带动效应，确保金属基复合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用地总体要求必须符合环保和可持续发展的原则，具体面积XXX平方米。通过采用绿色建筑设计、节能减排等措施，确保金属基复合材料项目在建设和运营过程中对环境的影响最小化，达到可持续发展的要求。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确保金属基复合材料项目选址具备必要的公共设施配套，具体面积XXX平方米。这包括交通便利性、教育、医疗等基础设施，以提高居民生活品质，使得金属基复合材料项目选址更具吸引力。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考虑用地总体要求对当地社会稳定性的影响，具体面积XXX平方米。通过深入了解当地社区反馈，确保金属基复合材料项目的选址和建设过程对当地社会和谐稳定产生积极作用。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金属基复合材料项目选址不仅符合法规和规划，还在实际操作中具有可行性。这一全面规划将为金属基复合材料项目的成功实施提供坚实的基础，确保金属基复合材料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1070"/>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基复合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金属基复合材料项目的设备规划和空间设计中，我们将采取灵活设备布局的措施。设备布局将根据实际需求进行灵活设计，避免不必要的浪费。通过合理规划设备摆放位置，我们将提高设备的利用率，减少设备间距，以确保金属基复合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金属基复合材料项目内部引入共享设施的概念，例如共享会议室、办公区等。通过这种方式，我们可以减少对资源的重复建设，提高资源共享效率，从而减小金属基复合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3942"/>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金属基复合材料项目的总图布置中，我们将不同功能区域进行明确的规划，以最大程度满足金属基复合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883"/>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金属基复合材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金属基复合材料项目对环境的影响是综合评价的重要因素之一。我们将详细考虑选址周边的自然环境、生态保护区、水源地等情况，确保金属基复合材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对选址的评价还需充分考虑当地政府的产业政策和法规。我们将详细了解金属基复合材料项目所在地的相关政策，确保金属基复合材料项目的规划和运营与当地法规相符，降低不必要的法律风险。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考虑到社会稳定性对企业运营的重要性，我们将评估选址地区的社会安全情况、劳工关系、社区反馈等方面，以确保金属基复合材料项目的建设和运营不会受到社会稳定性的负面影响。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最后，我们将综合考虑用地成本，包括土地购置费用、土地开发成本等。通过对用地成本的详细评估，我们能够做出更为精确的经济效益分析，为金属基复合材料项目的投资决策提供有力支持。</w:t>
      </w:r>
    </w:p>
    <w:p>
      <w:pPr>
        <w:pStyle w:val="Heading1"/>
        <w:ind w:firstLine="560" w:firstLineChars="200"/>
        <w:rPr>
          <w:rFonts w:ascii="仿宋" w:eastAsia="仿宋" w:hAnsi="仿宋" w:cs="仿宋" w:hint="eastAsia"/>
          <w:sz w:val="28"/>
          <w:lang w:eastAsia="zh-CN"/>
        </w:rPr>
      </w:pPr>
      <w:bookmarkStart w:id="12" w:name="_Toc14657"/>
      <w:r>
        <w:rPr>
          <w:rFonts w:ascii="仿宋" w:eastAsia="仿宋" w:hAnsi="仿宋" w:cs="仿宋" w:hint="eastAsia"/>
          <w:sz w:val="28"/>
          <w:lang w:eastAsia="zh-CN"/>
        </w:rPr>
        <w:t>三、金属基复合材料项目建设单位说明</w:t>
      </w:r>
      <w:bookmarkEnd w:id="12"/>
    </w:p>
    <w:p>
      <w:pPr>
        <w:pStyle w:val="Heading2"/>
        <w:rPr>
          <w:rFonts w:ascii="仿宋" w:eastAsia="仿宋" w:hAnsi="仿宋" w:cs="仿宋" w:hint="eastAsia"/>
          <w:lang w:eastAsia="zh-CN"/>
        </w:rPr>
      </w:pPr>
      <w:bookmarkStart w:id="13" w:name="_Toc26157"/>
      <w:r>
        <w:rPr>
          <w:rFonts w:ascii="仿宋" w:eastAsia="仿宋" w:hAnsi="仿宋" w:cs="仿宋" w:hint="eastAsia"/>
          <w:lang w:eastAsia="zh-CN"/>
        </w:rPr>
        <w:t>(一)、金属基复合材料项目承办单位基本情况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0198"/>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金属基复合材料项目承办单位的XXXX，我们着眼于实现可持续的经济效益。通过技术创新和解决方案的提供，公司预计在金属基复合材料项目执行期间将获得可观的收入增长。这一收入来源主要包括金属基复合材料项目交付、技术服务和解决方案的销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同时，我们注重成本控制和效率提升，以确保金属基复合材料项目的可持续盈利。透过精细的管理和资源优化，公司期望实现金属基复合材料项目利润最大化。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金属基复合材料项目实施进行全面的投资评估，包括金属基复合材料项目启动阶段的资金投入和后续运营成本。通过对金属基复合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金属基复合材料项目实施过程中具备足够的资金流动性，公司将进行详尽的现金流分析。这包括资金需求的合理预测、金属基复合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2096"/>
      <w:r>
        <w:rPr>
          <w:rFonts w:ascii="仿宋" w:eastAsia="仿宋" w:hAnsi="仿宋" w:cs="仿宋" w:hint="eastAsia"/>
          <w:sz w:val="28"/>
          <w:lang w:eastAsia="zh-CN"/>
        </w:rPr>
        <w:t>四、金属基复合材料项目可持续发展</w:t>
      </w:r>
      <w:bookmarkEnd w:id="15"/>
    </w:p>
    <w:p>
      <w:pPr>
        <w:pStyle w:val="Heading2"/>
        <w:rPr>
          <w:rFonts w:ascii="仿宋" w:eastAsia="仿宋" w:hAnsi="仿宋" w:cs="仿宋" w:hint="eastAsia"/>
          <w:lang w:eastAsia="zh-CN"/>
        </w:rPr>
      </w:pPr>
      <w:bookmarkStart w:id="16" w:name="_Toc701"/>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基复合材料项目中，金属基复合材料项目团队着眼于未来，明确了可持续发展的战略方向。制定的具体可持续发展目标包括降低资源使用、采用环保技术、最大化社会效益等。这一步骤不仅有助于金属基复合材料项目在环保和社会责任方面达到最高标准，也为未来提供了明确的指引，确保金属基复合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可持续实践的融入金属基复合材料项目管理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金属基复合材料项目管理周期。从金属基复合材料项目规划开始，金属基复合材料项目团队就考虑了环境和社会的因素。在执行阶段，金属基复合材料项目团队积极推动绿色技术的应用，优化资源利用。此外，关注员工的社会责任，通过培训和沟通活动提高员工对可持续发展的认知，使他们能够在日常工作中践行可持续实践。这些举措不仅为金属基复合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7751"/>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扎根于金属基复合材料项目的可持续发展理念，我们深信环保与社会责任是金属基复合材料项目成功的关键支柱。在金属基复合材料项目的每一步，我们都致力于通过创新和实践，履行对环境和社会的坚定责任。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团队通过引入先进的环保技术、建立高效的废物处理系统以及推动能源节约措施，积极履行环保责任。定期的环保监测和评估确保金属基复合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不仅致力于自身可持续发展，还注重对社会的回馈。通过支持社区金属基复合材料项目、参与慈善事业、提供培训机会等方式，金属基复合材料项目积极履行社会责任。与当地社区建立积极互动，关注员工的工作与生活平衡，以及员工的身心健康，是金属基复合材料项目在社会责任层面的关键举措。这样的实践不仅增强了金属基复合材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20509"/>
      <w:r>
        <w:rPr>
          <w:rFonts w:ascii="仿宋" w:eastAsia="仿宋" w:hAnsi="仿宋" w:cs="仿宋" w:hint="eastAsia"/>
          <w:sz w:val="28"/>
          <w:lang w:eastAsia="zh-CN"/>
        </w:rPr>
        <w:t>五、金属基复合材料项目概论</w:t>
      </w:r>
      <w:bookmarkEnd w:id="18"/>
    </w:p>
    <w:p>
      <w:pPr>
        <w:pStyle w:val="Heading2"/>
        <w:rPr>
          <w:rFonts w:ascii="仿宋" w:eastAsia="仿宋" w:hAnsi="仿宋" w:cs="仿宋" w:hint="eastAsia"/>
          <w:lang w:eastAsia="zh-CN"/>
        </w:rPr>
      </w:pPr>
      <w:bookmarkStart w:id="19" w:name="_Toc6640"/>
      <w:r>
        <w:rPr>
          <w:rFonts w:ascii="仿宋" w:eastAsia="仿宋" w:hAnsi="仿宋" w:cs="仿宋" w:hint="eastAsia"/>
          <w:lang w:eastAsia="zh-CN"/>
        </w:rPr>
        <w:t>(一)、金属基复合材料项目概况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的起源追溯至对市场的深入洞察。市场的不断演变与变革为金属基复合材料项目提供了难得的机遇。当前市场存在的需求缺口和变革的大环境共同构成了金属基复合材料项目的背景。这个金属基复合材料项目旨在充分利用市场机遇，填补行业中尚未满足的需求，为客户提供全新的解决方案。市场的变革和需求的增长使得这个金属基复合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金属基复合材料项目名称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正式命名为金属基复合材料。这个名称不仅仅是一个标识，更代表了金属基复合材料项目的核心理念和愿景。它蕴含着金属基复合材料项目所要解决问题的关键字，具有强烈的表达和辨识度，为金属基复合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金属基复合材料项目目标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的核心目标是提供一种全新、高效的解决方案，满足客户日益增长的需求。金属基复合材料项目追求的不仅仅是满足市场需求，更是在市场中获得卓越的竞争优势。通过不断提升产品或服务的质量和创新水平，金属基复合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金属基复合材料项目范围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全面涵盖了产品研发、制造、市场推广和售后服务，确保从产品设计到最终用户体验的全方位关注。这一全面的金属基复合材料项目范围是为了确保金属基复合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金属基复合材料项目时间表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金属基复合材料项目计划在未来18个月内完成，包括研发、测试、市场试点和正式推出等不同阶段。这个时间表的合理设计是为了确保金属基复合材料项目各个阶段的顺利推进，以便按时交付高质量的成果。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金属基复合材料项目预算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基复合材料项目总预算估算为XX百万美元，主要分配在研发、市场推广、人员培训和运营等方面。这一充足的预算为金属基复合材料项目提供了充足的资源，确保金属基复合材料项目在各个方面都能取得优异的表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https://d.book118.com/346152205032010044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金属基复合材料项目规划设计纲要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995C61"/>
    <w:rsid w:val="78995C6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61522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2024-02-01T12:52:00Z</dcterms:created>
  <dcterms:modified xsi:type="dcterms:W3CDTF">2024-02-01T12:53:15Z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554A7AAE89954E9591ABFAEEF46C3F42_11</vt:lpwstr>
  </property>
  <property fmtid="{D5CDD505-2E9C-101B-9397-08002B2CF9AE}" pid="3" name="KSOProductBuildVer">
    <vt:lpwstr>2052-12.1.0.16250</vt:lpwstr>
  </property>
</Properties>
</file>