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异辛醇项目建设总纲及方案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12" w:history="1">
        <w:r>
          <w:rPr>
            <w:rFonts w:ascii="仿宋" w:eastAsia="仿宋" w:hAnsi="仿宋" w:cs="仿宋" w:hint="eastAsia"/>
            <w:lang w:eastAsia="zh-CN"/>
          </w:rPr>
          <w:t>前言</w:t>
        </w:r>
        <w:r>
          <w:tab/>
        </w:r>
        <w:r>
          <w:fldChar w:fldCharType="begin"/>
        </w:r>
        <w:r>
          <w:instrText xml:space="preserve"> PAGEREF _Toc11212 \h </w:instrText>
        </w:r>
        <w:r>
          <w:fldChar w:fldCharType="separate"/>
        </w:r>
        <w:r>
          <w:t>3</w:t>
        </w:r>
        <w:r>
          <w:fldChar w:fldCharType="end"/>
        </w:r>
      </w:hyperlink>
    </w:p>
    <w:p>
      <w:pPr>
        <w:pStyle w:val="TOC1"/>
        <w:tabs>
          <w:tab w:val="right" w:leader="dot" w:pos="8306"/>
        </w:tabs>
      </w:pPr>
      <w:hyperlink w:anchor="_Toc22263" w:history="1">
        <w:r>
          <w:rPr>
            <w:rFonts w:ascii="仿宋" w:eastAsia="仿宋" w:hAnsi="仿宋" w:cs="仿宋" w:hint="eastAsia"/>
            <w:lang w:eastAsia="zh-CN"/>
          </w:rPr>
          <w:t>一、背景、必要性分析</w:t>
        </w:r>
        <w:r>
          <w:tab/>
        </w:r>
        <w:r>
          <w:fldChar w:fldCharType="begin"/>
        </w:r>
        <w:r>
          <w:instrText xml:space="preserve"> PAGEREF _Toc22263 \h </w:instrText>
        </w:r>
        <w:r>
          <w:fldChar w:fldCharType="separate"/>
        </w:r>
        <w:r>
          <w:t>3</w:t>
        </w:r>
        <w:r>
          <w:fldChar w:fldCharType="end"/>
        </w:r>
      </w:hyperlink>
    </w:p>
    <w:p>
      <w:pPr>
        <w:pStyle w:val="TOC2"/>
        <w:tabs>
          <w:tab w:val="right" w:leader="dot" w:pos="8306"/>
        </w:tabs>
      </w:pPr>
      <w:hyperlink w:anchor="_Toc31419" w:history="1">
        <w:r>
          <w:rPr>
            <w:rFonts w:ascii="仿宋" w:eastAsia="仿宋" w:hAnsi="仿宋" w:cs="仿宋" w:hint="eastAsia"/>
            <w:lang w:eastAsia="zh-CN"/>
          </w:rPr>
          <w:t>(一)、项目建设背景</w:t>
        </w:r>
        <w:r>
          <w:tab/>
        </w:r>
        <w:r>
          <w:fldChar w:fldCharType="begin"/>
        </w:r>
        <w:r>
          <w:instrText xml:space="preserve"> PAGEREF _Toc31419 \h </w:instrText>
        </w:r>
        <w:r>
          <w:fldChar w:fldCharType="separate"/>
        </w:r>
        <w:r>
          <w:t>3</w:t>
        </w:r>
        <w:r>
          <w:fldChar w:fldCharType="end"/>
        </w:r>
      </w:hyperlink>
    </w:p>
    <w:p>
      <w:pPr>
        <w:pStyle w:val="TOC2"/>
        <w:tabs>
          <w:tab w:val="right" w:leader="dot" w:pos="8306"/>
        </w:tabs>
      </w:pPr>
      <w:hyperlink w:anchor="_Toc2836" w:history="1">
        <w:r>
          <w:rPr>
            <w:rFonts w:ascii="仿宋" w:eastAsia="仿宋" w:hAnsi="仿宋" w:cs="仿宋" w:hint="eastAsia"/>
            <w:lang w:eastAsia="zh-CN"/>
          </w:rPr>
          <w:t>(二)、必要性分析</w:t>
        </w:r>
        <w:r>
          <w:tab/>
        </w:r>
        <w:r>
          <w:fldChar w:fldCharType="begin"/>
        </w:r>
        <w:r>
          <w:instrText xml:space="preserve"> PAGEREF _Toc2836 \h </w:instrText>
        </w:r>
        <w:r>
          <w:fldChar w:fldCharType="separate"/>
        </w:r>
        <w:r>
          <w:t>4</w:t>
        </w:r>
        <w:r>
          <w:fldChar w:fldCharType="end"/>
        </w:r>
      </w:hyperlink>
    </w:p>
    <w:p>
      <w:pPr>
        <w:pStyle w:val="TOC2"/>
        <w:tabs>
          <w:tab w:val="right" w:leader="dot" w:pos="8306"/>
        </w:tabs>
      </w:pPr>
      <w:hyperlink w:anchor="_Toc25805" w:history="1">
        <w:r>
          <w:rPr>
            <w:rFonts w:ascii="仿宋" w:eastAsia="仿宋" w:hAnsi="仿宋" w:cs="仿宋" w:hint="eastAsia"/>
            <w:lang w:eastAsia="zh-CN"/>
          </w:rPr>
          <w:t>(三)、项目建设有利条件</w:t>
        </w:r>
        <w:r>
          <w:tab/>
        </w:r>
        <w:r>
          <w:fldChar w:fldCharType="begin"/>
        </w:r>
        <w:r>
          <w:instrText xml:space="preserve"> PAGEREF _Toc25805 \h </w:instrText>
        </w:r>
        <w:r>
          <w:fldChar w:fldCharType="separate"/>
        </w:r>
        <w:r>
          <w:t>5</w:t>
        </w:r>
        <w:r>
          <w:fldChar w:fldCharType="end"/>
        </w:r>
      </w:hyperlink>
    </w:p>
    <w:p>
      <w:pPr>
        <w:pStyle w:val="TOC1"/>
        <w:tabs>
          <w:tab w:val="right" w:leader="dot" w:pos="8306"/>
        </w:tabs>
      </w:pPr>
      <w:hyperlink w:anchor="_Toc32325" w:history="1">
        <w:r>
          <w:rPr>
            <w:rFonts w:ascii="仿宋" w:eastAsia="仿宋" w:hAnsi="仿宋" w:cs="仿宋" w:hint="eastAsia"/>
            <w:lang w:eastAsia="zh-CN"/>
          </w:rPr>
          <w:t>二、资源开发及综合利用分析</w:t>
        </w:r>
        <w:r>
          <w:tab/>
        </w:r>
        <w:r>
          <w:fldChar w:fldCharType="begin"/>
        </w:r>
        <w:r>
          <w:instrText xml:space="preserve"> PAGEREF _Toc32325 \h </w:instrText>
        </w:r>
        <w:r>
          <w:fldChar w:fldCharType="separate"/>
        </w:r>
        <w:r>
          <w:t>7</w:t>
        </w:r>
        <w:r>
          <w:fldChar w:fldCharType="end"/>
        </w:r>
      </w:hyperlink>
    </w:p>
    <w:p>
      <w:pPr>
        <w:pStyle w:val="TOC2"/>
        <w:tabs>
          <w:tab w:val="right" w:leader="dot" w:pos="8306"/>
        </w:tabs>
      </w:pPr>
      <w:hyperlink w:anchor="_Toc10537" w:history="1">
        <w:r>
          <w:rPr>
            <w:rFonts w:ascii="仿宋" w:eastAsia="仿宋" w:hAnsi="仿宋" w:cs="仿宋" w:hint="eastAsia"/>
            <w:lang w:eastAsia="zh-CN"/>
          </w:rPr>
          <w:t>(一)、资源开发方案</w:t>
        </w:r>
        <w:r>
          <w:tab/>
        </w:r>
        <w:r>
          <w:fldChar w:fldCharType="begin"/>
        </w:r>
        <w:r>
          <w:instrText xml:space="preserve"> PAGEREF _Toc10537 \h </w:instrText>
        </w:r>
        <w:r>
          <w:fldChar w:fldCharType="separate"/>
        </w:r>
        <w:r>
          <w:t>7</w:t>
        </w:r>
        <w:r>
          <w:fldChar w:fldCharType="end"/>
        </w:r>
      </w:hyperlink>
    </w:p>
    <w:p>
      <w:pPr>
        <w:pStyle w:val="TOC2"/>
        <w:tabs>
          <w:tab w:val="right" w:leader="dot" w:pos="8306"/>
        </w:tabs>
      </w:pPr>
      <w:hyperlink w:anchor="_Toc16647" w:history="1">
        <w:r>
          <w:rPr>
            <w:rFonts w:ascii="仿宋" w:eastAsia="仿宋" w:hAnsi="仿宋" w:cs="仿宋" w:hint="eastAsia"/>
            <w:lang w:eastAsia="zh-CN"/>
          </w:rPr>
          <w:t>(二)、资源利用方案</w:t>
        </w:r>
        <w:r>
          <w:tab/>
        </w:r>
        <w:r>
          <w:fldChar w:fldCharType="begin"/>
        </w:r>
        <w:r>
          <w:instrText xml:space="preserve"> PAGEREF _Toc16647 \h </w:instrText>
        </w:r>
        <w:r>
          <w:fldChar w:fldCharType="separate"/>
        </w:r>
        <w:r>
          <w:t>8</w:t>
        </w:r>
        <w:r>
          <w:fldChar w:fldCharType="end"/>
        </w:r>
      </w:hyperlink>
    </w:p>
    <w:p>
      <w:pPr>
        <w:pStyle w:val="TOC2"/>
        <w:tabs>
          <w:tab w:val="right" w:leader="dot" w:pos="8306"/>
        </w:tabs>
      </w:pPr>
      <w:hyperlink w:anchor="_Toc29825" w:history="1">
        <w:r>
          <w:rPr>
            <w:rFonts w:ascii="仿宋" w:eastAsia="仿宋" w:hAnsi="仿宋" w:cs="仿宋" w:hint="eastAsia"/>
            <w:lang w:eastAsia="zh-CN"/>
          </w:rPr>
          <w:t>(三)、资源节约措施</w:t>
        </w:r>
        <w:r>
          <w:tab/>
        </w:r>
        <w:r>
          <w:fldChar w:fldCharType="begin"/>
        </w:r>
        <w:r>
          <w:instrText xml:space="preserve"> PAGEREF _Toc29825 \h </w:instrText>
        </w:r>
        <w:r>
          <w:fldChar w:fldCharType="separate"/>
        </w:r>
        <w:r>
          <w:t>9</w:t>
        </w:r>
        <w:r>
          <w:fldChar w:fldCharType="end"/>
        </w:r>
      </w:hyperlink>
    </w:p>
    <w:p>
      <w:pPr>
        <w:pStyle w:val="TOC1"/>
        <w:tabs>
          <w:tab w:val="right" w:leader="dot" w:pos="8306"/>
        </w:tabs>
      </w:pPr>
      <w:hyperlink w:anchor="_Toc23239" w:history="1">
        <w:r>
          <w:rPr>
            <w:rFonts w:ascii="仿宋" w:eastAsia="仿宋" w:hAnsi="仿宋" w:cs="仿宋" w:hint="eastAsia"/>
            <w:lang w:eastAsia="zh-CN"/>
          </w:rPr>
          <w:t>三、经济影响分析</w:t>
        </w:r>
        <w:r>
          <w:tab/>
        </w:r>
        <w:r>
          <w:fldChar w:fldCharType="begin"/>
        </w:r>
        <w:r>
          <w:instrText xml:space="preserve"> PAGEREF _Toc23239 \h </w:instrText>
        </w:r>
        <w:r>
          <w:fldChar w:fldCharType="separate"/>
        </w:r>
        <w:r>
          <w:t>10</w:t>
        </w:r>
        <w:r>
          <w:fldChar w:fldCharType="end"/>
        </w:r>
      </w:hyperlink>
    </w:p>
    <w:p>
      <w:pPr>
        <w:pStyle w:val="TOC2"/>
        <w:tabs>
          <w:tab w:val="right" w:leader="dot" w:pos="8306"/>
        </w:tabs>
      </w:pPr>
      <w:hyperlink w:anchor="_Toc4102" w:history="1">
        <w:r>
          <w:rPr>
            <w:rFonts w:ascii="仿宋" w:eastAsia="仿宋" w:hAnsi="仿宋" w:cs="仿宋" w:hint="eastAsia"/>
            <w:lang w:eastAsia="zh-CN"/>
          </w:rPr>
          <w:t>(一)、经济费用效益或费用效果分析</w:t>
        </w:r>
        <w:r>
          <w:tab/>
        </w:r>
        <w:r>
          <w:fldChar w:fldCharType="begin"/>
        </w:r>
        <w:r>
          <w:instrText xml:space="preserve"> PAGEREF _Toc4102 \h </w:instrText>
        </w:r>
        <w:r>
          <w:fldChar w:fldCharType="separate"/>
        </w:r>
        <w:r>
          <w:t>10</w:t>
        </w:r>
        <w:r>
          <w:fldChar w:fldCharType="end"/>
        </w:r>
      </w:hyperlink>
    </w:p>
    <w:p>
      <w:pPr>
        <w:pStyle w:val="TOC2"/>
        <w:tabs>
          <w:tab w:val="right" w:leader="dot" w:pos="8306"/>
        </w:tabs>
      </w:pPr>
      <w:hyperlink w:anchor="_Toc14724" w:history="1">
        <w:r>
          <w:rPr>
            <w:rFonts w:ascii="仿宋" w:eastAsia="仿宋" w:hAnsi="仿宋" w:cs="仿宋" w:hint="eastAsia"/>
            <w:lang w:eastAsia="zh-CN"/>
          </w:rPr>
          <w:t>(二)、行业影响分析</w:t>
        </w:r>
        <w:r>
          <w:tab/>
        </w:r>
        <w:r>
          <w:fldChar w:fldCharType="begin"/>
        </w:r>
        <w:r>
          <w:instrText xml:space="preserve"> PAGEREF _Toc14724 \h </w:instrText>
        </w:r>
        <w:r>
          <w:fldChar w:fldCharType="separate"/>
        </w:r>
        <w:r>
          <w:t>13</w:t>
        </w:r>
        <w:r>
          <w:fldChar w:fldCharType="end"/>
        </w:r>
      </w:hyperlink>
    </w:p>
    <w:p>
      <w:pPr>
        <w:pStyle w:val="TOC2"/>
        <w:tabs>
          <w:tab w:val="right" w:leader="dot" w:pos="8306"/>
        </w:tabs>
      </w:pPr>
      <w:hyperlink w:anchor="_Toc7431" w:history="1">
        <w:r>
          <w:rPr>
            <w:rFonts w:ascii="仿宋" w:eastAsia="仿宋" w:hAnsi="仿宋" w:cs="仿宋" w:hint="eastAsia"/>
            <w:lang w:eastAsia="zh-CN"/>
          </w:rPr>
          <w:t>(三)、区域经济影响分析</w:t>
        </w:r>
        <w:r>
          <w:tab/>
        </w:r>
        <w:r>
          <w:fldChar w:fldCharType="begin"/>
        </w:r>
        <w:r>
          <w:instrText xml:space="preserve"> PAGEREF _Toc7431 \h </w:instrText>
        </w:r>
        <w:r>
          <w:fldChar w:fldCharType="separate"/>
        </w:r>
        <w:r>
          <w:t>14</w:t>
        </w:r>
        <w:r>
          <w:fldChar w:fldCharType="end"/>
        </w:r>
      </w:hyperlink>
    </w:p>
    <w:p>
      <w:pPr>
        <w:pStyle w:val="TOC2"/>
        <w:tabs>
          <w:tab w:val="right" w:leader="dot" w:pos="8306"/>
        </w:tabs>
      </w:pPr>
      <w:hyperlink w:anchor="_Toc24436" w:history="1">
        <w:r>
          <w:rPr>
            <w:rFonts w:ascii="仿宋" w:eastAsia="仿宋" w:hAnsi="仿宋" w:cs="仿宋" w:hint="eastAsia"/>
            <w:lang w:eastAsia="zh-CN"/>
          </w:rPr>
          <w:t>(四)、宏观经济影响分析</w:t>
        </w:r>
        <w:r>
          <w:tab/>
        </w:r>
        <w:r>
          <w:fldChar w:fldCharType="begin"/>
        </w:r>
        <w:r>
          <w:instrText xml:space="preserve"> PAGEREF _Toc24436 \h </w:instrText>
        </w:r>
        <w:r>
          <w:fldChar w:fldCharType="separate"/>
        </w:r>
        <w:r>
          <w:t>15</w:t>
        </w:r>
        <w:r>
          <w:fldChar w:fldCharType="end"/>
        </w:r>
      </w:hyperlink>
    </w:p>
    <w:p>
      <w:pPr>
        <w:pStyle w:val="TOC1"/>
        <w:tabs>
          <w:tab w:val="right" w:leader="dot" w:pos="8306"/>
        </w:tabs>
      </w:pPr>
      <w:hyperlink w:anchor="_Toc27265" w:history="1">
        <w:r>
          <w:rPr>
            <w:rFonts w:ascii="仿宋" w:eastAsia="仿宋" w:hAnsi="仿宋" w:cs="仿宋" w:hint="eastAsia"/>
            <w:lang w:eastAsia="zh-CN"/>
          </w:rPr>
          <w:t>四、财务管理与成本控制</w:t>
        </w:r>
        <w:r>
          <w:tab/>
        </w:r>
        <w:r>
          <w:fldChar w:fldCharType="begin"/>
        </w:r>
        <w:r>
          <w:instrText xml:space="preserve"> PAGEREF _Toc27265 \h </w:instrText>
        </w:r>
        <w:r>
          <w:fldChar w:fldCharType="separate"/>
        </w:r>
        <w:r>
          <w:t>17</w:t>
        </w:r>
        <w:r>
          <w:fldChar w:fldCharType="end"/>
        </w:r>
      </w:hyperlink>
    </w:p>
    <w:p>
      <w:pPr>
        <w:pStyle w:val="TOC2"/>
        <w:tabs>
          <w:tab w:val="right" w:leader="dot" w:pos="8306"/>
        </w:tabs>
      </w:pPr>
      <w:hyperlink w:anchor="_Toc18130" w:history="1">
        <w:r>
          <w:rPr>
            <w:rFonts w:ascii="仿宋" w:eastAsia="仿宋" w:hAnsi="仿宋" w:cs="仿宋" w:hint="eastAsia"/>
            <w:lang w:eastAsia="zh-CN"/>
          </w:rPr>
          <w:t>(一)、财务管理体系建设</w:t>
        </w:r>
        <w:r>
          <w:tab/>
        </w:r>
        <w:r>
          <w:fldChar w:fldCharType="begin"/>
        </w:r>
        <w:r>
          <w:instrText xml:space="preserve"> PAGEREF _Toc18130 \h </w:instrText>
        </w:r>
        <w:r>
          <w:fldChar w:fldCharType="separate"/>
        </w:r>
        <w:r>
          <w:t>17</w:t>
        </w:r>
        <w:r>
          <w:fldChar w:fldCharType="end"/>
        </w:r>
      </w:hyperlink>
    </w:p>
    <w:p>
      <w:pPr>
        <w:pStyle w:val="TOC2"/>
        <w:tabs>
          <w:tab w:val="right" w:leader="dot" w:pos="8306"/>
        </w:tabs>
      </w:pPr>
      <w:hyperlink w:anchor="_Toc7204" w:history="1">
        <w:r>
          <w:rPr>
            <w:rFonts w:ascii="仿宋" w:eastAsia="仿宋" w:hAnsi="仿宋" w:cs="仿宋" w:hint="eastAsia"/>
            <w:lang w:eastAsia="zh-CN"/>
          </w:rPr>
          <w:t>(二)、成本控制措施</w:t>
        </w:r>
        <w:r>
          <w:tab/>
        </w:r>
        <w:r>
          <w:fldChar w:fldCharType="begin"/>
        </w:r>
        <w:r>
          <w:instrText xml:space="preserve"> PAGEREF _Toc7204 \h </w:instrText>
        </w:r>
        <w:r>
          <w:fldChar w:fldCharType="separate"/>
        </w:r>
        <w:r>
          <w:t>18</w:t>
        </w:r>
        <w:r>
          <w:fldChar w:fldCharType="end"/>
        </w:r>
      </w:hyperlink>
    </w:p>
    <w:p>
      <w:pPr>
        <w:pStyle w:val="TOC1"/>
        <w:tabs>
          <w:tab w:val="right" w:leader="dot" w:pos="8306"/>
        </w:tabs>
      </w:pPr>
      <w:hyperlink w:anchor="_Toc30029" w:history="1">
        <w:r>
          <w:rPr>
            <w:rFonts w:ascii="仿宋" w:eastAsia="仿宋" w:hAnsi="仿宋" w:cs="仿宋" w:hint="eastAsia"/>
            <w:lang w:eastAsia="zh-CN"/>
          </w:rPr>
          <w:t>五、项目选址研究</w:t>
        </w:r>
        <w:r>
          <w:tab/>
        </w:r>
        <w:r>
          <w:fldChar w:fldCharType="begin"/>
        </w:r>
        <w:r>
          <w:instrText xml:space="preserve"> PAGEREF _Toc30029 \h </w:instrText>
        </w:r>
        <w:r>
          <w:fldChar w:fldCharType="separate"/>
        </w:r>
        <w:r>
          <w:t>19</w:t>
        </w:r>
        <w:r>
          <w:fldChar w:fldCharType="end"/>
        </w:r>
      </w:hyperlink>
    </w:p>
    <w:p>
      <w:pPr>
        <w:pStyle w:val="TOC2"/>
        <w:tabs>
          <w:tab w:val="right" w:leader="dot" w:pos="8306"/>
        </w:tabs>
      </w:pPr>
      <w:hyperlink w:anchor="_Toc22177" w:history="1">
        <w:r>
          <w:rPr>
            <w:rFonts w:ascii="仿宋" w:eastAsia="仿宋" w:hAnsi="仿宋" w:cs="仿宋" w:hint="eastAsia"/>
            <w:lang w:eastAsia="zh-CN"/>
          </w:rPr>
          <w:t>(一)、项目选址原则</w:t>
        </w:r>
        <w:r>
          <w:tab/>
        </w:r>
        <w:r>
          <w:fldChar w:fldCharType="begin"/>
        </w:r>
        <w:r>
          <w:instrText xml:space="preserve"> PAGEREF _Toc22177 \h </w:instrText>
        </w:r>
        <w:r>
          <w:fldChar w:fldCharType="separate"/>
        </w:r>
        <w:r>
          <w:t>19</w:t>
        </w:r>
        <w:r>
          <w:fldChar w:fldCharType="end"/>
        </w:r>
      </w:hyperlink>
    </w:p>
    <w:p>
      <w:pPr>
        <w:pStyle w:val="TOC2"/>
        <w:tabs>
          <w:tab w:val="right" w:leader="dot" w:pos="8306"/>
        </w:tabs>
      </w:pPr>
      <w:hyperlink w:anchor="_Toc17322" w:history="1">
        <w:r>
          <w:rPr>
            <w:rFonts w:ascii="仿宋" w:eastAsia="仿宋" w:hAnsi="仿宋" w:cs="仿宋" w:hint="eastAsia"/>
            <w:lang w:eastAsia="zh-CN"/>
          </w:rPr>
          <w:t>(二)、项目选址</w:t>
        </w:r>
        <w:r>
          <w:tab/>
        </w:r>
        <w:r>
          <w:fldChar w:fldCharType="begin"/>
        </w:r>
        <w:r>
          <w:instrText xml:space="preserve"> PAGEREF _Toc17322 \h </w:instrText>
        </w:r>
        <w:r>
          <w:fldChar w:fldCharType="separate"/>
        </w:r>
        <w:r>
          <w:t>22</w:t>
        </w:r>
        <w:r>
          <w:fldChar w:fldCharType="end"/>
        </w:r>
      </w:hyperlink>
    </w:p>
    <w:p>
      <w:pPr>
        <w:pStyle w:val="TOC2"/>
        <w:tabs>
          <w:tab w:val="right" w:leader="dot" w:pos="8306"/>
        </w:tabs>
      </w:pPr>
      <w:hyperlink w:anchor="_Toc822" w:history="1">
        <w:r>
          <w:rPr>
            <w:rFonts w:ascii="仿宋" w:eastAsia="仿宋" w:hAnsi="仿宋" w:cs="仿宋" w:hint="eastAsia"/>
            <w:lang w:eastAsia="zh-CN"/>
          </w:rPr>
          <w:t>(三)、建设条件分析</w:t>
        </w:r>
        <w:r>
          <w:tab/>
        </w:r>
        <w:r>
          <w:fldChar w:fldCharType="begin"/>
        </w:r>
        <w:r>
          <w:instrText xml:space="preserve"> PAGEREF _Toc822 \h </w:instrText>
        </w:r>
        <w:r>
          <w:fldChar w:fldCharType="separate"/>
        </w:r>
        <w:r>
          <w:t>25</w:t>
        </w:r>
        <w:r>
          <w:fldChar w:fldCharType="end"/>
        </w:r>
      </w:hyperlink>
    </w:p>
    <w:p>
      <w:pPr>
        <w:pStyle w:val="TOC2"/>
        <w:tabs>
          <w:tab w:val="right" w:leader="dot" w:pos="8306"/>
        </w:tabs>
      </w:pPr>
      <w:hyperlink w:anchor="_Toc17289" w:history="1">
        <w:r>
          <w:rPr>
            <w:rFonts w:ascii="仿宋" w:eastAsia="仿宋" w:hAnsi="仿宋" w:cs="仿宋" w:hint="eastAsia"/>
            <w:lang w:eastAsia="zh-CN"/>
          </w:rPr>
          <w:t>(四)、用地控制指标</w:t>
        </w:r>
        <w:r>
          <w:tab/>
        </w:r>
        <w:r>
          <w:fldChar w:fldCharType="begin"/>
        </w:r>
        <w:r>
          <w:instrText xml:space="preserve"> PAGEREF _Toc17289 \h </w:instrText>
        </w:r>
        <w:r>
          <w:fldChar w:fldCharType="separate"/>
        </w:r>
        <w:r>
          <w:t>26</w:t>
        </w:r>
        <w:r>
          <w:fldChar w:fldCharType="end"/>
        </w:r>
      </w:hyperlink>
    </w:p>
    <w:p>
      <w:pPr>
        <w:pStyle w:val="TOC2"/>
        <w:tabs>
          <w:tab w:val="right" w:leader="dot" w:pos="8306"/>
        </w:tabs>
      </w:pPr>
      <w:hyperlink w:anchor="_Toc3288" w:history="1">
        <w:r>
          <w:rPr>
            <w:rFonts w:ascii="仿宋" w:eastAsia="仿宋" w:hAnsi="仿宋" w:cs="仿宋" w:hint="eastAsia"/>
            <w:lang w:eastAsia="zh-CN"/>
          </w:rPr>
          <w:t>(五)、地总体要求</w:t>
        </w:r>
        <w:r>
          <w:tab/>
        </w:r>
        <w:r>
          <w:fldChar w:fldCharType="begin"/>
        </w:r>
        <w:r>
          <w:instrText xml:space="preserve"> PAGEREF _Toc3288 \h </w:instrText>
        </w:r>
        <w:r>
          <w:fldChar w:fldCharType="separate"/>
        </w:r>
        <w:r>
          <w:t>27</w:t>
        </w:r>
        <w:r>
          <w:fldChar w:fldCharType="end"/>
        </w:r>
      </w:hyperlink>
    </w:p>
    <w:p>
      <w:pPr>
        <w:pStyle w:val="TOC2"/>
        <w:tabs>
          <w:tab w:val="right" w:leader="dot" w:pos="8306"/>
        </w:tabs>
      </w:pPr>
      <w:hyperlink w:anchor="_Toc15491" w:history="1">
        <w:r>
          <w:rPr>
            <w:rFonts w:ascii="仿宋" w:eastAsia="仿宋" w:hAnsi="仿宋" w:cs="仿宋" w:hint="eastAsia"/>
            <w:lang w:eastAsia="zh-CN"/>
          </w:rPr>
          <w:t>(六)、节约用地措施</w:t>
        </w:r>
        <w:r>
          <w:tab/>
        </w:r>
        <w:r>
          <w:fldChar w:fldCharType="begin"/>
        </w:r>
        <w:r>
          <w:instrText xml:space="preserve"> PAGEREF _Toc15491 \h </w:instrText>
        </w:r>
        <w:r>
          <w:fldChar w:fldCharType="separate"/>
        </w:r>
        <w:r>
          <w:t>28</w:t>
        </w:r>
        <w:r>
          <w:fldChar w:fldCharType="end"/>
        </w:r>
      </w:hyperlink>
    </w:p>
    <w:p>
      <w:pPr>
        <w:pStyle w:val="TOC2"/>
        <w:tabs>
          <w:tab w:val="right" w:leader="dot" w:pos="8306"/>
        </w:tabs>
      </w:pPr>
      <w:hyperlink w:anchor="_Toc19306" w:history="1">
        <w:r>
          <w:rPr>
            <w:rFonts w:ascii="仿宋" w:eastAsia="仿宋" w:hAnsi="仿宋" w:cs="仿宋" w:hint="eastAsia"/>
            <w:lang w:eastAsia="zh-CN"/>
          </w:rPr>
          <w:t>(七)、选址综合评价</w:t>
        </w:r>
        <w:r>
          <w:tab/>
        </w:r>
        <w:r>
          <w:fldChar w:fldCharType="begin"/>
        </w:r>
        <w:r>
          <w:instrText xml:space="preserve"> PAGEREF _Toc19306 \h </w:instrText>
        </w:r>
        <w:r>
          <w:fldChar w:fldCharType="separate"/>
        </w:r>
        <w:r>
          <w:t>30</w:t>
        </w:r>
        <w:r>
          <w:fldChar w:fldCharType="end"/>
        </w:r>
      </w:hyperlink>
    </w:p>
    <w:p>
      <w:pPr>
        <w:pStyle w:val="TOC1"/>
        <w:tabs>
          <w:tab w:val="right" w:leader="dot" w:pos="8306"/>
        </w:tabs>
      </w:pPr>
      <w:hyperlink w:anchor="_Toc17136" w:history="1">
        <w:r>
          <w:rPr>
            <w:rFonts w:ascii="仿宋" w:eastAsia="仿宋" w:hAnsi="仿宋" w:cs="仿宋" w:hint="eastAsia"/>
            <w:lang w:eastAsia="zh-CN"/>
          </w:rPr>
          <w:t>六、发展规划、产业政策和行业准入分析</w:t>
        </w:r>
        <w:r>
          <w:tab/>
        </w:r>
        <w:r>
          <w:fldChar w:fldCharType="begin"/>
        </w:r>
        <w:r>
          <w:instrText xml:space="preserve"> PAGEREF _Toc17136 \h </w:instrText>
        </w:r>
        <w:r>
          <w:fldChar w:fldCharType="separate"/>
        </w:r>
        <w:r>
          <w:t>31</w:t>
        </w:r>
        <w:r>
          <w:fldChar w:fldCharType="end"/>
        </w:r>
      </w:hyperlink>
    </w:p>
    <w:p>
      <w:pPr>
        <w:pStyle w:val="TOC2"/>
        <w:tabs>
          <w:tab w:val="right" w:leader="dot" w:pos="8306"/>
        </w:tabs>
      </w:pPr>
      <w:hyperlink w:anchor="_Toc13788" w:history="1">
        <w:r>
          <w:rPr>
            <w:rFonts w:ascii="仿宋" w:eastAsia="仿宋" w:hAnsi="仿宋" w:cs="仿宋" w:hint="eastAsia"/>
            <w:lang w:eastAsia="zh-CN"/>
          </w:rPr>
          <w:t>(一)、发展规划分析</w:t>
        </w:r>
        <w:r>
          <w:tab/>
        </w:r>
        <w:r>
          <w:fldChar w:fldCharType="begin"/>
        </w:r>
        <w:r>
          <w:instrText xml:space="preserve"> PAGEREF _Toc13788 \h </w:instrText>
        </w:r>
        <w:r>
          <w:fldChar w:fldCharType="separate"/>
        </w:r>
        <w:r>
          <w:t>31</w:t>
        </w:r>
        <w:r>
          <w:fldChar w:fldCharType="end"/>
        </w:r>
      </w:hyperlink>
    </w:p>
    <w:p>
      <w:pPr>
        <w:pStyle w:val="TOC2"/>
        <w:tabs>
          <w:tab w:val="right" w:leader="dot" w:pos="8306"/>
        </w:tabs>
      </w:pPr>
      <w:hyperlink w:anchor="_Toc15891" w:history="1">
        <w:r>
          <w:rPr>
            <w:rFonts w:ascii="仿宋" w:eastAsia="仿宋" w:hAnsi="仿宋" w:cs="仿宋" w:hint="eastAsia"/>
            <w:lang w:eastAsia="zh-CN"/>
          </w:rPr>
          <w:t>(二)、产业政策分析</w:t>
        </w:r>
        <w:r>
          <w:tab/>
        </w:r>
        <w:r>
          <w:fldChar w:fldCharType="begin"/>
        </w:r>
        <w:r>
          <w:instrText xml:space="preserve"> PAGEREF _Toc15891 \h </w:instrText>
        </w:r>
        <w:r>
          <w:fldChar w:fldCharType="separate"/>
        </w:r>
        <w:r>
          <w:t>32</w:t>
        </w:r>
        <w:r>
          <w:fldChar w:fldCharType="end"/>
        </w:r>
      </w:hyperlink>
    </w:p>
    <w:p>
      <w:pPr>
        <w:pStyle w:val="TOC2"/>
        <w:tabs>
          <w:tab w:val="right" w:leader="dot" w:pos="8306"/>
        </w:tabs>
      </w:pPr>
      <w:hyperlink w:anchor="_Toc31279" w:history="1">
        <w:r>
          <w:rPr>
            <w:rFonts w:ascii="仿宋" w:eastAsia="仿宋" w:hAnsi="仿宋" w:cs="仿宋" w:hint="eastAsia"/>
            <w:lang w:eastAsia="zh-CN"/>
          </w:rPr>
          <w:t>(三)、行业准入分析</w:t>
        </w:r>
        <w:r>
          <w:tab/>
        </w:r>
        <w:r>
          <w:fldChar w:fldCharType="begin"/>
        </w:r>
        <w:r>
          <w:instrText xml:space="preserve"> PAGEREF _Toc31279 \h </w:instrText>
        </w:r>
        <w:r>
          <w:fldChar w:fldCharType="separate"/>
        </w:r>
        <w:r>
          <w:t>34</w:t>
        </w:r>
        <w:r>
          <w:fldChar w:fldCharType="end"/>
        </w:r>
      </w:hyperlink>
    </w:p>
    <w:p>
      <w:pPr>
        <w:pStyle w:val="TOC1"/>
        <w:tabs>
          <w:tab w:val="right" w:leader="dot" w:pos="8306"/>
        </w:tabs>
      </w:pPr>
      <w:hyperlink w:anchor="_Toc8325" w:history="1">
        <w:r>
          <w:rPr>
            <w:rFonts w:ascii="仿宋" w:eastAsia="仿宋" w:hAnsi="仿宋" w:cs="仿宋" w:hint="eastAsia"/>
            <w:lang w:eastAsia="zh-CN"/>
          </w:rPr>
          <w:t>七、安全与应急管理</w:t>
        </w:r>
        <w:r>
          <w:tab/>
        </w:r>
        <w:r>
          <w:fldChar w:fldCharType="begin"/>
        </w:r>
        <w:r>
          <w:instrText xml:space="preserve"> PAGEREF _Toc8325 \h </w:instrText>
        </w:r>
        <w:r>
          <w:fldChar w:fldCharType="separate"/>
        </w:r>
        <w:r>
          <w:t>35</w:t>
        </w:r>
        <w:r>
          <w:fldChar w:fldCharType="end"/>
        </w:r>
      </w:hyperlink>
    </w:p>
    <w:p>
      <w:pPr>
        <w:pStyle w:val="TOC2"/>
        <w:tabs>
          <w:tab w:val="right" w:leader="dot" w:pos="8306"/>
        </w:tabs>
      </w:pPr>
      <w:hyperlink w:anchor="_Toc21170" w:history="1">
        <w:r>
          <w:rPr>
            <w:rFonts w:ascii="仿宋" w:eastAsia="仿宋" w:hAnsi="仿宋" w:cs="仿宋" w:hint="eastAsia"/>
            <w:lang w:eastAsia="zh-CN"/>
          </w:rPr>
          <w:t>(一)、安全生产管理</w:t>
        </w:r>
        <w:r>
          <w:tab/>
        </w:r>
        <w:r>
          <w:fldChar w:fldCharType="begin"/>
        </w:r>
        <w:r>
          <w:instrText xml:space="preserve"> PAGEREF _Toc21170 \h </w:instrText>
        </w:r>
        <w:r>
          <w:fldChar w:fldCharType="separate"/>
        </w:r>
        <w:r>
          <w:t>35</w:t>
        </w:r>
        <w:r>
          <w:fldChar w:fldCharType="end"/>
        </w:r>
      </w:hyperlink>
    </w:p>
    <w:p>
      <w:pPr>
        <w:pStyle w:val="TOC2"/>
        <w:tabs>
          <w:tab w:val="right" w:leader="dot" w:pos="8306"/>
        </w:tabs>
      </w:pPr>
      <w:hyperlink w:anchor="_Toc27922" w:history="1">
        <w:r>
          <w:rPr>
            <w:rFonts w:ascii="仿宋" w:eastAsia="仿宋" w:hAnsi="仿宋" w:cs="仿宋" w:hint="eastAsia"/>
            <w:lang w:eastAsia="zh-CN"/>
          </w:rPr>
          <w:t>(二)、应急预案与响应</w:t>
        </w:r>
        <w:r>
          <w:tab/>
        </w:r>
        <w:r>
          <w:fldChar w:fldCharType="begin"/>
        </w:r>
        <w:r>
          <w:instrText xml:space="preserve"> PAGEREF _Toc27922 \h </w:instrText>
        </w:r>
        <w:r>
          <w:fldChar w:fldCharType="separate"/>
        </w:r>
        <w:r>
          <w:t>37</w:t>
        </w:r>
        <w:r>
          <w:fldChar w:fldCharType="end"/>
        </w:r>
      </w:hyperlink>
    </w:p>
    <w:p>
      <w:pPr>
        <w:pStyle w:val="TOC1"/>
        <w:tabs>
          <w:tab w:val="right" w:leader="dot" w:pos="8306"/>
        </w:tabs>
      </w:pPr>
      <w:hyperlink w:anchor="_Toc27115" w:history="1">
        <w:r>
          <w:rPr>
            <w:rFonts w:ascii="仿宋" w:eastAsia="仿宋" w:hAnsi="仿宋" w:cs="仿宋" w:hint="eastAsia"/>
            <w:lang w:eastAsia="zh-CN"/>
          </w:rPr>
          <w:t>八、技术创新与产业升级</w:t>
        </w:r>
        <w:r>
          <w:tab/>
        </w:r>
        <w:r>
          <w:fldChar w:fldCharType="begin"/>
        </w:r>
        <w:r>
          <w:instrText xml:space="preserve"> PAGEREF _Toc27115 \h </w:instrText>
        </w:r>
        <w:r>
          <w:fldChar w:fldCharType="separate"/>
        </w:r>
        <w:r>
          <w:t>39</w:t>
        </w:r>
        <w:r>
          <w:fldChar w:fldCharType="end"/>
        </w:r>
      </w:hyperlink>
    </w:p>
    <w:p>
      <w:pPr>
        <w:pStyle w:val="TOC2"/>
        <w:tabs>
          <w:tab w:val="right" w:leader="dot" w:pos="8306"/>
        </w:tabs>
      </w:pPr>
      <w:hyperlink w:anchor="_Toc13159" w:history="1">
        <w:r>
          <w:rPr>
            <w:rFonts w:ascii="仿宋" w:eastAsia="仿宋" w:hAnsi="仿宋" w:cs="仿宋" w:hint="eastAsia"/>
            <w:lang w:eastAsia="zh-CN"/>
          </w:rPr>
          <w:t>(一)、技术创新方向与目标</w:t>
        </w:r>
        <w:r>
          <w:tab/>
        </w:r>
        <w:r>
          <w:fldChar w:fldCharType="begin"/>
        </w:r>
        <w:r>
          <w:instrText xml:space="preserve"> PAGEREF _Toc13159 \h </w:instrText>
        </w:r>
        <w:r>
          <w:fldChar w:fldCharType="separate"/>
        </w:r>
        <w:r>
          <w:t>39</w:t>
        </w:r>
        <w:r>
          <w:fldChar w:fldCharType="end"/>
        </w:r>
      </w:hyperlink>
    </w:p>
    <w:p>
      <w:pPr>
        <w:pStyle w:val="TOC2"/>
        <w:tabs>
          <w:tab w:val="right" w:leader="dot" w:pos="8306"/>
        </w:tabs>
      </w:pPr>
      <w:hyperlink w:anchor="_Toc27403" w:history="1">
        <w:r>
          <w:rPr>
            <w:rFonts w:ascii="仿宋" w:eastAsia="仿宋" w:hAnsi="仿宋" w:cs="仿宋" w:hint="eastAsia"/>
            <w:lang w:eastAsia="zh-CN"/>
          </w:rPr>
          <w:t>(二)、产业升级路径与措施</w:t>
        </w:r>
        <w:r>
          <w:tab/>
        </w:r>
        <w:r>
          <w:fldChar w:fldCharType="begin"/>
        </w:r>
        <w:r>
          <w:instrText xml:space="preserve"> PAGEREF _Toc27403 \h </w:instrText>
        </w:r>
        <w:r>
          <w:fldChar w:fldCharType="separate"/>
        </w:r>
        <w:r>
          <w:t>40</w:t>
        </w:r>
        <w:r>
          <w:fldChar w:fldCharType="end"/>
        </w:r>
      </w:hyperlink>
    </w:p>
    <w:p>
      <w:pPr>
        <w:pStyle w:val="TOC1"/>
        <w:tabs>
          <w:tab w:val="right" w:leader="dot" w:pos="8306"/>
        </w:tabs>
      </w:pPr>
      <w:hyperlink w:anchor="_Toc19265" w:history="1">
        <w:r>
          <w:rPr>
            <w:rFonts w:ascii="仿宋" w:eastAsia="仿宋" w:hAnsi="仿宋" w:cs="仿宋" w:hint="eastAsia"/>
            <w:lang w:eastAsia="zh-CN"/>
          </w:rPr>
          <w:t>九、项目质量与标准</w:t>
        </w:r>
        <w:r>
          <w:tab/>
        </w:r>
        <w:r>
          <w:fldChar w:fldCharType="begin"/>
        </w:r>
        <w:r>
          <w:instrText xml:space="preserve"> PAGEREF _Toc19265 \h </w:instrText>
        </w:r>
        <w:r>
          <w:fldChar w:fldCharType="separate"/>
        </w:r>
        <w:r>
          <w:t>41</w:t>
        </w:r>
        <w:r>
          <w:fldChar w:fldCharType="end"/>
        </w:r>
      </w:hyperlink>
    </w:p>
    <w:p>
      <w:pPr>
        <w:pStyle w:val="TOC2"/>
        <w:tabs>
          <w:tab w:val="right" w:leader="dot" w:pos="8306"/>
        </w:tabs>
      </w:pPr>
      <w:hyperlink w:anchor="_Toc2796" w:history="1">
        <w:r>
          <w:rPr>
            <w:rFonts w:ascii="仿宋" w:eastAsia="仿宋" w:hAnsi="仿宋" w:cs="仿宋" w:hint="eastAsia"/>
            <w:lang w:eastAsia="zh-CN"/>
          </w:rPr>
          <w:t>(一)、质量保障体系</w:t>
        </w:r>
        <w:r>
          <w:tab/>
        </w:r>
        <w:r>
          <w:fldChar w:fldCharType="begin"/>
        </w:r>
        <w:r>
          <w:instrText xml:space="preserve"> PAGEREF _Toc2796 \h </w:instrText>
        </w:r>
        <w:r>
          <w:fldChar w:fldCharType="separate"/>
        </w:r>
        <w:r>
          <w:t>41</w:t>
        </w:r>
        <w:r>
          <w:fldChar w:fldCharType="end"/>
        </w:r>
      </w:hyperlink>
    </w:p>
    <w:p>
      <w:pPr>
        <w:pStyle w:val="TOC2"/>
        <w:tabs>
          <w:tab w:val="right" w:leader="dot" w:pos="8306"/>
        </w:tabs>
      </w:pPr>
      <w:hyperlink w:anchor="_Toc2553" w:history="1">
        <w:r>
          <w:rPr>
            <w:rFonts w:ascii="仿宋" w:eastAsia="仿宋" w:hAnsi="仿宋" w:cs="仿宋" w:hint="eastAsia"/>
            <w:lang w:eastAsia="zh-CN"/>
          </w:rPr>
          <w:t>(二)、标准化作业流程</w:t>
        </w:r>
        <w:r>
          <w:tab/>
        </w:r>
        <w:r>
          <w:fldChar w:fldCharType="begin"/>
        </w:r>
        <w:r>
          <w:instrText xml:space="preserve"> PAGEREF _Toc2553 \h </w:instrText>
        </w:r>
        <w:r>
          <w:fldChar w:fldCharType="separate"/>
        </w:r>
        <w:r>
          <w:t>43</w:t>
        </w:r>
        <w:r>
          <w:fldChar w:fldCharType="end"/>
        </w:r>
      </w:hyperlink>
    </w:p>
    <w:p>
      <w:pPr>
        <w:pStyle w:val="TOC2"/>
        <w:tabs>
          <w:tab w:val="right" w:leader="dot" w:pos="8306"/>
        </w:tabs>
      </w:pPr>
      <w:hyperlink w:anchor="_Toc30164" w:history="1">
        <w:r>
          <w:rPr>
            <w:rFonts w:ascii="仿宋" w:eastAsia="仿宋" w:hAnsi="仿宋" w:cs="仿宋" w:hint="eastAsia"/>
            <w:lang w:eastAsia="zh-CN"/>
          </w:rPr>
          <w:t>(三)、质量监控与评估</w:t>
        </w:r>
        <w:r>
          <w:tab/>
        </w:r>
        <w:r>
          <w:fldChar w:fldCharType="begin"/>
        </w:r>
        <w:r>
          <w:instrText xml:space="preserve"> PAGEREF _Toc30164 \h </w:instrText>
        </w:r>
        <w:r>
          <w:fldChar w:fldCharType="separate"/>
        </w:r>
        <w:r>
          <w:t>44</w:t>
        </w:r>
        <w:r>
          <w:fldChar w:fldCharType="end"/>
        </w:r>
      </w:hyperlink>
    </w:p>
    <w:p>
      <w:pPr>
        <w:pStyle w:val="TOC2"/>
        <w:tabs>
          <w:tab w:val="right" w:leader="dot" w:pos="8306"/>
        </w:tabs>
      </w:pPr>
      <w:hyperlink w:anchor="_Toc19883" w:history="1">
        <w:r>
          <w:rPr>
            <w:rFonts w:ascii="仿宋" w:eastAsia="仿宋" w:hAnsi="仿宋" w:cs="仿宋" w:hint="eastAsia"/>
            <w:lang w:eastAsia="zh-CN"/>
          </w:rPr>
          <w:t>(四)、质量改进计划</w:t>
        </w:r>
        <w:r>
          <w:tab/>
        </w:r>
        <w:r>
          <w:fldChar w:fldCharType="begin"/>
        </w:r>
        <w:r>
          <w:instrText xml:space="preserve"> PAGEREF _Toc19883 \h </w:instrText>
        </w:r>
        <w:r>
          <w:fldChar w:fldCharType="separate"/>
        </w:r>
        <w:r>
          <w:t>45</w:t>
        </w:r>
        <w:r>
          <w:fldChar w:fldCharType="end"/>
        </w:r>
      </w:hyperlink>
    </w:p>
    <w:p>
      <w:pPr>
        <w:pStyle w:val="TOC1"/>
        <w:tabs>
          <w:tab w:val="right" w:leader="dot" w:pos="8306"/>
        </w:tabs>
      </w:pPr>
      <w:hyperlink w:anchor="_Toc12449" w:history="1">
        <w:r>
          <w:rPr>
            <w:rFonts w:ascii="仿宋" w:eastAsia="仿宋" w:hAnsi="仿宋" w:cs="仿宋" w:hint="eastAsia"/>
            <w:lang w:eastAsia="zh-CN"/>
          </w:rPr>
          <w:t>十、土地利用与规划方案</w:t>
        </w:r>
        <w:r>
          <w:tab/>
        </w:r>
        <w:r>
          <w:fldChar w:fldCharType="begin"/>
        </w:r>
        <w:r>
          <w:instrText xml:space="preserve"> PAGEREF _Toc12449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57" w:history="1">
        <w:r>
          <w:rPr>
            <w:rFonts w:ascii="仿宋" w:eastAsia="仿宋" w:hAnsi="仿宋" w:cs="仿宋" w:hint="eastAsia"/>
            <w:lang w:eastAsia="zh-CN"/>
          </w:rPr>
          <w:t>(一)、项目用地情况分析</w:t>
        </w:r>
        <w:r>
          <w:tab/>
        </w:r>
        <w:r>
          <w:fldChar w:fldCharType="begin"/>
        </w:r>
        <w:r>
          <w:instrText xml:space="preserve"> PAGEREF _Toc21057 \h </w:instrText>
        </w:r>
        <w:r>
          <w:fldChar w:fldCharType="separate"/>
        </w:r>
        <w:r>
          <w:t>47</w:t>
        </w:r>
        <w:r>
          <w:fldChar w:fldCharType="end"/>
        </w:r>
      </w:hyperlink>
    </w:p>
    <w:p>
      <w:pPr>
        <w:pStyle w:val="TOC2"/>
        <w:tabs>
          <w:tab w:val="right" w:leader="dot" w:pos="8306"/>
        </w:tabs>
      </w:pPr>
      <w:hyperlink w:anchor="_Toc12297" w:history="1">
        <w:r>
          <w:rPr>
            <w:rFonts w:ascii="仿宋" w:eastAsia="仿宋" w:hAnsi="仿宋" w:cs="仿宋" w:hint="eastAsia"/>
            <w:lang w:eastAsia="zh-CN"/>
          </w:rPr>
          <w:t>(二)、土地利用规划方案</w:t>
        </w:r>
        <w:r>
          <w:tab/>
        </w:r>
        <w:r>
          <w:fldChar w:fldCharType="begin"/>
        </w:r>
        <w:r>
          <w:instrText xml:space="preserve"> PAGEREF _Toc12297 \h </w:instrText>
        </w:r>
        <w:r>
          <w:fldChar w:fldCharType="separate"/>
        </w:r>
        <w:r>
          <w:t>48</w:t>
        </w:r>
        <w:r>
          <w:fldChar w:fldCharType="end"/>
        </w:r>
      </w:hyperlink>
    </w:p>
    <w:p>
      <w:pPr>
        <w:pStyle w:val="TOC1"/>
        <w:tabs>
          <w:tab w:val="right" w:leader="dot" w:pos="8306"/>
        </w:tabs>
      </w:pPr>
      <w:hyperlink w:anchor="_Toc10282" w:history="1">
        <w:r>
          <w:rPr>
            <w:rFonts w:ascii="仿宋" w:eastAsia="仿宋" w:hAnsi="仿宋" w:cs="仿宋" w:hint="eastAsia"/>
            <w:lang w:eastAsia="zh-CN"/>
          </w:rPr>
          <w:t>十一、资金管理与财务规划</w:t>
        </w:r>
        <w:r>
          <w:tab/>
        </w:r>
        <w:r>
          <w:fldChar w:fldCharType="begin"/>
        </w:r>
        <w:r>
          <w:instrText xml:space="preserve"> PAGEREF _Toc10282 \h </w:instrText>
        </w:r>
        <w:r>
          <w:fldChar w:fldCharType="separate"/>
        </w:r>
        <w:r>
          <w:t>49</w:t>
        </w:r>
        <w:r>
          <w:fldChar w:fldCharType="end"/>
        </w:r>
      </w:hyperlink>
    </w:p>
    <w:p>
      <w:pPr>
        <w:pStyle w:val="TOC2"/>
        <w:tabs>
          <w:tab w:val="right" w:leader="dot" w:pos="8306"/>
        </w:tabs>
      </w:pPr>
      <w:hyperlink w:anchor="_Toc16138" w:history="1">
        <w:r>
          <w:rPr>
            <w:rFonts w:ascii="仿宋" w:eastAsia="仿宋" w:hAnsi="仿宋" w:cs="仿宋" w:hint="eastAsia"/>
            <w:lang w:eastAsia="zh-CN"/>
          </w:rPr>
          <w:t>(一)、项目资金来源与筹措</w:t>
        </w:r>
        <w:r>
          <w:tab/>
        </w:r>
        <w:r>
          <w:fldChar w:fldCharType="begin"/>
        </w:r>
        <w:r>
          <w:instrText xml:space="preserve"> PAGEREF _Toc16138 \h </w:instrText>
        </w:r>
        <w:r>
          <w:fldChar w:fldCharType="separate"/>
        </w:r>
        <w:r>
          <w:t>49</w:t>
        </w:r>
        <w:r>
          <w:fldChar w:fldCharType="end"/>
        </w:r>
      </w:hyperlink>
    </w:p>
    <w:p>
      <w:pPr>
        <w:pStyle w:val="TOC2"/>
        <w:tabs>
          <w:tab w:val="right" w:leader="dot" w:pos="8306"/>
        </w:tabs>
      </w:pPr>
      <w:hyperlink w:anchor="_Toc8590" w:history="1">
        <w:r>
          <w:rPr>
            <w:rFonts w:ascii="仿宋" w:eastAsia="仿宋" w:hAnsi="仿宋" w:cs="仿宋" w:hint="eastAsia"/>
            <w:lang w:eastAsia="zh-CN"/>
          </w:rPr>
          <w:t>(二)、资金使用与监管</w:t>
        </w:r>
        <w:r>
          <w:tab/>
        </w:r>
        <w:r>
          <w:fldChar w:fldCharType="begin"/>
        </w:r>
        <w:r>
          <w:instrText xml:space="preserve"> PAGEREF _Toc8590 \h </w:instrText>
        </w:r>
        <w:r>
          <w:fldChar w:fldCharType="separate"/>
        </w:r>
        <w:r>
          <w:t>50</w:t>
        </w:r>
        <w:r>
          <w:fldChar w:fldCharType="end"/>
        </w:r>
      </w:hyperlink>
    </w:p>
    <w:p>
      <w:pPr>
        <w:pStyle w:val="TOC2"/>
        <w:tabs>
          <w:tab w:val="right" w:leader="dot" w:pos="8306"/>
        </w:tabs>
      </w:pPr>
      <w:hyperlink w:anchor="_Toc21962" w:history="1">
        <w:r>
          <w:rPr>
            <w:rFonts w:ascii="仿宋" w:eastAsia="仿宋" w:hAnsi="仿宋" w:cs="仿宋" w:hint="eastAsia"/>
            <w:lang w:eastAsia="zh-CN"/>
          </w:rPr>
          <w:t>(三)、财务规划与预测</w:t>
        </w:r>
        <w:r>
          <w:tab/>
        </w:r>
        <w:r>
          <w:fldChar w:fldCharType="begin"/>
        </w:r>
        <w:r>
          <w:instrText xml:space="preserve"> PAGEREF _Toc21962 \h </w:instrText>
        </w:r>
        <w:r>
          <w:fldChar w:fldCharType="separate"/>
        </w:r>
        <w:r>
          <w:t>52</w:t>
        </w:r>
        <w:r>
          <w:fldChar w:fldCharType="end"/>
        </w:r>
      </w:hyperlink>
    </w:p>
    <w:p>
      <w:pPr>
        <w:pStyle w:val="TOC1"/>
        <w:tabs>
          <w:tab w:val="right" w:leader="dot" w:pos="8306"/>
        </w:tabs>
      </w:pPr>
      <w:hyperlink w:anchor="_Toc29230" w:history="1">
        <w:r>
          <w:rPr>
            <w:rFonts w:ascii="仿宋" w:eastAsia="仿宋" w:hAnsi="仿宋" w:cs="仿宋" w:hint="eastAsia"/>
            <w:lang w:eastAsia="zh-CN"/>
          </w:rPr>
          <w:t>十二、环境保护与治理方案</w:t>
        </w:r>
        <w:r>
          <w:tab/>
        </w:r>
        <w:r>
          <w:fldChar w:fldCharType="begin"/>
        </w:r>
        <w:r>
          <w:instrText xml:space="preserve"> PAGEREF _Toc29230 \h </w:instrText>
        </w:r>
        <w:r>
          <w:fldChar w:fldCharType="separate"/>
        </w:r>
        <w:r>
          <w:t>53</w:t>
        </w:r>
        <w:r>
          <w:fldChar w:fldCharType="end"/>
        </w:r>
      </w:hyperlink>
    </w:p>
    <w:p>
      <w:pPr>
        <w:pStyle w:val="TOC2"/>
        <w:tabs>
          <w:tab w:val="right" w:leader="dot" w:pos="8306"/>
        </w:tabs>
      </w:pPr>
      <w:hyperlink w:anchor="_Toc19565" w:history="1">
        <w:r>
          <w:rPr>
            <w:rFonts w:ascii="仿宋" w:eastAsia="仿宋" w:hAnsi="仿宋" w:cs="仿宋" w:hint="eastAsia"/>
            <w:lang w:eastAsia="zh-CN"/>
          </w:rPr>
          <w:t>(一)、项目环境影响评估</w:t>
        </w:r>
        <w:r>
          <w:tab/>
        </w:r>
        <w:r>
          <w:fldChar w:fldCharType="begin"/>
        </w:r>
        <w:r>
          <w:instrText xml:space="preserve"> PAGEREF _Toc19565 \h </w:instrText>
        </w:r>
        <w:r>
          <w:fldChar w:fldCharType="separate"/>
        </w:r>
        <w:r>
          <w:t>53</w:t>
        </w:r>
        <w:r>
          <w:fldChar w:fldCharType="end"/>
        </w:r>
      </w:hyperlink>
    </w:p>
    <w:p>
      <w:pPr>
        <w:pStyle w:val="TOC2"/>
        <w:tabs>
          <w:tab w:val="right" w:leader="dot" w:pos="8306"/>
        </w:tabs>
      </w:pPr>
      <w:hyperlink w:anchor="_Toc24414" w:history="1">
        <w:r>
          <w:rPr>
            <w:rFonts w:ascii="仿宋" w:eastAsia="仿宋" w:hAnsi="仿宋" w:cs="仿宋" w:hint="eastAsia"/>
            <w:lang w:eastAsia="zh-CN"/>
          </w:rPr>
          <w:t>(二)、环境保护措施与治理方案</w:t>
        </w:r>
        <w:r>
          <w:tab/>
        </w:r>
        <w:r>
          <w:fldChar w:fldCharType="begin"/>
        </w:r>
        <w:r>
          <w:instrText xml:space="preserve"> PAGEREF _Toc24414 \h </w:instrText>
        </w:r>
        <w:r>
          <w:fldChar w:fldCharType="separate"/>
        </w:r>
        <w:r>
          <w:t>53</w:t>
        </w:r>
        <w:r>
          <w:fldChar w:fldCharType="end"/>
        </w:r>
      </w:hyperlink>
    </w:p>
    <w:p>
      <w:pPr>
        <w:pStyle w:val="TOC1"/>
        <w:tabs>
          <w:tab w:val="right" w:leader="dot" w:pos="8306"/>
        </w:tabs>
      </w:pPr>
      <w:hyperlink w:anchor="_Toc29104" w:history="1">
        <w:r>
          <w:rPr>
            <w:rFonts w:ascii="仿宋" w:eastAsia="仿宋" w:hAnsi="仿宋" w:cs="仿宋" w:hint="eastAsia"/>
            <w:lang w:eastAsia="zh-CN"/>
          </w:rPr>
          <w:t>十三、设施与设备管理</w:t>
        </w:r>
        <w:r>
          <w:tab/>
        </w:r>
        <w:r>
          <w:fldChar w:fldCharType="begin"/>
        </w:r>
        <w:r>
          <w:instrText xml:space="preserve"> PAGEREF _Toc29104 \h </w:instrText>
        </w:r>
        <w:r>
          <w:fldChar w:fldCharType="separate"/>
        </w:r>
        <w:r>
          <w:t>54</w:t>
        </w:r>
        <w:r>
          <w:fldChar w:fldCharType="end"/>
        </w:r>
      </w:hyperlink>
    </w:p>
    <w:p>
      <w:pPr>
        <w:pStyle w:val="TOC2"/>
        <w:tabs>
          <w:tab w:val="right" w:leader="dot" w:pos="8306"/>
        </w:tabs>
      </w:pPr>
      <w:hyperlink w:anchor="_Toc2234" w:history="1">
        <w:r>
          <w:rPr>
            <w:rFonts w:ascii="仿宋" w:eastAsia="仿宋" w:hAnsi="仿宋" w:cs="仿宋" w:hint="eastAsia"/>
            <w:lang w:eastAsia="zh-CN"/>
          </w:rPr>
          <w:t>(一)、设施规划与配置</w:t>
        </w:r>
        <w:r>
          <w:tab/>
        </w:r>
        <w:r>
          <w:fldChar w:fldCharType="begin"/>
        </w:r>
        <w:r>
          <w:instrText xml:space="preserve"> PAGEREF _Toc2234 \h </w:instrText>
        </w:r>
        <w:r>
          <w:fldChar w:fldCharType="separate"/>
        </w:r>
        <w:r>
          <w:t>54</w:t>
        </w:r>
        <w:r>
          <w:fldChar w:fldCharType="end"/>
        </w:r>
      </w:hyperlink>
    </w:p>
    <w:p>
      <w:pPr>
        <w:pStyle w:val="TOC2"/>
        <w:tabs>
          <w:tab w:val="right" w:leader="dot" w:pos="8306"/>
        </w:tabs>
      </w:pPr>
      <w:hyperlink w:anchor="_Toc2891" w:history="1">
        <w:r>
          <w:rPr>
            <w:rFonts w:ascii="仿宋" w:eastAsia="仿宋" w:hAnsi="仿宋" w:cs="仿宋" w:hint="eastAsia"/>
            <w:lang w:eastAsia="zh-CN"/>
          </w:rPr>
          <w:t>(二)、设备采购与维护管理</w:t>
        </w:r>
        <w:r>
          <w:tab/>
        </w:r>
        <w:r>
          <w:fldChar w:fldCharType="begin"/>
        </w:r>
        <w:r>
          <w:instrText xml:space="preserve"> PAGEREF _Toc2891 \h </w:instrText>
        </w:r>
        <w:r>
          <w:fldChar w:fldCharType="separate"/>
        </w:r>
        <w:r>
          <w:t>54</w:t>
        </w:r>
        <w:r>
          <w:fldChar w:fldCharType="end"/>
        </w:r>
      </w:hyperlink>
    </w:p>
    <w:p>
      <w:pPr>
        <w:pStyle w:val="TOC2"/>
        <w:tabs>
          <w:tab w:val="right" w:leader="dot" w:pos="8306"/>
        </w:tabs>
      </w:pPr>
      <w:hyperlink w:anchor="_Toc22398" w:history="1">
        <w:r>
          <w:rPr>
            <w:rFonts w:ascii="仿宋" w:eastAsia="仿宋" w:hAnsi="仿宋" w:cs="仿宋" w:hint="eastAsia"/>
            <w:lang w:eastAsia="zh-CN"/>
          </w:rPr>
          <w:t>(三)、设施设备升级策略</w:t>
        </w:r>
        <w:r>
          <w:tab/>
        </w:r>
        <w:r>
          <w:fldChar w:fldCharType="begin"/>
        </w:r>
        <w:r>
          <w:instrText xml:space="preserve"> PAGEREF _Toc22398 \h </w:instrText>
        </w:r>
        <w:r>
          <w:fldChar w:fldCharType="separate"/>
        </w:r>
        <w:r>
          <w:t>55</w:t>
        </w:r>
        <w:r>
          <w:fldChar w:fldCharType="end"/>
        </w:r>
      </w:hyperlink>
    </w:p>
    <w:p>
      <w:pPr>
        <w:pStyle w:val="TOC1"/>
        <w:tabs>
          <w:tab w:val="right" w:leader="dot" w:pos="8306"/>
        </w:tabs>
      </w:pPr>
      <w:hyperlink w:anchor="_Toc13921" w:history="1">
        <w:r>
          <w:rPr>
            <w:rFonts w:ascii="仿宋" w:eastAsia="仿宋" w:hAnsi="仿宋" w:cs="仿宋" w:hint="eastAsia"/>
            <w:lang w:eastAsia="zh-CN"/>
          </w:rPr>
          <w:t>十四、质量管理与控制</w:t>
        </w:r>
        <w:r>
          <w:tab/>
        </w:r>
        <w:r>
          <w:fldChar w:fldCharType="begin"/>
        </w:r>
        <w:r>
          <w:instrText xml:space="preserve"> PAGEREF _Toc13921 \h </w:instrText>
        </w:r>
        <w:r>
          <w:fldChar w:fldCharType="separate"/>
        </w:r>
        <w:r>
          <w:t>56</w:t>
        </w:r>
        <w:r>
          <w:fldChar w:fldCharType="end"/>
        </w:r>
      </w:hyperlink>
    </w:p>
    <w:p>
      <w:pPr>
        <w:pStyle w:val="TOC2"/>
        <w:tabs>
          <w:tab w:val="right" w:leader="dot" w:pos="8306"/>
        </w:tabs>
      </w:pPr>
      <w:hyperlink w:anchor="_Toc20911" w:history="1">
        <w:r>
          <w:rPr>
            <w:rFonts w:ascii="仿宋" w:eastAsia="仿宋" w:hAnsi="仿宋" w:cs="仿宋" w:hint="eastAsia"/>
            <w:lang w:eastAsia="zh-CN"/>
          </w:rPr>
          <w:t>(一)、质量管理体系建设</w:t>
        </w:r>
        <w:r>
          <w:tab/>
        </w:r>
        <w:r>
          <w:fldChar w:fldCharType="begin"/>
        </w:r>
        <w:r>
          <w:instrText xml:space="preserve"> PAGEREF _Toc20911 \h </w:instrText>
        </w:r>
        <w:r>
          <w:fldChar w:fldCharType="separate"/>
        </w:r>
        <w:r>
          <w:t>56</w:t>
        </w:r>
        <w:r>
          <w:fldChar w:fldCharType="end"/>
        </w:r>
      </w:hyperlink>
    </w:p>
    <w:p>
      <w:pPr>
        <w:pStyle w:val="TOC2"/>
        <w:tabs>
          <w:tab w:val="right" w:leader="dot" w:pos="8306"/>
        </w:tabs>
      </w:pPr>
      <w:hyperlink w:anchor="_Toc4242" w:history="1">
        <w:r>
          <w:rPr>
            <w:rFonts w:ascii="仿宋" w:eastAsia="仿宋" w:hAnsi="仿宋" w:cs="仿宋" w:hint="eastAsia"/>
            <w:lang w:eastAsia="zh-CN"/>
          </w:rPr>
          <w:t>(二)、质量控制措施</w:t>
        </w:r>
        <w:r>
          <w:tab/>
        </w:r>
        <w:r>
          <w:fldChar w:fldCharType="begin"/>
        </w:r>
        <w:r>
          <w:instrText xml:space="preserve"> PAGEREF _Toc4242 \h </w:instrText>
        </w:r>
        <w:r>
          <w:fldChar w:fldCharType="separate"/>
        </w:r>
        <w:r>
          <w:t>57</w:t>
        </w:r>
        <w:r>
          <w:fldChar w:fldCharType="end"/>
        </w:r>
      </w:hyperlink>
    </w:p>
    <w:p>
      <w:pPr>
        <w:pStyle w:val="TOC1"/>
        <w:tabs>
          <w:tab w:val="right" w:leader="dot" w:pos="8306"/>
        </w:tabs>
      </w:pPr>
      <w:hyperlink w:anchor="_Toc14195" w:history="1">
        <w:r>
          <w:rPr>
            <w:rFonts w:ascii="仿宋" w:eastAsia="仿宋" w:hAnsi="仿宋" w:cs="仿宋" w:hint="eastAsia"/>
            <w:lang w:eastAsia="zh-CN"/>
          </w:rPr>
          <w:t>十五、项目施工方案</w:t>
        </w:r>
        <w:r>
          <w:tab/>
        </w:r>
        <w:r>
          <w:fldChar w:fldCharType="begin"/>
        </w:r>
        <w:r>
          <w:instrText xml:space="preserve"> PAGEREF _Toc14195 \h </w:instrText>
        </w:r>
        <w:r>
          <w:fldChar w:fldCharType="separate"/>
        </w:r>
        <w:r>
          <w:t>58</w:t>
        </w:r>
        <w:r>
          <w:fldChar w:fldCharType="end"/>
        </w:r>
      </w:hyperlink>
    </w:p>
    <w:p>
      <w:pPr>
        <w:pStyle w:val="TOC2"/>
        <w:tabs>
          <w:tab w:val="right" w:leader="dot" w:pos="8306"/>
        </w:tabs>
      </w:pPr>
      <w:hyperlink w:anchor="_Toc5730" w:history="1">
        <w:r>
          <w:rPr>
            <w:rFonts w:ascii="仿宋" w:eastAsia="仿宋" w:hAnsi="仿宋" w:cs="仿宋" w:hint="eastAsia"/>
            <w:lang w:eastAsia="zh-CN"/>
          </w:rPr>
          <w:t>(一)、施工组织设计</w:t>
        </w:r>
        <w:r>
          <w:tab/>
        </w:r>
        <w:r>
          <w:fldChar w:fldCharType="begin"/>
        </w:r>
        <w:r>
          <w:instrText xml:space="preserve"> PAGEREF _Toc5730 \h </w:instrText>
        </w:r>
        <w:r>
          <w:fldChar w:fldCharType="separate"/>
        </w:r>
        <w:r>
          <w:t>58</w:t>
        </w:r>
        <w:r>
          <w:fldChar w:fldCharType="end"/>
        </w:r>
      </w:hyperlink>
    </w:p>
    <w:p>
      <w:pPr>
        <w:pStyle w:val="TOC2"/>
        <w:tabs>
          <w:tab w:val="right" w:leader="dot" w:pos="8306"/>
        </w:tabs>
      </w:pPr>
      <w:hyperlink w:anchor="_Toc17485" w:history="1">
        <w:r>
          <w:rPr>
            <w:rFonts w:ascii="仿宋" w:eastAsia="仿宋" w:hAnsi="仿宋" w:cs="仿宋" w:hint="eastAsia"/>
            <w:lang w:eastAsia="zh-CN"/>
          </w:rPr>
          <w:t>(二)、施工工艺与技术路线</w:t>
        </w:r>
        <w:r>
          <w:tab/>
        </w:r>
        <w:r>
          <w:fldChar w:fldCharType="begin"/>
        </w:r>
        <w:r>
          <w:instrText xml:space="preserve"> PAGEREF _Toc17485 \h </w:instrText>
        </w:r>
        <w:r>
          <w:fldChar w:fldCharType="separate"/>
        </w:r>
        <w:r>
          <w:t>60</w:t>
        </w:r>
        <w:r>
          <w:fldChar w:fldCharType="end"/>
        </w:r>
      </w:hyperlink>
    </w:p>
    <w:p>
      <w:pPr>
        <w:pStyle w:val="TOC2"/>
        <w:tabs>
          <w:tab w:val="right" w:leader="dot" w:pos="8306"/>
        </w:tabs>
      </w:pPr>
      <w:hyperlink w:anchor="_Toc18964" w:history="1">
        <w:r>
          <w:rPr>
            <w:rFonts w:ascii="仿宋" w:eastAsia="仿宋" w:hAnsi="仿宋" w:cs="仿宋" w:hint="eastAsia"/>
            <w:lang w:eastAsia="zh-CN"/>
          </w:rPr>
          <w:t>(三)、关键节点施工计划</w:t>
        </w:r>
        <w:r>
          <w:tab/>
        </w:r>
        <w:r>
          <w:fldChar w:fldCharType="begin"/>
        </w:r>
        <w:r>
          <w:instrText xml:space="preserve"> PAGEREF _Toc18964 \h </w:instrText>
        </w:r>
        <w:r>
          <w:fldChar w:fldCharType="separate"/>
        </w:r>
        <w:r>
          <w:t>61</w:t>
        </w:r>
        <w:r>
          <w:fldChar w:fldCharType="end"/>
        </w:r>
      </w:hyperlink>
    </w:p>
    <w:p>
      <w:pPr>
        <w:pStyle w:val="TOC2"/>
        <w:tabs>
          <w:tab w:val="right" w:leader="dot" w:pos="8306"/>
        </w:tabs>
      </w:pPr>
      <w:hyperlink w:anchor="_Toc31513" w:history="1">
        <w:r>
          <w:rPr>
            <w:rFonts w:ascii="仿宋" w:eastAsia="仿宋" w:hAnsi="仿宋" w:cs="仿宋" w:hint="eastAsia"/>
            <w:lang w:eastAsia="zh-CN"/>
          </w:rPr>
          <w:t>(四)、施工现场管理</w:t>
        </w:r>
        <w:r>
          <w:tab/>
        </w:r>
        <w:r>
          <w:fldChar w:fldCharType="begin"/>
        </w:r>
        <w:r>
          <w:instrText xml:space="preserve"> PAGEREF _Toc31513 \h </w:instrText>
        </w:r>
        <w:r>
          <w:fldChar w:fldCharType="separate"/>
        </w:r>
        <w:r>
          <w:t>63</w:t>
        </w:r>
        <w:r>
          <w:fldChar w:fldCharType="end"/>
        </w:r>
      </w:hyperlink>
    </w:p>
    <w:p>
      <w:pPr>
        <w:pStyle w:val="TOC1"/>
        <w:tabs>
          <w:tab w:val="right" w:leader="dot" w:pos="8306"/>
        </w:tabs>
      </w:pPr>
      <w:hyperlink w:anchor="_Toc3629" w:history="1">
        <w:r>
          <w:rPr>
            <w:rFonts w:ascii="仿宋" w:eastAsia="仿宋" w:hAnsi="仿宋" w:cs="仿宋" w:hint="eastAsia"/>
            <w:lang w:eastAsia="zh-CN"/>
          </w:rPr>
          <w:t>十六、产业协同与集群发展</w:t>
        </w:r>
        <w:r>
          <w:tab/>
        </w:r>
        <w:r>
          <w:fldChar w:fldCharType="begin"/>
        </w:r>
        <w:r>
          <w:instrText xml:space="preserve"> PAGEREF _Toc3629 \h </w:instrText>
        </w:r>
        <w:r>
          <w:fldChar w:fldCharType="separate"/>
        </w:r>
        <w:r>
          <w:t>65</w:t>
        </w:r>
        <w:r>
          <w:fldChar w:fldCharType="end"/>
        </w:r>
      </w:hyperlink>
    </w:p>
    <w:p>
      <w:pPr>
        <w:pStyle w:val="TOC2"/>
        <w:tabs>
          <w:tab w:val="right" w:leader="dot" w:pos="8306"/>
        </w:tabs>
      </w:pPr>
      <w:hyperlink w:anchor="_Toc23287" w:history="1">
        <w:r>
          <w:rPr>
            <w:rFonts w:ascii="仿宋" w:eastAsia="仿宋" w:hAnsi="仿宋" w:cs="仿宋" w:hint="eastAsia"/>
            <w:lang w:eastAsia="zh-CN"/>
          </w:rPr>
          <w:t>(一)、产业协同机制建设</w:t>
        </w:r>
        <w:r>
          <w:tab/>
        </w:r>
        <w:r>
          <w:fldChar w:fldCharType="begin"/>
        </w:r>
        <w:r>
          <w:instrText xml:space="preserve"> PAGEREF _Toc23287 \h </w:instrText>
        </w:r>
        <w:r>
          <w:fldChar w:fldCharType="separate"/>
        </w:r>
        <w:r>
          <w:t>65</w:t>
        </w:r>
        <w:r>
          <w:fldChar w:fldCharType="end"/>
        </w:r>
      </w:hyperlink>
    </w:p>
    <w:p>
      <w:pPr>
        <w:pStyle w:val="TOC2"/>
        <w:tabs>
          <w:tab w:val="right" w:leader="dot" w:pos="8306"/>
        </w:tabs>
      </w:pPr>
      <w:hyperlink w:anchor="_Toc14648" w:history="1">
        <w:r>
          <w:rPr>
            <w:rFonts w:ascii="仿宋" w:eastAsia="仿宋" w:hAnsi="仿宋" w:cs="仿宋" w:hint="eastAsia"/>
            <w:lang w:eastAsia="zh-CN"/>
          </w:rPr>
          <w:t>(二)、产业集群培育与发展</w:t>
        </w:r>
        <w:r>
          <w:tab/>
        </w:r>
        <w:r>
          <w:fldChar w:fldCharType="begin"/>
        </w:r>
        <w:r>
          <w:instrText xml:space="preserve"> PAGEREF _Toc14648 \h </w:instrText>
        </w:r>
        <w:r>
          <w:fldChar w:fldCharType="separate"/>
        </w:r>
        <w:r>
          <w:t>66</w:t>
        </w:r>
        <w:r>
          <w:fldChar w:fldCharType="end"/>
        </w:r>
      </w:hyperlink>
    </w:p>
    <w:p>
      <w:pPr>
        <w:pStyle w:val="TOC1"/>
        <w:tabs>
          <w:tab w:val="right" w:leader="dot" w:pos="8306"/>
        </w:tabs>
      </w:pPr>
      <w:hyperlink w:anchor="_Toc3210" w:history="1">
        <w:r>
          <w:rPr>
            <w:rFonts w:ascii="仿宋" w:eastAsia="仿宋" w:hAnsi="仿宋" w:cs="仿宋" w:hint="eastAsia"/>
            <w:lang w:eastAsia="zh-CN"/>
          </w:rPr>
          <w:t>十七、知识产权管理与保护</w:t>
        </w:r>
        <w:r>
          <w:tab/>
        </w:r>
        <w:r>
          <w:fldChar w:fldCharType="begin"/>
        </w:r>
        <w:r>
          <w:instrText xml:space="preserve"> PAGEREF _Toc3210 \h </w:instrText>
        </w:r>
        <w:r>
          <w:fldChar w:fldCharType="separate"/>
        </w:r>
        <w:r>
          <w:t>67</w:t>
        </w:r>
        <w:r>
          <w:fldChar w:fldCharType="end"/>
        </w:r>
      </w:hyperlink>
    </w:p>
    <w:p>
      <w:pPr>
        <w:pStyle w:val="TOC2"/>
        <w:tabs>
          <w:tab w:val="right" w:leader="dot" w:pos="8306"/>
        </w:tabs>
      </w:pPr>
      <w:hyperlink w:anchor="_Toc21636" w:history="1">
        <w:r>
          <w:rPr>
            <w:rFonts w:ascii="仿宋" w:eastAsia="仿宋" w:hAnsi="仿宋" w:cs="仿宋" w:hint="eastAsia"/>
            <w:lang w:eastAsia="zh-CN"/>
          </w:rPr>
          <w:t>(一)、知识产权管理体系建设</w:t>
        </w:r>
        <w:r>
          <w:tab/>
        </w:r>
        <w:r>
          <w:fldChar w:fldCharType="begin"/>
        </w:r>
        <w:r>
          <w:instrText xml:space="preserve"> PAGEREF _Toc21636 \h </w:instrText>
        </w:r>
        <w:r>
          <w:fldChar w:fldCharType="separate"/>
        </w:r>
        <w:r>
          <w:t>67</w:t>
        </w:r>
        <w:r>
          <w:fldChar w:fldCharType="end"/>
        </w:r>
      </w:hyperlink>
    </w:p>
    <w:p>
      <w:pPr>
        <w:pStyle w:val="TOC2"/>
        <w:tabs>
          <w:tab w:val="right" w:leader="dot" w:pos="8306"/>
        </w:tabs>
      </w:pPr>
      <w:hyperlink w:anchor="_Toc21046" w:history="1">
        <w:r>
          <w:rPr>
            <w:rFonts w:ascii="仿宋" w:eastAsia="仿宋" w:hAnsi="仿宋" w:cs="仿宋" w:hint="eastAsia"/>
            <w:lang w:eastAsia="zh-CN"/>
          </w:rPr>
          <w:t>(二)、知识产权保护措施</w:t>
        </w:r>
        <w:r>
          <w:tab/>
        </w:r>
        <w:r>
          <w:fldChar w:fldCharType="begin"/>
        </w:r>
        <w:r>
          <w:instrText xml:space="preserve"> PAGEREF _Toc21046 \h </w:instrText>
        </w:r>
        <w:r>
          <w:fldChar w:fldCharType="separate"/>
        </w:r>
        <w:r>
          <w:t>68</w:t>
        </w:r>
        <w:r>
          <w:fldChar w:fldCharType="end"/>
        </w:r>
      </w:hyperlink>
    </w:p>
    <w:p>
      <w:pPr>
        <w:pStyle w:val="TOC1"/>
        <w:tabs>
          <w:tab w:val="right" w:leader="dot" w:pos="8306"/>
        </w:tabs>
      </w:pPr>
      <w:hyperlink w:anchor="_Toc17903" w:history="1">
        <w:r>
          <w:rPr>
            <w:rFonts w:ascii="仿宋" w:eastAsia="仿宋" w:hAnsi="仿宋" w:cs="仿宋" w:hint="eastAsia"/>
            <w:lang w:eastAsia="zh-CN"/>
          </w:rPr>
          <w:t>十八、创新驱动与持续发展</w:t>
        </w:r>
        <w:r>
          <w:tab/>
        </w:r>
        <w:r>
          <w:fldChar w:fldCharType="begin"/>
        </w:r>
        <w:r>
          <w:instrText xml:space="preserve"> PAGEREF _Toc17903 \h </w:instrText>
        </w:r>
        <w:r>
          <w:fldChar w:fldCharType="separate"/>
        </w:r>
        <w:r>
          <w:t>69</w:t>
        </w:r>
        <w:r>
          <w:fldChar w:fldCharType="end"/>
        </w:r>
      </w:hyperlink>
    </w:p>
    <w:p>
      <w:pPr>
        <w:pStyle w:val="TOC2"/>
        <w:tabs>
          <w:tab w:val="right" w:leader="dot" w:pos="8306"/>
        </w:tabs>
      </w:pPr>
      <w:hyperlink w:anchor="_Toc6977" w:history="1">
        <w:r>
          <w:rPr>
            <w:rFonts w:ascii="仿宋" w:eastAsia="仿宋" w:hAnsi="仿宋" w:cs="仿宋" w:hint="eastAsia"/>
            <w:lang w:eastAsia="zh-CN"/>
          </w:rPr>
          <w:t>(一)、创新驱动战略实施</w:t>
        </w:r>
        <w:r>
          <w:tab/>
        </w:r>
        <w:r>
          <w:fldChar w:fldCharType="begin"/>
        </w:r>
        <w:r>
          <w:instrText xml:space="preserve"> PAGEREF _Toc6977 \h </w:instrText>
        </w:r>
        <w:r>
          <w:fldChar w:fldCharType="separate"/>
        </w:r>
        <w:r>
          <w:t>69</w:t>
        </w:r>
        <w:r>
          <w:fldChar w:fldCharType="end"/>
        </w:r>
      </w:hyperlink>
    </w:p>
    <w:p>
      <w:pPr>
        <w:pStyle w:val="TOC2"/>
        <w:tabs>
          <w:tab w:val="right" w:leader="dot" w:pos="8306"/>
        </w:tabs>
      </w:pPr>
      <w:hyperlink w:anchor="_Toc25860" w:history="1">
        <w:r>
          <w:rPr>
            <w:rFonts w:ascii="仿宋" w:eastAsia="仿宋" w:hAnsi="仿宋" w:cs="仿宋" w:hint="eastAsia"/>
            <w:lang w:eastAsia="zh-CN"/>
          </w:rPr>
          <w:t>(二)、持续发展路径探索</w:t>
        </w:r>
        <w:r>
          <w:tab/>
        </w:r>
        <w:r>
          <w:fldChar w:fldCharType="begin"/>
        </w:r>
        <w:r>
          <w:instrText xml:space="preserve"> PAGEREF _Toc25860 \h </w:instrText>
        </w:r>
        <w:r>
          <w:fldChar w:fldCharType="separate"/>
        </w:r>
        <w:r>
          <w:t>71</w:t>
        </w:r>
        <w:r>
          <w:fldChar w:fldCharType="end"/>
        </w:r>
      </w:hyperlink>
    </w:p>
    <w:p>
      <w:pPr>
        <w:pStyle w:val="TOC1"/>
        <w:tabs>
          <w:tab w:val="right" w:leader="dot" w:pos="8306"/>
        </w:tabs>
      </w:pPr>
      <w:hyperlink w:anchor="_Toc22785" w:history="1">
        <w:r>
          <w:rPr>
            <w:rFonts w:ascii="仿宋" w:eastAsia="仿宋" w:hAnsi="仿宋" w:cs="仿宋" w:hint="eastAsia"/>
            <w:lang w:eastAsia="zh-CN"/>
          </w:rPr>
          <w:t>十九、人力资源管理与开发</w:t>
        </w:r>
        <w:r>
          <w:tab/>
        </w:r>
        <w:r>
          <w:fldChar w:fldCharType="begin"/>
        </w:r>
        <w:r>
          <w:instrText xml:space="preserve"> PAGEREF _Toc22785 \h </w:instrText>
        </w:r>
        <w:r>
          <w:fldChar w:fldCharType="separate"/>
        </w:r>
        <w:r>
          <w:t>75</w:t>
        </w:r>
        <w:r>
          <w:fldChar w:fldCharType="end"/>
        </w:r>
      </w:hyperlink>
    </w:p>
    <w:p>
      <w:pPr>
        <w:pStyle w:val="TOC2"/>
        <w:tabs>
          <w:tab w:val="right" w:leader="dot" w:pos="8306"/>
        </w:tabs>
      </w:pPr>
      <w:hyperlink w:anchor="_Toc15850" w:history="1">
        <w:r>
          <w:rPr>
            <w:rFonts w:ascii="仿宋" w:eastAsia="仿宋" w:hAnsi="仿宋" w:cs="仿宋" w:hint="eastAsia"/>
            <w:lang w:eastAsia="zh-CN"/>
          </w:rPr>
          <w:t>(一)、人力资源规划</w:t>
        </w:r>
        <w:r>
          <w:tab/>
        </w:r>
        <w:r>
          <w:fldChar w:fldCharType="begin"/>
        </w:r>
        <w:r>
          <w:instrText xml:space="preserve"> PAGEREF _Toc15850 \h </w:instrText>
        </w:r>
        <w:r>
          <w:fldChar w:fldCharType="separate"/>
        </w:r>
        <w:r>
          <w:t>75</w:t>
        </w:r>
        <w:r>
          <w:fldChar w:fldCharType="end"/>
        </w:r>
      </w:hyperlink>
    </w:p>
    <w:p>
      <w:pPr>
        <w:pStyle w:val="TOC2"/>
        <w:tabs>
          <w:tab w:val="right" w:leader="dot" w:pos="8306"/>
        </w:tabs>
      </w:pPr>
      <w:hyperlink w:anchor="_Toc28288" w:history="1">
        <w:r>
          <w:rPr>
            <w:rFonts w:ascii="仿宋" w:eastAsia="仿宋" w:hAnsi="仿宋" w:cs="仿宋" w:hint="eastAsia"/>
            <w:lang w:eastAsia="zh-CN"/>
          </w:rPr>
          <w:t>(二)、人力资源开发与培训</w:t>
        </w:r>
        <w:r>
          <w:tab/>
        </w:r>
        <w:r>
          <w:fldChar w:fldCharType="begin"/>
        </w:r>
        <w:r>
          <w:instrText xml:space="preserve"> PAGEREF _Toc28288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6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41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辛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辛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3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在全球经济快速发展和科技日新月异的今天，市场对创新技术和环保解决方案的需求日益增长。异辛醇项目恰好聚焦于这一趋势，提供涵盖人工智能、大数据分析和可持续能源等领域的高效、先进产品和服务。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异辛醇项目在其专注的领域内，特别是在人工智能和数据科学方面，有望推动显著的技术革新。项目的研发活动不仅有望孕育出改变行业运作方式的新技术，还可能在长远中影响整个技术生态系统。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异辛醇项目还致力于提升当地居民的技能和就业能力，通过与当地教育机构合作提供培训和教育机会，从而提高社区整体的生活水平和社会福祉。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异辛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80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异辛醇项目的建设和发展得益于一系列有利条件，这些条件涵盖了技术优势、市场潜力、政策支持、人力资源、基础设施以及投资和合作伙伴的支持，共同构成了项目成功的坚实基础。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异辛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异辛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32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53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一、异辛醇项目的技术资源开发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二、异辛醇项目的人力资源管理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辛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三、异辛醇项目的资金资源筹措与优化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辛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664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辛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辛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辛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982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辛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辛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智能技术的应用：异辛醇项目将利用智能技术，如物联网（IoT）和大数据分析，来监控和优化资源使用。通过实时数据分析，项目可以更有效地管理能源消耗、减少原材料浪费，并提高生产过程的整体效率。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23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410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直接收益：假设异辛醇项目的产品或服务年销售收入为XX万元。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https://d.book118.com/346232032124010102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C32D5"/>
    <w:rsid w:val="20EC32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232032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2024-02-27T06:33:00Z</dcterms:created>
  <dcterms:modified xsi:type="dcterms:W3CDTF">2024-02-27T06:34:26Z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9CFF26F8D3DB4A1E97B055C9F870B812_11</vt:lpwstr>
  </property>
  <property fmtid="{D5CDD505-2E9C-101B-9397-08002B2CF9AE}" pid="3" name="KSOProductBuildVer">
    <vt:lpwstr>2052-12.1.0.16250</vt:lpwstr>
  </property>
</Properties>
</file>