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离合器分离轴承项目构思建设方案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0" w:history="1">
        <w:r>
          <w:rPr>
            <w:rFonts w:ascii="仿宋" w:eastAsia="仿宋" w:hAnsi="仿宋" w:cs="仿宋" w:hint="eastAsia"/>
            <w:lang w:eastAsia="zh-CN"/>
          </w:rPr>
          <w:t>序言</w:t>
        </w:r>
        <w:r>
          <w:tab/>
        </w:r>
        <w:r>
          <w:fldChar w:fldCharType="begin"/>
        </w:r>
        <w:r>
          <w:instrText xml:space="preserve"> PAGEREF _Toc10480 \h </w:instrText>
        </w:r>
        <w:r>
          <w:fldChar w:fldCharType="separate"/>
        </w:r>
        <w:r>
          <w:t>3</w:t>
        </w:r>
        <w:r>
          <w:fldChar w:fldCharType="end"/>
        </w:r>
      </w:hyperlink>
    </w:p>
    <w:p>
      <w:pPr>
        <w:pStyle w:val="TOC1"/>
        <w:tabs>
          <w:tab w:val="right" w:leader="dot" w:pos="8306"/>
        </w:tabs>
      </w:pPr>
      <w:hyperlink w:anchor="_Toc31135" w:history="1">
        <w:r>
          <w:rPr>
            <w:rFonts w:ascii="仿宋" w:eastAsia="仿宋" w:hAnsi="仿宋" w:cs="仿宋" w:hint="eastAsia"/>
            <w:lang w:eastAsia="zh-CN"/>
          </w:rPr>
          <w:t>一、项目选址研究</w:t>
        </w:r>
        <w:r>
          <w:tab/>
        </w:r>
        <w:r>
          <w:fldChar w:fldCharType="begin"/>
        </w:r>
        <w:r>
          <w:instrText xml:space="preserve"> PAGEREF _Toc31135 \h </w:instrText>
        </w:r>
        <w:r>
          <w:fldChar w:fldCharType="separate"/>
        </w:r>
        <w:r>
          <w:t>3</w:t>
        </w:r>
        <w:r>
          <w:fldChar w:fldCharType="end"/>
        </w:r>
      </w:hyperlink>
    </w:p>
    <w:p>
      <w:pPr>
        <w:pStyle w:val="TOC2"/>
        <w:tabs>
          <w:tab w:val="right" w:leader="dot" w:pos="8306"/>
        </w:tabs>
      </w:pPr>
      <w:hyperlink w:anchor="_Toc4584" w:history="1">
        <w:r>
          <w:rPr>
            <w:rFonts w:ascii="仿宋" w:eastAsia="仿宋" w:hAnsi="仿宋" w:cs="仿宋" w:hint="eastAsia"/>
            <w:lang w:eastAsia="zh-CN"/>
          </w:rPr>
          <w:t>(一)、项目选址原则</w:t>
        </w:r>
        <w:r>
          <w:tab/>
        </w:r>
        <w:r>
          <w:fldChar w:fldCharType="begin"/>
        </w:r>
        <w:r>
          <w:instrText xml:space="preserve"> PAGEREF _Toc4584 \h </w:instrText>
        </w:r>
        <w:r>
          <w:fldChar w:fldCharType="separate"/>
        </w:r>
        <w:r>
          <w:t>3</w:t>
        </w:r>
        <w:r>
          <w:fldChar w:fldCharType="end"/>
        </w:r>
      </w:hyperlink>
    </w:p>
    <w:p>
      <w:pPr>
        <w:pStyle w:val="TOC2"/>
        <w:tabs>
          <w:tab w:val="right" w:leader="dot" w:pos="8306"/>
        </w:tabs>
      </w:pPr>
      <w:hyperlink w:anchor="_Toc24576" w:history="1">
        <w:r>
          <w:rPr>
            <w:rFonts w:ascii="仿宋" w:eastAsia="仿宋" w:hAnsi="仿宋" w:cs="仿宋" w:hint="eastAsia"/>
            <w:lang w:eastAsia="zh-CN"/>
          </w:rPr>
          <w:t>(二)、项目选址</w:t>
        </w:r>
        <w:r>
          <w:tab/>
        </w:r>
        <w:r>
          <w:fldChar w:fldCharType="begin"/>
        </w:r>
        <w:r>
          <w:instrText xml:space="preserve"> PAGEREF _Toc24576 \h </w:instrText>
        </w:r>
        <w:r>
          <w:fldChar w:fldCharType="separate"/>
        </w:r>
        <w:r>
          <w:t>6</w:t>
        </w:r>
        <w:r>
          <w:fldChar w:fldCharType="end"/>
        </w:r>
      </w:hyperlink>
    </w:p>
    <w:p>
      <w:pPr>
        <w:pStyle w:val="TOC2"/>
        <w:tabs>
          <w:tab w:val="right" w:leader="dot" w:pos="8306"/>
        </w:tabs>
      </w:pPr>
      <w:hyperlink w:anchor="_Toc20242" w:history="1">
        <w:r>
          <w:rPr>
            <w:rFonts w:ascii="仿宋" w:eastAsia="仿宋" w:hAnsi="仿宋" w:cs="仿宋" w:hint="eastAsia"/>
            <w:lang w:eastAsia="zh-CN"/>
          </w:rPr>
          <w:t>(三)、建设条件分析</w:t>
        </w:r>
        <w:r>
          <w:tab/>
        </w:r>
        <w:r>
          <w:fldChar w:fldCharType="begin"/>
        </w:r>
        <w:r>
          <w:instrText xml:space="preserve"> PAGEREF _Toc20242 \h </w:instrText>
        </w:r>
        <w:r>
          <w:fldChar w:fldCharType="separate"/>
        </w:r>
        <w:r>
          <w:t>8</w:t>
        </w:r>
        <w:r>
          <w:fldChar w:fldCharType="end"/>
        </w:r>
      </w:hyperlink>
    </w:p>
    <w:p>
      <w:pPr>
        <w:pStyle w:val="TOC2"/>
        <w:tabs>
          <w:tab w:val="right" w:leader="dot" w:pos="8306"/>
        </w:tabs>
      </w:pPr>
      <w:hyperlink w:anchor="_Toc23355" w:history="1">
        <w:r>
          <w:rPr>
            <w:rFonts w:ascii="仿宋" w:eastAsia="仿宋" w:hAnsi="仿宋" w:cs="仿宋" w:hint="eastAsia"/>
            <w:lang w:eastAsia="zh-CN"/>
          </w:rPr>
          <w:t>(四)、用地控制指标</w:t>
        </w:r>
        <w:r>
          <w:tab/>
        </w:r>
        <w:r>
          <w:fldChar w:fldCharType="begin"/>
        </w:r>
        <w:r>
          <w:instrText xml:space="preserve"> PAGEREF _Toc23355 \h </w:instrText>
        </w:r>
        <w:r>
          <w:fldChar w:fldCharType="separate"/>
        </w:r>
        <w:r>
          <w:t>10</w:t>
        </w:r>
        <w:r>
          <w:fldChar w:fldCharType="end"/>
        </w:r>
      </w:hyperlink>
    </w:p>
    <w:p>
      <w:pPr>
        <w:pStyle w:val="TOC2"/>
        <w:tabs>
          <w:tab w:val="right" w:leader="dot" w:pos="8306"/>
        </w:tabs>
      </w:pPr>
      <w:hyperlink w:anchor="_Toc14929" w:history="1">
        <w:r>
          <w:rPr>
            <w:rFonts w:ascii="仿宋" w:eastAsia="仿宋" w:hAnsi="仿宋" w:cs="仿宋" w:hint="eastAsia"/>
            <w:lang w:eastAsia="zh-CN"/>
          </w:rPr>
          <w:t>(五)、地总体要求</w:t>
        </w:r>
        <w:r>
          <w:tab/>
        </w:r>
        <w:r>
          <w:fldChar w:fldCharType="begin"/>
        </w:r>
        <w:r>
          <w:instrText xml:space="preserve"> PAGEREF _Toc14929 \h </w:instrText>
        </w:r>
        <w:r>
          <w:fldChar w:fldCharType="separate"/>
        </w:r>
        <w:r>
          <w:t>11</w:t>
        </w:r>
        <w:r>
          <w:fldChar w:fldCharType="end"/>
        </w:r>
      </w:hyperlink>
    </w:p>
    <w:p>
      <w:pPr>
        <w:pStyle w:val="TOC2"/>
        <w:tabs>
          <w:tab w:val="right" w:leader="dot" w:pos="8306"/>
        </w:tabs>
      </w:pPr>
      <w:hyperlink w:anchor="_Toc9039" w:history="1">
        <w:r>
          <w:rPr>
            <w:rFonts w:ascii="仿宋" w:eastAsia="仿宋" w:hAnsi="仿宋" w:cs="仿宋" w:hint="eastAsia"/>
            <w:lang w:eastAsia="zh-CN"/>
          </w:rPr>
          <w:t>(六)、节约用地措施</w:t>
        </w:r>
        <w:r>
          <w:tab/>
        </w:r>
        <w:r>
          <w:fldChar w:fldCharType="begin"/>
        </w:r>
        <w:r>
          <w:instrText xml:space="preserve"> PAGEREF _Toc9039 \h </w:instrText>
        </w:r>
        <w:r>
          <w:fldChar w:fldCharType="separate"/>
        </w:r>
        <w:r>
          <w:t>12</w:t>
        </w:r>
        <w:r>
          <w:fldChar w:fldCharType="end"/>
        </w:r>
      </w:hyperlink>
    </w:p>
    <w:p>
      <w:pPr>
        <w:pStyle w:val="TOC2"/>
        <w:tabs>
          <w:tab w:val="right" w:leader="dot" w:pos="8306"/>
        </w:tabs>
      </w:pPr>
      <w:hyperlink w:anchor="_Toc25282" w:history="1">
        <w:r>
          <w:rPr>
            <w:rFonts w:ascii="仿宋" w:eastAsia="仿宋" w:hAnsi="仿宋" w:cs="仿宋" w:hint="eastAsia"/>
            <w:lang w:eastAsia="zh-CN"/>
          </w:rPr>
          <w:t>(七)、选址综合评价</w:t>
        </w:r>
        <w:r>
          <w:tab/>
        </w:r>
        <w:r>
          <w:fldChar w:fldCharType="begin"/>
        </w:r>
        <w:r>
          <w:instrText xml:space="preserve"> PAGEREF _Toc25282 \h </w:instrText>
        </w:r>
        <w:r>
          <w:fldChar w:fldCharType="separate"/>
        </w:r>
        <w:r>
          <w:t>14</w:t>
        </w:r>
        <w:r>
          <w:fldChar w:fldCharType="end"/>
        </w:r>
      </w:hyperlink>
    </w:p>
    <w:p>
      <w:pPr>
        <w:pStyle w:val="TOC1"/>
        <w:tabs>
          <w:tab w:val="right" w:leader="dot" w:pos="8306"/>
        </w:tabs>
      </w:pPr>
      <w:hyperlink w:anchor="_Toc19863" w:history="1">
        <w:r>
          <w:rPr>
            <w:rFonts w:ascii="仿宋" w:eastAsia="仿宋" w:hAnsi="仿宋" w:cs="仿宋" w:hint="eastAsia"/>
            <w:lang w:eastAsia="zh-CN"/>
          </w:rPr>
          <w:t>二、资源开发及综合利用分析</w:t>
        </w:r>
        <w:r>
          <w:tab/>
        </w:r>
        <w:r>
          <w:fldChar w:fldCharType="begin"/>
        </w:r>
        <w:r>
          <w:instrText xml:space="preserve"> PAGEREF _Toc19863 \h </w:instrText>
        </w:r>
        <w:r>
          <w:fldChar w:fldCharType="separate"/>
        </w:r>
        <w:r>
          <w:t>15</w:t>
        </w:r>
        <w:r>
          <w:fldChar w:fldCharType="end"/>
        </w:r>
      </w:hyperlink>
    </w:p>
    <w:p>
      <w:pPr>
        <w:pStyle w:val="TOC2"/>
        <w:tabs>
          <w:tab w:val="right" w:leader="dot" w:pos="8306"/>
        </w:tabs>
      </w:pPr>
      <w:hyperlink w:anchor="_Toc2108" w:history="1">
        <w:r>
          <w:rPr>
            <w:rFonts w:ascii="仿宋" w:eastAsia="仿宋" w:hAnsi="仿宋" w:cs="仿宋" w:hint="eastAsia"/>
            <w:lang w:eastAsia="zh-CN"/>
          </w:rPr>
          <w:t>(一)、资源开发方案</w:t>
        </w:r>
        <w:r>
          <w:tab/>
        </w:r>
        <w:r>
          <w:fldChar w:fldCharType="begin"/>
        </w:r>
        <w:r>
          <w:instrText xml:space="preserve"> PAGEREF _Toc2108 \h </w:instrText>
        </w:r>
        <w:r>
          <w:fldChar w:fldCharType="separate"/>
        </w:r>
        <w:r>
          <w:t>15</w:t>
        </w:r>
        <w:r>
          <w:fldChar w:fldCharType="end"/>
        </w:r>
      </w:hyperlink>
    </w:p>
    <w:p>
      <w:pPr>
        <w:pStyle w:val="TOC2"/>
        <w:tabs>
          <w:tab w:val="right" w:leader="dot" w:pos="8306"/>
        </w:tabs>
      </w:pPr>
      <w:hyperlink w:anchor="_Toc17099" w:history="1">
        <w:r>
          <w:rPr>
            <w:rFonts w:ascii="仿宋" w:eastAsia="仿宋" w:hAnsi="仿宋" w:cs="仿宋" w:hint="eastAsia"/>
            <w:lang w:eastAsia="zh-CN"/>
          </w:rPr>
          <w:t>(二)、资源利用方案</w:t>
        </w:r>
        <w:r>
          <w:tab/>
        </w:r>
        <w:r>
          <w:fldChar w:fldCharType="begin"/>
        </w:r>
        <w:r>
          <w:instrText xml:space="preserve"> PAGEREF _Toc17099 \h </w:instrText>
        </w:r>
        <w:r>
          <w:fldChar w:fldCharType="separate"/>
        </w:r>
        <w:r>
          <w:t>16</w:t>
        </w:r>
        <w:r>
          <w:fldChar w:fldCharType="end"/>
        </w:r>
      </w:hyperlink>
    </w:p>
    <w:p>
      <w:pPr>
        <w:pStyle w:val="TOC2"/>
        <w:tabs>
          <w:tab w:val="right" w:leader="dot" w:pos="8306"/>
        </w:tabs>
      </w:pPr>
      <w:hyperlink w:anchor="_Toc32728" w:history="1">
        <w:r>
          <w:rPr>
            <w:rFonts w:ascii="仿宋" w:eastAsia="仿宋" w:hAnsi="仿宋" w:cs="仿宋" w:hint="eastAsia"/>
            <w:lang w:eastAsia="zh-CN"/>
          </w:rPr>
          <w:t>(三)、资源节约措施</w:t>
        </w:r>
        <w:r>
          <w:tab/>
        </w:r>
        <w:r>
          <w:fldChar w:fldCharType="begin"/>
        </w:r>
        <w:r>
          <w:instrText xml:space="preserve"> PAGEREF _Toc32728 \h </w:instrText>
        </w:r>
        <w:r>
          <w:fldChar w:fldCharType="separate"/>
        </w:r>
        <w:r>
          <w:t>17</w:t>
        </w:r>
        <w:r>
          <w:fldChar w:fldCharType="end"/>
        </w:r>
      </w:hyperlink>
    </w:p>
    <w:p>
      <w:pPr>
        <w:pStyle w:val="TOC1"/>
        <w:tabs>
          <w:tab w:val="right" w:leader="dot" w:pos="8306"/>
        </w:tabs>
      </w:pPr>
      <w:hyperlink w:anchor="_Toc15863" w:history="1">
        <w:r>
          <w:rPr>
            <w:rFonts w:ascii="仿宋" w:eastAsia="仿宋" w:hAnsi="仿宋" w:cs="仿宋" w:hint="eastAsia"/>
            <w:lang w:eastAsia="zh-CN"/>
          </w:rPr>
          <w:t>三、财务管理与成本控制</w:t>
        </w:r>
        <w:r>
          <w:tab/>
        </w:r>
        <w:r>
          <w:fldChar w:fldCharType="begin"/>
        </w:r>
        <w:r>
          <w:instrText xml:space="preserve"> PAGEREF _Toc15863 \h </w:instrText>
        </w:r>
        <w:r>
          <w:fldChar w:fldCharType="separate"/>
        </w:r>
        <w:r>
          <w:t>18</w:t>
        </w:r>
        <w:r>
          <w:fldChar w:fldCharType="end"/>
        </w:r>
      </w:hyperlink>
    </w:p>
    <w:p>
      <w:pPr>
        <w:pStyle w:val="TOC2"/>
        <w:tabs>
          <w:tab w:val="right" w:leader="dot" w:pos="8306"/>
        </w:tabs>
      </w:pPr>
      <w:hyperlink w:anchor="_Toc12658" w:history="1">
        <w:r>
          <w:rPr>
            <w:rFonts w:ascii="仿宋" w:eastAsia="仿宋" w:hAnsi="仿宋" w:cs="仿宋" w:hint="eastAsia"/>
            <w:lang w:eastAsia="zh-CN"/>
          </w:rPr>
          <w:t>(一)、财务管理体系建设</w:t>
        </w:r>
        <w:r>
          <w:tab/>
        </w:r>
        <w:r>
          <w:fldChar w:fldCharType="begin"/>
        </w:r>
        <w:r>
          <w:instrText xml:space="preserve"> PAGEREF _Toc12658 \h </w:instrText>
        </w:r>
        <w:r>
          <w:fldChar w:fldCharType="separate"/>
        </w:r>
        <w:r>
          <w:t>18</w:t>
        </w:r>
        <w:r>
          <w:fldChar w:fldCharType="end"/>
        </w:r>
      </w:hyperlink>
    </w:p>
    <w:p>
      <w:pPr>
        <w:pStyle w:val="TOC2"/>
        <w:tabs>
          <w:tab w:val="right" w:leader="dot" w:pos="8306"/>
        </w:tabs>
      </w:pPr>
      <w:hyperlink w:anchor="_Toc25702" w:history="1">
        <w:r>
          <w:rPr>
            <w:rFonts w:ascii="仿宋" w:eastAsia="仿宋" w:hAnsi="仿宋" w:cs="仿宋" w:hint="eastAsia"/>
            <w:lang w:eastAsia="zh-CN"/>
          </w:rPr>
          <w:t>(二)、成本控制措施</w:t>
        </w:r>
        <w:r>
          <w:tab/>
        </w:r>
        <w:r>
          <w:fldChar w:fldCharType="begin"/>
        </w:r>
        <w:r>
          <w:instrText xml:space="preserve"> PAGEREF _Toc25702 \h </w:instrText>
        </w:r>
        <w:r>
          <w:fldChar w:fldCharType="separate"/>
        </w:r>
        <w:r>
          <w:t>19</w:t>
        </w:r>
        <w:r>
          <w:fldChar w:fldCharType="end"/>
        </w:r>
      </w:hyperlink>
    </w:p>
    <w:p>
      <w:pPr>
        <w:pStyle w:val="TOC1"/>
        <w:tabs>
          <w:tab w:val="right" w:leader="dot" w:pos="8306"/>
        </w:tabs>
      </w:pPr>
      <w:hyperlink w:anchor="_Toc7820" w:history="1">
        <w:r>
          <w:rPr>
            <w:rFonts w:ascii="仿宋" w:eastAsia="仿宋" w:hAnsi="仿宋" w:cs="仿宋" w:hint="eastAsia"/>
            <w:lang w:eastAsia="zh-CN"/>
          </w:rPr>
          <w:t>四、建设风险评估分析</w:t>
        </w:r>
        <w:r>
          <w:tab/>
        </w:r>
        <w:r>
          <w:fldChar w:fldCharType="begin"/>
        </w:r>
        <w:r>
          <w:instrText xml:space="preserve"> PAGEREF _Toc7820 \h </w:instrText>
        </w:r>
        <w:r>
          <w:fldChar w:fldCharType="separate"/>
        </w:r>
        <w:r>
          <w:t>21</w:t>
        </w:r>
        <w:r>
          <w:fldChar w:fldCharType="end"/>
        </w:r>
      </w:hyperlink>
    </w:p>
    <w:p>
      <w:pPr>
        <w:pStyle w:val="TOC2"/>
        <w:tabs>
          <w:tab w:val="right" w:leader="dot" w:pos="8306"/>
        </w:tabs>
      </w:pPr>
      <w:hyperlink w:anchor="_Toc17800" w:history="1">
        <w:r>
          <w:rPr>
            <w:rFonts w:ascii="仿宋" w:eastAsia="仿宋" w:hAnsi="仿宋" w:cs="仿宋" w:hint="eastAsia"/>
            <w:lang w:eastAsia="zh-CN"/>
          </w:rPr>
          <w:t>(一)、政策风险分析</w:t>
        </w:r>
        <w:r>
          <w:tab/>
        </w:r>
        <w:r>
          <w:fldChar w:fldCharType="begin"/>
        </w:r>
        <w:r>
          <w:instrText xml:space="preserve"> PAGEREF _Toc17800 \h </w:instrText>
        </w:r>
        <w:r>
          <w:fldChar w:fldCharType="separate"/>
        </w:r>
        <w:r>
          <w:t>21</w:t>
        </w:r>
        <w:r>
          <w:fldChar w:fldCharType="end"/>
        </w:r>
      </w:hyperlink>
    </w:p>
    <w:p>
      <w:pPr>
        <w:pStyle w:val="TOC2"/>
        <w:tabs>
          <w:tab w:val="right" w:leader="dot" w:pos="8306"/>
        </w:tabs>
      </w:pPr>
      <w:hyperlink w:anchor="_Toc9467" w:history="1">
        <w:r>
          <w:rPr>
            <w:rFonts w:ascii="仿宋" w:eastAsia="仿宋" w:hAnsi="仿宋" w:cs="仿宋" w:hint="eastAsia"/>
            <w:lang w:eastAsia="zh-CN"/>
          </w:rPr>
          <w:t>(二)、社会风险分析</w:t>
        </w:r>
        <w:r>
          <w:tab/>
        </w:r>
        <w:r>
          <w:fldChar w:fldCharType="begin"/>
        </w:r>
        <w:r>
          <w:instrText xml:space="preserve"> PAGEREF _Toc9467 \h </w:instrText>
        </w:r>
        <w:r>
          <w:fldChar w:fldCharType="separate"/>
        </w:r>
        <w:r>
          <w:t>22</w:t>
        </w:r>
        <w:r>
          <w:fldChar w:fldCharType="end"/>
        </w:r>
      </w:hyperlink>
    </w:p>
    <w:p>
      <w:pPr>
        <w:pStyle w:val="TOC2"/>
        <w:tabs>
          <w:tab w:val="right" w:leader="dot" w:pos="8306"/>
        </w:tabs>
      </w:pPr>
      <w:hyperlink w:anchor="_Toc19290" w:history="1">
        <w:r>
          <w:rPr>
            <w:rFonts w:ascii="仿宋" w:eastAsia="仿宋" w:hAnsi="仿宋" w:cs="仿宋" w:hint="eastAsia"/>
            <w:lang w:eastAsia="zh-CN"/>
          </w:rPr>
          <w:t>(三)、市场风险分析</w:t>
        </w:r>
        <w:r>
          <w:tab/>
        </w:r>
        <w:r>
          <w:fldChar w:fldCharType="begin"/>
        </w:r>
        <w:r>
          <w:instrText xml:space="preserve"> PAGEREF _Toc19290 \h </w:instrText>
        </w:r>
        <w:r>
          <w:fldChar w:fldCharType="separate"/>
        </w:r>
        <w:r>
          <w:t>23</w:t>
        </w:r>
        <w:r>
          <w:fldChar w:fldCharType="end"/>
        </w:r>
      </w:hyperlink>
    </w:p>
    <w:p>
      <w:pPr>
        <w:pStyle w:val="TOC2"/>
        <w:tabs>
          <w:tab w:val="right" w:leader="dot" w:pos="8306"/>
        </w:tabs>
      </w:pPr>
      <w:hyperlink w:anchor="_Toc1092" w:history="1">
        <w:r>
          <w:rPr>
            <w:rFonts w:ascii="仿宋" w:eastAsia="仿宋" w:hAnsi="仿宋" w:cs="仿宋" w:hint="eastAsia"/>
            <w:lang w:eastAsia="zh-CN"/>
          </w:rPr>
          <w:t>(四)、资金风险分析</w:t>
        </w:r>
        <w:r>
          <w:tab/>
        </w:r>
        <w:r>
          <w:fldChar w:fldCharType="begin"/>
        </w:r>
        <w:r>
          <w:instrText xml:space="preserve"> PAGEREF _Toc1092 \h </w:instrText>
        </w:r>
        <w:r>
          <w:fldChar w:fldCharType="separate"/>
        </w:r>
        <w:r>
          <w:t>24</w:t>
        </w:r>
        <w:r>
          <w:fldChar w:fldCharType="end"/>
        </w:r>
      </w:hyperlink>
    </w:p>
    <w:p>
      <w:pPr>
        <w:pStyle w:val="TOC2"/>
        <w:tabs>
          <w:tab w:val="right" w:leader="dot" w:pos="8306"/>
        </w:tabs>
      </w:pPr>
      <w:hyperlink w:anchor="_Toc9958" w:history="1">
        <w:r>
          <w:rPr>
            <w:rFonts w:ascii="仿宋" w:eastAsia="仿宋" w:hAnsi="仿宋" w:cs="仿宋" w:hint="eastAsia"/>
            <w:lang w:eastAsia="zh-CN"/>
          </w:rPr>
          <w:t>(五)、技术风险分析</w:t>
        </w:r>
        <w:r>
          <w:tab/>
        </w:r>
        <w:r>
          <w:fldChar w:fldCharType="begin"/>
        </w:r>
        <w:r>
          <w:instrText xml:space="preserve"> PAGEREF _Toc9958 \h </w:instrText>
        </w:r>
        <w:r>
          <w:fldChar w:fldCharType="separate"/>
        </w:r>
        <w:r>
          <w:t>25</w:t>
        </w:r>
        <w:r>
          <w:fldChar w:fldCharType="end"/>
        </w:r>
      </w:hyperlink>
    </w:p>
    <w:p>
      <w:pPr>
        <w:pStyle w:val="TOC2"/>
        <w:tabs>
          <w:tab w:val="right" w:leader="dot" w:pos="8306"/>
        </w:tabs>
      </w:pPr>
      <w:hyperlink w:anchor="_Toc8849" w:history="1">
        <w:r>
          <w:rPr>
            <w:rFonts w:ascii="仿宋" w:eastAsia="仿宋" w:hAnsi="仿宋" w:cs="仿宋" w:hint="eastAsia"/>
            <w:lang w:eastAsia="zh-CN"/>
          </w:rPr>
          <w:t>(六)、财务风险分析</w:t>
        </w:r>
        <w:r>
          <w:tab/>
        </w:r>
        <w:r>
          <w:fldChar w:fldCharType="begin"/>
        </w:r>
        <w:r>
          <w:instrText xml:space="preserve"> PAGEREF _Toc8849 \h </w:instrText>
        </w:r>
        <w:r>
          <w:fldChar w:fldCharType="separate"/>
        </w:r>
        <w:r>
          <w:t>27</w:t>
        </w:r>
        <w:r>
          <w:fldChar w:fldCharType="end"/>
        </w:r>
      </w:hyperlink>
    </w:p>
    <w:p>
      <w:pPr>
        <w:pStyle w:val="TOC2"/>
        <w:tabs>
          <w:tab w:val="right" w:leader="dot" w:pos="8306"/>
        </w:tabs>
      </w:pPr>
      <w:hyperlink w:anchor="_Toc25032" w:history="1">
        <w:r>
          <w:rPr>
            <w:rFonts w:ascii="仿宋" w:eastAsia="仿宋" w:hAnsi="仿宋" w:cs="仿宋" w:hint="eastAsia"/>
            <w:lang w:eastAsia="zh-CN"/>
          </w:rPr>
          <w:t>(七)、管理风险分析</w:t>
        </w:r>
        <w:r>
          <w:tab/>
        </w:r>
        <w:r>
          <w:fldChar w:fldCharType="begin"/>
        </w:r>
        <w:r>
          <w:instrText xml:space="preserve"> PAGEREF _Toc25032 \h </w:instrText>
        </w:r>
        <w:r>
          <w:fldChar w:fldCharType="separate"/>
        </w:r>
        <w:r>
          <w:t>28</w:t>
        </w:r>
        <w:r>
          <w:fldChar w:fldCharType="end"/>
        </w:r>
      </w:hyperlink>
    </w:p>
    <w:p>
      <w:pPr>
        <w:pStyle w:val="TOC2"/>
        <w:tabs>
          <w:tab w:val="right" w:leader="dot" w:pos="8306"/>
        </w:tabs>
      </w:pPr>
      <w:hyperlink w:anchor="_Toc13994" w:history="1">
        <w:r>
          <w:rPr>
            <w:rFonts w:ascii="仿宋" w:eastAsia="仿宋" w:hAnsi="仿宋" w:cs="仿宋" w:hint="eastAsia"/>
            <w:lang w:eastAsia="zh-CN"/>
          </w:rPr>
          <w:t>(八)、其它风险分析</w:t>
        </w:r>
        <w:r>
          <w:tab/>
        </w:r>
        <w:r>
          <w:fldChar w:fldCharType="begin"/>
        </w:r>
        <w:r>
          <w:instrText xml:space="preserve"> PAGEREF _Toc13994 \h </w:instrText>
        </w:r>
        <w:r>
          <w:fldChar w:fldCharType="separate"/>
        </w:r>
        <w:r>
          <w:t>30</w:t>
        </w:r>
        <w:r>
          <w:fldChar w:fldCharType="end"/>
        </w:r>
      </w:hyperlink>
    </w:p>
    <w:p>
      <w:pPr>
        <w:pStyle w:val="TOC2"/>
        <w:tabs>
          <w:tab w:val="right" w:leader="dot" w:pos="8306"/>
        </w:tabs>
      </w:pPr>
      <w:hyperlink w:anchor="_Toc17633" w:history="1">
        <w:r>
          <w:rPr>
            <w:rFonts w:ascii="仿宋" w:eastAsia="仿宋" w:hAnsi="仿宋" w:cs="仿宋" w:hint="eastAsia"/>
            <w:lang w:eastAsia="zh-CN"/>
          </w:rPr>
          <w:t>(九)、社会影响评估</w:t>
        </w:r>
        <w:r>
          <w:tab/>
        </w:r>
        <w:r>
          <w:fldChar w:fldCharType="begin"/>
        </w:r>
        <w:r>
          <w:instrText xml:space="preserve"> PAGEREF _Toc17633 \h </w:instrText>
        </w:r>
        <w:r>
          <w:fldChar w:fldCharType="separate"/>
        </w:r>
        <w:r>
          <w:t>31</w:t>
        </w:r>
        <w:r>
          <w:fldChar w:fldCharType="end"/>
        </w:r>
      </w:hyperlink>
    </w:p>
    <w:p>
      <w:pPr>
        <w:pStyle w:val="TOC1"/>
        <w:tabs>
          <w:tab w:val="right" w:leader="dot" w:pos="8306"/>
        </w:tabs>
      </w:pPr>
      <w:hyperlink w:anchor="_Toc26197" w:history="1">
        <w:r>
          <w:rPr>
            <w:rFonts w:ascii="仿宋" w:eastAsia="仿宋" w:hAnsi="仿宋" w:cs="仿宋" w:hint="eastAsia"/>
            <w:lang w:eastAsia="zh-CN"/>
          </w:rPr>
          <w:t>五、环境和生态影响分析</w:t>
        </w:r>
        <w:r>
          <w:tab/>
        </w:r>
        <w:r>
          <w:fldChar w:fldCharType="begin"/>
        </w:r>
        <w:r>
          <w:instrText xml:space="preserve"> PAGEREF _Toc26197 \h </w:instrText>
        </w:r>
        <w:r>
          <w:fldChar w:fldCharType="separate"/>
        </w:r>
        <w:r>
          <w:t>33</w:t>
        </w:r>
        <w:r>
          <w:fldChar w:fldCharType="end"/>
        </w:r>
      </w:hyperlink>
    </w:p>
    <w:p>
      <w:pPr>
        <w:pStyle w:val="TOC2"/>
        <w:tabs>
          <w:tab w:val="right" w:leader="dot" w:pos="8306"/>
        </w:tabs>
      </w:pPr>
      <w:hyperlink w:anchor="_Toc1439" w:history="1">
        <w:r>
          <w:rPr>
            <w:rFonts w:ascii="仿宋" w:eastAsia="仿宋" w:hAnsi="仿宋" w:cs="仿宋" w:hint="eastAsia"/>
            <w:lang w:eastAsia="zh-CN"/>
          </w:rPr>
          <w:t>(一)、环境和生态现状</w:t>
        </w:r>
        <w:r>
          <w:tab/>
        </w:r>
        <w:r>
          <w:fldChar w:fldCharType="begin"/>
        </w:r>
        <w:r>
          <w:instrText xml:space="preserve"> PAGEREF _Toc1439 \h </w:instrText>
        </w:r>
        <w:r>
          <w:fldChar w:fldCharType="separate"/>
        </w:r>
        <w:r>
          <w:t>33</w:t>
        </w:r>
        <w:r>
          <w:fldChar w:fldCharType="end"/>
        </w:r>
      </w:hyperlink>
    </w:p>
    <w:p>
      <w:pPr>
        <w:pStyle w:val="TOC2"/>
        <w:tabs>
          <w:tab w:val="right" w:leader="dot" w:pos="8306"/>
        </w:tabs>
      </w:pPr>
      <w:hyperlink w:anchor="_Toc9474" w:history="1">
        <w:r>
          <w:rPr>
            <w:rFonts w:ascii="仿宋" w:eastAsia="仿宋" w:hAnsi="仿宋" w:cs="仿宋" w:hint="eastAsia"/>
            <w:lang w:eastAsia="zh-CN"/>
          </w:rPr>
          <w:t>(二)、生态环境影响分析</w:t>
        </w:r>
        <w:r>
          <w:tab/>
        </w:r>
        <w:r>
          <w:fldChar w:fldCharType="begin"/>
        </w:r>
        <w:r>
          <w:instrText xml:space="preserve"> PAGEREF _Toc9474 \h </w:instrText>
        </w:r>
        <w:r>
          <w:fldChar w:fldCharType="separate"/>
        </w:r>
        <w:r>
          <w:t>35</w:t>
        </w:r>
        <w:r>
          <w:fldChar w:fldCharType="end"/>
        </w:r>
      </w:hyperlink>
    </w:p>
    <w:p>
      <w:pPr>
        <w:pStyle w:val="TOC2"/>
        <w:tabs>
          <w:tab w:val="right" w:leader="dot" w:pos="8306"/>
        </w:tabs>
      </w:pPr>
      <w:hyperlink w:anchor="_Toc30337" w:history="1">
        <w:r>
          <w:rPr>
            <w:rFonts w:ascii="仿宋" w:eastAsia="仿宋" w:hAnsi="仿宋" w:cs="仿宋" w:hint="eastAsia"/>
            <w:lang w:eastAsia="zh-CN"/>
          </w:rPr>
          <w:t>(三)、生态环境保护措施</w:t>
        </w:r>
        <w:r>
          <w:tab/>
        </w:r>
        <w:r>
          <w:fldChar w:fldCharType="begin"/>
        </w:r>
        <w:r>
          <w:instrText xml:space="preserve"> PAGEREF _Toc30337 \h </w:instrText>
        </w:r>
        <w:r>
          <w:fldChar w:fldCharType="separate"/>
        </w:r>
        <w:r>
          <w:t>36</w:t>
        </w:r>
        <w:r>
          <w:fldChar w:fldCharType="end"/>
        </w:r>
      </w:hyperlink>
    </w:p>
    <w:p>
      <w:pPr>
        <w:pStyle w:val="TOC2"/>
        <w:tabs>
          <w:tab w:val="right" w:leader="dot" w:pos="8306"/>
        </w:tabs>
      </w:pPr>
      <w:hyperlink w:anchor="_Toc15552" w:history="1">
        <w:r>
          <w:rPr>
            <w:rFonts w:ascii="仿宋" w:eastAsia="仿宋" w:hAnsi="仿宋" w:cs="仿宋" w:hint="eastAsia"/>
            <w:lang w:eastAsia="zh-CN"/>
          </w:rPr>
          <w:t>(四)、地质灾害影响分析</w:t>
        </w:r>
        <w:r>
          <w:tab/>
        </w:r>
        <w:r>
          <w:fldChar w:fldCharType="begin"/>
        </w:r>
        <w:r>
          <w:instrText xml:space="preserve"> PAGEREF _Toc15552 \h </w:instrText>
        </w:r>
        <w:r>
          <w:fldChar w:fldCharType="separate"/>
        </w:r>
        <w:r>
          <w:t>38</w:t>
        </w:r>
        <w:r>
          <w:fldChar w:fldCharType="end"/>
        </w:r>
      </w:hyperlink>
    </w:p>
    <w:p>
      <w:pPr>
        <w:pStyle w:val="TOC2"/>
        <w:tabs>
          <w:tab w:val="right" w:leader="dot" w:pos="8306"/>
        </w:tabs>
      </w:pPr>
      <w:hyperlink w:anchor="_Toc7360" w:history="1">
        <w:r>
          <w:rPr>
            <w:rFonts w:ascii="仿宋" w:eastAsia="仿宋" w:hAnsi="仿宋" w:cs="仿宋" w:hint="eastAsia"/>
            <w:lang w:eastAsia="zh-CN"/>
          </w:rPr>
          <w:t>(五)、特殊环境影响</w:t>
        </w:r>
        <w:r>
          <w:tab/>
        </w:r>
        <w:r>
          <w:fldChar w:fldCharType="begin"/>
        </w:r>
        <w:r>
          <w:instrText xml:space="preserve"> PAGEREF _Toc7360 \h </w:instrText>
        </w:r>
        <w:r>
          <w:fldChar w:fldCharType="separate"/>
        </w:r>
        <w:r>
          <w:t>39</w:t>
        </w:r>
        <w:r>
          <w:fldChar w:fldCharType="end"/>
        </w:r>
      </w:hyperlink>
    </w:p>
    <w:p>
      <w:pPr>
        <w:pStyle w:val="TOC1"/>
        <w:tabs>
          <w:tab w:val="right" w:leader="dot" w:pos="8306"/>
        </w:tabs>
      </w:pPr>
      <w:hyperlink w:anchor="_Toc31675" w:history="1">
        <w:r>
          <w:rPr>
            <w:rFonts w:ascii="仿宋" w:eastAsia="仿宋" w:hAnsi="仿宋" w:cs="仿宋" w:hint="eastAsia"/>
            <w:lang w:eastAsia="zh-CN"/>
          </w:rPr>
          <w:t>六、离合器分离轴承项目概论</w:t>
        </w:r>
        <w:r>
          <w:tab/>
        </w:r>
        <w:r>
          <w:fldChar w:fldCharType="begin"/>
        </w:r>
        <w:r>
          <w:instrText xml:space="preserve"> PAGEREF _Toc31675 \h </w:instrText>
        </w:r>
        <w:r>
          <w:fldChar w:fldCharType="separate"/>
        </w:r>
        <w:r>
          <w:t>40</w:t>
        </w:r>
        <w:r>
          <w:fldChar w:fldCharType="end"/>
        </w:r>
      </w:hyperlink>
    </w:p>
    <w:p>
      <w:pPr>
        <w:pStyle w:val="TOC2"/>
        <w:tabs>
          <w:tab w:val="right" w:leader="dot" w:pos="8306"/>
        </w:tabs>
      </w:pPr>
      <w:hyperlink w:anchor="_Toc23624" w:history="1">
        <w:r>
          <w:rPr>
            <w:rFonts w:ascii="仿宋" w:eastAsia="仿宋" w:hAnsi="仿宋" w:cs="仿宋" w:hint="eastAsia"/>
            <w:lang w:eastAsia="zh-CN"/>
          </w:rPr>
          <w:t>(一)、项目申报单位概况</w:t>
        </w:r>
        <w:r>
          <w:tab/>
        </w:r>
        <w:r>
          <w:fldChar w:fldCharType="begin"/>
        </w:r>
        <w:r>
          <w:instrText xml:space="preserve"> PAGEREF _Toc23624 \h </w:instrText>
        </w:r>
        <w:r>
          <w:fldChar w:fldCharType="separate"/>
        </w:r>
        <w:r>
          <w:t>40</w:t>
        </w:r>
        <w:r>
          <w:fldChar w:fldCharType="end"/>
        </w:r>
      </w:hyperlink>
    </w:p>
    <w:p>
      <w:pPr>
        <w:pStyle w:val="TOC2"/>
        <w:tabs>
          <w:tab w:val="right" w:leader="dot" w:pos="8306"/>
        </w:tabs>
      </w:pPr>
      <w:hyperlink w:anchor="_Toc4827" w:history="1">
        <w:r>
          <w:rPr>
            <w:rFonts w:ascii="仿宋" w:eastAsia="仿宋" w:hAnsi="仿宋" w:cs="仿宋" w:hint="eastAsia"/>
            <w:lang w:eastAsia="zh-CN"/>
          </w:rPr>
          <w:t>(二)、项目概况</w:t>
        </w:r>
        <w:r>
          <w:tab/>
        </w:r>
        <w:r>
          <w:fldChar w:fldCharType="begin"/>
        </w:r>
        <w:r>
          <w:instrText xml:space="preserve"> PAGEREF _Toc4827 \h </w:instrText>
        </w:r>
        <w:r>
          <w:fldChar w:fldCharType="separate"/>
        </w:r>
        <w:r>
          <w:t>41</w:t>
        </w:r>
        <w:r>
          <w:fldChar w:fldCharType="end"/>
        </w:r>
      </w:hyperlink>
    </w:p>
    <w:p>
      <w:pPr>
        <w:pStyle w:val="TOC1"/>
        <w:tabs>
          <w:tab w:val="right" w:leader="dot" w:pos="8306"/>
        </w:tabs>
      </w:pPr>
      <w:hyperlink w:anchor="_Toc13408" w:history="1">
        <w:r>
          <w:rPr>
            <w:rFonts w:ascii="仿宋" w:eastAsia="仿宋" w:hAnsi="仿宋" w:cs="仿宋" w:hint="eastAsia"/>
            <w:lang w:eastAsia="zh-CN"/>
          </w:rPr>
          <w:t>七、环境保护与绿色发展</w:t>
        </w:r>
        <w:r>
          <w:tab/>
        </w:r>
        <w:r>
          <w:fldChar w:fldCharType="begin"/>
        </w:r>
        <w:r>
          <w:instrText xml:space="preserve"> PAGEREF _Toc13408 \h </w:instrText>
        </w:r>
        <w:r>
          <w:fldChar w:fldCharType="separate"/>
        </w:r>
        <w:r>
          <w:t>44</w:t>
        </w:r>
        <w:r>
          <w:fldChar w:fldCharType="end"/>
        </w:r>
      </w:hyperlink>
    </w:p>
    <w:p>
      <w:pPr>
        <w:pStyle w:val="TOC2"/>
        <w:tabs>
          <w:tab w:val="right" w:leader="dot" w:pos="8306"/>
        </w:tabs>
      </w:pPr>
      <w:hyperlink w:anchor="_Toc22083" w:history="1">
        <w:r>
          <w:rPr>
            <w:rFonts w:ascii="仿宋" w:eastAsia="仿宋" w:hAnsi="仿宋" w:cs="仿宋" w:hint="eastAsia"/>
            <w:lang w:eastAsia="zh-CN"/>
          </w:rPr>
          <w:t>(一)、环境保护措施</w:t>
        </w:r>
        <w:r>
          <w:tab/>
        </w:r>
        <w:r>
          <w:fldChar w:fldCharType="begin"/>
        </w:r>
        <w:r>
          <w:instrText xml:space="preserve"> PAGEREF _Toc22083 \h </w:instrText>
        </w:r>
        <w:r>
          <w:fldChar w:fldCharType="separate"/>
        </w:r>
        <w:r>
          <w:t>44</w:t>
        </w:r>
        <w:r>
          <w:fldChar w:fldCharType="end"/>
        </w:r>
      </w:hyperlink>
    </w:p>
    <w:p>
      <w:pPr>
        <w:pStyle w:val="TOC2"/>
        <w:tabs>
          <w:tab w:val="right" w:leader="dot" w:pos="8306"/>
        </w:tabs>
      </w:pPr>
      <w:hyperlink w:anchor="_Toc6838" w:history="1">
        <w:r>
          <w:rPr>
            <w:rFonts w:ascii="仿宋" w:eastAsia="仿宋" w:hAnsi="仿宋" w:cs="仿宋" w:hint="eastAsia"/>
            <w:lang w:eastAsia="zh-CN"/>
          </w:rPr>
          <w:t>(二)、绿色发展与可持续发展策略</w:t>
        </w:r>
        <w:r>
          <w:tab/>
        </w:r>
        <w:r>
          <w:fldChar w:fldCharType="begin"/>
        </w:r>
        <w:r>
          <w:instrText xml:space="preserve"> PAGEREF _Toc6838 \h </w:instrText>
        </w:r>
        <w:r>
          <w:fldChar w:fldCharType="separate"/>
        </w:r>
        <w:r>
          <w:t>46</w:t>
        </w:r>
        <w:r>
          <w:fldChar w:fldCharType="end"/>
        </w:r>
      </w:hyperlink>
    </w:p>
    <w:p>
      <w:pPr>
        <w:pStyle w:val="TOC1"/>
        <w:tabs>
          <w:tab w:val="right" w:leader="dot" w:pos="8306"/>
        </w:tabs>
      </w:pPr>
      <w:hyperlink w:anchor="_Toc22195" w:history="1">
        <w:r>
          <w:rPr>
            <w:rFonts w:ascii="仿宋" w:eastAsia="仿宋" w:hAnsi="仿宋" w:cs="仿宋" w:hint="eastAsia"/>
            <w:lang w:eastAsia="zh-CN"/>
          </w:rPr>
          <w:t>八、项目实施与管理方案</w:t>
        </w:r>
        <w:r>
          <w:tab/>
        </w:r>
        <w:r>
          <w:fldChar w:fldCharType="begin"/>
        </w:r>
        <w:r>
          <w:instrText xml:space="preserve"> PAGEREF _Toc22195 \h </w:instrText>
        </w:r>
        <w:r>
          <w:fldChar w:fldCharType="separate"/>
        </w:r>
        <w:r>
          <w:t>47</w:t>
        </w:r>
        <w:r>
          <w:fldChar w:fldCharType="end"/>
        </w:r>
      </w:hyperlink>
    </w:p>
    <w:p>
      <w:pPr>
        <w:pStyle w:val="TOC2"/>
        <w:tabs>
          <w:tab w:val="right" w:leader="dot" w:pos="8306"/>
        </w:tabs>
      </w:pPr>
      <w:hyperlink w:anchor="_Toc12205" w:history="1">
        <w:r>
          <w:rPr>
            <w:rFonts w:ascii="仿宋" w:eastAsia="仿宋" w:hAnsi="仿宋" w:cs="仿宋" w:hint="eastAsia"/>
            <w:lang w:eastAsia="zh-CN"/>
          </w:rPr>
          <w:t>(一)、项目实施计划</w:t>
        </w:r>
        <w:r>
          <w:tab/>
        </w:r>
        <w:r>
          <w:fldChar w:fldCharType="begin"/>
        </w:r>
        <w:r>
          <w:instrText xml:space="preserve"> PAGEREF _Toc12205 \h </w:instrText>
        </w:r>
        <w:r>
          <w:fldChar w:fldCharType="separate"/>
        </w:r>
        <w:r>
          <w:t>47</w:t>
        </w:r>
        <w:r>
          <w:fldChar w:fldCharType="end"/>
        </w:r>
      </w:hyperlink>
    </w:p>
    <w:p>
      <w:pPr>
        <w:pStyle w:val="TOC2"/>
        <w:tabs>
          <w:tab w:val="right" w:leader="dot" w:pos="8306"/>
        </w:tabs>
      </w:pPr>
      <w:hyperlink w:anchor="_Toc17184" w:history="1">
        <w:r>
          <w:rPr>
            <w:rFonts w:ascii="仿宋" w:eastAsia="仿宋" w:hAnsi="仿宋" w:cs="仿宋" w:hint="eastAsia"/>
            <w:lang w:eastAsia="zh-CN"/>
          </w:rPr>
          <w:t>(二)、项目组织机构与职责</w:t>
        </w:r>
        <w:r>
          <w:tab/>
        </w:r>
        <w:r>
          <w:fldChar w:fldCharType="begin"/>
        </w:r>
        <w:r>
          <w:instrText xml:space="preserve"> PAGEREF _Toc17184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9" w:history="1">
        <w:r>
          <w:rPr>
            <w:rFonts w:ascii="仿宋" w:eastAsia="仿宋" w:hAnsi="仿宋" w:cs="仿宋" w:hint="eastAsia"/>
            <w:lang w:eastAsia="zh-CN"/>
          </w:rPr>
          <w:t>(三)、项目管理与监控体系</w:t>
        </w:r>
        <w:r>
          <w:tab/>
        </w:r>
        <w:r>
          <w:fldChar w:fldCharType="begin"/>
        </w:r>
        <w:r>
          <w:instrText xml:space="preserve"> PAGEREF _Toc7699 \h </w:instrText>
        </w:r>
        <w:r>
          <w:fldChar w:fldCharType="separate"/>
        </w:r>
        <w:r>
          <w:t>51</w:t>
        </w:r>
        <w:r>
          <w:fldChar w:fldCharType="end"/>
        </w:r>
      </w:hyperlink>
    </w:p>
    <w:p>
      <w:pPr>
        <w:pStyle w:val="TOC1"/>
        <w:tabs>
          <w:tab w:val="right" w:leader="dot" w:pos="8306"/>
        </w:tabs>
      </w:pPr>
      <w:hyperlink w:anchor="_Toc15367" w:history="1">
        <w:r>
          <w:rPr>
            <w:rFonts w:ascii="仿宋" w:eastAsia="仿宋" w:hAnsi="仿宋" w:cs="仿宋" w:hint="eastAsia"/>
            <w:lang w:eastAsia="zh-CN"/>
          </w:rPr>
          <w:t>九、项目质量与标准</w:t>
        </w:r>
        <w:r>
          <w:tab/>
        </w:r>
        <w:r>
          <w:fldChar w:fldCharType="begin"/>
        </w:r>
        <w:r>
          <w:instrText xml:space="preserve"> PAGEREF _Toc15367 \h </w:instrText>
        </w:r>
        <w:r>
          <w:fldChar w:fldCharType="separate"/>
        </w:r>
        <w:r>
          <w:t>53</w:t>
        </w:r>
        <w:r>
          <w:fldChar w:fldCharType="end"/>
        </w:r>
      </w:hyperlink>
    </w:p>
    <w:p>
      <w:pPr>
        <w:pStyle w:val="TOC2"/>
        <w:tabs>
          <w:tab w:val="right" w:leader="dot" w:pos="8306"/>
        </w:tabs>
      </w:pPr>
      <w:hyperlink w:anchor="_Toc18868" w:history="1">
        <w:r>
          <w:rPr>
            <w:rFonts w:ascii="仿宋" w:eastAsia="仿宋" w:hAnsi="仿宋" w:cs="仿宋" w:hint="eastAsia"/>
            <w:lang w:eastAsia="zh-CN"/>
          </w:rPr>
          <w:t>(一)、质量保障体系</w:t>
        </w:r>
        <w:r>
          <w:tab/>
        </w:r>
        <w:r>
          <w:fldChar w:fldCharType="begin"/>
        </w:r>
        <w:r>
          <w:instrText xml:space="preserve"> PAGEREF _Toc18868 \h </w:instrText>
        </w:r>
        <w:r>
          <w:fldChar w:fldCharType="separate"/>
        </w:r>
        <w:r>
          <w:t>53</w:t>
        </w:r>
        <w:r>
          <w:fldChar w:fldCharType="end"/>
        </w:r>
      </w:hyperlink>
    </w:p>
    <w:p>
      <w:pPr>
        <w:pStyle w:val="TOC2"/>
        <w:tabs>
          <w:tab w:val="right" w:leader="dot" w:pos="8306"/>
        </w:tabs>
      </w:pPr>
      <w:hyperlink w:anchor="_Toc20029" w:history="1">
        <w:r>
          <w:rPr>
            <w:rFonts w:ascii="仿宋" w:eastAsia="仿宋" w:hAnsi="仿宋" w:cs="仿宋" w:hint="eastAsia"/>
            <w:lang w:eastAsia="zh-CN"/>
          </w:rPr>
          <w:t>(二)、标准化作业流程</w:t>
        </w:r>
        <w:r>
          <w:tab/>
        </w:r>
        <w:r>
          <w:fldChar w:fldCharType="begin"/>
        </w:r>
        <w:r>
          <w:instrText xml:space="preserve"> PAGEREF _Toc20029 \h </w:instrText>
        </w:r>
        <w:r>
          <w:fldChar w:fldCharType="separate"/>
        </w:r>
        <w:r>
          <w:t>55</w:t>
        </w:r>
        <w:r>
          <w:fldChar w:fldCharType="end"/>
        </w:r>
      </w:hyperlink>
    </w:p>
    <w:p>
      <w:pPr>
        <w:pStyle w:val="TOC2"/>
        <w:tabs>
          <w:tab w:val="right" w:leader="dot" w:pos="8306"/>
        </w:tabs>
      </w:pPr>
      <w:hyperlink w:anchor="_Toc19304" w:history="1">
        <w:r>
          <w:rPr>
            <w:rFonts w:ascii="仿宋" w:eastAsia="仿宋" w:hAnsi="仿宋" w:cs="仿宋" w:hint="eastAsia"/>
            <w:lang w:eastAsia="zh-CN"/>
          </w:rPr>
          <w:t>(三)、质量监控与评估</w:t>
        </w:r>
        <w:r>
          <w:tab/>
        </w:r>
        <w:r>
          <w:fldChar w:fldCharType="begin"/>
        </w:r>
        <w:r>
          <w:instrText xml:space="preserve"> PAGEREF _Toc19304 \h </w:instrText>
        </w:r>
        <w:r>
          <w:fldChar w:fldCharType="separate"/>
        </w:r>
        <w:r>
          <w:t>56</w:t>
        </w:r>
        <w:r>
          <w:fldChar w:fldCharType="end"/>
        </w:r>
      </w:hyperlink>
    </w:p>
    <w:p>
      <w:pPr>
        <w:pStyle w:val="TOC2"/>
        <w:tabs>
          <w:tab w:val="right" w:leader="dot" w:pos="8306"/>
        </w:tabs>
      </w:pPr>
      <w:hyperlink w:anchor="_Toc14661" w:history="1">
        <w:r>
          <w:rPr>
            <w:rFonts w:ascii="仿宋" w:eastAsia="仿宋" w:hAnsi="仿宋" w:cs="仿宋" w:hint="eastAsia"/>
            <w:lang w:eastAsia="zh-CN"/>
          </w:rPr>
          <w:t>(四)、质量改进计划</w:t>
        </w:r>
        <w:r>
          <w:tab/>
        </w:r>
        <w:r>
          <w:fldChar w:fldCharType="begin"/>
        </w:r>
        <w:r>
          <w:instrText xml:space="preserve"> PAGEREF _Toc14661 \h </w:instrText>
        </w:r>
        <w:r>
          <w:fldChar w:fldCharType="separate"/>
        </w:r>
        <w:r>
          <w:t>57</w:t>
        </w:r>
        <w:r>
          <w:fldChar w:fldCharType="end"/>
        </w:r>
      </w:hyperlink>
    </w:p>
    <w:p>
      <w:pPr>
        <w:pStyle w:val="TOC1"/>
        <w:tabs>
          <w:tab w:val="right" w:leader="dot" w:pos="8306"/>
        </w:tabs>
      </w:pPr>
      <w:hyperlink w:anchor="_Toc28290" w:history="1">
        <w:r>
          <w:rPr>
            <w:rFonts w:ascii="仿宋" w:eastAsia="仿宋" w:hAnsi="仿宋" w:cs="仿宋" w:hint="eastAsia"/>
            <w:lang w:eastAsia="zh-CN"/>
          </w:rPr>
          <w:t>十、安全与应急管理</w:t>
        </w:r>
        <w:r>
          <w:tab/>
        </w:r>
        <w:r>
          <w:fldChar w:fldCharType="begin"/>
        </w:r>
        <w:r>
          <w:instrText xml:space="preserve"> PAGEREF _Toc28290 \h </w:instrText>
        </w:r>
        <w:r>
          <w:fldChar w:fldCharType="separate"/>
        </w:r>
        <w:r>
          <w:t>58</w:t>
        </w:r>
        <w:r>
          <w:fldChar w:fldCharType="end"/>
        </w:r>
      </w:hyperlink>
    </w:p>
    <w:p>
      <w:pPr>
        <w:pStyle w:val="TOC2"/>
        <w:tabs>
          <w:tab w:val="right" w:leader="dot" w:pos="8306"/>
        </w:tabs>
      </w:pPr>
      <w:hyperlink w:anchor="_Toc1409" w:history="1">
        <w:r>
          <w:rPr>
            <w:rFonts w:ascii="仿宋" w:eastAsia="仿宋" w:hAnsi="仿宋" w:cs="仿宋" w:hint="eastAsia"/>
            <w:lang w:eastAsia="zh-CN"/>
          </w:rPr>
          <w:t>(一)、安全生产管理</w:t>
        </w:r>
        <w:r>
          <w:tab/>
        </w:r>
        <w:r>
          <w:fldChar w:fldCharType="begin"/>
        </w:r>
        <w:r>
          <w:instrText xml:space="preserve"> PAGEREF _Toc1409 \h </w:instrText>
        </w:r>
        <w:r>
          <w:fldChar w:fldCharType="separate"/>
        </w:r>
        <w:r>
          <w:t>58</w:t>
        </w:r>
        <w:r>
          <w:fldChar w:fldCharType="end"/>
        </w:r>
      </w:hyperlink>
    </w:p>
    <w:p>
      <w:pPr>
        <w:pStyle w:val="TOC2"/>
        <w:tabs>
          <w:tab w:val="right" w:leader="dot" w:pos="8306"/>
        </w:tabs>
      </w:pPr>
      <w:hyperlink w:anchor="_Toc17103" w:history="1">
        <w:r>
          <w:rPr>
            <w:rFonts w:ascii="仿宋" w:eastAsia="仿宋" w:hAnsi="仿宋" w:cs="仿宋" w:hint="eastAsia"/>
            <w:lang w:eastAsia="zh-CN"/>
          </w:rPr>
          <w:t>(二)、应急预案与响应</w:t>
        </w:r>
        <w:r>
          <w:tab/>
        </w:r>
        <w:r>
          <w:fldChar w:fldCharType="begin"/>
        </w:r>
        <w:r>
          <w:instrText xml:space="preserve"> PAGEREF _Toc17103 \h </w:instrText>
        </w:r>
        <w:r>
          <w:fldChar w:fldCharType="separate"/>
        </w:r>
        <w:r>
          <w:t>60</w:t>
        </w:r>
        <w:r>
          <w:fldChar w:fldCharType="end"/>
        </w:r>
      </w:hyperlink>
    </w:p>
    <w:p>
      <w:pPr>
        <w:pStyle w:val="TOC1"/>
        <w:tabs>
          <w:tab w:val="right" w:leader="dot" w:pos="8306"/>
        </w:tabs>
      </w:pPr>
      <w:hyperlink w:anchor="_Toc20661" w:history="1">
        <w:r>
          <w:rPr>
            <w:rFonts w:ascii="仿宋" w:eastAsia="仿宋" w:hAnsi="仿宋" w:cs="仿宋" w:hint="eastAsia"/>
            <w:lang w:eastAsia="zh-CN"/>
          </w:rPr>
          <w:t>十一、土地利用与规划方案</w:t>
        </w:r>
        <w:r>
          <w:tab/>
        </w:r>
        <w:r>
          <w:fldChar w:fldCharType="begin"/>
        </w:r>
        <w:r>
          <w:instrText xml:space="preserve"> PAGEREF _Toc20661 \h </w:instrText>
        </w:r>
        <w:r>
          <w:fldChar w:fldCharType="separate"/>
        </w:r>
        <w:r>
          <w:t>62</w:t>
        </w:r>
        <w:r>
          <w:fldChar w:fldCharType="end"/>
        </w:r>
      </w:hyperlink>
    </w:p>
    <w:p>
      <w:pPr>
        <w:pStyle w:val="TOC2"/>
        <w:tabs>
          <w:tab w:val="right" w:leader="dot" w:pos="8306"/>
        </w:tabs>
      </w:pPr>
      <w:hyperlink w:anchor="_Toc12169" w:history="1">
        <w:r>
          <w:rPr>
            <w:rFonts w:ascii="仿宋" w:eastAsia="仿宋" w:hAnsi="仿宋" w:cs="仿宋" w:hint="eastAsia"/>
            <w:lang w:eastAsia="zh-CN"/>
          </w:rPr>
          <w:t>(一)、项目用地情况分析</w:t>
        </w:r>
        <w:r>
          <w:tab/>
        </w:r>
        <w:r>
          <w:fldChar w:fldCharType="begin"/>
        </w:r>
        <w:r>
          <w:instrText xml:space="preserve"> PAGEREF _Toc12169 \h </w:instrText>
        </w:r>
        <w:r>
          <w:fldChar w:fldCharType="separate"/>
        </w:r>
        <w:r>
          <w:t>62</w:t>
        </w:r>
        <w:r>
          <w:fldChar w:fldCharType="end"/>
        </w:r>
      </w:hyperlink>
    </w:p>
    <w:p>
      <w:pPr>
        <w:pStyle w:val="TOC2"/>
        <w:tabs>
          <w:tab w:val="right" w:leader="dot" w:pos="8306"/>
        </w:tabs>
      </w:pPr>
      <w:hyperlink w:anchor="_Toc11174" w:history="1">
        <w:r>
          <w:rPr>
            <w:rFonts w:ascii="仿宋" w:eastAsia="仿宋" w:hAnsi="仿宋" w:cs="仿宋" w:hint="eastAsia"/>
            <w:lang w:eastAsia="zh-CN"/>
          </w:rPr>
          <w:t>(二)、土地利用规划方案</w:t>
        </w:r>
        <w:r>
          <w:tab/>
        </w:r>
        <w:r>
          <w:fldChar w:fldCharType="begin"/>
        </w:r>
        <w:r>
          <w:instrText xml:space="preserve"> PAGEREF _Toc11174 \h </w:instrText>
        </w:r>
        <w:r>
          <w:fldChar w:fldCharType="separate"/>
        </w:r>
        <w:r>
          <w:t>63</w:t>
        </w:r>
        <w:r>
          <w:fldChar w:fldCharType="end"/>
        </w:r>
      </w:hyperlink>
    </w:p>
    <w:p>
      <w:pPr>
        <w:pStyle w:val="TOC1"/>
        <w:tabs>
          <w:tab w:val="right" w:leader="dot" w:pos="8306"/>
        </w:tabs>
      </w:pPr>
      <w:hyperlink w:anchor="_Toc5868" w:history="1">
        <w:r>
          <w:rPr>
            <w:rFonts w:ascii="仿宋" w:eastAsia="仿宋" w:hAnsi="仿宋" w:cs="仿宋" w:hint="eastAsia"/>
            <w:lang w:eastAsia="zh-CN"/>
          </w:rPr>
          <w:t>十二、资金管理与财务规划</w:t>
        </w:r>
        <w:r>
          <w:tab/>
        </w:r>
        <w:r>
          <w:fldChar w:fldCharType="begin"/>
        </w:r>
        <w:r>
          <w:instrText xml:space="preserve"> PAGEREF _Toc5868 \h </w:instrText>
        </w:r>
        <w:r>
          <w:fldChar w:fldCharType="separate"/>
        </w:r>
        <w:r>
          <w:t>64</w:t>
        </w:r>
        <w:r>
          <w:fldChar w:fldCharType="end"/>
        </w:r>
      </w:hyperlink>
    </w:p>
    <w:p>
      <w:pPr>
        <w:pStyle w:val="TOC2"/>
        <w:tabs>
          <w:tab w:val="right" w:leader="dot" w:pos="8306"/>
        </w:tabs>
      </w:pPr>
      <w:hyperlink w:anchor="_Toc31219" w:history="1">
        <w:r>
          <w:rPr>
            <w:rFonts w:ascii="仿宋" w:eastAsia="仿宋" w:hAnsi="仿宋" w:cs="仿宋" w:hint="eastAsia"/>
            <w:lang w:eastAsia="zh-CN"/>
          </w:rPr>
          <w:t>(一)、项目资金来源与筹措</w:t>
        </w:r>
        <w:r>
          <w:tab/>
        </w:r>
        <w:r>
          <w:fldChar w:fldCharType="begin"/>
        </w:r>
        <w:r>
          <w:instrText xml:space="preserve"> PAGEREF _Toc31219 \h </w:instrText>
        </w:r>
        <w:r>
          <w:fldChar w:fldCharType="separate"/>
        </w:r>
        <w:r>
          <w:t>64</w:t>
        </w:r>
        <w:r>
          <w:fldChar w:fldCharType="end"/>
        </w:r>
      </w:hyperlink>
    </w:p>
    <w:p>
      <w:pPr>
        <w:pStyle w:val="TOC2"/>
        <w:tabs>
          <w:tab w:val="right" w:leader="dot" w:pos="8306"/>
        </w:tabs>
      </w:pPr>
      <w:hyperlink w:anchor="_Toc22342" w:history="1">
        <w:r>
          <w:rPr>
            <w:rFonts w:ascii="仿宋" w:eastAsia="仿宋" w:hAnsi="仿宋" w:cs="仿宋" w:hint="eastAsia"/>
            <w:lang w:eastAsia="zh-CN"/>
          </w:rPr>
          <w:t>(二)、资金使用与监管</w:t>
        </w:r>
        <w:r>
          <w:tab/>
        </w:r>
        <w:r>
          <w:fldChar w:fldCharType="begin"/>
        </w:r>
        <w:r>
          <w:instrText xml:space="preserve"> PAGEREF _Toc22342 \h </w:instrText>
        </w:r>
        <w:r>
          <w:fldChar w:fldCharType="separate"/>
        </w:r>
        <w:r>
          <w:t>65</w:t>
        </w:r>
        <w:r>
          <w:fldChar w:fldCharType="end"/>
        </w:r>
      </w:hyperlink>
    </w:p>
    <w:p>
      <w:pPr>
        <w:pStyle w:val="TOC2"/>
        <w:tabs>
          <w:tab w:val="right" w:leader="dot" w:pos="8306"/>
        </w:tabs>
      </w:pPr>
      <w:hyperlink w:anchor="_Toc3401" w:history="1">
        <w:r>
          <w:rPr>
            <w:rFonts w:ascii="仿宋" w:eastAsia="仿宋" w:hAnsi="仿宋" w:cs="仿宋" w:hint="eastAsia"/>
            <w:lang w:eastAsia="zh-CN"/>
          </w:rPr>
          <w:t>(三)、财务规划与预测</w:t>
        </w:r>
        <w:r>
          <w:tab/>
        </w:r>
        <w:r>
          <w:fldChar w:fldCharType="begin"/>
        </w:r>
        <w:r>
          <w:instrText xml:space="preserve"> PAGEREF _Toc3401 \h </w:instrText>
        </w:r>
        <w:r>
          <w:fldChar w:fldCharType="separate"/>
        </w:r>
        <w:r>
          <w:t>67</w:t>
        </w:r>
        <w:r>
          <w:fldChar w:fldCharType="end"/>
        </w:r>
      </w:hyperlink>
    </w:p>
    <w:p>
      <w:pPr>
        <w:pStyle w:val="TOC1"/>
        <w:tabs>
          <w:tab w:val="right" w:leader="dot" w:pos="8306"/>
        </w:tabs>
      </w:pPr>
      <w:hyperlink w:anchor="_Toc7612" w:history="1">
        <w:r>
          <w:rPr>
            <w:rFonts w:ascii="仿宋" w:eastAsia="仿宋" w:hAnsi="仿宋" w:cs="仿宋" w:hint="eastAsia"/>
            <w:lang w:eastAsia="zh-CN"/>
          </w:rPr>
          <w:t>十三、设施与设备管理</w:t>
        </w:r>
        <w:r>
          <w:tab/>
        </w:r>
        <w:r>
          <w:fldChar w:fldCharType="begin"/>
        </w:r>
        <w:r>
          <w:instrText xml:space="preserve"> PAGEREF _Toc7612 \h </w:instrText>
        </w:r>
        <w:r>
          <w:fldChar w:fldCharType="separate"/>
        </w:r>
        <w:r>
          <w:t>68</w:t>
        </w:r>
        <w:r>
          <w:fldChar w:fldCharType="end"/>
        </w:r>
      </w:hyperlink>
    </w:p>
    <w:p>
      <w:pPr>
        <w:pStyle w:val="TOC2"/>
        <w:tabs>
          <w:tab w:val="right" w:leader="dot" w:pos="8306"/>
        </w:tabs>
      </w:pPr>
      <w:hyperlink w:anchor="_Toc16290" w:history="1">
        <w:r>
          <w:rPr>
            <w:rFonts w:ascii="仿宋" w:eastAsia="仿宋" w:hAnsi="仿宋" w:cs="仿宋" w:hint="eastAsia"/>
            <w:lang w:eastAsia="zh-CN"/>
          </w:rPr>
          <w:t>(一)、设施规划与配置</w:t>
        </w:r>
        <w:r>
          <w:tab/>
        </w:r>
        <w:r>
          <w:fldChar w:fldCharType="begin"/>
        </w:r>
        <w:r>
          <w:instrText xml:space="preserve"> PAGEREF _Toc16290 \h </w:instrText>
        </w:r>
        <w:r>
          <w:fldChar w:fldCharType="separate"/>
        </w:r>
        <w:r>
          <w:t>68</w:t>
        </w:r>
        <w:r>
          <w:fldChar w:fldCharType="end"/>
        </w:r>
      </w:hyperlink>
    </w:p>
    <w:p>
      <w:pPr>
        <w:pStyle w:val="TOC2"/>
        <w:tabs>
          <w:tab w:val="right" w:leader="dot" w:pos="8306"/>
        </w:tabs>
      </w:pPr>
      <w:hyperlink w:anchor="_Toc24609" w:history="1">
        <w:r>
          <w:rPr>
            <w:rFonts w:ascii="仿宋" w:eastAsia="仿宋" w:hAnsi="仿宋" w:cs="仿宋" w:hint="eastAsia"/>
            <w:lang w:eastAsia="zh-CN"/>
          </w:rPr>
          <w:t>(二)、设备采购与维护管理</w:t>
        </w:r>
        <w:r>
          <w:tab/>
        </w:r>
        <w:r>
          <w:fldChar w:fldCharType="begin"/>
        </w:r>
        <w:r>
          <w:instrText xml:space="preserve"> PAGEREF _Toc24609 \h </w:instrText>
        </w:r>
        <w:r>
          <w:fldChar w:fldCharType="separate"/>
        </w:r>
        <w:r>
          <w:t>68</w:t>
        </w:r>
        <w:r>
          <w:fldChar w:fldCharType="end"/>
        </w:r>
      </w:hyperlink>
    </w:p>
    <w:p>
      <w:pPr>
        <w:pStyle w:val="TOC2"/>
        <w:tabs>
          <w:tab w:val="right" w:leader="dot" w:pos="8306"/>
        </w:tabs>
      </w:pPr>
      <w:hyperlink w:anchor="_Toc11325" w:history="1">
        <w:r>
          <w:rPr>
            <w:rFonts w:ascii="仿宋" w:eastAsia="仿宋" w:hAnsi="仿宋" w:cs="仿宋" w:hint="eastAsia"/>
            <w:lang w:eastAsia="zh-CN"/>
          </w:rPr>
          <w:t>(三)、设施设备升级策略</w:t>
        </w:r>
        <w:r>
          <w:tab/>
        </w:r>
        <w:r>
          <w:fldChar w:fldCharType="begin"/>
        </w:r>
        <w:r>
          <w:instrText xml:space="preserve"> PAGEREF _Toc11325 \h </w:instrText>
        </w:r>
        <w:r>
          <w:fldChar w:fldCharType="separate"/>
        </w:r>
        <w:r>
          <w:t>69</w:t>
        </w:r>
        <w:r>
          <w:fldChar w:fldCharType="end"/>
        </w:r>
      </w:hyperlink>
    </w:p>
    <w:p>
      <w:pPr>
        <w:pStyle w:val="TOC1"/>
        <w:tabs>
          <w:tab w:val="right" w:leader="dot" w:pos="8306"/>
        </w:tabs>
      </w:pPr>
      <w:hyperlink w:anchor="_Toc16013" w:history="1">
        <w:r>
          <w:rPr>
            <w:rFonts w:ascii="仿宋" w:eastAsia="仿宋" w:hAnsi="仿宋" w:cs="仿宋" w:hint="eastAsia"/>
            <w:lang w:eastAsia="zh-CN"/>
          </w:rPr>
          <w:t>十四、合作与交流机制建立</w:t>
        </w:r>
        <w:r>
          <w:tab/>
        </w:r>
        <w:r>
          <w:fldChar w:fldCharType="begin"/>
        </w:r>
        <w:r>
          <w:instrText xml:space="preserve"> PAGEREF _Toc16013 \h </w:instrText>
        </w:r>
        <w:r>
          <w:fldChar w:fldCharType="separate"/>
        </w:r>
        <w:r>
          <w:t>70</w:t>
        </w:r>
        <w:r>
          <w:fldChar w:fldCharType="end"/>
        </w:r>
      </w:hyperlink>
    </w:p>
    <w:p>
      <w:pPr>
        <w:pStyle w:val="TOC2"/>
        <w:tabs>
          <w:tab w:val="right" w:leader="dot" w:pos="8306"/>
        </w:tabs>
      </w:pPr>
      <w:hyperlink w:anchor="_Toc25951" w:history="1">
        <w:r>
          <w:rPr>
            <w:rFonts w:ascii="仿宋" w:eastAsia="仿宋" w:hAnsi="仿宋" w:cs="仿宋" w:hint="eastAsia"/>
            <w:lang w:eastAsia="zh-CN"/>
          </w:rPr>
          <w:t>(一)、合作伙伴选择与合作方式</w:t>
        </w:r>
        <w:r>
          <w:tab/>
        </w:r>
        <w:r>
          <w:fldChar w:fldCharType="begin"/>
        </w:r>
        <w:r>
          <w:instrText xml:space="preserve"> PAGEREF _Toc25951 \h </w:instrText>
        </w:r>
        <w:r>
          <w:fldChar w:fldCharType="separate"/>
        </w:r>
        <w:r>
          <w:t>70</w:t>
        </w:r>
        <w:r>
          <w:fldChar w:fldCharType="end"/>
        </w:r>
      </w:hyperlink>
    </w:p>
    <w:p>
      <w:pPr>
        <w:pStyle w:val="TOC2"/>
        <w:tabs>
          <w:tab w:val="right" w:leader="dot" w:pos="8306"/>
        </w:tabs>
      </w:pPr>
      <w:hyperlink w:anchor="_Toc21141" w:history="1">
        <w:r>
          <w:rPr>
            <w:rFonts w:ascii="仿宋" w:eastAsia="仿宋" w:hAnsi="仿宋" w:cs="仿宋" w:hint="eastAsia"/>
            <w:lang w:eastAsia="zh-CN"/>
          </w:rPr>
          <w:t>(二)、交流与合作平台搭建</w:t>
        </w:r>
        <w:r>
          <w:tab/>
        </w:r>
        <w:r>
          <w:fldChar w:fldCharType="begin"/>
        </w:r>
        <w:r>
          <w:instrText xml:space="preserve"> PAGEREF _Toc21141 \h </w:instrText>
        </w:r>
        <w:r>
          <w:fldChar w:fldCharType="separate"/>
        </w:r>
        <w:r>
          <w:t>71</w:t>
        </w:r>
        <w:r>
          <w:fldChar w:fldCharType="end"/>
        </w:r>
      </w:hyperlink>
    </w:p>
    <w:p>
      <w:pPr>
        <w:pStyle w:val="TOC1"/>
        <w:tabs>
          <w:tab w:val="right" w:leader="dot" w:pos="8306"/>
        </w:tabs>
      </w:pPr>
      <w:hyperlink w:anchor="_Toc13605" w:history="1">
        <w:r>
          <w:rPr>
            <w:rFonts w:ascii="仿宋" w:eastAsia="仿宋" w:hAnsi="仿宋" w:cs="仿宋" w:hint="eastAsia"/>
            <w:lang w:eastAsia="zh-CN"/>
          </w:rPr>
          <w:t>十五、法律法规与政策遵循</w:t>
        </w:r>
        <w:r>
          <w:tab/>
        </w:r>
        <w:r>
          <w:fldChar w:fldCharType="begin"/>
        </w:r>
        <w:r>
          <w:instrText xml:space="preserve"> PAGEREF _Toc13605 \h </w:instrText>
        </w:r>
        <w:r>
          <w:fldChar w:fldCharType="separate"/>
        </w:r>
        <w:r>
          <w:t>73</w:t>
        </w:r>
        <w:r>
          <w:fldChar w:fldCharType="end"/>
        </w:r>
      </w:hyperlink>
    </w:p>
    <w:p>
      <w:pPr>
        <w:pStyle w:val="TOC2"/>
        <w:tabs>
          <w:tab w:val="right" w:leader="dot" w:pos="8306"/>
        </w:tabs>
      </w:pPr>
      <w:hyperlink w:anchor="_Toc24910" w:history="1">
        <w:r>
          <w:rPr>
            <w:rFonts w:ascii="仿宋" w:eastAsia="仿宋" w:hAnsi="仿宋" w:cs="仿宋" w:hint="eastAsia"/>
            <w:lang w:eastAsia="zh-CN"/>
          </w:rPr>
          <w:t>(一)、法律法规遵守</w:t>
        </w:r>
        <w:r>
          <w:tab/>
        </w:r>
        <w:r>
          <w:fldChar w:fldCharType="begin"/>
        </w:r>
        <w:r>
          <w:instrText xml:space="preserve"> PAGEREF _Toc24910 \h </w:instrText>
        </w:r>
        <w:r>
          <w:fldChar w:fldCharType="separate"/>
        </w:r>
        <w:r>
          <w:t>73</w:t>
        </w:r>
        <w:r>
          <w:fldChar w:fldCharType="end"/>
        </w:r>
      </w:hyperlink>
    </w:p>
    <w:p>
      <w:pPr>
        <w:pStyle w:val="TOC2"/>
        <w:tabs>
          <w:tab w:val="right" w:leader="dot" w:pos="8306"/>
        </w:tabs>
      </w:pPr>
      <w:hyperlink w:anchor="_Toc10740" w:history="1">
        <w:r>
          <w:rPr>
            <w:rFonts w:ascii="仿宋" w:eastAsia="仿宋" w:hAnsi="仿宋" w:cs="仿宋" w:hint="eastAsia"/>
            <w:lang w:eastAsia="zh-CN"/>
          </w:rPr>
          <w:t>(二)、政策导向与利用</w:t>
        </w:r>
        <w:r>
          <w:tab/>
        </w:r>
        <w:r>
          <w:fldChar w:fldCharType="begin"/>
        </w:r>
        <w:r>
          <w:instrText xml:space="preserve"> PAGEREF _Toc10740 \h </w:instrText>
        </w:r>
        <w:r>
          <w:fldChar w:fldCharType="separate"/>
        </w:r>
        <w:r>
          <w:t>74</w:t>
        </w:r>
        <w:r>
          <w:fldChar w:fldCharType="end"/>
        </w:r>
      </w:hyperlink>
    </w:p>
    <w:p>
      <w:pPr>
        <w:pStyle w:val="TOC1"/>
        <w:tabs>
          <w:tab w:val="right" w:leader="dot" w:pos="8306"/>
        </w:tabs>
      </w:pPr>
      <w:hyperlink w:anchor="_Toc20112" w:history="1">
        <w:r>
          <w:rPr>
            <w:rFonts w:ascii="仿宋" w:eastAsia="仿宋" w:hAnsi="仿宋" w:cs="仿宋" w:hint="eastAsia"/>
            <w:lang w:eastAsia="zh-CN"/>
          </w:rPr>
          <w:t>十六、创新驱动与持续发展</w:t>
        </w:r>
        <w:r>
          <w:tab/>
        </w:r>
        <w:r>
          <w:fldChar w:fldCharType="begin"/>
        </w:r>
        <w:r>
          <w:instrText xml:space="preserve"> PAGEREF _Toc20112 \h </w:instrText>
        </w:r>
        <w:r>
          <w:fldChar w:fldCharType="separate"/>
        </w:r>
        <w:r>
          <w:t>75</w:t>
        </w:r>
        <w:r>
          <w:fldChar w:fldCharType="end"/>
        </w:r>
      </w:hyperlink>
    </w:p>
    <w:p>
      <w:pPr>
        <w:pStyle w:val="TOC2"/>
        <w:tabs>
          <w:tab w:val="right" w:leader="dot" w:pos="8306"/>
        </w:tabs>
      </w:pPr>
      <w:hyperlink w:anchor="_Toc29506" w:history="1">
        <w:r>
          <w:rPr>
            <w:rFonts w:ascii="仿宋" w:eastAsia="仿宋" w:hAnsi="仿宋" w:cs="仿宋" w:hint="eastAsia"/>
            <w:lang w:eastAsia="zh-CN"/>
          </w:rPr>
          <w:t>(一)、创新驱动战略实施</w:t>
        </w:r>
        <w:r>
          <w:tab/>
        </w:r>
        <w:r>
          <w:fldChar w:fldCharType="begin"/>
        </w:r>
        <w:r>
          <w:instrText xml:space="preserve"> PAGEREF _Toc29506 \h </w:instrText>
        </w:r>
        <w:r>
          <w:fldChar w:fldCharType="separate"/>
        </w:r>
        <w:r>
          <w:t>75</w:t>
        </w:r>
        <w:r>
          <w:fldChar w:fldCharType="end"/>
        </w:r>
      </w:hyperlink>
    </w:p>
    <w:p>
      <w:pPr>
        <w:pStyle w:val="TOC2"/>
        <w:tabs>
          <w:tab w:val="right" w:leader="dot" w:pos="8306"/>
        </w:tabs>
      </w:pPr>
      <w:hyperlink w:anchor="_Toc25353" w:history="1">
        <w:r>
          <w:rPr>
            <w:rFonts w:ascii="仿宋" w:eastAsia="仿宋" w:hAnsi="仿宋" w:cs="仿宋" w:hint="eastAsia"/>
            <w:lang w:eastAsia="zh-CN"/>
          </w:rPr>
          <w:t>(二)、持续发展路径探索</w:t>
        </w:r>
        <w:r>
          <w:tab/>
        </w:r>
        <w:r>
          <w:fldChar w:fldCharType="begin"/>
        </w:r>
        <w:r>
          <w:instrText xml:space="preserve"> PAGEREF _Toc25353 \h </w:instrText>
        </w:r>
        <w:r>
          <w:fldChar w:fldCharType="separate"/>
        </w:r>
        <w:r>
          <w:t>76</w:t>
        </w:r>
        <w:r>
          <w:fldChar w:fldCharType="end"/>
        </w:r>
      </w:hyperlink>
    </w:p>
    <w:p>
      <w:pPr>
        <w:pStyle w:val="TOC1"/>
        <w:tabs>
          <w:tab w:val="right" w:leader="dot" w:pos="8306"/>
        </w:tabs>
      </w:pPr>
      <w:hyperlink w:anchor="_Toc31182" w:history="1">
        <w:r>
          <w:rPr>
            <w:rFonts w:ascii="仿宋" w:eastAsia="仿宋" w:hAnsi="仿宋" w:cs="仿宋" w:hint="eastAsia"/>
            <w:lang w:eastAsia="zh-CN"/>
          </w:rPr>
          <w:t>十七、知识产权管理与保护</w:t>
        </w:r>
        <w:r>
          <w:tab/>
        </w:r>
        <w:r>
          <w:fldChar w:fldCharType="begin"/>
        </w:r>
        <w:r>
          <w:instrText xml:space="preserve"> PAGEREF _Toc31182 \h </w:instrText>
        </w:r>
        <w:r>
          <w:fldChar w:fldCharType="separate"/>
        </w:r>
        <w:r>
          <w:t>80</w:t>
        </w:r>
        <w:r>
          <w:fldChar w:fldCharType="end"/>
        </w:r>
      </w:hyperlink>
    </w:p>
    <w:p>
      <w:pPr>
        <w:pStyle w:val="TOC2"/>
        <w:tabs>
          <w:tab w:val="right" w:leader="dot" w:pos="8306"/>
        </w:tabs>
      </w:pPr>
      <w:hyperlink w:anchor="_Toc17437" w:history="1">
        <w:r>
          <w:rPr>
            <w:rFonts w:ascii="仿宋" w:eastAsia="仿宋" w:hAnsi="仿宋" w:cs="仿宋" w:hint="eastAsia"/>
            <w:lang w:eastAsia="zh-CN"/>
          </w:rPr>
          <w:t>(一)、知识产权管理体系建设</w:t>
        </w:r>
        <w:r>
          <w:tab/>
        </w:r>
        <w:r>
          <w:fldChar w:fldCharType="begin"/>
        </w:r>
        <w:r>
          <w:instrText xml:space="preserve"> PAGEREF _Toc17437 \h </w:instrText>
        </w:r>
        <w:r>
          <w:fldChar w:fldCharType="separate"/>
        </w:r>
        <w:r>
          <w:t>80</w:t>
        </w:r>
        <w:r>
          <w:fldChar w:fldCharType="end"/>
        </w:r>
      </w:hyperlink>
    </w:p>
    <w:p>
      <w:pPr>
        <w:pStyle w:val="TOC2"/>
        <w:tabs>
          <w:tab w:val="right" w:leader="dot" w:pos="8306"/>
        </w:tabs>
      </w:pPr>
      <w:hyperlink w:anchor="_Toc13961" w:history="1">
        <w:r>
          <w:rPr>
            <w:rFonts w:ascii="仿宋" w:eastAsia="仿宋" w:hAnsi="仿宋" w:cs="仿宋" w:hint="eastAsia"/>
            <w:lang w:eastAsia="zh-CN"/>
          </w:rPr>
          <w:t>(二)、知识产权保护措施</w:t>
        </w:r>
        <w:r>
          <w:tab/>
        </w:r>
        <w:r>
          <w:fldChar w:fldCharType="begin"/>
        </w:r>
        <w:r>
          <w:instrText xml:space="preserve"> PAGEREF _Toc13961 \h </w:instrText>
        </w:r>
        <w:r>
          <w:fldChar w:fldCharType="separate"/>
        </w:r>
        <w:r>
          <w:t>81</w:t>
        </w:r>
        <w:r>
          <w:fldChar w:fldCharType="end"/>
        </w:r>
      </w:hyperlink>
    </w:p>
    <w:p>
      <w:pPr>
        <w:pStyle w:val="TOC1"/>
        <w:tabs>
          <w:tab w:val="right" w:leader="dot" w:pos="8306"/>
        </w:tabs>
      </w:pPr>
      <w:hyperlink w:anchor="_Toc13230" w:history="1">
        <w:r>
          <w:rPr>
            <w:rFonts w:ascii="仿宋" w:eastAsia="仿宋" w:hAnsi="仿宋" w:cs="仿宋" w:hint="eastAsia"/>
            <w:lang w:eastAsia="zh-CN"/>
          </w:rPr>
          <w:t>十八、企业合规与伦理</w:t>
        </w:r>
        <w:r>
          <w:tab/>
        </w:r>
        <w:r>
          <w:fldChar w:fldCharType="begin"/>
        </w:r>
        <w:r>
          <w:instrText xml:space="preserve"> PAGEREF _Toc13230 \h </w:instrText>
        </w:r>
        <w:r>
          <w:fldChar w:fldCharType="separate"/>
        </w:r>
        <w:r>
          <w:t>83</w:t>
        </w:r>
        <w:r>
          <w:fldChar w:fldCharType="end"/>
        </w:r>
      </w:hyperlink>
    </w:p>
    <w:p>
      <w:pPr>
        <w:pStyle w:val="TOC2"/>
        <w:tabs>
          <w:tab w:val="right" w:leader="dot" w:pos="8306"/>
        </w:tabs>
      </w:pPr>
      <w:hyperlink w:anchor="_Toc9650" w:history="1">
        <w:r>
          <w:rPr>
            <w:rFonts w:ascii="仿宋" w:eastAsia="仿宋" w:hAnsi="仿宋" w:cs="仿宋" w:hint="eastAsia"/>
            <w:lang w:eastAsia="zh-CN"/>
          </w:rPr>
          <w:t>(一)、合规政策与程序</w:t>
        </w:r>
        <w:r>
          <w:tab/>
        </w:r>
        <w:r>
          <w:fldChar w:fldCharType="begin"/>
        </w:r>
        <w:r>
          <w:instrText xml:space="preserve"> PAGEREF _Toc9650 \h </w:instrText>
        </w:r>
        <w:r>
          <w:fldChar w:fldCharType="separate"/>
        </w:r>
        <w:r>
          <w:t>83</w:t>
        </w:r>
        <w:r>
          <w:fldChar w:fldCharType="end"/>
        </w:r>
      </w:hyperlink>
    </w:p>
    <w:p>
      <w:pPr>
        <w:pStyle w:val="TOC2"/>
        <w:tabs>
          <w:tab w:val="right" w:leader="dot" w:pos="8306"/>
        </w:tabs>
      </w:pPr>
      <w:hyperlink w:anchor="_Toc8000" w:history="1">
        <w:r>
          <w:rPr>
            <w:rFonts w:ascii="仿宋" w:eastAsia="仿宋" w:hAnsi="仿宋" w:cs="仿宋" w:hint="eastAsia"/>
            <w:lang w:eastAsia="zh-CN"/>
          </w:rPr>
          <w:t>(二)、伦理规范与培训</w:t>
        </w:r>
        <w:r>
          <w:tab/>
        </w:r>
        <w:r>
          <w:fldChar w:fldCharType="begin"/>
        </w:r>
        <w:r>
          <w:instrText xml:space="preserve"> PAGEREF _Toc8000 \h </w:instrText>
        </w:r>
        <w:r>
          <w:fldChar w:fldCharType="separate"/>
        </w:r>
        <w:r>
          <w:t>84</w:t>
        </w:r>
        <w:r>
          <w:fldChar w:fldCharType="end"/>
        </w:r>
      </w:hyperlink>
    </w:p>
    <w:p>
      <w:pPr>
        <w:pStyle w:val="TOC2"/>
        <w:tabs>
          <w:tab w:val="right" w:leader="dot" w:pos="8306"/>
        </w:tabs>
      </w:pPr>
      <w:hyperlink w:anchor="_Toc24569" w:history="1">
        <w:r>
          <w:rPr>
            <w:rFonts w:ascii="仿宋" w:eastAsia="仿宋" w:hAnsi="仿宋" w:cs="仿宋" w:hint="eastAsia"/>
            <w:lang w:eastAsia="zh-CN"/>
          </w:rPr>
          <w:t>(三)、合规风险评估</w:t>
        </w:r>
        <w:r>
          <w:tab/>
        </w:r>
        <w:r>
          <w:fldChar w:fldCharType="begin"/>
        </w:r>
        <w:r>
          <w:instrText xml:space="preserve"> PAGEREF _Toc24569 \h </w:instrText>
        </w:r>
        <w:r>
          <w:fldChar w:fldCharType="separate"/>
        </w:r>
        <w:r>
          <w:t>85</w:t>
        </w:r>
        <w:r>
          <w:fldChar w:fldCharType="end"/>
        </w:r>
      </w:hyperlink>
    </w:p>
    <w:p>
      <w:pPr>
        <w:pStyle w:val="TOC2"/>
        <w:tabs>
          <w:tab w:val="right" w:leader="dot" w:pos="8306"/>
        </w:tabs>
      </w:pPr>
      <w:hyperlink w:anchor="_Toc274" w:history="1">
        <w:r>
          <w:rPr>
            <w:rFonts w:ascii="仿宋" w:eastAsia="仿宋" w:hAnsi="仿宋" w:cs="仿宋" w:hint="eastAsia"/>
            <w:lang w:eastAsia="zh-CN"/>
          </w:rPr>
          <w:t>(四)、合规监督与执行</w:t>
        </w:r>
        <w:r>
          <w:tab/>
        </w:r>
        <w:r>
          <w:fldChar w:fldCharType="begin"/>
        </w:r>
        <w:r>
          <w:instrText xml:space="preserve"> PAGEREF _Toc274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3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58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57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24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35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离合器分离轴承项目与土地用途规划：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离合器分离轴承项目的容积率和建筑密度：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用地控制指标通常规定了容积率和建筑密度的要求。对于离合器分离轴承项目来说，这将影响建筑物的规模和高度。必须确保项目的设计符合容积率和建筑密度的限制，以遵守用地控制法规。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离合器分离轴承项目的建筑线限制：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用地控制指标还可能规定了建筑物与街道或相邻土地的距离，这被称为建筑线限制。离合器分离轴承项目必须遵守这些规定，以确保建筑的位置符合法规。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离合器分离轴承项目的环境影响和可持续性：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用地控制指标可能包括环境保护要求，例如绿地比例和污染防控措施。对于离合器分离轴承项目，这意味着必须考虑如何保护当地生态系统、水资源和空气质量，以确保项目的可持续性。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在整个项目规划和实施过程中，与用地控制指标的合作和遵守是至关重要的。这有助于确保离合器分离轴承项目是一个合法、可持续且与城市规划一致的发展项目。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492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每个城市都有自己的规划目标和愿景，包括住宅区、商业区和工业区的平衡发展。离合器分离轴承项目需要与城市规划目标保持一致，以确保项目不会破坏城市的整体规划。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https://d.book118.com/346233242040010052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458A1"/>
    <w:rsid w:val="69345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623324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2024-02-13T19:09:00Z</dcterms:created>
  <dcterms:modified xsi:type="dcterms:W3CDTF">2024-02-13T19:10:28Z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B79566F583AA4DEBBF5EB304075786D8_11</vt:lpwstr>
  </property>
  <property fmtid="{D5CDD505-2E9C-101B-9397-08002B2CF9AE}" pid="3" name="KSOProductBuildVer">
    <vt:lpwstr>2052-12.1.0.16250</vt:lpwstr>
  </property>
</Properties>
</file>