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288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娄底市2023年下学期高三质量检测</w:t>
      </w:r>
    </w:p>
    <w:p>
      <w:pPr>
        <w:spacing w:line="288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化学参考答案</w:t>
      </w:r>
    </w:p>
    <w:p>
      <w:pPr>
        <w:spacing w:line="288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4"/>
        </w:rPr>
        <w:t>一、选择题（本题共14小题，每小题3分，共42分．在每小题给出的四个选项中，只有一项是符合题目要求的．）</w:t>
      </w:r>
    </w:p>
    <w:tbl>
      <w:tblPr>
        <w:tblStyle w:val="TableGrid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357"/>
        <w:gridCol w:w="368"/>
        <w:gridCol w:w="357"/>
        <w:gridCol w:w="368"/>
        <w:gridCol w:w="368"/>
        <w:gridCol w:w="357"/>
        <w:gridCol w:w="357"/>
        <w:gridCol w:w="368"/>
        <w:gridCol w:w="368"/>
        <w:gridCol w:w="426"/>
        <w:gridCol w:w="419"/>
        <w:gridCol w:w="426"/>
        <w:gridCol w:w="426"/>
        <w:gridCol w:w="426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题号</w:t>
            </w:r>
          </w:p>
        </w:tc>
        <w:tc>
          <w:tcPr>
            <w:tcW w:w="357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1</w:t>
            </w:r>
          </w:p>
        </w:tc>
        <w:tc>
          <w:tcPr>
            <w:tcW w:w="368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2</w:t>
            </w:r>
          </w:p>
        </w:tc>
        <w:tc>
          <w:tcPr>
            <w:tcW w:w="357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3</w:t>
            </w:r>
          </w:p>
        </w:tc>
        <w:tc>
          <w:tcPr>
            <w:tcW w:w="368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4</w:t>
            </w:r>
          </w:p>
        </w:tc>
        <w:tc>
          <w:tcPr>
            <w:tcW w:w="368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5</w:t>
            </w:r>
          </w:p>
        </w:tc>
        <w:tc>
          <w:tcPr>
            <w:tcW w:w="357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6</w:t>
            </w:r>
          </w:p>
        </w:tc>
        <w:tc>
          <w:tcPr>
            <w:tcW w:w="357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7</w:t>
            </w:r>
          </w:p>
        </w:tc>
        <w:tc>
          <w:tcPr>
            <w:tcW w:w="368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8</w:t>
            </w:r>
          </w:p>
        </w:tc>
        <w:tc>
          <w:tcPr>
            <w:tcW w:w="368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9</w:t>
            </w:r>
          </w:p>
        </w:tc>
        <w:tc>
          <w:tcPr>
            <w:tcW w:w="426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10</w:t>
            </w:r>
          </w:p>
        </w:tc>
        <w:tc>
          <w:tcPr>
            <w:tcW w:w="419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11</w:t>
            </w:r>
          </w:p>
        </w:tc>
        <w:tc>
          <w:tcPr>
            <w:tcW w:w="426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12</w:t>
            </w:r>
          </w:p>
        </w:tc>
        <w:tc>
          <w:tcPr>
            <w:tcW w:w="426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13</w:t>
            </w:r>
          </w:p>
        </w:tc>
        <w:tc>
          <w:tcPr>
            <w:tcW w:w="426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14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6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答案</w:t>
            </w:r>
          </w:p>
        </w:tc>
        <w:tc>
          <w:tcPr>
            <w:tcW w:w="357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B</w:t>
            </w:r>
          </w:p>
        </w:tc>
        <w:tc>
          <w:tcPr>
            <w:tcW w:w="368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A</w:t>
            </w:r>
          </w:p>
        </w:tc>
        <w:tc>
          <w:tcPr>
            <w:tcW w:w="357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C</w:t>
            </w:r>
          </w:p>
        </w:tc>
        <w:tc>
          <w:tcPr>
            <w:tcW w:w="368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D</w:t>
            </w:r>
          </w:p>
        </w:tc>
        <w:tc>
          <w:tcPr>
            <w:tcW w:w="368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A</w:t>
            </w:r>
          </w:p>
        </w:tc>
        <w:tc>
          <w:tcPr>
            <w:tcW w:w="357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B</w:t>
            </w:r>
          </w:p>
        </w:tc>
        <w:tc>
          <w:tcPr>
            <w:tcW w:w="357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C</w:t>
            </w:r>
          </w:p>
        </w:tc>
        <w:tc>
          <w:tcPr>
            <w:tcW w:w="368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D</w:t>
            </w:r>
          </w:p>
        </w:tc>
        <w:tc>
          <w:tcPr>
            <w:tcW w:w="368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A</w:t>
            </w:r>
          </w:p>
        </w:tc>
        <w:tc>
          <w:tcPr>
            <w:tcW w:w="426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B</w:t>
            </w:r>
          </w:p>
        </w:tc>
        <w:tc>
          <w:tcPr>
            <w:tcW w:w="419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C</w:t>
            </w:r>
          </w:p>
        </w:tc>
        <w:tc>
          <w:tcPr>
            <w:tcW w:w="426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D</w:t>
            </w:r>
          </w:p>
        </w:tc>
        <w:tc>
          <w:tcPr>
            <w:tcW w:w="426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C</w:t>
            </w:r>
          </w:p>
        </w:tc>
        <w:tc>
          <w:tcPr>
            <w:tcW w:w="426" w:type="dxa"/>
          </w:tcPr>
          <w:p>
            <w:pPr>
              <w:spacing w:line="288" w:lineRule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 w:cs="Times New Roman"/>
              </w:rPr>
              <w:t>B</w:t>
            </w:r>
          </w:p>
        </w:tc>
      </w:tr>
    </w:tbl>
    <w:p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1．B  【解析】银壶主要成分是银及其合金材料．</w:t>
      </w:r>
    </w:p>
    <w:p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2．A  【解析】镓是31号元素，基态镓原子电子排布式为</w:t>
      </w:r>
      <w:r>
        <w:rPr>
          <w:rFonts w:ascii="Times New Roman" w:hAnsi="Times New Roman"/>
          <w:position w:val="-14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95pt;height:19.8pt" o:oleicon="f" o:ole="" coordsize="21600,21600" o:preferrelative="t" filled="f" stroked="f">
            <v:stroke joinstyle="miter"/>
            <v:imagedata r:id="rId4" o:title=""/>
            <o:lock v:ext="edit" aspectratio="t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Times New Roman" w:hAnsi="Times New Roman"/>
        </w:rPr>
        <w:t>．</w:t>
      </w:r>
    </w:p>
    <w:p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>
        <w:rPr>
          <w:rFonts w:ascii="Times New Roman" w:hAnsi="Times New Roman" w:hint="eastAsia"/>
        </w:rPr>
        <w:t>．C</w:t>
      </w:r>
      <w:r>
        <w:rPr>
          <w:rFonts w:ascii="Times New Roman" w:hAnsi="Times New Roman"/>
        </w:rPr>
        <w:t xml:space="preserve">  【解析】1个</w:t>
      </w:r>
      <w:r>
        <w:rPr>
          <w:rFonts w:ascii="Times New Roman" w:hAnsi="Times New Roman"/>
          <w:position w:val="-6"/>
        </w:rPr>
        <w:object>
          <v:shape id="_x0000_i1026" type="#_x0000_t75" style="width:19.8pt;height:13.45pt" o:oleicon="f" o:ole="" coordsize="21600,21600" o:preferrelative="t" filled="f" stroked="f">
            <v:stroke joinstyle="miter"/>
            <v:imagedata r:id="rId6" o:title=""/>
            <o:lock v:ext="edit" aspectratio="t"/>
            <w10:anchorlock/>
          </v:shape>
          <o:OLEObject Type="Embed" ProgID="Equation.DSMT4" ShapeID="_x0000_i1026" DrawAspect="Content" ObjectID="_1468075726" r:id="rId7"/>
        </w:object>
      </w:r>
      <w:r>
        <w:rPr>
          <w:rFonts w:ascii="Times New Roman" w:hAnsi="Times New Roman"/>
        </w:rPr>
        <w:t>分子内含1个配位健，1个</w:t>
      </w:r>
      <w:r>
        <w:rPr>
          <w:rFonts w:ascii="Times New Roman" w:hAnsi="Times New Roman"/>
          <w:position w:val="-12"/>
        </w:rPr>
        <w:object>
          <v:shape id="_x0000_i1027" type="#_x0000_t75" style="width:45.1pt;height:18.2pt" o:oleicon="f" o:ole="" coordsize="21600,21600" o:preferrelative="t" filled="f" stroked="f">
            <v:stroke joinstyle="miter"/>
            <v:imagedata r:id="rId8" o:title=""/>
            <o:lock v:ext="edit" aspectratio="t"/>
            <w10:anchorlock/>
          </v:shape>
          <o:OLEObject Type="Embed" ProgID="Equation.DSMT4" ShapeID="_x0000_i1027" DrawAspect="Content" ObjectID="_1468075727" r:id="rId9"/>
        </w:object>
      </w:r>
      <w:r>
        <w:rPr>
          <w:rFonts w:ascii="Times New Roman" w:hAnsi="Times New Roman"/>
        </w:rPr>
        <w:t>分子含有10个配位键，</w:t>
      </w:r>
      <w:r>
        <w:rPr>
          <w:rFonts w:ascii="Times New Roman" w:hAnsi="Times New Roman" w:hint="eastAsia"/>
        </w:rPr>
        <w:t>A</w:t>
      </w:r>
      <w:r>
        <w:rPr>
          <w:rFonts w:ascii="Times New Roman" w:hAnsi="Times New Roman"/>
        </w:rPr>
        <w:t>项错误；</w:t>
      </w:r>
      <w:r>
        <w:rPr>
          <w:rFonts w:ascii="Times New Roman" w:hAnsi="Times New Roman"/>
          <w:position w:val="-10"/>
        </w:rPr>
        <w:object>
          <v:shape id="_x0000_i1028" type="#_x0000_t75" style="width:46.7pt;height:15.8pt" o:oleicon="f" o:ole="" coordsize="21600,21600" o:preferrelative="t" filled="f" stroked="f">
            <v:stroke joinstyle="miter"/>
            <v:imagedata r:id="rId10" o:title=""/>
            <o:lock v:ext="edit" aspectratio="t"/>
            <w10:anchorlock/>
          </v:shape>
          <o:OLEObject Type="Embed" ProgID="Equation.DSMT4" ShapeID="_x0000_i1028" DrawAspect="Content" ObjectID="_1468075728" r:id="rId11"/>
        </w:object>
      </w:r>
      <w:r>
        <w:rPr>
          <w:rFonts w:ascii="Times New Roman" w:hAnsi="Times New Roman"/>
        </w:rPr>
        <w:t>的硫酸溶液含</w:t>
      </w:r>
      <w:r>
        <w:rPr>
          <w:rFonts w:ascii="Times New Roman" w:hAnsi="Times New Roman"/>
          <w:position w:val="-6"/>
        </w:rPr>
        <w:object>
          <v:shape id="_x0000_i1029" type="#_x0000_t75" style="width:49.85pt;height:15.8pt" o:oleicon="f" o:ole="" coordsize="21600,21600" o:preferrelative="t" filled="f" stroked="f">
            <v:stroke joinstyle="miter"/>
            <v:imagedata r:id="rId12" o:title=""/>
            <o:lock v:ext="edit" aspectratio="t"/>
            <w10:anchorlock/>
          </v:shape>
          <o:OLEObject Type="Embed" ProgID="Equation.DSMT4" ShapeID="_x0000_i1029" DrawAspect="Content" ObjectID="_1468075729" r:id="rId13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 w:hint="eastAsia"/>
        </w:rPr>
        <w:t>B</w:t>
      </w:r>
      <w:r>
        <w:rPr>
          <w:rFonts w:ascii="Times New Roman" w:hAnsi="Times New Roman"/>
        </w:rPr>
        <w:t>项错误；电解硫酸钾溶液，实质是电解水，阴极收集</w:t>
      </w:r>
      <w:r>
        <w:rPr>
          <w:rFonts w:ascii="Times New Roman" w:hAnsi="Times New Roman"/>
          <w:position w:val="-12"/>
        </w:rPr>
        <w:object>
          <v:shape id="_x0000_i1030" type="#_x0000_t75" style="width:16.6pt;height:18.2pt" o:oleicon="f" o:ole="" coordsize="21600,21600" o:preferrelative="t" filled="f" stroked="f">
            <v:stroke joinstyle="miter"/>
            <v:imagedata r:id="rId14" o:title=""/>
            <o:lock v:ext="edit" aspectratio="t"/>
            <w10:anchorlock/>
          </v:shape>
          <o:OLEObject Type="Embed" ProgID="Equation.DSMT4" ShapeID="_x0000_i1030" DrawAspect="Content" ObjectID="_1468075730" r:id="rId15"/>
        </w:object>
      </w:r>
      <w:r>
        <w:rPr>
          <w:rFonts w:ascii="Times New Roman" w:hAnsi="Times New Roman"/>
        </w:rPr>
        <w:t>，生成</w:t>
      </w:r>
      <w:r>
        <w:rPr>
          <w:rFonts w:ascii="Times New Roman" w:hAnsi="Times New Roman"/>
          <w:position w:val="-12"/>
        </w:rPr>
        <w:object>
          <v:shape id="_x0000_i1031" type="#_x0000_t75" style="width:49.85pt;height:18.2pt" o:oleicon="f" o:ole="" coordsize="21600,21600" o:preferrelative="t" filled="f" stroked="f">
            <v:stroke joinstyle="miter"/>
            <v:imagedata r:id="rId16" o:title=""/>
            <o:lock v:ext="edit" aspectratio="t"/>
            <w10:anchorlock/>
          </v:shape>
          <o:OLEObject Type="Embed" ProgID="Equation.DSMT4" ShapeID="_x0000_i1031" DrawAspect="Content" ObjectID="_1468075731" r:id="rId17"/>
        </w:object>
      </w:r>
      <w:r>
        <w:rPr>
          <w:rFonts w:ascii="Times New Roman" w:hAnsi="Times New Roman"/>
        </w:rPr>
        <w:t>时转移</w:t>
      </w:r>
      <w:r>
        <w:rPr>
          <w:rFonts w:ascii="Times New Roman" w:hAnsi="Times New Roman"/>
          <w:position w:val="-6"/>
        </w:rPr>
        <w:object>
          <v:shape id="_x0000_i1032" type="#_x0000_t75" style="width:26.9pt;height:13.45pt" o:oleicon="f" o:ole="" coordsize="21600,21600" o:preferrelative="t" filled="f" stroked="f">
            <v:stroke joinstyle="miter"/>
            <v:imagedata r:id="rId18" o:title="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r>
        <w:rPr>
          <w:rFonts w:ascii="Times New Roman" w:hAnsi="Times New Roman"/>
        </w:rPr>
        <w:t>电子，</w:t>
      </w:r>
      <w:r>
        <w:rPr>
          <w:rFonts w:ascii="Times New Roman" w:hAnsi="Times New Roman" w:hint="eastAsia"/>
        </w:rPr>
        <w:t>C</w:t>
      </w:r>
      <w:r>
        <w:rPr>
          <w:rFonts w:ascii="Times New Roman" w:hAnsi="Times New Roman"/>
        </w:rPr>
        <w:t>项正确；</w:t>
      </w:r>
      <w:r>
        <w:rPr>
          <w:rFonts w:ascii="Times New Roman" w:hAnsi="Times New Roman"/>
          <w:position w:val="-10"/>
        </w:rPr>
        <w:object>
          <v:shape id="_x0000_i1033" type="#_x0000_t75" style="width:41.95pt;height:15.8pt" o:oleicon="f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rPr>
          <w:rFonts w:ascii="Times New Roman" w:hAnsi="Times New Roman"/>
        </w:rPr>
        <w:t>物质的量为</w:t>
      </w:r>
      <w:r>
        <w:rPr>
          <w:rFonts w:ascii="Times New Roman" w:hAnsi="Times New Roman"/>
          <w:position w:val="-6"/>
        </w:rPr>
        <w:object>
          <v:shape id="_x0000_i1034" type="#_x0000_t75" style="width:37.2pt;height:13.45pt" o:oleicon="f" o:ole="" coordsize="21600,21600" o:preferrelative="t" filled="f" stroked="f">
            <v:stroke joinstyle="miter"/>
            <v:imagedata r:id="rId22" o:title="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rPr>
          <w:rFonts w:ascii="Times New Roman" w:hAnsi="Times New Roman"/>
        </w:rPr>
        <w:t>，基态</w:t>
      </w:r>
      <w:r>
        <w:rPr>
          <w:rFonts w:ascii="Times New Roman" w:hAnsi="Times New Roman"/>
          <w:position w:val="-6"/>
        </w:rPr>
        <w:object>
          <v:shape id="_x0000_i1035" type="#_x0000_t75" style="width:15.8pt;height:13.45pt" o:oleicon="f" o:ole="" coordsize="21600,21600" o:preferrelative="t" filled="f" stroked="f">
            <v:stroke joinstyle="miter"/>
            <v:imagedata r:id="rId24" o:title="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rPr>
          <w:rFonts w:ascii="Times New Roman" w:hAnsi="Times New Roman"/>
        </w:rPr>
        <w:t>的价层电子排布式为</w:t>
      </w:r>
      <w:r>
        <w:rPr>
          <w:rFonts w:ascii="Times New Roman" w:hAnsi="Times New Roman"/>
          <w:position w:val="-6"/>
        </w:rPr>
        <w:object>
          <v:shape id="_x0000_i1036" type="#_x0000_t75" style="width:33.25pt;height:15.8pt" o:oleicon="f" o:ole="" coordsize="21600,21600" o:preferrelative="t" filled="f" stroked="f">
            <v:stroke joinstyle="miter"/>
            <v:imagedata r:id="rId26" o:title="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rPr>
          <w:rFonts w:ascii="Times New Roman" w:hAnsi="Times New Roman"/>
        </w:rPr>
        <w:t>，一个</w:t>
      </w:r>
      <w:r>
        <w:rPr>
          <w:rFonts w:ascii="Times New Roman" w:hAnsi="Times New Roman"/>
          <w:position w:val="-6"/>
        </w:rPr>
        <w:object>
          <v:shape id="_x0000_i1037" type="#_x0000_t75" style="width:15.8pt;height:13.45pt" o:oleicon="f" o:ole="" coordsize="21600,21600" o:preferrelative="t" filled="f" stroked="f">
            <v:stroke joinstyle="miter"/>
            <v:imagedata r:id="rId28" o:title="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rPr>
          <w:rFonts w:ascii="Times New Roman" w:hAnsi="Times New Roman"/>
        </w:rPr>
        <w:t>中有6个未成对电子，故</w:t>
      </w:r>
      <w:r>
        <w:rPr>
          <w:rFonts w:ascii="Times New Roman" w:hAnsi="Times New Roman"/>
          <w:position w:val="-6"/>
        </w:rPr>
        <w:object>
          <v:shape id="_x0000_i1038" type="#_x0000_t75" style="width:49.85pt;height:13.45pt" o:oleicon="f" o:ole="" coordsize="21600,21600" o:preferrelative="t" filled="f" stroked="f">
            <v:stroke joinstyle="miter"/>
            <v:imagedata r:id="rId30" o:title="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  <w:r>
        <w:rPr>
          <w:rFonts w:ascii="Times New Roman" w:hAnsi="Times New Roman"/>
        </w:rPr>
        <w:t>有</w:t>
      </w:r>
      <w:r>
        <w:rPr>
          <w:rFonts w:ascii="Times New Roman" w:hAnsi="Times New Roman"/>
          <w:position w:val="-6"/>
        </w:rPr>
        <w:object>
          <v:shape id="_x0000_i1039" type="#_x0000_t75" style="width:36.4pt;height:13.45pt" o:oleicon="f" o:ole="" coordsize="21600,21600" o:preferrelative="t" filled="f" stroked="f">
            <v:stroke joinstyle="miter"/>
            <v:imagedata r:id="rId32" o:title="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rPr>
          <w:rFonts w:ascii="Times New Roman" w:hAnsi="Times New Roman"/>
        </w:rPr>
        <w:t>未成对电子，</w:t>
      </w:r>
      <w:r>
        <w:rPr>
          <w:rFonts w:ascii="Times New Roman" w:hAnsi="Times New Roman" w:hint="eastAsia"/>
        </w:rPr>
        <w:t>D</w:t>
      </w:r>
      <w:r>
        <w:rPr>
          <w:rFonts w:ascii="Times New Roman" w:hAnsi="Times New Roman"/>
        </w:rPr>
        <w:t>项错误．</w:t>
      </w:r>
      <w:bookmarkStart w:id="0" w:name="_GoBack"/>
      <w:bookmarkEnd w:id="0"/>
    </w:p>
    <w:p>
      <w:pPr>
        <w:spacing w:line="288" w:lineRule="auto"/>
        <w:rPr>
          <w:rFonts w:ascii="Times New Roman" w:hAnsi="Times New Roman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pgSz w:w="11906" w:h="16838"/>
          <w:pgMar w:top="1440" w:right="1417" w:bottom="1440" w:left="1417" w:header="851" w:footer="992" w:gutter="0"/>
          <w:cols w:num="1" w:space="720"/>
          <w:docGrid w:type="lines" w:linePitch="312" w:charSpace="0"/>
        </w:sectPr>
      </w:pPr>
      <w:r>
        <w:rPr>
          <w:rFonts w:ascii="Times New Roman" w:hAnsi="Times New Roman"/>
        </w:rPr>
        <w:t>4</w:t>
      </w:r>
      <w:r>
        <w:rPr>
          <w:rFonts w:ascii="Times New Roman" w:hAnsi="Times New Roman" w:hint="eastAsia"/>
        </w:rPr>
        <w:t>．</w:t>
      </w:r>
      <w:r>
        <w:rPr>
          <w:rFonts w:ascii="Times New Roman" w:hAnsi="Times New Roman"/>
        </w:rPr>
        <w:t>D  【解析】</w:t>
      </w:r>
      <w:r>
        <w:rPr>
          <w:rFonts w:ascii="宋体" w:hAnsi="宋体"/>
        </w:rPr>
        <w:t>“</w:t>
      </w:r>
      <w:r>
        <w:rPr>
          <w:rFonts w:ascii="Times New Roman" w:hAnsi="Times New Roman"/>
        </w:rPr>
        <w:t>氧化</w:t>
      </w:r>
      <w:r>
        <w:rPr>
          <w:rFonts w:ascii="宋体" w:hAnsi="宋体"/>
        </w:rPr>
        <w:t>”</w:t>
      </w:r>
      <w:r>
        <w:rPr>
          <w:rFonts w:ascii="Times New Roman" w:hAnsi="Times New Roman"/>
        </w:rPr>
        <w:t>中发生的反应为</w:t>
      </w:r>
      <w:r>
        <w:rPr>
          <w:rFonts w:ascii="Times New Roman" w:hAnsi="Times New Roman"/>
          <w:position w:val="-32"/>
        </w:rPr>
        <w:object>
          <v:shape id="_x0000_i1040" type="#_x0000_t75" style="width:184.35pt;height:38pt" o:oleicon="f" o:ole="" coordsize="21600,21600" o:preferrelative="t" filled="f" stroked="f">
            <v:stroke joinstyle="miter"/>
            <v:imagedata r:id="rId40" o:title=""/>
            <o:lock v:ext="edit" aspectratio="t"/>
            <w10:anchorlock/>
          </v:shape>
          <o:OLEObject Type="Embed" ProgID="Equation.DSMT4" ShapeID="_x0000_i1040" DrawAspect="Content" ObjectID="_1468075740" r:id="rId41"/>
        </w:object>
      </w:r>
      <w:r>
        <w:rPr>
          <w:rFonts w:ascii="Times New Roman" w:hAnsi="Times New Roman"/>
        </w:rPr>
        <w:t>，如果没有副反应且反应物不损失，生成</w:t>
      </w:r>
      <w:r>
        <w:rPr>
          <w:rFonts w:ascii="Times New Roman" w:hAnsi="Times New Roman"/>
          <w:position w:val="-12"/>
        </w:rPr>
        <w:object>
          <v:shape id="_x0000_i1041" type="#_x0000_t75" style="width:61.7pt;height:18.2pt" o:oleicon="f" o:ole="" coordsize="21600,21600" o:preferrelative="t" filled="f" stroked="f">
            <v:stroke joinstyle="miter"/>
            <v:imagedata r:id="rId42" o:title=""/>
            <o:lock v:ext="edit" aspectratio="t"/>
            <w10:anchorlock/>
          </v:shape>
          <o:OLEObject Type="Embed" ProgID="Equation.DSMT4" ShapeID="_x0000_i1041" DrawAspect="Content" ObjectID="_1468075741" r:id="rId43"/>
        </w:object>
      </w:r>
      <w:r>
        <w:rPr>
          <w:rFonts w:ascii="Times New Roman" w:hAnsi="Times New Roman"/>
        </w:rPr>
        <w:t>至少需要</w:t>
      </w:r>
      <w:r>
        <w:rPr>
          <w:rFonts w:ascii="Times New Roman" w:hAnsi="Times New Roman"/>
          <w:position w:val="-12"/>
        </w:rPr>
        <w:object>
          <v:shape id="_x0000_i1042" type="#_x0000_t75" style="width:41.95pt;height:18.2pt" o:oleicon="f" o:ole="" coordsize="21600,21600" o:preferrelative="t" filled="f" stroked="f">
            <v:stroke joinstyle="miter"/>
            <v:imagedata r:id="rId44" o:title=""/>
            <o:lock v:ext="edit" aspectratio="t"/>
            <w10:anchorlock/>
          </v:shape>
          <o:OLEObject Type="Embed" ProgID="Equation.DSMT4" ShapeID="_x0000_i1042" DrawAspect="Content" ObjectID="_1468075742" r:id="rId45"/>
        </w:object>
      </w:r>
      <w:r>
        <w:rPr>
          <w:rFonts w:ascii="Times New Roman" w:hAnsi="Times New Roman"/>
        </w:rPr>
        <w:t>，即</w:t>
      </w:r>
      <w:r>
        <w:rPr>
          <w:rFonts w:ascii="Times New Roman" w:hAnsi="Times New Roman"/>
          <w:position w:val="-12"/>
        </w:rPr>
        <w:object>
          <v:shape id="_x0000_i1043" type="#_x0000_t75" style="width:36.4pt;height:18.2pt" o:oleicon="f" o:ole="" coordsize="21600,21600" o:preferrelative="t" filled="f" stroked="f">
            <v:stroke joinstyle="miter"/>
            <v:imagedata r:id="rId46" o:title=""/>
            <o:lock v:ext="edit" aspectratio="t"/>
            <w10:anchorlock/>
          </v:shape>
          <o:OLEObject Type="Embed" ProgID="Equation.DSMT4" ShapeID="_x0000_i1043" DrawAspect="Content" ObjectID="_1468075743" r:id="rId47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 w:hint="eastAsia"/>
        </w:rPr>
        <w:t>A</w:t>
      </w:r>
      <w:r>
        <w:rPr>
          <w:rFonts w:ascii="Times New Roman" w:hAnsi="Times New Roman"/>
        </w:rPr>
        <w:t>项正确；</w:t>
      </w:r>
      <w:r>
        <w:rPr>
          <w:rFonts w:ascii="Times New Roman" w:hAnsi="Times New Roman"/>
          <w:position w:val="-12"/>
        </w:rPr>
        <w:object>
          <v:shape id="_x0000_i1044" type="#_x0000_t75" style="width:28.5pt;height:18.2pt" o:oleicon="f" o:ole="" coordsize="21600,21600" o:preferrelative="t" filled="f" stroked="f">
            <v:stroke joinstyle="miter"/>
            <v:imagedata r:id="rId48" o:title=""/>
            <o:lock v:ext="edit" aspectratio="t"/>
            <w10:anchorlock/>
          </v:shape>
          <o:OLEObject Type="Embed" ProgID="Equation.DSMT4" ShapeID="_x0000_i1044" DrawAspect="Content" ObjectID="_1468075744" r:id="rId49"/>
        </w:object>
      </w:r>
      <w:r>
        <w:rPr>
          <w:rFonts w:ascii="Times New Roman" w:hAnsi="Times New Roman"/>
        </w:rPr>
        <w:t>不溶于四氯化碳，液体分层，操作</w:t>
      </w:r>
      <w:r>
        <w:rPr>
          <w:rFonts w:ascii="Times New Roman" w:hAnsi="Times New Roman"/>
          <w:position w:val="-4"/>
        </w:rPr>
        <w:object>
          <v:shape id="_x0000_i1045" type="#_x0000_t75" style="width:13.45pt;height:11.85pt" o:oleicon="f" o:ole="" coordsize="21600,21600" o:preferrelative="t" filled="f" stroked="f">
            <v:stroke joinstyle="miter"/>
            <v:imagedata r:id="rId50" o:title=""/>
            <o:lock v:ext="edit" aspectratio="t"/>
            <w10:anchorlock/>
          </v:shape>
          <o:OLEObject Type="Embed" ProgID="Equation.DSMT4" ShapeID="_x0000_i1045" DrawAspect="Content" ObjectID="_1468075745" r:id="rId51"/>
        </w:object>
      </w:r>
      <w:r>
        <w:rPr>
          <w:rFonts w:ascii="Times New Roman" w:hAnsi="Times New Roman"/>
        </w:rPr>
        <w:t>为分液，需要分液漏斗、烧杯和铁架台，B项正确；</w:t>
      </w:r>
      <w:r>
        <w:rPr>
          <w:rFonts w:ascii="宋体" w:hAnsi="宋体"/>
        </w:rPr>
        <w:t>“</w:t>
      </w:r>
      <w:r>
        <w:rPr>
          <w:rFonts w:ascii="Times New Roman" w:hAnsi="Times New Roman"/>
        </w:rPr>
        <w:t>冰水浴</w:t>
      </w:r>
      <w:r>
        <w:rPr>
          <w:rFonts w:ascii="宋体" w:hAnsi="宋体"/>
        </w:rPr>
        <w:t>”</w:t>
      </w:r>
      <w:r>
        <w:rPr>
          <w:rFonts w:ascii="Times New Roman" w:hAnsi="Times New Roman"/>
        </w:rPr>
        <w:t>降低溶液温度，减小碘酸钙的溶解度，尽可能多析出碘酸钙晶体，提高产率，</w:t>
      </w:r>
      <w:r>
        <w:rPr>
          <w:rFonts w:ascii="Times New Roman" w:hAnsi="Times New Roman" w:hint="eastAsia"/>
        </w:rPr>
        <w:t>C</w:t>
      </w:r>
      <w:r>
        <w:rPr>
          <w:rFonts w:ascii="Times New Roman" w:hAnsi="Times New Roman"/>
        </w:rPr>
        <w:t>项正确；和</w:t>
      </w:r>
      <w:r>
        <w:rPr>
          <w:rFonts w:ascii="Times New Roman" w:hAnsi="Times New Roman"/>
          <w:position w:val="-14"/>
        </w:rPr>
        <w:object>
          <v:shape id="_x0000_i1046" type="#_x0000_t75" style="width:49.05pt;height:19.8pt" o:oleicon="f" o:ole="" coordsize="21600,21600" o:preferrelative="t" filled="f" stroked="f">
            <v:stroke joinstyle="miter"/>
            <v:imagedata r:id="rId52" o:title=""/>
            <o:lock v:ext="edit" aspectratio="t"/>
            <w10:anchorlock/>
          </v:shape>
          <o:OLEObject Type="Embed" ProgID="Equation.DSMT4" ShapeID="_x0000_i1046" DrawAspect="Content" ObjectID="_1468075746" r:id="rId53"/>
        </w:object>
      </w:r>
      <w:r>
        <w:rPr>
          <w:rFonts w:ascii="Times New Roman" w:hAnsi="Times New Roman"/>
        </w:rPr>
        <w:t>在碱性溶液中不反应，在酸性条件下发生反应：</w:t>
      </w:r>
      <w:r>
        <w:rPr>
          <w:rFonts w:ascii="Times New Roman" w:hAnsi="Times New Roman"/>
          <w:position w:val="-12"/>
        </w:rPr>
        <w:object>
          <v:shape id="_x0000_i1047" type="#_x0000_t75" style="width:145.6pt;height:19pt" o:oleicon="f" o:ole="" coordsize="21600,21600" o:preferrelative="t" filled="f" stroked="f">
            <v:stroke joinstyle="miter"/>
            <v:imagedata r:id="rId54" o:title=""/>
            <o:lock v:ext="edit" aspectratio="t"/>
            <w10:anchorlock/>
          </v:shape>
          <o:OLEObject Type="Embed" ProgID="Equation.DSMT4" ShapeID="_x0000_i1047" DrawAspect="Content" ObjectID="_1468075747" r:id="rId55"/>
        </w:object>
      </w:r>
      <w:r>
        <w:rPr>
          <w:rFonts w:ascii="Times New Roman" w:hAnsi="Times New Roman"/>
        </w:rPr>
        <w:t>，需用醋酸、</w:t>
      </w:r>
      <w:r>
        <w:rPr>
          <w:rFonts w:ascii="Times New Roman" w:hAnsi="Times New Roman"/>
          <w:position w:val="-4"/>
        </w:rPr>
        <w:object>
          <v:shape id="_x0000_i1048" type="#_x0000_t75" style="width:26.1pt;height:11.85pt" o:oleicon="f" o:ole="" coordsize="21600,21600" o:preferrelative="t" filled="f" stroked="f">
            <v:stroke joinstyle="miter"/>
            <v:imagedata r:id="rId56" o:title=""/>
            <o:lock v:ext="edit" aspectratio="t"/>
            <w10:anchorlock/>
          </v:shape>
          <o:OLEObject Type="Embed" ProgID="Equation.DSMT4" ShapeID="_x0000_i1048" DrawAspect="Content" ObjectID="_1468075748" r:id="rId57"/>
        </w:object>
      </w:r>
      <w:r>
        <w:rPr>
          <w:rFonts w:ascii="Times New Roman" w:hAnsi="Times New Roman"/>
        </w:rPr>
        <w:t>淀粉试纸检验母液中的碘酸钙，D项错误．</w:t>
      </w:r>
    </w:p>
    <w:p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>
        <w:rPr>
          <w:rFonts w:ascii="Times New Roman" w:hAnsi="Times New Roman" w:hint="eastAsia"/>
        </w:rPr>
        <w:t>．</w:t>
      </w:r>
      <w:r>
        <w:rPr>
          <w:rFonts w:ascii="Times New Roman" w:hAnsi="Times New Roman"/>
        </w:rPr>
        <w:t>A  【解析】G中含碳碳双键、酰胺基，酰胺基能发生水解反应，碳碳双键、苯环能发生加成反应，A项正确；G中酰胺基在酸性、碱性条件下都能发生水解反应，</w:t>
      </w:r>
      <w:r>
        <w:rPr>
          <w:rFonts w:ascii="Times New Roman" w:hAnsi="Times New Roman" w:hint="eastAsia"/>
        </w:rPr>
        <w:t>B</w:t>
      </w:r>
      <w:r>
        <w:rPr>
          <w:rFonts w:ascii="Times New Roman" w:hAnsi="Times New Roman"/>
        </w:rPr>
        <w:t>项错误；G分子中不含手性碳原子，C项错误；G分子含2个苯环，与</w:t>
      </w:r>
      <w:r>
        <w:rPr>
          <w:rFonts w:ascii="Times New Roman" w:hAnsi="Times New Roman" w:hint="eastAsia"/>
        </w:rPr>
        <w:t>N</w:t>
      </w:r>
      <w:r>
        <w:rPr>
          <w:rFonts w:ascii="Times New Roman" w:hAnsi="Times New Roman"/>
        </w:rPr>
        <w:t>连接的苯环上有4种氢原子，与碳连接的苯环上有3种氢原子，所以，</w:t>
      </w:r>
      <w:r>
        <w:rPr>
          <w:rFonts w:ascii="Times New Roman" w:hAnsi="Times New Roman" w:hint="eastAsia"/>
        </w:rPr>
        <w:t>G</w:t>
      </w:r>
      <w:r>
        <w:rPr>
          <w:rFonts w:ascii="Times New Roman" w:hAnsi="Times New Roman"/>
        </w:rPr>
        <w:t>分子中苯环上一氯代物有7种，</w:t>
      </w:r>
      <w:r>
        <w:rPr>
          <w:rFonts w:ascii="Times New Roman" w:hAnsi="Times New Roman" w:hint="eastAsia"/>
        </w:rPr>
        <w:t>D</w:t>
      </w:r>
      <w:r>
        <w:rPr>
          <w:rFonts w:ascii="Times New Roman" w:hAnsi="Times New Roman"/>
        </w:rPr>
        <w:t>项错误．</w:t>
      </w:r>
    </w:p>
    <w:p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6</w:t>
      </w:r>
      <w:r>
        <w:rPr>
          <w:rFonts w:ascii="Times New Roman" w:hAnsi="Times New Roman" w:hint="eastAsia"/>
        </w:rPr>
        <w:t>．</w:t>
      </w:r>
      <w:r>
        <w:rPr>
          <w:rFonts w:ascii="Times New Roman" w:hAnsi="Times New Roman"/>
        </w:rPr>
        <w:t>B  【解析】</w:t>
      </w:r>
      <w:r>
        <w:rPr>
          <w:rFonts w:ascii="Times New Roman" w:hAnsi="Times New Roman"/>
          <w:position w:val="-6"/>
        </w:rPr>
        <w:object>
          <v:shape id="_x0000_i1049" type="#_x0000_t75" style="width:34.8pt;height:13.45pt" o:oleicon="f" o:ole="" coordsize="21600,21600" o:preferrelative="t" filled="f" stroked="f">
            <v:stroke joinstyle="miter"/>
            <v:imagedata r:id="rId58" o:title=""/>
            <o:lock v:ext="edit" aspectratio="t"/>
            <w10:anchorlock/>
          </v:shape>
          <o:OLEObject Type="Embed" ProgID="Equation.DSMT4" ShapeID="_x0000_i1049" DrawAspect="Content" ObjectID="_1468075749" r:id="rId59"/>
        </w:object>
      </w:r>
      <w:r>
        <w:rPr>
          <w:rFonts w:ascii="Times New Roman" w:hAnsi="Times New Roman"/>
        </w:rPr>
        <w:t>硫酸含水少，不容易电离出氢离子，与</w:t>
      </w:r>
      <w:r>
        <w:rPr>
          <w:rFonts w:ascii="Times New Roman" w:hAnsi="Times New Roman"/>
          <w:position w:val="-12"/>
        </w:rPr>
        <w:object>
          <v:shape id="_x0000_i1050" type="#_x0000_t75" style="width:41.15pt;height:18.2pt" o:oleicon="f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DSMT4" ShapeID="_x0000_i1050" DrawAspect="Content" ObjectID="_1468075750" r:id="rId61"/>
        </w:object>
      </w:r>
      <w:r>
        <w:rPr>
          <w:rFonts w:ascii="Times New Roman" w:hAnsi="Times New Roman"/>
        </w:rPr>
        <w:t>不反应，</w:t>
      </w:r>
      <w:r>
        <w:rPr>
          <w:rFonts w:ascii="Times New Roman" w:hAnsi="Times New Roman" w:hint="eastAsia"/>
        </w:rPr>
        <w:t>A</w:t>
      </w:r>
      <w:r>
        <w:rPr>
          <w:rFonts w:ascii="Times New Roman" w:hAnsi="Times New Roman"/>
        </w:rPr>
        <w:t>项错误；搅拌器起搅拌作用，</w:t>
      </w:r>
      <w:r>
        <w:rPr>
          <w:rFonts w:ascii="Times New Roman" w:hAnsi="Times New Roman" w:hint="eastAsia"/>
        </w:rPr>
        <w:t>B</w:t>
      </w:r>
      <w:r>
        <w:rPr>
          <w:rFonts w:ascii="Times New Roman" w:hAnsi="Times New Roman"/>
        </w:rPr>
        <w:t>项正确；</w:t>
      </w:r>
      <w:r>
        <w:rPr>
          <w:rFonts w:ascii="Times New Roman" w:hAnsi="Times New Roman"/>
          <w:position w:val="-12"/>
        </w:rPr>
        <w:object>
          <v:shape id="_x0000_i1051" type="#_x0000_t75" style="width:33.25pt;height:18.2pt" o:oleicon="f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DSMT4" ShapeID="_x0000_i1051" DrawAspect="Content" ObjectID="_1468075751" r:id="rId63"/>
        </w:object>
      </w:r>
      <w:r>
        <w:rPr>
          <w:rFonts w:ascii="Times New Roman" w:hAnsi="Times New Roman"/>
        </w:rPr>
        <w:t>难溶于水，可过滤除去</w:t>
      </w:r>
      <w:r>
        <w:rPr>
          <w:rFonts w:ascii="Times New Roman" w:hAnsi="Times New Roman"/>
          <w:position w:val="-12"/>
        </w:rPr>
        <w:object>
          <v:shape id="_x0000_i1052" type="#_x0000_t75" style="width:40.35pt;height:18.2pt" o:oleicon="f" o:ole="" coordsize="21600,21600" o:preferrelative="t" filled="f" stroked="f">
            <v:stroke joinstyle="miter"/>
            <v:imagedata r:id="rId64" o:title=""/>
            <o:lock v:ext="edit" aspectratio="t"/>
            <w10:anchorlock/>
          </v:shape>
          <o:OLEObject Type="Embed" ProgID="Equation.DSMT4" ShapeID="_x0000_i1052" DrawAspect="Content" ObjectID="_1468075752" r:id="rId65"/>
        </w:object>
      </w:r>
      <w:r>
        <w:rPr>
          <w:rFonts w:ascii="Times New Roman" w:hAnsi="Times New Roman"/>
        </w:rPr>
        <w:t>溶液中的</w:t>
      </w:r>
      <w:r>
        <w:rPr>
          <w:rFonts w:ascii="Times New Roman" w:hAnsi="Times New Roman"/>
          <w:position w:val="-12"/>
        </w:rPr>
        <w:object>
          <v:shape id="_x0000_i1053" type="#_x0000_t75" style="width:33.25pt;height:18.2pt" o:oleicon="f" o:ole="" coordsize="21600,21600" o:preferrelative="t" filled="f" stroked="f">
            <v:stroke joinstyle="miter"/>
            <v:imagedata r:id="rId66" o:title=""/>
            <o:lock v:ext="edit" aspectratio="t"/>
            <w10:anchorlock/>
          </v:shape>
          <o:OLEObject Type="Embed" ProgID="Equation.DSMT4" ShapeID="_x0000_i1053" DrawAspect="Content" ObjectID="_1468075753" r:id="rId67"/>
        </w:object>
      </w:r>
      <w:r>
        <w:rPr>
          <w:rFonts w:ascii="Times New Roman" w:hAnsi="Times New Roman"/>
        </w:rPr>
        <w:t>，C项错误；</w:t>
      </w:r>
      <w:r>
        <w:rPr>
          <w:rFonts w:ascii="Times New Roman" w:hAnsi="Times New Roman"/>
          <w:position w:val="-4"/>
        </w:rPr>
        <w:object>
          <v:shape id="_x0000_i1054" type="#_x0000_t75" style="width:13.45pt;height:11.85pt" o:oleicon="f" o:ole="" coordsize="21600,21600" o:preferrelative="t" filled="f" stroked="f">
            <v:stroke joinstyle="miter"/>
            <v:imagedata r:id="rId68" o:title=""/>
            <o:lock v:ext="edit" aspectratio="t"/>
            <w10:anchorlock/>
          </v:shape>
          <o:OLEObject Type="Embed" ProgID="Equation.DSMT4" ShapeID="_x0000_i1054" DrawAspect="Content" ObjectID="_1468075754" r:id="rId69"/>
        </w:object>
      </w:r>
      <w:r>
        <w:rPr>
          <w:rFonts w:ascii="Times New Roman" w:hAnsi="Times New Roman"/>
        </w:rPr>
        <w:t>溶液用于吸收尾气中的</w:t>
      </w:r>
      <w:r>
        <w:rPr>
          <w:rFonts w:ascii="Times New Roman" w:hAnsi="Times New Roman"/>
          <w:position w:val="-12"/>
        </w:rPr>
        <w:object>
          <v:shape id="_x0000_i1055" type="#_x0000_t75" style="width:1in;height:18.2pt" o:oleicon="f" o:ole="" coordsize="21600,21600" o:preferrelative="t" filled="f" stroked="f">
            <v:stroke joinstyle="miter"/>
            <v:imagedata r:id="rId70" o:title=""/>
            <o:lock v:ext="edit" aspectratio="t"/>
            <w10:anchorlock/>
          </v:shape>
          <o:OLEObject Type="Embed" ProgID="Equation.DSMT4" ShapeID="_x0000_i1055" DrawAspect="Content" ObjectID="_1468075755" r:id="rId71"/>
        </w:object>
      </w:r>
      <w:r>
        <w:rPr>
          <w:rFonts w:ascii="Times New Roman" w:hAnsi="Times New Roman"/>
        </w:rPr>
        <w:t>微溶于水，澄清石灰水浓度很小，一般用</w:t>
      </w:r>
      <w:r>
        <w:rPr>
          <w:rFonts w:ascii="Times New Roman" w:hAnsi="Times New Roman"/>
          <w:position w:val="-6"/>
        </w:rPr>
        <w:object>
          <v:shape id="_x0000_i1056" type="#_x0000_t75" style="width:36.4pt;height:13.45pt" o:oleicon="f" o:ole="" coordsize="21600,21600" o:preferrelative="t" filled="f" stroked="f">
            <v:stroke joinstyle="miter"/>
            <v:imagedata r:id="rId72" o:title=""/>
            <o:lock v:ext="edit" aspectratio="t"/>
            <w10:anchorlock/>
          </v:shape>
          <o:OLEObject Type="Embed" ProgID="Equation.DSMT4" ShapeID="_x0000_i1056" DrawAspect="Content" ObjectID="_1468075756" r:id="rId73"/>
        </w:object>
      </w:r>
      <w:r>
        <w:rPr>
          <w:rFonts w:ascii="Times New Roman" w:hAnsi="Times New Roman"/>
        </w:rPr>
        <w:t>溶液或石灰乳吸收尾气中的</w:t>
      </w:r>
      <w:r>
        <w:rPr>
          <w:rFonts w:ascii="Times New Roman" w:hAnsi="Times New Roman"/>
          <w:position w:val="-12"/>
        </w:rPr>
        <w:object>
          <v:shape id="_x0000_i1057" type="#_x0000_t75" style="width:22.95pt;height:18.2pt" o:oleicon="f" o:ole="" coordsize="21600,21600" o:preferrelative="t" filled="f" stroked="f">
            <v:stroke joinstyle="miter"/>
            <v:imagedata r:id="rId74" o:title=""/>
            <o:lock v:ext="edit" aspectratio="t"/>
            <w10:anchorlock/>
          </v:shape>
          <o:OLEObject Type="Embed" ProgID="Equation.DSMT4" ShapeID="_x0000_i1057" DrawAspect="Content" ObjectID="_1468075757" r:id="rId75"/>
        </w:object>
      </w:r>
      <w:r>
        <w:rPr>
          <w:rFonts w:ascii="Times New Roman" w:hAnsi="Times New Roman"/>
        </w:rPr>
        <w:t>，D项错误．</w:t>
      </w:r>
    </w:p>
    <w:p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7</w:t>
      </w:r>
      <w:r>
        <w:rPr>
          <w:rFonts w:ascii="Times New Roman" w:hAnsi="Times New Roman" w:hint="eastAsia"/>
        </w:rPr>
        <w:t>．C</w:t>
      </w:r>
      <w:r>
        <w:rPr>
          <w:rFonts w:ascii="Times New Roman" w:hAnsi="Times New Roman"/>
        </w:rPr>
        <w:t xml:space="preserve">  【解析】观察该阴离子结构可知，</w:t>
      </w:r>
      <w:r>
        <w:rPr>
          <w:rFonts w:ascii="Times New Roman" w:hAnsi="Times New Roman"/>
          <w:position w:val="-4"/>
        </w:rPr>
        <w:object>
          <v:shape id="_x0000_i1058" type="#_x0000_t75" style="width:13.45pt;height:11.85pt" o:oleicon="f" o:ole="" coordsize="21600,21600" o:preferrelative="t" filled="f" stroked="f">
            <v:stroke joinstyle="miter"/>
            <v:imagedata r:id="rId76" o:title=""/>
            <o:lock v:ext="edit" aspectratio="t"/>
            <w10:anchorlock/>
          </v:shape>
          <o:OLEObject Type="Embed" ProgID="Equation.DSMT4" ShapeID="_x0000_i1058" DrawAspect="Content" ObjectID="_1468075758" r:id="rId77"/>
        </w:object>
      </w:r>
      <w:r>
        <w:rPr>
          <w:rFonts w:ascii="Times New Roman" w:hAnsi="Times New Roman"/>
        </w:rPr>
        <w:t>原子形成4个单键，</w:t>
      </w:r>
      <w:r>
        <w:rPr>
          <w:rFonts w:ascii="Times New Roman" w:hAnsi="Times New Roman"/>
          <w:position w:val="-4"/>
        </w:rPr>
        <w:object>
          <v:shape id="_x0000_i1059" type="#_x0000_t75" style="width:13.45pt;height:11.85pt" o:oleicon="f" o:ole="" coordsize="21600,21600" o:preferrelative="t" filled="f" stroked="f">
            <v:stroke joinstyle="miter"/>
            <v:imagedata r:id="rId78" o:title=""/>
            <o:lock v:ext="edit" aspectratio="t"/>
            <w10:anchorlock/>
          </v:shape>
          <o:OLEObject Type="Embed" ProgID="Equation.DSMT4" ShapeID="_x0000_i1059" DrawAspect="Content" ObjectID="_1468075759" r:id="rId79"/>
        </w:object>
      </w:r>
      <w:r>
        <w:rPr>
          <w:rFonts w:ascii="Times New Roman" w:hAnsi="Times New Roman"/>
        </w:rPr>
        <w:t>可能是</w:t>
      </w:r>
      <w:r>
        <w:rPr>
          <w:rFonts w:ascii="Times New Roman" w:hAnsi="Times New Roman"/>
          <w:position w:val="-8"/>
        </w:rPr>
        <w:object>
          <v:shape id="_x0000_i1060" type="#_x0000_t75" style="width:45.1pt;height:15.05pt" o:oleicon="f" o:ole="" coordsize="21600,21600" o:preferrelative="t" filled="f" stroked="f">
            <v:stroke joinstyle="miter"/>
            <v:imagedata r:id="rId80" o:title=""/>
            <o:lock v:ext="edit" aspectratio="t"/>
            <w10:anchorlock/>
          </v:shape>
          <o:OLEObject Type="Embed" ProgID="Equation.DSMT4" ShapeID="_x0000_i1060" DrawAspect="Content" ObjectID="_1468075760" r:id="rId81"/>
        </w:object>
      </w:r>
      <w:r>
        <w:rPr>
          <w:rFonts w:ascii="Times New Roman" w:hAnsi="Times New Roman"/>
        </w:rPr>
        <w:t>原子形成1个单键，</w:t>
      </w:r>
      <w:r>
        <w:rPr>
          <w:rFonts w:ascii="Times New Roman" w:hAnsi="Times New Roman"/>
          <w:position w:val="-4"/>
        </w:rPr>
        <w:object>
          <v:shape id="_x0000_i1061" type="#_x0000_t75" style="width:11.1pt;height:11.85pt" o:oleicon="f" o:ole="" coordsize="21600,21600" o:preferrelative="t" filled="f" stroked="f">
            <v:stroke joinstyle="miter"/>
            <v:imagedata r:id="rId82" o:title=""/>
            <o:lock v:ext="edit" aspectratio="t"/>
            <w10:anchorlock/>
          </v:shape>
          <o:OLEObject Type="Embed" ProgID="Equation.DSMT4" ShapeID="_x0000_i1061" DrawAspect="Content" ObjectID="_1468075761" r:id="rId83"/>
        </w:object>
      </w:r>
      <w:r>
        <w:rPr>
          <w:rFonts w:ascii="Times New Roman" w:hAnsi="Times New Roman"/>
        </w:rPr>
        <w:t>可能是</w:t>
      </w:r>
      <w:r>
        <w:rPr>
          <w:rFonts w:ascii="Times New Roman" w:hAnsi="Times New Roman"/>
          <w:position w:val="-8"/>
        </w:rPr>
        <w:object>
          <v:shape id="_x0000_i1062" type="#_x0000_t75" style="width:68.05pt;height:15.05pt" o:oleicon="f" o:ole="" coordsize="21600,21600" o:preferrelative="t" filled="f" stroked="f">
            <v:stroke joinstyle="miter"/>
            <v:imagedata r:id="rId84" o:title=""/>
            <o:lock v:ext="edit" aspectratio="t"/>
            <w10:anchorlock/>
          </v:shape>
          <o:OLEObject Type="Embed" ProgID="Equation.DSMT4" ShapeID="_x0000_i1062" DrawAspect="Content" ObjectID="_1468075762" r:id="rId85"/>
        </w:object>
      </w:r>
      <w:r>
        <w:rPr>
          <w:rFonts w:ascii="Times New Roman" w:hAnsi="Times New Roman"/>
        </w:rPr>
        <w:t>原子能形成4个</w:t>
      </w:r>
      <w:r>
        <w:rPr>
          <w:rFonts w:ascii="Times New Roman" w:hAnsi="Times New Roman"/>
          <w:position w:val="-6"/>
        </w:rPr>
        <w:object>
          <v:shape id="_x0000_i1063" type="#_x0000_t75" style="width:10.3pt;height:11.1pt" o:oleicon="f" o:ole="" coordsize="21600,21600" o:preferrelative="t" filled="f" stroked="f">
            <v:stroke joinstyle="miter"/>
            <v:imagedata r:id="rId86" o:title=""/>
            <o:lock v:ext="edit" aspectratio="t"/>
            <w10:anchorlock/>
          </v:shape>
          <o:OLEObject Type="Embed" ProgID="Equation.DSMT4" ShapeID="_x0000_i1063" DrawAspect="Content" ObjectID="_1468075763" r:id="rId87"/>
        </w:object>
      </w:r>
      <w:r>
        <w:rPr>
          <w:rFonts w:ascii="Times New Roman" w:hAnsi="Times New Roman"/>
        </w:rPr>
        <w:t>键、2个</w:t>
      </w:r>
      <w:r>
        <w:rPr>
          <w:rFonts w:ascii="Times New Roman" w:hAnsi="Times New Roman"/>
          <w:position w:val="-6"/>
        </w:rPr>
        <w:object>
          <v:shape id="_x0000_i1064" type="#_x0000_t75" style="width:10.3pt;height:11.1pt" o:oleicon="f" o:ole="" coordsize="21600,21600" o:preferrelative="t" filled="f" stroked="f">
            <v:stroke joinstyle="miter"/>
            <v:imagedata r:id="rId88" o:title=""/>
            <o:lock v:ext="edit" aspectratio="t"/>
            <w10:anchorlock/>
          </v:shape>
          <o:OLEObject Type="Embed" ProgID="Equation.DSMT4" ShapeID="_x0000_i1064" DrawAspect="Content" ObjectID="_1468075764" r:id="rId89"/>
        </w:object>
      </w:r>
      <w:r>
        <w:rPr>
          <w:rFonts w:ascii="Times New Roman" w:hAnsi="Times New Roman"/>
        </w:rPr>
        <w:t>键，</w:t>
      </w:r>
      <w:r>
        <w:rPr>
          <w:rFonts w:ascii="Times New Roman" w:hAnsi="Times New Roman"/>
          <w:position w:val="-4"/>
        </w:rPr>
        <w:object>
          <v:shape id="_x0000_i1065" type="#_x0000_t75" style="width:13.45pt;height:11.85pt" o:oleicon="f" o:ole="" coordsize="21600,21600" o:preferrelative="t" filled="f" stroked="f">
            <v:stroke joinstyle="miter"/>
            <v:imagedata r:id="rId90" o:title=""/>
            <o:lock v:ext="edit" aspectratio="t"/>
            <w10:anchorlock/>
          </v:shape>
          <o:OLEObject Type="Embed" ProgID="Equation.DSMT4" ShapeID="_x0000_i1065" DrawAspect="Content" ObjectID="_1468075765" r:id="rId91"/>
        </w:object>
      </w:r>
      <w:r>
        <w:rPr>
          <w:rFonts w:ascii="Times New Roman" w:hAnsi="Times New Roman"/>
        </w:rPr>
        <w:t>原子最外层有6个电子，</w:t>
      </w:r>
      <w:r>
        <w:rPr>
          <w:rFonts w:ascii="Times New Roman" w:hAnsi="Times New Roman"/>
          <w:position w:val="-4"/>
        </w:rPr>
        <w:object>
          <v:shape id="_x0000_i1066" type="#_x0000_t75" style="width:13.45pt;height:11.85pt" o:oleicon="f" o:ole="" coordsize="21600,21600" o:preferrelative="t" filled="f" stroked="f">
            <v:stroke joinstyle="miter"/>
            <v:imagedata r:id="rId92" o:title=""/>
            <o:lock v:ext="edit" aspectratio="t"/>
            <w10:anchorlock/>
          </v:shape>
          <o:OLEObject Type="Embed" ProgID="Equation.DSMT4" ShapeID="_x0000_i1066" DrawAspect="Content" ObjectID="_1468075766" r:id="rId93"/>
        </w:object>
      </w:r>
      <w:r>
        <w:rPr>
          <w:rFonts w:ascii="Times New Roman" w:hAnsi="Times New Roman"/>
        </w:rPr>
        <w:t>为硫元素．与</w:t>
      </w:r>
      <w:r>
        <w:rPr>
          <w:rFonts w:ascii="Times New Roman" w:hAnsi="Times New Roman"/>
          <w:position w:val="-4"/>
        </w:rPr>
        <w:object>
          <v:shape id="_x0000_i1067" type="#_x0000_t75" style="width:13.45pt;height:11.85pt" o:oleicon="f" o:ole="" coordsize="21600,21600" o:preferrelative="t" filled="f" stroked="f">
            <v:stroke joinstyle="miter"/>
            <v:imagedata r:id="rId94" o:title=""/>
            <o:lock v:ext="edit" aspectratio="t"/>
            <w10:anchorlock/>
          </v:shape>
          <o:OLEObject Type="Embed" ProgID="Equation.DSMT4" ShapeID="_x0000_i1067" DrawAspect="Content" ObjectID="_1468075767" r:id="rId95"/>
        </w:object>
      </w:r>
      <w:r>
        <w:rPr>
          <w:rFonts w:ascii="Times New Roman" w:hAnsi="Times New Roman"/>
        </w:rPr>
        <w:t>形成单键的</w:t>
      </w:r>
      <w:r>
        <w:rPr>
          <w:rFonts w:ascii="Times New Roman" w:hAnsi="Times New Roman"/>
          <w:position w:val="-4"/>
        </w:rPr>
        <w:object>
          <v:shape id="_x0000_i1068" type="#_x0000_t75" style="width:13.45pt;height:11.85pt" o:oleicon="f" o:ole="" coordsize="21600,21600" o:preferrelative="t" filled="f" stroked="f">
            <v:stroke joinstyle="miter"/>
            <v:imagedata r:id="rId96" o:title=""/>
            <o:lock v:ext="edit" aspectratio="t"/>
            <w10:anchorlock/>
          </v:shape>
          <o:OLEObject Type="Embed" ProgID="Equation.DSMT4" ShapeID="_x0000_i1068" DrawAspect="Content" ObjectID="_1468075768" r:id="rId97"/>
        </w:object>
      </w:r>
      <w:r>
        <w:rPr>
          <w:rFonts w:ascii="Times New Roman" w:hAnsi="Times New Roman"/>
        </w:rPr>
        <w:t>原子带1个负电荷，</w:t>
      </w:r>
      <w:r>
        <w:rPr>
          <w:rFonts w:ascii="Times New Roman" w:hAnsi="Times New Roman"/>
          <w:position w:val="-4"/>
        </w:rPr>
        <w:object>
          <v:shape id="_x0000_i1069" type="#_x0000_t75" style="width:13.45pt;height:11.85pt" o:oleicon="f" o:ole="" coordsize="21600,21600" o:preferrelative="t" filled="f" stroked="f">
            <v:stroke joinstyle="miter"/>
            <v:imagedata r:id="rId98" o:title=""/>
            <o:lock v:ext="edit" aspectratio="t"/>
            <w10:anchorlock/>
          </v:shape>
          <o:OLEObject Type="Embed" ProgID="Equation.DSMT4" ShapeID="_x0000_i1069" DrawAspect="Content" ObjectID="_1468075769" r:id="rId99"/>
        </w:object>
      </w:r>
      <w:r>
        <w:rPr>
          <w:rFonts w:ascii="Times New Roman" w:hAnsi="Times New Roman"/>
        </w:rPr>
        <w:t>原子形成2个单键，所以，</w:t>
      </w:r>
      <w:r>
        <w:rPr>
          <w:rFonts w:ascii="Times New Roman" w:hAnsi="Times New Roman"/>
          <w:position w:val="-4"/>
        </w:rPr>
        <w:object>
          <v:shape id="_x0000_i1070" type="#_x0000_t75" style="width:13.45pt;height:11.85pt" o:oleicon="f" o:ole="" coordsize="21600,21600" o:preferrelative="t" filled="f" stroked="f">
            <v:stroke joinstyle="miter"/>
            <v:imagedata r:id="rId100" o:title=""/>
            <o:lock v:ext="edit" aspectratio="t"/>
            <w10:anchorlock/>
          </v:shape>
          <o:OLEObject Type="Embed" ProgID="Equation.DSMT4" ShapeID="_x0000_i1070" DrawAspect="Content" ObjectID="_1468075770" r:id="rId101"/>
        </w:object>
      </w:r>
      <w:r>
        <w:rPr>
          <w:rFonts w:ascii="Times New Roman" w:hAnsi="Times New Roman"/>
        </w:rPr>
        <w:t>原子可能是</w:t>
      </w:r>
      <w:r>
        <w:rPr>
          <w:rFonts w:ascii="Times New Roman" w:hAnsi="Times New Roman"/>
          <w:position w:val="-6"/>
        </w:rPr>
        <w:object>
          <v:shape id="_x0000_i1071" type="#_x0000_t75" style="width:11.85pt;height:13.45pt" o:oleicon="f" o:ole="" coordsize="21600,21600" o:preferrelative="t" filled="f" stroked="f">
            <v:stroke joinstyle="miter"/>
            <v:imagedata r:id="rId102" o:title=""/>
            <o:lock v:ext="edit" aspectratio="t"/>
            <w10:anchorlock/>
          </v:shape>
          <o:OLEObject Type="Embed" ProgID="Equation.DSMT4" ShapeID="_x0000_i1071" DrawAspect="Content" ObjectID="_1468075771" r:id="rId103"/>
        </w:object>
      </w:r>
      <w:r>
        <w:rPr>
          <w:rFonts w:ascii="Times New Roman" w:hAnsi="Times New Roman"/>
        </w:rPr>
        <w:t>，又因为</w:t>
      </w:r>
      <w:r>
        <w:rPr>
          <w:rFonts w:ascii="Times New Roman" w:hAnsi="Times New Roman"/>
          <w:position w:val="-6"/>
        </w:rPr>
        <w:object>
          <v:shape id="_x0000_i1072" type="#_x0000_t75" style="width:53pt;height:13.45pt" o:oleicon="f" o:ole="" coordsize="21600,21600" o:preferrelative="t" filled="f" stroked="f">
            <v:stroke joinstyle="miter"/>
            <v:imagedata r:id="rId104" o:title=""/>
            <o:lock v:ext="edit" aspectratio="t"/>
            <w10:anchorlock/>
          </v:shape>
          <o:OLEObject Type="Embed" ProgID="Equation.DSMT4" ShapeID="_x0000_i1072" DrawAspect="Content" ObjectID="_1468075772" r:id="rId105"/>
        </w:object>
      </w:r>
      <w:r>
        <w:rPr>
          <w:rFonts w:ascii="Times New Roman" w:hAnsi="Times New Roman"/>
        </w:rPr>
        <w:t>的原子序数之和等于23，采用试探法推断，</w:t>
      </w:r>
      <w:r>
        <w:rPr>
          <w:rFonts w:ascii="Times New Roman" w:hAnsi="Times New Roman"/>
          <w:position w:val="-4"/>
        </w:rPr>
        <w:object>
          <v:shape id="_x0000_i1073" type="#_x0000_t75" style="width:13.45pt;height:11.85pt" o:oleicon="f" o:ole="" coordsize="21600,21600" o:preferrelative="t" filled="f" stroked="f">
            <v:stroke joinstyle="miter"/>
            <v:imagedata r:id="rId106" o:title=""/>
            <o:lock v:ext="edit" aspectratio="t"/>
            <w10:anchorlock/>
          </v:shape>
          <o:OLEObject Type="Embed" ProgID="Equation.DSMT4" ShapeID="_x0000_i1073" DrawAspect="Content" ObjectID="_1468075773" r:id="rId107"/>
        </w:object>
      </w:r>
      <w:r>
        <w:rPr>
          <w:rFonts w:ascii="Times New Roman" w:hAnsi="Times New Roman"/>
        </w:rPr>
        <w:t>为</w:t>
      </w:r>
      <w:r>
        <w:rPr>
          <w:rFonts w:ascii="Times New Roman" w:hAnsi="Times New Roman"/>
          <w:position w:val="-8"/>
        </w:rPr>
        <w:object>
          <v:shape id="_x0000_i1074" type="#_x0000_t75" style="width:25.3pt;height:15.05pt" o:oleicon="f" o:ole="" coordsize="21600,21600" o:preferrelative="t" filled="f" stroked="f">
            <v:stroke joinstyle="miter"/>
            <v:imagedata r:id="rId108" o:title=""/>
            <o:lock v:ext="edit" aspectratio="t"/>
            <w10:anchorlock/>
          </v:shape>
          <o:OLEObject Type="Embed" ProgID="Equation.DSMT4" ShapeID="_x0000_i1074" DrawAspect="Content" ObjectID="_1468075774" r:id="rId109"/>
        </w:object>
      </w:r>
      <w:r>
        <w:rPr>
          <w:rFonts w:ascii="Times New Roman" w:hAnsi="Times New Roman"/>
        </w:rPr>
        <w:t>为</w:t>
      </w:r>
      <w:r>
        <w:rPr>
          <w:rFonts w:ascii="Times New Roman" w:hAnsi="Times New Roman"/>
          <w:position w:val="-8"/>
        </w:rPr>
        <w:object>
          <v:shape id="_x0000_i1075" type="#_x0000_t75" style="width:23.75pt;height:15.05pt" o:oleicon="f" o:ole="" coordsize="21600,21600" o:preferrelative="t" filled="f" stroked="f">
            <v:stroke joinstyle="miter"/>
            <v:imagedata r:id="rId110" o:title=""/>
            <o:lock v:ext="edit" aspectratio="t"/>
            <w10:anchorlock/>
          </v:shape>
          <o:OLEObject Type="Embed" ProgID="Equation.DSMT4" ShapeID="_x0000_i1075" DrawAspect="Content" ObjectID="_1468075775" r:id="rId111"/>
        </w:object>
      </w:r>
      <w:r>
        <w:rPr>
          <w:rFonts w:ascii="Times New Roman" w:hAnsi="Times New Roman"/>
        </w:rPr>
        <w:t>为F．F、</w:t>
      </w:r>
      <w:r>
        <w:rPr>
          <w:rFonts w:ascii="Times New Roman" w:hAnsi="Times New Roman" w:hint="eastAsia"/>
        </w:rPr>
        <w:t>O、S</w:t>
      </w:r>
      <w:r>
        <w:rPr>
          <w:rFonts w:ascii="Times New Roman" w:hAnsi="Times New Roman"/>
        </w:rPr>
        <w:t>的电负性依次减小，</w:t>
      </w:r>
      <w:r>
        <w:rPr>
          <w:rFonts w:ascii="Times New Roman" w:hAnsi="Times New Roman" w:hint="eastAsia"/>
        </w:rPr>
        <w:t>A</w:t>
      </w:r>
      <w:r>
        <w:rPr>
          <w:rFonts w:ascii="Times New Roman" w:hAnsi="Times New Roman"/>
        </w:rPr>
        <w:t>项正确；</w:t>
      </w:r>
      <w:r>
        <w:rPr>
          <w:rFonts w:ascii="Times New Roman" w:hAnsi="Times New Roman"/>
          <w:position w:val="-12"/>
        </w:rPr>
        <w:object>
          <v:shape id="_x0000_i1076" type="#_x0000_t75" style="width:85.45pt;height:18.2pt" o:oleicon="f" o:ole="" coordsize="21600,21600" o:preferrelative="t" filled="f" stroked="f">
            <v:stroke joinstyle="miter"/>
            <v:imagedata r:id="rId112" o:title=""/>
            <o:lock v:ext="edit" aspectratio="t"/>
            <w10:anchorlock/>
          </v:shape>
          <o:OLEObject Type="Embed" ProgID="Equation.DSMT4" ShapeID="_x0000_i1076" DrawAspect="Content" ObjectID="_1468075776" r:id="rId113"/>
        </w:object>
      </w:r>
      <w:r>
        <w:rPr>
          <w:rFonts w:ascii="Times New Roman" w:hAnsi="Times New Roman"/>
        </w:rPr>
        <w:t>的稳定性依次减弱，B项正确；</w:t>
      </w:r>
      <w:r>
        <w:rPr>
          <w:rFonts w:ascii="Times New Roman" w:hAnsi="Times New Roman"/>
          <w:position w:val="-12"/>
        </w:rPr>
        <w:object>
          <v:shape id="_x0000_i1077" type="#_x0000_t75" style="width:21.35pt;height:18.2pt" o:oleicon="f" o:ole="" coordsize="21600,21600" o:preferrelative="t" filled="f" stroked="f">
            <v:stroke joinstyle="miter"/>
            <v:imagedata r:id="rId114" o:title=""/>
            <o:lock v:ext="edit" aspectratio="t"/>
            <w10:anchorlock/>
          </v:shape>
          <o:OLEObject Type="Embed" ProgID="Equation.DSMT4" ShapeID="_x0000_i1077" DrawAspect="Content" ObjectID="_1468075777" r:id="rId115"/>
        </w:object>
      </w:r>
      <w:r>
        <w:rPr>
          <w:rFonts w:ascii="Times New Roman" w:hAnsi="Times New Roman"/>
        </w:rPr>
        <w:t>中碳原子价层电子对数为4，孤电子对数为0，所以，</w:t>
      </w:r>
      <w:r>
        <w:rPr>
          <w:rFonts w:ascii="Times New Roman" w:hAnsi="Times New Roman"/>
          <w:position w:val="-12"/>
        </w:rPr>
        <w:object>
          <v:shape id="_x0000_i1078" type="#_x0000_t75" style="width:21.35pt;height:18.2pt" o:oleicon="f" o:ole="" coordsize="21600,21600" o:preferrelative="t" filled="f" stroked="f">
            <v:stroke joinstyle="miter"/>
            <v:imagedata r:id="rId116" o:title=""/>
            <o:lock v:ext="edit" aspectratio="t"/>
            <w10:anchorlock/>
          </v:shape>
          <o:OLEObject Type="Embed" ProgID="Equation.DSMT4" ShapeID="_x0000_i1078" DrawAspect="Content" ObjectID="_1468075778" r:id="rId117"/>
        </w:object>
      </w:r>
      <w:r>
        <w:rPr>
          <w:rFonts w:ascii="Times New Roman" w:hAnsi="Times New Roman"/>
        </w:rPr>
        <w:t>为正四面体形，键角为</w:t>
      </w:r>
      <w:r>
        <w:rPr>
          <w:rFonts w:ascii="Times New Roman" w:hAnsi="Times New Roman"/>
          <w:position w:val="-6"/>
        </w:rPr>
        <w:object>
          <v:shape id="_x0000_i1079" type="#_x0000_t75" style="width:40.35pt;height:13.45pt" o:oleicon="f" o:ole="" coordsize="21600,21600" o:preferrelative="t" filled="f" stroked="f">
            <v:stroke joinstyle="miter"/>
            <v:imagedata r:id="rId118" o:title=""/>
            <o:lock v:ext="edit" aspectratio="t"/>
            <w10:anchorlock/>
          </v:shape>
          <o:OLEObject Type="Embed" ProgID="Equation.DSMT4" ShapeID="_x0000_i1079" DrawAspect="Content" ObjectID="_1468075779" r:id="rId119"/>
        </w:object>
      </w:r>
      <w:r>
        <w:rPr>
          <w:rFonts w:ascii="Times New Roman" w:hAnsi="Times New Roman"/>
        </w:rPr>
        <w:t>，而</w:t>
      </w:r>
      <w:r>
        <w:rPr>
          <w:rFonts w:ascii="Times New Roman" w:hAnsi="Times New Roman"/>
          <w:position w:val="-12"/>
        </w:rPr>
        <w:object>
          <v:shape id="_x0000_i1080" type="#_x0000_t75" style="width:19pt;height:18.2pt" o:oleicon="f" o:ole="" coordsize="21600,21600" o:preferrelative="t" filled="f" stroked="f">
            <v:stroke joinstyle="miter"/>
            <v:imagedata r:id="rId120" o:title=""/>
            <o:lock v:ext="edit" aspectratio="t"/>
            <w10:anchorlock/>
          </v:shape>
          <o:OLEObject Type="Embed" ProgID="Equation.DSMT4" ShapeID="_x0000_i1080" DrawAspect="Content" ObjectID="_1468075780" r:id="rId121"/>
        </w:object>
      </w:r>
      <w:r>
        <w:rPr>
          <w:rFonts w:ascii="Times New Roman" w:hAnsi="Times New Roman"/>
        </w:rPr>
        <w:t>分子中硫原子价层电子对数为5，孤电子对数为1，故</w:t>
      </w:r>
      <w:r>
        <w:rPr>
          <w:rFonts w:ascii="Times New Roman" w:hAnsi="Times New Roman"/>
          <w:position w:val="-12"/>
        </w:rPr>
        <w:object>
          <v:shape id="_x0000_i1081" type="#_x0000_t75" style="width:19pt;height:18.2pt" o:oleicon="f" o:ole="" coordsize="21600,21600" o:preferrelative="t" filled="f" stroked="f">
            <v:stroke joinstyle="miter"/>
            <v:imagedata r:id="rId122" o:title=""/>
            <o:lock v:ext="edit" aspectratio="t"/>
            <w10:anchorlock/>
          </v:shape>
          <o:OLEObject Type="Embed" ProgID="Equation.DSMT4" ShapeID="_x0000_i1081" DrawAspect="Content" ObjectID="_1468075781" r:id="rId123"/>
        </w:object>
      </w:r>
      <w:r>
        <w:rPr>
          <w:rFonts w:ascii="Times New Roman" w:hAnsi="Times New Roman"/>
        </w:rPr>
        <w:t>空间结构为变形的四面体形，它们键角不相等，C项错误；碳的单质有金刚石、石墨、足球烯等，有共价晶体、混合晶体和分子晶体，D项正确．</w:t>
      </w:r>
    </w:p>
    <w:p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</w:rPr>
        <w:t>8．D  【解析】浓硝酸受热分解也生成</w:t>
      </w:r>
      <w:r>
        <w:rPr>
          <w:rFonts w:ascii="Times New Roman" w:hAnsi="Times New Roman"/>
          <w:position w:val="-12"/>
        </w:rPr>
        <w:object>
          <v:shape id="_x0000_i1082" type="#_x0000_t75" style="width:26.1pt;height:18.2pt" o:oleicon="f" o:ole="" coordsize="21600,21600" o:preferrelative="t" filled="f" stroked="f">
            <v:stroke joinstyle="miter"/>
            <v:imagedata r:id="rId124" o:title=""/>
            <o:lock v:ext="edit" aspectratio="t"/>
            <w10:anchorlock/>
          </v:shape>
          <o:OLEObject Type="Embed" ProgID="Equation.DSMT4" ShapeID="_x0000_i1082" DrawAspect="Content" ObjectID="_1468075782" r:id="rId125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 w:hint="eastAsia"/>
        </w:rPr>
        <w:t>A</w:t>
      </w:r>
      <w:r>
        <w:rPr>
          <w:rFonts w:ascii="Times New Roman" w:hAnsi="Times New Roman"/>
        </w:rPr>
        <w:t>项错误；苯环上甲基也能与酸性</w:t>
      </w:r>
      <w:r>
        <w:rPr>
          <w:rFonts w:ascii="Times New Roman" w:hAnsi="Times New Roman"/>
          <w:position w:val="-12"/>
        </w:rPr>
        <w:object>
          <v:shape id="_x0000_i1083" type="#_x0000_t75" style="width:41.95pt;height:18.2pt" o:oleicon="f" o:ole="" coordsize="21600,21600" o:preferrelative="t" filled="f" stroked="f">
            <v:stroke joinstyle="miter"/>
            <v:imagedata r:id="rId126" o:title=""/>
            <o:lock v:ext="edit" aspectratio="t"/>
            <w10:anchorlock/>
          </v:shape>
          <o:OLEObject Type="Embed" ProgID="Equation.DSMT4" ShapeID="_x0000_i1083" DrawAspect="Content" ObjectID="_1468075783" r:id="rId127"/>
        </w:object>
      </w:r>
      <w:r>
        <w:rPr>
          <w:rFonts w:ascii="Times New Roman" w:hAnsi="Times New Roman"/>
        </w:rPr>
        <w:t>溶液反应，</w:t>
      </w:r>
      <w:r>
        <w:rPr>
          <w:rFonts w:ascii="Times New Roman" w:hAnsi="Times New Roman" w:hint="eastAsia"/>
        </w:rPr>
        <w:t>B</w:t>
      </w:r>
      <w:r>
        <w:rPr>
          <w:rFonts w:ascii="Times New Roman" w:hAnsi="Times New Roman"/>
        </w:rPr>
        <w:t>项错误；</w:t>
      </w:r>
      <w:r>
        <w:rPr>
          <w:rFonts w:ascii="Times New Roman" w:hAnsi="Times New Roman"/>
          <w:position w:val="-12"/>
        </w:rPr>
        <w:object>
          <v:shape id="_x0000_i1084" type="#_x0000_t75" style="width:144.8pt;height:18.2pt" o:oleicon="f" o:ole="" coordsize="21600,21600" o:preferrelative="t" filled="f" stroked="f">
            <v:stroke joinstyle="miter"/>
            <v:imagedata r:id="rId128" o:title=""/>
            <o:lock v:ext="edit" aspectratio="t"/>
            <w10:anchorlock/>
          </v:shape>
          <o:OLEObject Type="Embed" ProgID="Equation.DSMT4" ShapeID="_x0000_i1084" DrawAspect="Content" ObjectID="_1468075784" r:id="rId129"/>
        </w:object>
      </w:r>
      <w:r>
        <w:rPr>
          <w:rFonts w:ascii="Times New Roman" w:hAnsi="Times New Roman"/>
        </w:rPr>
        <w:t>溶液浓度不确定，不能因此判断电离常数大小，</w:t>
      </w:r>
      <w:r>
        <w:rPr>
          <w:rFonts w:ascii="Times New Roman" w:hAnsi="Times New Roman" w:hint="eastAsia"/>
        </w:rPr>
        <w:t>C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https://d.book118.com/346240103125010050</w:t>
        </w:r>
      </w:hyperlink>
    </w:p>
    <w:p>
      <w:pPr>
        <w:spacing w:line="288" w:lineRule="auto"/>
        <w:rPr>
          <w:rFonts w:ascii="Times New Roman" w:hAnsi="Times New Roman"/>
        </w:rPr>
      </w:pPr>
    </w:p>
    <w:sectPr>
      <w:headerReference w:type="even" r:id="rId131"/>
      <w:headerReference w:type="default" r:id="rId132"/>
      <w:footerReference w:type="even" r:id="rId133"/>
      <w:footerReference w:type="default" r:id="rId134"/>
      <w:headerReference w:type="first" r:id="rId135"/>
      <w:footerReference w:type="first" r:id="rId136"/>
      <w:type w:val="nextPage"/>
      <w:pgSz w:w="11906" w:h="16838"/>
      <w:pgMar w:top="1440" w:right="1417" w:bottom="1440" w:left="1417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4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</w:t>
    </w:r>
    <w:r>
      <w:fldChar w:fldCharType="end"/>
    </w:r>
  </w:p>
  <w:p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2</w:t>
    </w:r>
    <w:r>
      <w:fldChar w:fldCharType="end"/>
    </w:r>
  </w:p>
  <w:p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autoRedefine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kern w:val="2"/>
      <w:sz w:val="18"/>
      <w:szCs w:val="18"/>
      <w:lang w:eastAsia="zh-CN"/>
    </w:rPr>
  </w:style>
  <w:style w:type="paragraph" w:styleId="Footer">
    <w:name w:val="footer"/>
    <w:basedOn w:val="Normal"/>
    <w:autoRedefine/>
    <w:qFormat/>
    <w:pPr>
      <w:widowControl w:val="0"/>
      <w:tabs>
        <w:tab w:val="center" w:pos="4153"/>
        <w:tab w:val="right" w:pos="8306"/>
      </w:tabs>
      <w:snapToGrid w:val="0"/>
    </w:pPr>
    <w:rPr>
      <w:rFonts w:ascii="Calibri" w:eastAsia="宋体" w:hAnsi="Calibri"/>
      <w:kern w:val="2"/>
      <w:sz w:val="18"/>
      <w:szCs w:val="18"/>
      <w:lang w:eastAsia="zh-CN"/>
    </w:rPr>
  </w:style>
  <w:style w:type="character" w:styleId="PageNumber">
    <w:name w:val="page number"/>
    <w:basedOn w:val="DefaultParagraphFont"/>
    <w:autoRedefine/>
    <w:qFormat/>
  </w:style>
  <w:style w:type="table" w:styleId="TableGrid">
    <w:name w:val="Table Grid"/>
    <w:basedOn w:val="TableNormal"/>
    <w:autoRedefine/>
    <w:qFormat/>
    <w:pPr>
      <w:widowControl w:val="0"/>
      <w:jc w:val="both"/>
    </w:pPr>
    <w:rPr>
      <w:rFonts w:eastAsia="宋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TDisplayEquation">
    <w:name w:val="MTDisplayEquation"/>
    <w:basedOn w:val="Normal"/>
    <w:next w:val="Normal"/>
    <w:autoRedefine/>
    <w:qFormat/>
    <w:pPr>
      <w:widowControl w:val="0"/>
      <w:tabs>
        <w:tab w:val="center" w:pos="5000"/>
        <w:tab w:val="right" w:pos="9980"/>
      </w:tabs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6.wmf" /><Relationship Id="rId101" Type="http://schemas.openxmlformats.org/officeDocument/2006/relationships/oleObject" Target="embeddings/oleObject46.bin" /><Relationship Id="rId102" Type="http://schemas.openxmlformats.org/officeDocument/2006/relationships/image" Target="media/image47.wmf" /><Relationship Id="rId103" Type="http://schemas.openxmlformats.org/officeDocument/2006/relationships/oleObject" Target="embeddings/oleObject47.bin" /><Relationship Id="rId104" Type="http://schemas.openxmlformats.org/officeDocument/2006/relationships/image" Target="media/image48.wmf" /><Relationship Id="rId105" Type="http://schemas.openxmlformats.org/officeDocument/2006/relationships/oleObject" Target="embeddings/oleObject48.bin" /><Relationship Id="rId106" Type="http://schemas.openxmlformats.org/officeDocument/2006/relationships/image" Target="media/image49.wmf" /><Relationship Id="rId107" Type="http://schemas.openxmlformats.org/officeDocument/2006/relationships/oleObject" Target="embeddings/oleObject49.bin" /><Relationship Id="rId108" Type="http://schemas.openxmlformats.org/officeDocument/2006/relationships/image" Target="media/image50.wmf" /><Relationship Id="rId109" Type="http://schemas.openxmlformats.org/officeDocument/2006/relationships/oleObject" Target="embeddings/oleObject50.bin" /><Relationship Id="rId11" Type="http://schemas.openxmlformats.org/officeDocument/2006/relationships/oleObject" Target="embeddings/oleObject4.bin" /><Relationship Id="rId110" Type="http://schemas.openxmlformats.org/officeDocument/2006/relationships/image" Target="media/image51.wmf" /><Relationship Id="rId111" Type="http://schemas.openxmlformats.org/officeDocument/2006/relationships/oleObject" Target="embeddings/oleObject51.bin" /><Relationship Id="rId112" Type="http://schemas.openxmlformats.org/officeDocument/2006/relationships/image" Target="media/image52.wmf" /><Relationship Id="rId113" Type="http://schemas.openxmlformats.org/officeDocument/2006/relationships/oleObject" Target="embeddings/oleObject52.bin" /><Relationship Id="rId114" Type="http://schemas.openxmlformats.org/officeDocument/2006/relationships/image" Target="media/image53.wmf" /><Relationship Id="rId115" Type="http://schemas.openxmlformats.org/officeDocument/2006/relationships/oleObject" Target="embeddings/oleObject53.bin" /><Relationship Id="rId116" Type="http://schemas.openxmlformats.org/officeDocument/2006/relationships/image" Target="media/image54.wmf" /><Relationship Id="rId117" Type="http://schemas.openxmlformats.org/officeDocument/2006/relationships/oleObject" Target="embeddings/oleObject54.bin" /><Relationship Id="rId118" Type="http://schemas.openxmlformats.org/officeDocument/2006/relationships/image" Target="media/image55.wmf" /><Relationship Id="rId119" Type="http://schemas.openxmlformats.org/officeDocument/2006/relationships/oleObject" Target="embeddings/oleObject55.bin" /><Relationship Id="rId12" Type="http://schemas.openxmlformats.org/officeDocument/2006/relationships/image" Target="media/image5.wmf" /><Relationship Id="rId120" Type="http://schemas.openxmlformats.org/officeDocument/2006/relationships/image" Target="media/image56.wmf" /><Relationship Id="rId121" Type="http://schemas.openxmlformats.org/officeDocument/2006/relationships/oleObject" Target="embeddings/oleObject56.bin" /><Relationship Id="rId122" Type="http://schemas.openxmlformats.org/officeDocument/2006/relationships/image" Target="media/image57.wmf" /><Relationship Id="rId123" Type="http://schemas.openxmlformats.org/officeDocument/2006/relationships/oleObject" Target="embeddings/oleObject57.bin" /><Relationship Id="rId124" Type="http://schemas.openxmlformats.org/officeDocument/2006/relationships/image" Target="media/image58.wmf" /><Relationship Id="rId125" Type="http://schemas.openxmlformats.org/officeDocument/2006/relationships/oleObject" Target="embeddings/oleObject58.bin" /><Relationship Id="rId126" Type="http://schemas.openxmlformats.org/officeDocument/2006/relationships/image" Target="media/image59.wmf" /><Relationship Id="rId127" Type="http://schemas.openxmlformats.org/officeDocument/2006/relationships/oleObject" Target="embeddings/oleObject59.bin" /><Relationship Id="rId128" Type="http://schemas.openxmlformats.org/officeDocument/2006/relationships/image" Target="media/image60.wmf" /><Relationship Id="rId129" Type="http://schemas.openxmlformats.org/officeDocument/2006/relationships/oleObject" Target="embeddings/oleObject60.bin" /><Relationship Id="rId13" Type="http://schemas.openxmlformats.org/officeDocument/2006/relationships/oleObject" Target="embeddings/oleObject5.bin" /><Relationship Id="rId130" Type="http://schemas.openxmlformats.org/officeDocument/2006/relationships/hyperlink" Target="https://d.book118.com/346240103125010050" TargetMode="External" /><Relationship Id="rId131" Type="http://schemas.openxmlformats.org/officeDocument/2006/relationships/header" Target="header4.xml" /><Relationship Id="rId132" Type="http://schemas.openxmlformats.org/officeDocument/2006/relationships/header" Target="header5.xml" /><Relationship Id="rId133" Type="http://schemas.openxmlformats.org/officeDocument/2006/relationships/footer" Target="footer4.xml" /><Relationship Id="rId134" Type="http://schemas.openxmlformats.org/officeDocument/2006/relationships/footer" Target="footer5.xml" /><Relationship Id="rId135" Type="http://schemas.openxmlformats.org/officeDocument/2006/relationships/header" Target="header6.xml" /><Relationship Id="rId136" Type="http://schemas.openxmlformats.org/officeDocument/2006/relationships/footer" Target="footer6.xml" /><Relationship Id="rId137" Type="http://schemas.openxmlformats.org/officeDocument/2006/relationships/theme" Target="theme/theme1.xml" /><Relationship Id="rId138" Type="http://schemas.openxmlformats.org/officeDocument/2006/relationships/styles" Target="styles.xml" /><Relationship Id="rId14" Type="http://schemas.openxmlformats.org/officeDocument/2006/relationships/image" Target="media/image6.wmf" /><Relationship Id="rId15" Type="http://schemas.openxmlformats.org/officeDocument/2006/relationships/oleObject" Target="embeddings/oleObject6.bin" /><Relationship Id="rId16" Type="http://schemas.openxmlformats.org/officeDocument/2006/relationships/image" Target="media/image7.wmf" /><Relationship Id="rId17" Type="http://schemas.openxmlformats.org/officeDocument/2006/relationships/oleObject" Target="embeddings/oleObject7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8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9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10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1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2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3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4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5.bin" /><Relationship Id="rId34" Type="http://schemas.openxmlformats.org/officeDocument/2006/relationships/header" Target="header1.xml" /><Relationship Id="rId35" Type="http://schemas.openxmlformats.org/officeDocument/2006/relationships/header" Target="header2.xml" /><Relationship Id="rId36" Type="http://schemas.openxmlformats.org/officeDocument/2006/relationships/footer" Target="footer1.xml" /><Relationship Id="rId37" Type="http://schemas.openxmlformats.org/officeDocument/2006/relationships/footer" Target="footer2.xml" /><Relationship Id="rId38" Type="http://schemas.openxmlformats.org/officeDocument/2006/relationships/header" Target="header3.xml" /><Relationship Id="rId39" Type="http://schemas.openxmlformats.org/officeDocument/2006/relationships/footer" Target="footer3.xml" /><Relationship Id="rId4" Type="http://schemas.openxmlformats.org/officeDocument/2006/relationships/image" Target="media/image1.wmf" /><Relationship Id="rId40" Type="http://schemas.openxmlformats.org/officeDocument/2006/relationships/image" Target="media/image16.wmf" /><Relationship Id="rId41" Type="http://schemas.openxmlformats.org/officeDocument/2006/relationships/oleObject" Target="embeddings/oleObject16.bin" /><Relationship Id="rId42" Type="http://schemas.openxmlformats.org/officeDocument/2006/relationships/image" Target="media/image17.wmf" /><Relationship Id="rId43" Type="http://schemas.openxmlformats.org/officeDocument/2006/relationships/oleObject" Target="embeddings/oleObject17.bin" /><Relationship Id="rId44" Type="http://schemas.openxmlformats.org/officeDocument/2006/relationships/image" Target="media/image18.wmf" /><Relationship Id="rId45" Type="http://schemas.openxmlformats.org/officeDocument/2006/relationships/oleObject" Target="embeddings/oleObject18.bin" /><Relationship Id="rId46" Type="http://schemas.openxmlformats.org/officeDocument/2006/relationships/image" Target="media/image19.wmf" /><Relationship Id="rId47" Type="http://schemas.openxmlformats.org/officeDocument/2006/relationships/oleObject" Target="embeddings/oleObject19.bin" /><Relationship Id="rId48" Type="http://schemas.openxmlformats.org/officeDocument/2006/relationships/image" Target="media/image20.wmf" /><Relationship Id="rId49" Type="http://schemas.openxmlformats.org/officeDocument/2006/relationships/oleObject" Target="embeddings/oleObject20.bin" /><Relationship Id="rId5" Type="http://schemas.openxmlformats.org/officeDocument/2006/relationships/oleObject" Target="embeddings/oleObject1.bin" /><Relationship Id="rId50" Type="http://schemas.openxmlformats.org/officeDocument/2006/relationships/image" Target="media/image21.wmf" /><Relationship Id="rId51" Type="http://schemas.openxmlformats.org/officeDocument/2006/relationships/oleObject" Target="embeddings/oleObject21.bin" /><Relationship Id="rId52" Type="http://schemas.openxmlformats.org/officeDocument/2006/relationships/image" Target="media/image22.wmf" /><Relationship Id="rId53" Type="http://schemas.openxmlformats.org/officeDocument/2006/relationships/oleObject" Target="embeddings/oleObject22.bin" /><Relationship Id="rId54" Type="http://schemas.openxmlformats.org/officeDocument/2006/relationships/image" Target="media/image23.wmf" /><Relationship Id="rId55" Type="http://schemas.openxmlformats.org/officeDocument/2006/relationships/oleObject" Target="embeddings/oleObject23.bin" /><Relationship Id="rId56" Type="http://schemas.openxmlformats.org/officeDocument/2006/relationships/image" Target="media/image24.wmf" /><Relationship Id="rId57" Type="http://schemas.openxmlformats.org/officeDocument/2006/relationships/oleObject" Target="embeddings/oleObject24.bin" /><Relationship Id="rId58" Type="http://schemas.openxmlformats.org/officeDocument/2006/relationships/image" Target="media/image25.wmf" /><Relationship Id="rId59" Type="http://schemas.openxmlformats.org/officeDocument/2006/relationships/oleObject" Target="embeddings/oleObject25.bin" /><Relationship Id="rId6" Type="http://schemas.openxmlformats.org/officeDocument/2006/relationships/image" Target="media/image2.wmf" /><Relationship Id="rId60" Type="http://schemas.openxmlformats.org/officeDocument/2006/relationships/image" Target="media/image26.wmf" /><Relationship Id="rId61" Type="http://schemas.openxmlformats.org/officeDocument/2006/relationships/oleObject" Target="embeddings/oleObject26.bin" /><Relationship Id="rId62" Type="http://schemas.openxmlformats.org/officeDocument/2006/relationships/image" Target="media/image27.wmf" /><Relationship Id="rId63" Type="http://schemas.openxmlformats.org/officeDocument/2006/relationships/oleObject" Target="embeddings/oleObject27.bin" /><Relationship Id="rId64" Type="http://schemas.openxmlformats.org/officeDocument/2006/relationships/image" Target="media/image28.wmf" /><Relationship Id="rId65" Type="http://schemas.openxmlformats.org/officeDocument/2006/relationships/oleObject" Target="embeddings/oleObject28.bin" /><Relationship Id="rId66" Type="http://schemas.openxmlformats.org/officeDocument/2006/relationships/image" Target="media/image29.wmf" /><Relationship Id="rId67" Type="http://schemas.openxmlformats.org/officeDocument/2006/relationships/oleObject" Target="embeddings/oleObject29.bin" /><Relationship Id="rId68" Type="http://schemas.openxmlformats.org/officeDocument/2006/relationships/image" Target="media/image30.wmf" /><Relationship Id="rId69" Type="http://schemas.openxmlformats.org/officeDocument/2006/relationships/oleObject" Target="embeddings/oleObject30.bin" /><Relationship Id="rId7" Type="http://schemas.openxmlformats.org/officeDocument/2006/relationships/oleObject" Target="embeddings/oleObject2.bin" /><Relationship Id="rId70" Type="http://schemas.openxmlformats.org/officeDocument/2006/relationships/image" Target="media/image31.wmf" /><Relationship Id="rId71" Type="http://schemas.openxmlformats.org/officeDocument/2006/relationships/oleObject" Target="embeddings/oleObject31.bin" /><Relationship Id="rId72" Type="http://schemas.openxmlformats.org/officeDocument/2006/relationships/image" Target="media/image32.wmf" /><Relationship Id="rId73" Type="http://schemas.openxmlformats.org/officeDocument/2006/relationships/oleObject" Target="embeddings/oleObject32.bin" /><Relationship Id="rId74" Type="http://schemas.openxmlformats.org/officeDocument/2006/relationships/image" Target="media/image33.wmf" /><Relationship Id="rId75" Type="http://schemas.openxmlformats.org/officeDocument/2006/relationships/oleObject" Target="embeddings/oleObject33.bin" /><Relationship Id="rId76" Type="http://schemas.openxmlformats.org/officeDocument/2006/relationships/image" Target="media/image34.wmf" /><Relationship Id="rId77" Type="http://schemas.openxmlformats.org/officeDocument/2006/relationships/oleObject" Target="embeddings/oleObject34.bin" /><Relationship Id="rId78" Type="http://schemas.openxmlformats.org/officeDocument/2006/relationships/image" Target="media/image35.wmf" /><Relationship Id="rId79" Type="http://schemas.openxmlformats.org/officeDocument/2006/relationships/oleObject" Target="embeddings/oleObject35.bin" /><Relationship Id="rId8" Type="http://schemas.openxmlformats.org/officeDocument/2006/relationships/image" Target="media/image3.wmf" /><Relationship Id="rId80" Type="http://schemas.openxmlformats.org/officeDocument/2006/relationships/image" Target="media/image36.wmf" /><Relationship Id="rId81" Type="http://schemas.openxmlformats.org/officeDocument/2006/relationships/oleObject" Target="embeddings/oleObject36.bin" /><Relationship Id="rId82" Type="http://schemas.openxmlformats.org/officeDocument/2006/relationships/image" Target="media/image37.wmf" /><Relationship Id="rId83" Type="http://schemas.openxmlformats.org/officeDocument/2006/relationships/oleObject" Target="embeddings/oleObject37.bin" /><Relationship Id="rId84" Type="http://schemas.openxmlformats.org/officeDocument/2006/relationships/image" Target="media/image38.wmf" /><Relationship Id="rId85" Type="http://schemas.openxmlformats.org/officeDocument/2006/relationships/oleObject" Target="embeddings/oleObject38.bin" /><Relationship Id="rId86" Type="http://schemas.openxmlformats.org/officeDocument/2006/relationships/image" Target="media/image39.wmf" /><Relationship Id="rId87" Type="http://schemas.openxmlformats.org/officeDocument/2006/relationships/oleObject" Target="embeddings/oleObject39.bin" /><Relationship Id="rId88" Type="http://schemas.openxmlformats.org/officeDocument/2006/relationships/image" Target="media/image40.wmf" /><Relationship Id="rId89" Type="http://schemas.openxmlformats.org/officeDocument/2006/relationships/oleObject" Target="embeddings/oleObject40.bin" /><Relationship Id="rId9" Type="http://schemas.openxmlformats.org/officeDocument/2006/relationships/oleObject" Target="embeddings/oleObject3.bin" /><Relationship Id="rId90" Type="http://schemas.openxmlformats.org/officeDocument/2006/relationships/image" Target="media/image41.wmf" /><Relationship Id="rId91" Type="http://schemas.openxmlformats.org/officeDocument/2006/relationships/oleObject" Target="embeddings/oleObject41.bin" /><Relationship Id="rId92" Type="http://schemas.openxmlformats.org/officeDocument/2006/relationships/image" Target="media/image42.wmf" /><Relationship Id="rId93" Type="http://schemas.openxmlformats.org/officeDocument/2006/relationships/oleObject" Target="embeddings/oleObject42.bin" /><Relationship Id="rId94" Type="http://schemas.openxmlformats.org/officeDocument/2006/relationships/image" Target="media/image43.wmf" /><Relationship Id="rId95" Type="http://schemas.openxmlformats.org/officeDocument/2006/relationships/oleObject" Target="embeddings/oleObject43.bin" /><Relationship Id="rId96" Type="http://schemas.openxmlformats.org/officeDocument/2006/relationships/image" Target="media/image44.wmf" /><Relationship Id="rId97" Type="http://schemas.openxmlformats.org/officeDocument/2006/relationships/oleObject" Target="embeddings/oleObject44.bin" /><Relationship Id="rId98" Type="http://schemas.openxmlformats.org/officeDocument/2006/relationships/image" Target="media/image45.wmf" /><Relationship Id="rId99" Type="http://schemas.openxmlformats.org/officeDocument/2006/relationships/oleObject" Target="embeddings/oleObject45.bin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