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证件打印一体机行业相关公司筹备报告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49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_Toc22493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8" w:history="1">
        <w:r>
          <w:rPr>
            <w:rFonts w:ascii="仿宋" w:eastAsia="仿宋" w:hAnsi="仿宋" w:cs="仿宋" w:hint="eastAsia"/>
            <w:lang w:eastAsia="zh-CN"/>
          </w:rPr>
          <w:t>一、证件打印一体机筹建公司基本信息</w:t>
        </w:r>
        <w:r>
          <w:tab/>
        </w:r>
        <w:r>
          <w:fldChar w:fldCharType="begin"/>
        </w:r>
        <w:r>
          <w:instrText xml:space="preserve"> PAGEREF _Toc30418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_Toc32344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_Toc23536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_Toc17983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_Toc6429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6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_Toc14596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9" w:history="1">
        <w:r>
          <w:rPr>
            <w:rFonts w:ascii="仿宋" w:eastAsia="仿宋" w:hAnsi="仿宋" w:cs="仿宋" w:hint="eastAsia"/>
            <w:lang w:eastAsia="zh-CN"/>
          </w:rPr>
          <w:t>(一)、证件打印一体机项目选址原则</w:t>
        </w:r>
        <w:r>
          <w:tab/>
        </w:r>
        <w:r>
          <w:fldChar w:fldCharType="begin"/>
        </w:r>
        <w:r>
          <w:instrText xml:space="preserve"> PAGEREF _Toc22139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_Toc29319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_Toc15678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_Toc19445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4" w:history="1">
        <w:r>
          <w:rPr>
            <w:rFonts w:ascii="仿宋" w:eastAsia="仿宋" w:hAnsi="仿宋" w:cs="仿宋" w:hint="eastAsia"/>
            <w:lang w:eastAsia="zh-CN"/>
          </w:rPr>
          <w:t>(五)、证件打印一体机项目选址综合评价</w:t>
        </w:r>
        <w:r>
          <w:tab/>
        </w:r>
        <w:r>
          <w:fldChar w:fldCharType="begin"/>
        </w:r>
        <w:r>
          <w:instrText xml:space="preserve"> PAGEREF _Toc12524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2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_Toc30112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_Toc6122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_Toc15950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4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_Toc18444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_Toc16327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_Toc17343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_Toc22449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_Toc30988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0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_Toc16407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_Toc24974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_Toc29074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_Toc7104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_Toc21703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_Toc16497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0" w:history="1">
        <w:r>
          <w:rPr>
            <w:rFonts w:ascii="仿宋" w:eastAsia="仿宋" w:hAnsi="仿宋" w:cs="仿宋" w:hint="eastAsia"/>
            <w:lang w:eastAsia="zh-CN"/>
          </w:rPr>
          <w:t>(七)、证件打印一体机项目建设必要性分析</w:t>
        </w:r>
        <w:r>
          <w:tab/>
        </w:r>
        <w:r>
          <w:fldChar w:fldCharType="begin"/>
        </w:r>
        <w:r>
          <w:instrText xml:space="preserve"> PAGEREF _Toc13250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_Toc22415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9" w:history="1">
        <w:r>
          <w:rPr>
            <w:rFonts w:ascii="仿宋" w:eastAsia="仿宋" w:hAnsi="仿宋" w:cs="仿宋" w:hint="eastAsia"/>
            <w:lang w:eastAsia="zh-CN"/>
          </w:rPr>
          <w:t>(一)、证件打印一体机项目背景分析</w:t>
        </w:r>
        <w:r>
          <w:tab/>
        </w:r>
        <w:r>
          <w:fldChar w:fldCharType="begin"/>
        </w:r>
        <w:r>
          <w:instrText xml:space="preserve"> PAGEREF _Toc20699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9" w:history="1">
        <w:r>
          <w:rPr>
            <w:rFonts w:ascii="仿宋" w:eastAsia="仿宋" w:hAnsi="仿宋" w:cs="仿宋" w:hint="eastAsia"/>
            <w:lang w:eastAsia="zh-CN"/>
          </w:rPr>
          <w:t>(二)、证件打印一体机项目建设必要性分析</w:t>
        </w:r>
        <w:r>
          <w:tab/>
        </w:r>
        <w:r>
          <w:fldChar w:fldCharType="begin"/>
        </w:r>
        <w:r>
          <w:instrText xml:space="preserve"> PAGEREF _Toc23819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_Toc7599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9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_Toc4599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_Toc15086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_Toc18088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04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_Toc20043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_Toc15072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9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_Toc7891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_Toc6485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_Toc18978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_Toc20269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1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_Toc15401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_Toc7559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_Toc27241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_Toc13058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_Toc8146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_Toc8751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_Toc21242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_Toc17767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_Toc6754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_Toc9879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_Toc28854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_Toc21908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_Toc28416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3" w:history="1">
        <w:r>
          <w:rPr>
            <w:rFonts w:ascii="仿宋" w:eastAsia="仿宋" w:hAnsi="仿宋" w:cs="仿宋" w:hint="eastAsia"/>
            <w:lang w:eastAsia="zh-CN"/>
          </w:rPr>
          <w:t>十、证件打印一体机项目经济效益</w:t>
        </w:r>
        <w:r>
          <w:tab/>
        </w:r>
        <w:r>
          <w:fldChar w:fldCharType="begin"/>
        </w:r>
        <w:r>
          <w:instrText xml:space="preserve"> PAGEREF _Toc21913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_Toc10338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_Toc32437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7" w:history="1">
        <w:r>
          <w:rPr>
            <w:rFonts w:ascii="仿宋" w:eastAsia="仿宋" w:hAnsi="仿宋" w:cs="仿宋" w:hint="eastAsia"/>
            <w:lang w:eastAsia="zh-CN"/>
          </w:rPr>
          <w:t>(三)、证件打印一体机项目盈利能力分析</w:t>
        </w:r>
        <w:r>
          <w:tab/>
        </w:r>
        <w:r>
          <w:fldChar w:fldCharType="begin"/>
        </w:r>
        <w:r>
          <w:instrText xml:space="preserve"> PAGEREF _Toc10337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_Toc7008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_Toc20622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_Toc11253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8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_Toc30880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_Toc18160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" w:history="1">
        <w:r>
          <w:rPr>
            <w:rFonts w:ascii="仿宋" w:eastAsia="仿宋" w:hAnsi="仿宋" w:cs="仿宋" w:hint="eastAsia"/>
            <w:lang w:eastAsia="zh-CN"/>
          </w:rPr>
          <w:t>(二)、合作证件打印一体机项目</w:t>
        </w:r>
        <w:r>
          <w:tab/>
        </w:r>
        <w:r>
          <w:fldChar w:fldCharType="begin"/>
        </w:r>
        <w:r>
          <w:instrText xml:space="preserve"> PAGEREF _Toc3129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_Toc1052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23" w:history="1">
        <w:r>
          <w:rPr>
            <w:rFonts w:ascii="仿宋" w:eastAsia="仿宋" w:hAnsi="仿宋" w:cs="仿宋" w:hint="eastAsia"/>
            <w:lang w:eastAsia="zh-CN"/>
          </w:rPr>
          <w:t>十二、证件打印一体机项目总结分析</w:t>
        </w:r>
        <w:r>
          <w:tab/>
        </w:r>
        <w:r>
          <w:fldChar w:fldCharType="begin"/>
        </w:r>
        <w:r>
          <w:instrText xml:space="preserve"> PAGEREF _Toc31723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49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418"/>
      <w:r>
        <w:rPr>
          <w:rFonts w:ascii="仿宋" w:eastAsia="仿宋" w:hAnsi="仿宋" w:cs="仿宋" w:hint="eastAsia"/>
          <w:sz w:val="28"/>
          <w:lang w:eastAsia="zh-CN"/>
        </w:rPr>
        <w:t>一、证件打印一体机筹建公司基本信息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34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438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53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5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983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经营范围：从事XXX相关业务(企业依法自主选择经营证件打印一体机项目，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开展经营活动；依法须经批准的证件打印一体机项目，经相关部门批准后依批准的内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容开展经营活动；不得从事本市产业政策禁止和限制类证件打印一体机项目的经营活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429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https://d.book118.com/346241231022010041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证件打印一体机行业相关公司筹备报告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证件打印一体机行业相关公司筹备报告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证件打印一体机行业相关公司筹备报告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证件打印一体机行业相关公司筹备报告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证件打印一体机行业相关公司筹备报告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624123102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2023-12-31T14:13:00Z</dcterms:created>
  <dcterms:modified xsi:type="dcterms:W3CDTF">2023-12-31T14:13:22Z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EC23ADB9DF38464B81CE859DE2A71FFB_11</vt:lpwstr>
  </property>
  <property fmtid="{D5CDD505-2E9C-101B-9397-08002B2CF9AE}" pid="3" name="KSOProductBuildVer">
    <vt:lpwstr>2052-12.1.0.16120</vt:lpwstr>
  </property>
</Properties>
</file>