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膜剂项目规划设计方案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03" w:history="1">
        <w:r>
          <w:rPr>
            <w:rFonts w:ascii="仿宋" w:eastAsia="仿宋" w:hAnsi="仿宋" w:cs="仿宋" w:hint="eastAsia"/>
            <w:lang w:eastAsia="zh-CN"/>
          </w:rPr>
          <w:t>概论</w:t>
        </w:r>
        <w:r>
          <w:tab/>
        </w:r>
        <w:r>
          <w:fldChar w:fldCharType="begin"/>
        </w:r>
        <w:r>
          <w:instrText xml:space="preserve"> PAGEREF _Toc27503 \h </w:instrText>
        </w:r>
        <w:r>
          <w:fldChar w:fldCharType="separate"/>
        </w:r>
        <w:r>
          <w:t>3</w:t>
        </w:r>
        <w:r>
          <w:fldChar w:fldCharType="end"/>
        </w:r>
      </w:hyperlink>
    </w:p>
    <w:p>
      <w:pPr>
        <w:pStyle w:val="TOC1"/>
        <w:tabs>
          <w:tab w:val="right" w:leader="dot" w:pos="8306"/>
        </w:tabs>
      </w:pPr>
      <w:hyperlink w:anchor="_Toc32261" w:history="1">
        <w:r>
          <w:rPr>
            <w:rFonts w:ascii="仿宋" w:eastAsia="仿宋" w:hAnsi="仿宋" w:cs="仿宋" w:hint="eastAsia"/>
            <w:lang w:eastAsia="zh-CN"/>
          </w:rPr>
          <w:t>一、膜剂项目可持续发展</w:t>
        </w:r>
        <w:r>
          <w:tab/>
        </w:r>
        <w:r>
          <w:fldChar w:fldCharType="begin"/>
        </w:r>
        <w:r>
          <w:instrText xml:space="preserve"> PAGEREF _Toc32261 \h </w:instrText>
        </w:r>
        <w:r>
          <w:fldChar w:fldCharType="separate"/>
        </w:r>
        <w:r>
          <w:t>3</w:t>
        </w:r>
        <w:r>
          <w:fldChar w:fldCharType="end"/>
        </w:r>
      </w:hyperlink>
    </w:p>
    <w:p>
      <w:pPr>
        <w:pStyle w:val="TOC2"/>
        <w:tabs>
          <w:tab w:val="right" w:leader="dot" w:pos="8306"/>
        </w:tabs>
      </w:pPr>
      <w:hyperlink w:anchor="_Toc27218" w:history="1">
        <w:r>
          <w:rPr>
            <w:rFonts w:ascii="仿宋" w:eastAsia="仿宋" w:hAnsi="仿宋" w:cs="仿宋" w:hint="eastAsia"/>
            <w:lang w:eastAsia="zh-CN"/>
          </w:rPr>
          <w:t>(一)、可持续战略与实践</w:t>
        </w:r>
        <w:r>
          <w:tab/>
        </w:r>
        <w:r>
          <w:fldChar w:fldCharType="begin"/>
        </w:r>
        <w:r>
          <w:instrText xml:space="preserve"> PAGEREF _Toc27218 \h </w:instrText>
        </w:r>
        <w:r>
          <w:fldChar w:fldCharType="separate"/>
        </w:r>
        <w:r>
          <w:t>3</w:t>
        </w:r>
        <w:r>
          <w:fldChar w:fldCharType="end"/>
        </w:r>
      </w:hyperlink>
    </w:p>
    <w:p>
      <w:pPr>
        <w:pStyle w:val="TOC2"/>
        <w:tabs>
          <w:tab w:val="right" w:leader="dot" w:pos="8306"/>
        </w:tabs>
      </w:pPr>
      <w:hyperlink w:anchor="_Toc18990" w:history="1">
        <w:r>
          <w:rPr>
            <w:rFonts w:ascii="仿宋" w:eastAsia="仿宋" w:hAnsi="仿宋" w:cs="仿宋" w:hint="eastAsia"/>
            <w:lang w:eastAsia="zh-CN"/>
          </w:rPr>
          <w:t>(二)、环保与社会责任</w:t>
        </w:r>
        <w:r>
          <w:tab/>
        </w:r>
        <w:r>
          <w:fldChar w:fldCharType="begin"/>
        </w:r>
        <w:r>
          <w:instrText xml:space="preserve"> PAGEREF _Toc18990 \h </w:instrText>
        </w:r>
        <w:r>
          <w:fldChar w:fldCharType="separate"/>
        </w:r>
        <w:r>
          <w:t>4</w:t>
        </w:r>
        <w:r>
          <w:fldChar w:fldCharType="end"/>
        </w:r>
      </w:hyperlink>
    </w:p>
    <w:p>
      <w:pPr>
        <w:pStyle w:val="TOC1"/>
        <w:tabs>
          <w:tab w:val="right" w:leader="dot" w:pos="8306"/>
        </w:tabs>
      </w:pPr>
      <w:hyperlink w:anchor="_Toc18820" w:history="1">
        <w:r>
          <w:rPr>
            <w:rFonts w:ascii="仿宋" w:eastAsia="仿宋" w:hAnsi="仿宋" w:cs="仿宋" w:hint="eastAsia"/>
            <w:lang w:eastAsia="zh-CN"/>
          </w:rPr>
          <w:t>二、膜剂项目建设单位说明</w:t>
        </w:r>
        <w:r>
          <w:tab/>
        </w:r>
        <w:r>
          <w:fldChar w:fldCharType="begin"/>
        </w:r>
        <w:r>
          <w:instrText xml:space="preserve"> PAGEREF _Toc18820 \h </w:instrText>
        </w:r>
        <w:r>
          <w:fldChar w:fldCharType="separate"/>
        </w:r>
        <w:r>
          <w:t>5</w:t>
        </w:r>
        <w:r>
          <w:fldChar w:fldCharType="end"/>
        </w:r>
      </w:hyperlink>
    </w:p>
    <w:p>
      <w:pPr>
        <w:pStyle w:val="TOC2"/>
        <w:tabs>
          <w:tab w:val="right" w:leader="dot" w:pos="8306"/>
        </w:tabs>
      </w:pPr>
      <w:hyperlink w:anchor="_Toc1841" w:history="1">
        <w:r>
          <w:rPr>
            <w:rFonts w:ascii="仿宋" w:eastAsia="仿宋" w:hAnsi="仿宋" w:cs="仿宋" w:hint="eastAsia"/>
            <w:lang w:eastAsia="zh-CN"/>
          </w:rPr>
          <w:t>(一)、膜剂项目承办单位基本情况</w:t>
        </w:r>
        <w:r>
          <w:tab/>
        </w:r>
        <w:r>
          <w:fldChar w:fldCharType="begin"/>
        </w:r>
        <w:r>
          <w:instrText xml:space="preserve"> PAGEREF _Toc1841 \h </w:instrText>
        </w:r>
        <w:r>
          <w:fldChar w:fldCharType="separate"/>
        </w:r>
        <w:r>
          <w:t>5</w:t>
        </w:r>
        <w:r>
          <w:fldChar w:fldCharType="end"/>
        </w:r>
      </w:hyperlink>
    </w:p>
    <w:p>
      <w:pPr>
        <w:pStyle w:val="TOC2"/>
        <w:tabs>
          <w:tab w:val="right" w:leader="dot" w:pos="8306"/>
        </w:tabs>
      </w:pPr>
      <w:hyperlink w:anchor="_Toc4558" w:history="1">
        <w:r>
          <w:rPr>
            <w:rFonts w:ascii="仿宋" w:eastAsia="仿宋" w:hAnsi="仿宋" w:cs="仿宋" w:hint="eastAsia"/>
            <w:lang w:eastAsia="zh-CN"/>
          </w:rPr>
          <w:t>(二)、公司经济效益分析</w:t>
        </w:r>
        <w:r>
          <w:tab/>
        </w:r>
        <w:r>
          <w:fldChar w:fldCharType="begin"/>
        </w:r>
        <w:r>
          <w:instrText xml:space="preserve"> PAGEREF _Toc4558 \h </w:instrText>
        </w:r>
        <w:r>
          <w:fldChar w:fldCharType="separate"/>
        </w:r>
        <w:r>
          <w:t>5</w:t>
        </w:r>
        <w:r>
          <w:fldChar w:fldCharType="end"/>
        </w:r>
      </w:hyperlink>
    </w:p>
    <w:p>
      <w:pPr>
        <w:pStyle w:val="TOC1"/>
        <w:tabs>
          <w:tab w:val="right" w:leader="dot" w:pos="8306"/>
        </w:tabs>
      </w:pPr>
      <w:hyperlink w:anchor="_Toc757" w:history="1">
        <w:r>
          <w:rPr>
            <w:rFonts w:ascii="仿宋" w:eastAsia="仿宋" w:hAnsi="仿宋" w:cs="仿宋" w:hint="eastAsia"/>
            <w:lang w:eastAsia="zh-CN"/>
          </w:rPr>
          <w:t>三、膜剂项目选址可行性分析</w:t>
        </w:r>
        <w:r>
          <w:tab/>
        </w:r>
        <w:r>
          <w:fldChar w:fldCharType="begin"/>
        </w:r>
        <w:r>
          <w:instrText xml:space="preserve"> PAGEREF _Toc757 \h </w:instrText>
        </w:r>
        <w:r>
          <w:fldChar w:fldCharType="separate"/>
        </w:r>
        <w:r>
          <w:t>6</w:t>
        </w:r>
        <w:r>
          <w:fldChar w:fldCharType="end"/>
        </w:r>
      </w:hyperlink>
    </w:p>
    <w:p>
      <w:pPr>
        <w:pStyle w:val="TOC2"/>
        <w:tabs>
          <w:tab w:val="right" w:leader="dot" w:pos="8306"/>
        </w:tabs>
      </w:pPr>
      <w:hyperlink w:anchor="_Toc10424" w:history="1">
        <w:r>
          <w:rPr>
            <w:rFonts w:ascii="仿宋" w:eastAsia="仿宋" w:hAnsi="仿宋" w:cs="仿宋" w:hint="eastAsia"/>
            <w:lang w:eastAsia="zh-CN"/>
          </w:rPr>
          <w:t>(一)、膜剂项目选址</w:t>
        </w:r>
        <w:r>
          <w:tab/>
        </w:r>
        <w:r>
          <w:fldChar w:fldCharType="begin"/>
        </w:r>
        <w:r>
          <w:instrText xml:space="preserve"> PAGEREF _Toc10424 \h </w:instrText>
        </w:r>
        <w:r>
          <w:fldChar w:fldCharType="separate"/>
        </w:r>
        <w:r>
          <w:t>6</w:t>
        </w:r>
        <w:r>
          <w:fldChar w:fldCharType="end"/>
        </w:r>
      </w:hyperlink>
    </w:p>
    <w:p>
      <w:pPr>
        <w:pStyle w:val="TOC2"/>
        <w:tabs>
          <w:tab w:val="right" w:leader="dot" w:pos="8306"/>
        </w:tabs>
      </w:pPr>
      <w:hyperlink w:anchor="_Toc1849" w:history="1">
        <w:r>
          <w:rPr>
            <w:rFonts w:ascii="仿宋" w:eastAsia="仿宋" w:hAnsi="仿宋" w:cs="仿宋" w:hint="eastAsia"/>
            <w:lang w:eastAsia="zh-CN"/>
          </w:rPr>
          <w:t>(二)、用地控制指标</w:t>
        </w:r>
        <w:r>
          <w:tab/>
        </w:r>
        <w:r>
          <w:fldChar w:fldCharType="begin"/>
        </w:r>
        <w:r>
          <w:instrText xml:space="preserve"> PAGEREF _Toc1849 \h </w:instrText>
        </w:r>
        <w:r>
          <w:fldChar w:fldCharType="separate"/>
        </w:r>
        <w:r>
          <w:t>6</w:t>
        </w:r>
        <w:r>
          <w:fldChar w:fldCharType="end"/>
        </w:r>
      </w:hyperlink>
    </w:p>
    <w:p>
      <w:pPr>
        <w:pStyle w:val="TOC2"/>
        <w:tabs>
          <w:tab w:val="right" w:leader="dot" w:pos="8306"/>
        </w:tabs>
      </w:pPr>
      <w:hyperlink w:anchor="_Toc2574" w:history="1">
        <w:r>
          <w:rPr>
            <w:rFonts w:ascii="仿宋" w:eastAsia="仿宋" w:hAnsi="仿宋" w:cs="仿宋" w:hint="eastAsia"/>
            <w:lang w:eastAsia="zh-CN"/>
          </w:rPr>
          <w:t>(三)、节约用地措施</w:t>
        </w:r>
        <w:r>
          <w:tab/>
        </w:r>
        <w:r>
          <w:fldChar w:fldCharType="begin"/>
        </w:r>
        <w:r>
          <w:instrText xml:space="preserve"> PAGEREF _Toc2574 \h </w:instrText>
        </w:r>
        <w:r>
          <w:fldChar w:fldCharType="separate"/>
        </w:r>
        <w:r>
          <w:t>8</w:t>
        </w:r>
        <w:r>
          <w:fldChar w:fldCharType="end"/>
        </w:r>
      </w:hyperlink>
    </w:p>
    <w:p>
      <w:pPr>
        <w:pStyle w:val="TOC2"/>
        <w:tabs>
          <w:tab w:val="right" w:leader="dot" w:pos="8306"/>
        </w:tabs>
      </w:pPr>
      <w:hyperlink w:anchor="_Toc15733" w:history="1">
        <w:r>
          <w:rPr>
            <w:rFonts w:ascii="仿宋" w:eastAsia="仿宋" w:hAnsi="仿宋" w:cs="仿宋" w:hint="eastAsia"/>
            <w:lang w:eastAsia="zh-CN"/>
          </w:rPr>
          <w:t>(四)、总图布置方案</w:t>
        </w:r>
        <w:r>
          <w:tab/>
        </w:r>
        <w:r>
          <w:fldChar w:fldCharType="begin"/>
        </w:r>
        <w:r>
          <w:instrText xml:space="preserve"> PAGEREF _Toc15733 \h </w:instrText>
        </w:r>
        <w:r>
          <w:fldChar w:fldCharType="separate"/>
        </w:r>
        <w:r>
          <w:t>9</w:t>
        </w:r>
        <w:r>
          <w:fldChar w:fldCharType="end"/>
        </w:r>
      </w:hyperlink>
    </w:p>
    <w:p>
      <w:pPr>
        <w:pStyle w:val="TOC2"/>
        <w:tabs>
          <w:tab w:val="right" w:leader="dot" w:pos="8306"/>
        </w:tabs>
      </w:pPr>
      <w:hyperlink w:anchor="_Toc27329" w:history="1">
        <w:r>
          <w:rPr>
            <w:rFonts w:ascii="仿宋" w:eastAsia="仿宋" w:hAnsi="仿宋" w:cs="仿宋" w:hint="eastAsia"/>
            <w:lang w:eastAsia="zh-CN"/>
          </w:rPr>
          <w:t>(五)、选址综合评价</w:t>
        </w:r>
        <w:r>
          <w:tab/>
        </w:r>
        <w:r>
          <w:fldChar w:fldCharType="begin"/>
        </w:r>
        <w:r>
          <w:instrText xml:space="preserve"> PAGEREF _Toc27329 \h </w:instrText>
        </w:r>
        <w:r>
          <w:fldChar w:fldCharType="separate"/>
        </w:r>
        <w:r>
          <w:t>10</w:t>
        </w:r>
        <w:r>
          <w:fldChar w:fldCharType="end"/>
        </w:r>
      </w:hyperlink>
    </w:p>
    <w:p>
      <w:pPr>
        <w:pStyle w:val="TOC1"/>
        <w:tabs>
          <w:tab w:val="right" w:leader="dot" w:pos="8306"/>
        </w:tabs>
      </w:pPr>
      <w:hyperlink w:anchor="_Toc23241" w:history="1">
        <w:r>
          <w:rPr>
            <w:rFonts w:ascii="仿宋" w:eastAsia="仿宋" w:hAnsi="仿宋" w:cs="仿宋" w:hint="eastAsia"/>
            <w:lang w:eastAsia="zh-CN"/>
          </w:rPr>
          <w:t>四、膜剂项目概论</w:t>
        </w:r>
        <w:r>
          <w:tab/>
        </w:r>
        <w:r>
          <w:fldChar w:fldCharType="begin"/>
        </w:r>
        <w:r>
          <w:instrText xml:space="preserve"> PAGEREF _Toc23241 \h </w:instrText>
        </w:r>
        <w:r>
          <w:fldChar w:fldCharType="separate"/>
        </w:r>
        <w:r>
          <w:t>11</w:t>
        </w:r>
        <w:r>
          <w:fldChar w:fldCharType="end"/>
        </w:r>
      </w:hyperlink>
    </w:p>
    <w:p>
      <w:pPr>
        <w:pStyle w:val="TOC2"/>
        <w:tabs>
          <w:tab w:val="right" w:leader="dot" w:pos="8306"/>
        </w:tabs>
      </w:pPr>
      <w:hyperlink w:anchor="_Toc30616" w:history="1">
        <w:r>
          <w:rPr>
            <w:rFonts w:ascii="仿宋" w:eastAsia="仿宋" w:hAnsi="仿宋" w:cs="仿宋" w:hint="eastAsia"/>
            <w:lang w:eastAsia="zh-CN"/>
          </w:rPr>
          <w:t>(一)、膜剂项目概况</w:t>
        </w:r>
        <w:r>
          <w:tab/>
        </w:r>
        <w:r>
          <w:fldChar w:fldCharType="begin"/>
        </w:r>
        <w:r>
          <w:instrText xml:space="preserve"> PAGEREF _Toc30616 \h </w:instrText>
        </w:r>
        <w:r>
          <w:fldChar w:fldCharType="separate"/>
        </w:r>
        <w:r>
          <w:t>11</w:t>
        </w:r>
        <w:r>
          <w:fldChar w:fldCharType="end"/>
        </w:r>
      </w:hyperlink>
    </w:p>
    <w:p>
      <w:pPr>
        <w:pStyle w:val="TOC2"/>
        <w:tabs>
          <w:tab w:val="right" w:leader="dot" w:pos="8306"/>
        </w:tabs>
      </w:pPr>
      <w:hyperlink w:anchor="_Toc7268" w:history="1">
        <w:r>
          <w:rPr>
            <w:rFonts w:ascii="仿宋" w:eastAsia="仿宋" w:hAnsi="仿宋" w:cs="仿宋" w:hint="eastAsia"/>
            <w:lang w:eastAsia="zh-CN"/>
          </w:rPr>
          <w:t>(二)、膜剂项目目标</w:t>
        </w:r>
        <w:r>
          <w:tab/>
        </w:r>
        <w:r>
          <w:fldChar w:fldCharType="begin"/>
        </w:r>
        <w:r>
          <w:instrText xml:space="preserve"> PAGEREF _Toc7268 \h </w:instrText>
        </w:r>
        <w:r>
          <w:fldChar w:fldCharType="separate"/>
        </w:r>
        <w:r>
          <w:t>13</w:t>
        </w:r>
        <w:r>
          <w:fldChar w:fldCharType="end"/>
        </w:r>
      </w:hyperlink>
    </w:p>
    <w:p>
      <w:pPr>
        <w:pStyle w:val="TOC2"/>
        <w:tabs>
          <w:tab w:val="right" w:leader="dot" w:pos="8306"/>
        </w:tabs>
      </w:pPr>
      <w:hyperlink w:anchor="_Toc13958" w:history="1">
        <w:r>
          <w:rPr>
            <w:rFonts w:ascii="仿宋" w:eastAsia="仿宋" w:hAnsi="仿宋" w:cs="仿宋" w:hint="eastAsia"/>
            <w:lang w:eastAsia="zh-CN"/>
          </w:rPr>
          <w:t>(三)、膜剂项目提出的理由</w:t>
        </w:r>
        <w:r>
          <w:tab/>
        </w:r>
        <w:r>
          <w:fldChar w:fldCharType="begin"/>
        </w:r>
        <w:r>
          <w:instrText xml:space="preserve"> PAGEREF _Toc13958 \h </w:instrText>
        </w:r>
        <w:r>
          <w:fldChar w:fldCharType="separate"/>
        </w:r>
        <w:r>
          <w:t>14</w:t>
        </w:r>
        <w:r>
          <w:fldChar w:fldCharType="end"/>
        </w:r>
      </w:hyperlink>
    </w:p>
    <w:p>
      <w:pPr>
        <w:pStyle w:val="TOC2"/>
        <w:tabs>
          <w:tab w:val="right" w:leader="dot" w:pos="8306"/>
        </w:tabs>
      </w:pPr>
      <w:hyperlink w:anchor="_Toc8191" w:history="1">
        <w:r>
          <w:rPr>
            <w:rFonts w:ascii="仿宋" w:eastAsia="仿宋" w:hAnsi="仿宋" w:cs="仿宋" w:hint="eastAsia"/>
            <w:lang w:eastAsia="zh-CN"/>
          </w:rPr>
          <w:t>(四)、膜剂项目意义</w:t>
        </w:r>
        <w:r>
          <w:tab/>
        </w:r>
        <w:r>
          <w:fldChar w:fldCharType="begin"/>
        </w:r>
        <w:r>
          <w:instrText xml:space="preserve"> PAGEREF _Toc8191 \h </w:instrText>
        </w:r>
        <w:r>
          <w:fldChar w:fldCharType="separate"/>
        </w:r>
        <w:r>
          <w:t>16</w:t>
        </w:r>
        <w:r>
          <w:fldChar w:fldCharType="end"/>
        </w:r>
      </w:hyperlink>
    </w:p>
    <w:p>
      <w:pPr>
        <w:pStyle w:val="TOC2"/>
        <w:tabs>
          <w:tab w:val="right" w:leader="dot" w:pos="8306"/>
        </w:tabs>
      </w:pPr>
      <w:hyperlink w:anchor="_Toc1960" w:history="1">
        <w:r>
          <w:rPr>
            <w:rFonts w:ascii="仿宋" w:eastAsia="仿宋" w:hAnsi="仿宋" w:cs="仿宋" w:hint="eastAsia"/>
            <w:lang w:eastAsia="zh-CN"/>
          </w:rPr>
          <w:t>(五)、膜剂项目背景</w:t>
        </w:r>
        <w:r>
          <w:tab/>
        </w:r>
        <w:r>
          <w:fldChar w:fldCharType="begin"/>
        </w:r>
        <w:r>
          <w:instrText xml:space="preserve"> PAGEREF _Toc1960 \h </w:instrText>
        </w:r>
        <w:r>
          <w:fldChar w:fldCharType="separate"/>
        </w:r>
        <w:r>
          <w:t>17</w:t>
        </w:r>
        <w:r>
          <w:fldChar w:fldCharType="end"/>
        </w:r>
      </w:hyperlink>
    </w:p>
    <w:p>
      <w:pPr>
        <w:pStyle w:val="TOC1"/>
        <w:tabs>
          <w:tab w:val="right" w:leader="dot" w:pos="8306"/>
        </w:tabs>
      </w:pPr>
      <w:hyperlink w:anchor="_Toc16742" w:history="1">
        <w:r>
          <w:rPr>
            <w:rFonts w:ascii="仿宋" w:eastAsia="仿宋" w:hAnsi="仿宋" w:cs="仿宋" w:hint="eastAsia"/>
            <w:lang w:eastAsia="zh-CN"/>
          </w:rPr>
          <w:t>五、膜剂项目绩效评估</w:t>
        </w:r>
        <w:r>
          <w:tab/>
        </w:r>
        <w:r>
          <w:fldChar w:fldCharType="begin"/>
        </w:r>
        <w:r>
          <w:instrText xml:space="preserve"> PAGEREF _Toc16742 \h </w:instrText>
        </w:r>
        <w:r>
          <w:fldChar w:fldCharType="separate"/>
        </w:r>
        <w:r>
          <w:t>18</w:t>
        </w:r>
        <w:r>
          <w:fldChar w:fldCharType="end"/>
        </w:r>
      </w:hyperlink>
    </w:p>
    <w:p>
      <w:pPr>
        <w:pStyle w:val="TOC2"/>
        <w:tabs>
          <w:tab w:val="right" w:leader="dot" w:pos="8306"/>
        </w:tabs>
      </w:pPr>
      <w:hyperlink w:anchor="_Toc27442" w:history="1">
        <w:r>
          <w:rPr>
            <w:rFonts w:ascii="仿宋" w:eastAsia="仿宋" w:hAnsi="仿宋" w:cs="仿宋" w:hint="eastAsia"/>
            <w:lang w:eastAsia="zh-CN"/>
          </w:rPr>
          <w:t>(一)、绩效评估指标</w:t>
        </w:r>
        <w:r>
          <w:tab/>
        </w:r>
        <w:r>
          <w:fldChar w:fldCharType="begin"/>
        </w:r>
        <w:r>
          <w:instrText xml:space="preserve"> PAGEREF _Toc27442 \h </w:instrText>
        </w:r>
        <w:r>
          <w:fldChar w:fldCharType="separate"/>
        </w:r>
        <w:r>
          <w:t>18</w:t>
        </w:r>
        <w:r>
          <w:fldChar w:fldCharType="end"/>
        </w:r>
      </w:hyperlink>
    </w:p>
    <w:p>
      <w:pPr>
        <w:pStyle w:val="TOC2"/>
        <w:tabs>
          <w:tab w:val="right" w:leader="dot" w:pos="8306"/>
        </w:tabs>
      </w:pPr>
      <w:hyperlink w:anchor="_Toc11561" w:history="1">
        <w:r>
          <w:rPr>
            <w:rFonts w:ascii="仿宋" w:eastAsia="仿宋" w:hAnsi="仿宋" w:cs="仿宋" w:hint="eastAsia"/>
            <w:lang w:eastAsia="zh-CN"/>
          </w:rPr>
          <w:t>(二)、绩效评估方法</w:t>
        </w:r>
        <w:r>
          <w:tab/>
        </w:r>
        <w:r>
          <w:fldChar w:fldCharType="begin"/>
        </w:r>
        <w:r>
          <w:instrText xml:space="preserve"> PAGEREF _Toc11561 \h </w:instrText>
        </w:r>
        <w:r>
          <w:fldChar w:fldCharType="separate"/>
        </w:r>
        <w:r>
          <w:t>19</w:t>
        </w:r>
        <w:r>
          <w:fldChar w:fldCharType="end"/>
        </w:r>
      </w:hyperlink>
    </w:p>
    <w:p>
      <w:pPr>
        <w:pStyle w:val="TOC2"/>
        <w:tabs>
          <w:tab w:val="right" w:leader="dot" w:pos="8306"/>
        </w:tabs>
      </w:pPr>
      <w:hyperlink w:anchor="_Toc7132" w:history="1">
        <w:r>
          <w:rPr>
            <w:rFonts w:ascii="仿宋" w:eastAsia="仿宋" w:hAnsi="仿宋" w:cs="仿宋" w:hint="eastAsia"/>
            <w:lang w:eastAsia="zh-CN"/>
          </w:rPr>
          <w:t>(三)、绩效评估周期</w:t>
        </w:r>
        <w:r>
          <w:tab/>
        </w:r>
        <w:r>
          <w:fldChar w:fldCharType="begin"/>
        </w:r>
        <w:r>
          <w:instrText xml:space="preserve"> PAGEREF _Toc7132 \h </w:instrText>
        </w:r>
        <w:r>
          <w:fldChar w:fldCharType="separate"/>
        </w:r>
        <w:r>
          <w:t>20</w:t>
        </w:r>
        <w:r>
          <w:fldChar w:fldCharType="end"/>
        </w:r>
      </w:hyperlink>
    </w:p>
    <w:p>
      <w:pPr>
        <w:pStyle w:val="TOC1"/>
        <w:tabs>
          <w:tab w:val="right" w:leader="dot" w:pos="8306"/>
        </w:tabs>
      </w:pPr>
      <w:hyperlink w:anchor="_Toc6632" w:history="1">
        <w:r>
          <w:rPr>
            <w:rFonts w:ascii="仿宋" w:eastAsia="仿宋" w:hAnsi="仿宋" w:cs="仿宋" w:hint="eastAsia"/>
            <w:lang w:eastAsia="zh-CN"/>
          </w:rPr>
          <w:t>六、膜剂项目土建工程</w:t>
        </w:r>
        <w:r>
          <w:tab/>
        </w:r>
        <w:r>
          <w:fldChar w:fldCharType="begin"/>
        </w:r>
        <w:r>
          <w:instrText xml:space="preserve"> PAGEREF _Toc6632 \h </w:instrText>
        </w:r>
        <w:r>
          <w:fldChar w:fldCharType="separate"/>
        </w:r>
        <w:r>
          <w:t>21</w:t>
        </w:r>
        <w:r>
          <w:fldChar w:fldCharType="end"/>
        </w:r>
      </w:hyperlink>
    </w:p>
    <w:p>
      <w:pPr>
        <w:pStyle w:val="TOC2"/>
        <w:tabs>
          <w:tab w:val="right" w:leader="dot" w:pos="8306"/>
        </w:tabs>
      </w:pPr>
      <w:hyperlink w:anchor="_Toc18823" w:history="1">
        <w:r>
          <w:rPr>
            <w:rFonts w:ascii="仿宋" w:eastAsia="仿宋" w:hAnsi="仿宋" w:cs="仿宋" w:hint="eastAsia"/>
            <w:lang w:eastAsia="zh-CN"/>
          </w:rPr>
          <w:t>(一)、建筑工程设计原则</w:t>
        </w:r>
        <w:r>
          <w:tab/>
        </w:r>
        <w:r>
          <w:fldChar w:fldCharType="begin"/>
        </w:r>
        <w:r>
          <w:instrText xml:space="preserve"> PAGEREF _Toc18823 \h </w:instrText>
        </w:r>
        <w:r>
          <w:fldChar w:fldCharType="separate"/>
        </w:r>
        <w:r>
          <w:t>21</w:t>
        </w:r>
        <w:r>
          <w:fldChar w:fldCharType="end"/>
        </w:r>
      </w:hyperlink>
    </w:p>
    <w:p>
      <w:pPr>
        <w:pStyle w:val="TOC2"/>
        <w:tabs>
          <w:tab w:val="right" w:leader="dot" w:pos="8306"/>
        </w:tabs>
      </w:pPr>
      <w:hyperlink w:anchor="_Toc25809" w:history="1">
        <w:r>
          <w:rPr>
            <w:rFonts w:ascii="仿宋" w:eastAsia="仿宋" w:hAnsi="仿宋" w:cs="仿宋" w:hint="eastAsia"/>
            <w:lang w:eastAsia="zh-CN"/>
          </w:rPr>
          <w:t>(二)、土建工程设计年限及安全等级</w:t>
        </w:r>
        <w:r>
          <w:tab/>
        </w:r>
        <w:r>
          <w:fldChar w:fldCharType="begin"/>
        </w:r>
        <w:r>
          <w:instrText xml:space="preserve"> PAGEREF _Toc25809 \h </w:instrText>
        </w:r>
        <w:r>
          <w:fldChar w:fldCharType="separate"/>
        </w:r>
        <w:r>
          <w:t>22</w:t>
        </w:r>
        <w:r>
          <w:fldChar w:fldCharType="end"/>
        </w:r>
      </w:hyperlink>
    </w:p>
    <w:p>
      <w:pPr>
        <w:pStyle w:val="TOC2"/>
        <w:tabs>
          <w:tab w:val="right" w:leader="dot" w:pos="8306"/>
        </w:tabs>
      </w:pPr>
      <w:hyperlink w:anchor="_Toc24113" w:history="1">
        <w:r>
          <w:rPr>
            <w:rFonts w:ascii="仿宋" w:eastAsia="仿宋" w:hAnsi="仿宋" w:cs="仿宋" w:hint="eastAsia"/>
            <w:lang w:eastAsia="zh-CN"/>
          </w:rPr>
          <w:t>(三)、建筑工程设计总体要求</w:t>
        </w:r>
        <w:r>
          <w:tab/>
        </w:r>
        <w:r>
          <w:fldChar w:fldCharType="begin"/>
        </w:r>
        <w:r>
          <w:instrText xml:space="preserve"> PAGEREF _Toc24113 \h </w:instrText>
        </w:r>
        <w:r>
          <w:fldChar w:fldCharType="separate"/>
        </w:r>
        <w:r>
          <w:t>23</w:t>
        </w:r>
        <w:r>
          <w:fldChar w:fldCharType="end"/>
        </w:r>
      </w:hyperlink>
    </w:p>
    <w:p>
      <w:pPr>
        <w:pStyle w:val="TOC2"/>
        <w:tabs>
          <w:tab w:val="right" w:leader="dot" w:pos="8306"/>
        </w:tabs>
      </w:pPr>
      <w:hyperlink w:anchor="_Toc29516" w:history="1">
        <w:r>
          <w:rPr>
            <w:rFonts w:ascii="仿宋" w:eastAsia="仿宋" w:hAnsi="仿宋" w:cs="仿宋" w:hint="eastAsia"/>
            <w:lang w:eastAsia="zh-CN"/>
          </w:rPr>
          <w:t>(四)、土建工程建设指标</w:t>
        </w:r>
        <w:r>
          <w:tab/>
        </w:r>
        <w:r>
          <w:fldChar w:fldCharType="begin"/>
        </w:r>
        <w:r>
          <w:instrText xml:space="preserve"> PAGEREF _Toc29516 \h </w:instrText>
        </w:r>
        <w:r>
          <w:fldChar w:fldCharType="separate"/>
        </w:r>
        <w:r>
          <w:t>24</w:t>
        </w:r>
        <w:r>
          <w:fldChar w:fldCharType="end"/>
        </w:r>
      </w:hyperlink>
    </w:p>
    <w:p>
      <w:pPr>
        <w:pStyle w:val="TOC1"/>
        <w:tabs>
          <w:tab w:val="right" w:leader="dot" w:pos="8306"/>
        </w:tabs>
      </w:pPr>
      <w:hyperlink w:anchor="_Toc18294" w:history="1">
        <w:r>
          <w:rPr>
            <w:rFonts w:ascii="仿宋" w:eastAsia="仿宋" w:hAnsi="仿宋" w:cs="仿宋" w:hint="eastAsia"/>
            <w:lang w:eastAsia="zh-CN"/>
          </w:rPr>
          <w:t>七、膜剂项目投资规划</w:t>
        </w:r>
        <w:r>
          <w:tab/>
        </w:r>
        <w:r>
          <w:fldChar w:fldCharType="begin"/>
        </w:r>
        <w:r>
          <w:instrText xml:space="preserve"> PAGEREF _Toc18294 \h </w:instrText>
        </w:r>
        <w:r>
          <w:fldChar w:fldCharType="separate"/>
        </w:r>
        <w:r>
          <w:t>24</w:t>
        </w:r>
        <w:r>
          <w:fldChar w:fldCharType="end"/>
        </w:r>
      </w:hyperlink>
    </w:p>
    <w:p>
      <w:pPr>
        <w:pStyle w:val="TOC2"/>
        <w:tabs>
          <w:tab w:val="right" w:leader="dot" w:pos="8306"/>
        </w:tabs>
      </w:pPr>
      <w:hyperlink w:anchor="_Toc2807" w:history="1">
        <w:r>
          <w:rPr>
            <w:rFonts w:ascii="仿宋" w:eastAsia="仿宋" w:hAnsi="仿宋" w:cs="仿宋" w:hint="eastAsia"/>
            <w:lang w:eastAsia="zh-CN"/>
          </w:rPr>
          <w:t>(一)、膜剂项目总投资估算</w:t>
        </w:r>
        <w:r>
          <w:tab/>
        </w:r>
        <w:r>
          <w:fldChar w:fldCharType="begin"/>
        </w:r>
        <w:r>
          <w:instrText xml:space="preserve"> PAGEREF _Toc2807 \h </w:instrText>
        </w:r>
        <w:r>
          <w:fldChar w:fldCharType="separate"/>
        </w:r>
        <w:r>
          <w:t>24</w:t>
        </w:r>
        <w:r>
          <w:fldChar w:fldCharType="end"/>
        </w:r>
      </w:hyperlink>
    </w:p>
    <w:p>
      <w:pPr>
        <w:pStyle w:val="TOC2"/>
        <w:tabs>
          <w:tab w:val="right" w:leader="dot" w:pos="8306"/>
        </w:tabs>
      </w:pPr>
      <w:hyperlink w:anchor="_Toc20782" w:history="1">
        <w:r>
          <w:rPr>
            <w:rFonts w:ascii="仿宋" w:eastAsia="仿宋" w:hAnsi="仿宋" w:cs="仿宋" w:hint="eastAsia"/>
            <w:lang w:eastAsia="zh-CN"/>
          </w:rPr>
          <w:t>(二)、资金筹措</w:t>
        </w:r>
        <w:r>
          <w:tab/>
        </w:r>
        <w:r>
          <w:fldChar w:fldCharType="begin"/>
        </w:r>
        <w:r>
          <w:instrText xml:space="preserve"> PAGEREF _Toc20782 \h </w:instrText>
        </w:r>
        <w:r>
          <w:fldChar w:fldCharType="separate"/>
        </w:r>
        <w:r>
          <w:t>25</w:t>
        </w:r>
        <w:r>
          <w:fldChar w:fldCharType="end"/>
        </w:r>
      </w:hyperlink>
    </w:p>
    <w:p>
      <w:pPr>
        <w:pStyle w:val="TOC1"/>
        <w:tabs>
          <w:tab w:val="right" w:leader="dot" w:pos="8306"/>
        </w:tabs>
      </w:pPr>
      <w:hyperlink w:anchor="_Toc6727" w:history="1">
        <w:r>
          <w:rPr>
            <w:rFonts w:ascii="仿宋" w:eastAsia="仿宋" w:hAnsi="仿宋" w:cs="仿宋" w:hint="eastAsia"/>
            <w:lang w:eastAsia="zh-CN"/>
          </w:rPr>
          <w:t>八、膜剂项目风险管理</w:t>
        </w:r>
        <w:r>
          <w:tab/>
        </w:r>
        <w:r>
          <w:fldChar w:fldCharType="begin"/>
        </w:r>
        <w:r>
          <w:instrText xml:space="preserve"> PAGEREF _Toc6727 \h </w:instrText>
        </w:r>
        <w:r>
          <w:fldChar w:fldCharType="separate"/>
        </w:r>
        <w:r>
          <w:t>26</w:t>
        </w:r>
        <w:r>
          <w:fldChar w:fldCharType="end"/>
        </w:r>
      </w:hyperlink>
    </w:p>
    <w:p>
      <w:pPr>
        <w:pStyle w:val="TOC2"/>
        <w:tabs>
          <w:tab w:val="right" w:leader="dot" w:pos="8306"/>
        </w:tabs>
      </w:pPr>
      <w:hyperlink w:anchor="_Toc16876" w:history="1">
        <w:r>
          <w:rPr>
            <w:rFonts w:ascii="仿宋" w:eastAsia="仿宋" w:hAnsi="仿宋" w:cs="仿宋" w:hint="eastAsia"/>
            <w:lang w:eastAsia="zh-CN"/>
          </w:rPr>
          <w:t>(一)、风险识别与评估</w:t>
        </w:r>
        <w:r>
          <w:tab/>
        </w:r>
        <w:r>
          <w:fldChar w:fldCharType="begin"/>
        </w:r>
        <w:r>
          <w:instrText xml:space="preserve"> PAGEREF _Toc16876 \h </w:instrText>
        </w:r>
        <w:r>
          <w:fldChar w:fldCharType="separate"/>
        </w:r>
        <w:r>
          <w:t>26</w:t>
        </w:r>
        <w:r>
          <w:fldChar w:fldCharType="end"/>
        </w:r>
      </w:hyperlink>
    </w:p>
    <w:p>
      <w:pPr>
        <w:pStyle w:val="TOC2"/>
        <w:tabs>
          <w:tab w:val="right" w:leader="dot" w:pos="8306"/>
        </w:tabs>
      </w:pPr>
      <w:hyperlink w:anchor="_Toc32669" w:history="1">
        <w:r>
          <w:rPr>
            <w:rFonts w:ascii="仿宋" w:eastAsia="仿宋" w:hAnsi="仿宋" w:cs="仿宋" w:hint="eastAsia"/>
            <w:lang w:eastAsia="zh-CN"/>
          </w:rPr>
          <w:t>(二)、风险应对策略</w:t>
        </w:r>
        <w:r>
          <w:tab/>
        </w:r>
        <w:r>
          <w:fldChar w:fldCharType="begin"/>
        </w:r>
        <w:r>
          <w:instrText xml:space="preserve"> PAGEREF _Toc32669 \h </w:instrText>
        </w:r>
        <w:r>
          <w:fldChar w:fldCharType="separate"/>
        </w:r>
        <w:r>
          <w:t>27</w:t>
        </w:r>
        <w:r>
          <w:fldChar w:fldCharType="end"/>
        </w:r>
      </w:hyperlink>
    </w:p>
    <w:p>
      <w:pPr>
        <w:pStyle w:val="TOC2"/>
        <w:tabs>
          <w:tab w:val="right" w:leader="dot" w:pos="8306"/>
        </w:tabs>
      </w:pPr>
      <w:hyperlink w:anchor="_Toc12383" w:history="1">
        <w:r>
          <w:rPr>
            <w:rFonts w:ascii="仿宋" w:eastAsia="仿宋" w:hAnsi="仿宋" w:cs="仿宋" w:hint="eastAsia"/>
            <w:lang w:eastAsia="zh-CN"/>
          </w:rPr>
          <w:t>(三)、风险监控与控制</w:t>
        </w:r>
        <w:r>
          <w:tab/>
        </w:r>
        <w:r>
          <w:fldChar w:fldCharType="begin"/>
        </w:r>
        <w:r>
          <w:instrText xml:space="preserve"> PAGEREF _Toc12383 \h </w:instrText>
        </w:r>
        <w:r>
          <w:fldChar w:fldCharType="separate"/>
        </w:r>
        <w:r>
          <w:t>29</w:t>
        </w:r>
        <w:r>
          <w:fldChar w:fldCharType="end"/>
        </w:r>
      </w:hyperlink>
    </w:p>
    <w:p>
      <w:pPr>
        <w:pStyle w:val="TOC1"/>
        <w:tabs>
          <w:tab w:val="right" w:leader="dot" w:pos="8306"/>
        </w:tabs>
      </w:pPr>
      <w:hyperlink w:anchor="_Toc2440" w:history="1">
        <w:r>
          <w:rPr>
            <w:rFonts w:ascii="仿宋" w:eastAsia="仿宋" w:hAnsi="仿宋" w:cs="仿宋" w:hint="eastAsia"/>
            <w:lang w:eastAsia="zh-CN"/>
          </w:rPr>
          <w:t>九、膜剂项目环境影响分析</w:t>
        </w:r>
        <w:r>
          <w:tab/>
        </w:r>
        <w:r>
          <w:fldChar w:fldCharType="begin"/>
        </w:r>
        <w:r>
          <w:instrText xml:space="preserve"> PAGEREF _Toc2440 \h </w:instrText>
        </w:r>
        <w:r>
          <w:fldChar w:fldCharType="separate"/>
        </w:r>
        <w:r>
          <w:t>30</w:t>
        </w:r>
        <w:r>
          <w:fldChar w:fldCharType="end"/>
        </w:r>
      </w:hyperlink>
    </w:p>
    <w:p>
      <w:pPr>
        <w:pStyle w:val="TOC2"/>
        <w:tabs>
          <w:tab w:val="right" w:leader="dot" w:pos="8306"/>
        </w:tabs>
      </w:pPr>
      <w:hyperlink w:anchor="_Toc238" w:history="1">
        <w:r>
          <w:rPr>
            <w:rFonts w:ascii="仿宋" w:eastAsia="仿宋" w:hAnsi="仿宋" w:cs="仿宋" w:hint="eastAsia"/>
            <w:lang w:eastAsia="zh-CN"/>
          </w:rPr>
          <w:t>(一)、建设区域环境质量现状</w:t>
        </w:r>
        <w:r>
          <w:tab/>
        </w:r>
        <w:r>
          <w:fldChar w:fldCharType="begin"/>
        </w:r>
        <w:r>
          <w:instrText xml:space="preserve"> PAGEREF _Toc238 \h </w:instrText>
        </w:r>
        <w:r>
          <w:fldChar w:fldCharType="separate"/>
        </w:r>
        <w:r>
          <w:t>30</w:t>
        </w:r>
        <w:r>
          <w:fldChar w:fldCharType="end"/>
        </w:r>
      </w:hyperlink>
    </w:p>
    <w:p>
      <w:pPr>
        <w:pStyle w:val="TOC2"/>
        <w:tabs>
          <w:tab w:val="right" w:leader="dot" w:pos="8306"/>
        </w:tabs>
      </w:pPr>
      <w:hyperlink w:anchor="_Toc649" w:history="1">
        <w:r>
          <w:rPr>
            <w:rFonts w:ascii="仿宋" w:eastAsia="仿宋" w:hAnsi="仿宋" w:cs="仿宋" w:hint="eastAsia"/>
            <w:lang w:eastAsia="zh-CN"/>
          </w:rPr>
          <w:t>(二)、建设期环境保护</w:t>
        </w:r>
        <w:r>
          <w:tab/>
        </w:r>
        <w:r>
          <w:fldChar w:fldCharType="begin"/>
        </w:r>
        <w:r>
          <w:instrText xml:space="preserve"> PAGEREF _Toc649 \h </w:instrText>
        </w:r>
        <w:r>
          <w:fldChar w:fldCharType="separate"/>
        </w:r>
        <w:r>
          <w:t>31</w:t>
        </w:r>
        <w:r>
          <w:fldChar w:fldCharType="end"/>
        </w:r>
      </w:hyperlink>
    </w:p>
    <w:p>
      <w:pPr>
        <w:pStyle w:val="TOC2"/>
        <w:tabs>
          <w:tab w:val="right" w:leader="dot" w:pos="8306"/>
        </w:tabs>
      </w:pPr>
      <w:hyperlink w:anchor="_Toc13573" w:history="1">
        <w:r>
          <w:rPr>
            <w:rFonts w:ascii="仿宋" w:eastAsia="仿宋" w:hAnsi="仿宋" w:cs="仿宋" w:hint="eastAsia"/>
            <w:lang w:eastAsia="zh-CN"/>
          </w:rPr>
          <w:t>(三)、运营期环境保护</w:t>
        </w:r>
        <w:r>
          <w:tab/>
        </w:r>
        <w:r>
          <w:fldChar w:fldCharType="begin"/>
        </w:r>
        <w:r>
          <w:instrText xml:space="preserve"> PAGEREF _Toc13573 \h </w:instrText>
        </w:r>
        <w:r>
          <w:fldChar w:fldCharType="separate"/>
        </w:r>
        <w:r>
          <w:t>32</w:t>
        </w:r>
        <w:r>
          <w:fldChar w:fldCharType="end"/>
        </w:r>
      </w:hyperlink>
    </w:p>
    <w:p>
      <w:pPr>
        <w:pStyle w:val="TOC2"/>
        <w:tabs>
          <w:tab w:val="right" w:leader="dot" w:pos="8306"/>
        </w:tabs>
      </w:pPr>
      <w:hyperlink w:anchor="_Toc27547" w:history="1">
        <w:r>
          <w:rPr>
            <w:rFonts w:ascii="仿宋" w:eastAsia="仿宋" w:hAnsi="仿宋" w:cs="仿宋" w:hint="eastAsia"/>
            <w:lang w:eastAsia="zh-CN"/>
          </w:rPr>
          <w:t>(四)、膜剂项目建设对区域经济的影响</w:t>
        </w:r>
        <w:r>
          <w:tab/>
        </w:r>
        <w:r>
          <w:fldChar w:fldCharType="begin"/>
        </w:r>
        <w:r>
          <w:instrText xml:space="preserve"> PAGEREF _Toc27547 \h </w:instrText>
        </w:r>
        <w:r>
          <w:fldChar w:fldCharType="separate"/>
        </w:r>
        <w:r>
          <w:t>34</w:t>
        </w:r>
        <w:r>
          <w:fldChar w:fldCharType="end"/>
        </w:r>
      </w:hyperlink>
    </w:p>
    <w:p>
      <w:pPr>
        <w:pStyle w:val="TOC2"/>
        <w:tabs>
          <w:tab w:val="right" w:leader="dot" w:pos="8306"/>
        </w:tabs>
      </w:pPr>
      <w:hyperlink w:anchor="_Toc16872" w:history="1">
        <w:r>
          <w:rPr>
            <w:rFonts w:ascii="仿宋" w:eastAsia="仿宋" w:hAnsi="仿宋" w:cs="仿宋" w:hint="eastAsia"/>
            <w:lang w:eastAsia="zh-CN"/>
          </w:rPr>
          <w:t>(五)、废弃物处理</w:t>
        </w:r>
        <w:r>
          <w:tab/>
        </w:r>
        <w:r>
          <w:fldChar w:fldCharType="begin"/>
        </w:r>
        <w:r>
          <w:instrText xml:space="preserve"> PAGEREF _Toc16872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70" w:history="1">
        <w:r>
          <w:rPr>
            <w:rFonts w:ascii="仿宋" w:eastAsia="仿宋" w:hAnsi="仿宋" w:cs="仿宋" w:hint="eastAsia"/>
            <w:lang w:eastAsia="zh-CN"/>
          </w:rPr>
          <w:t>(六)、特殊环境影响分析</w:t>
        </w:r>
        <w:r>
          <w:tab/>
        </w:r>
        <w:r>
          <w:fldChar w:fldCharType="begin"/>
        </w:r>
        <w:r>
          <w:instrText xml:space="preserve"> PAGEREF _Toc25670 \h </w:instrText>
        </w:r>
        <w:r>
          <w:fldChar w:fldCharType="separate"/>
        </w:r>
        <w:r>
          <w:t>37</w:t>
        </w:r>
        <w:r>
          <w:fldChar w:fldCharType="end"/>
        </w:r>
      </w:hyperlink>
    </w:p>
    <w:p>
      <w:pPr>
        <w:pStyle w:val="TOC2"/>
        <w:tabs>
          <w:tab w:val="right" w:leader="dot" w:pos="8306"/>
        </w:tabs>
      </w:pPr>
      <w:hyperlink w:anchor="_Toc4876" w:history="1">
        <w:r>
          <w:rPr>
            <w:rFonts w:ascii="仿宋" w:eastAsia="仿宋" w:hAnsi="仿宋" w:cs="仿宋" w:hint="eastAsia"/>
            <w:lang w:eastAsia="zh-CN"/>
          </w:rPr>
          <w:t>(七)、清洁生产</w:t>
        </w:r>
        <w:r>
          <w:tab/>
        </w:r>
        <w:r>
          <w:fldChar w:fldCharType="begin"/>
        </w:r>
        <w:r>
          <w:instrText xml:space="preserve"> PAGEREF _Toc4876 \h </w:instrText>
        </w:r>
        <w:r>
          <w:fldChar w:fldCharType="separate"/>
        </w:r>
        <w:r>
          <w:t>38</w:t>
        </w:r>
        <w:r>
          <w:fldChar w:fldCharType="end"/>
        </w:r>
      </w:hyperlink>
    </w:p>
    <w:p>
      <w:pPr>
        <w:pStyle w:val="TOC2"/>
        <w:tabs>
          <w:tab w:val="right" w:leader="dot" w:pos="8306"/>
        </w:tabs>
      </w:pPr>
      <w:hyperlink w:anchor="_Toc29708" w:history="1">
        <w:r>
          <w:rPr>
            <w:rFonts w:ascii="仿宋" w:eastAsia="仿宋" w:hAnsi="仿宋" w:cs="仿宋" w:hint="eastAsia"/>
            <w:lang w:eastAsia="zh-CN"/>
          </w:rPr>
          <w:t>(八)、环境保护综合评价</w:t>
        </w:r>
        <w:r>
          <w:tab/>
        </w:r>
        <w:r>
          <w:fldChar w:fldCharType="begin"/>
        </w:r>
        <w:r>
          <w:instrText xml:space="preserve"> PAGEREF _Toc29708 \h </w:instrText>
        </w:r>
        <w:r>
          <w:fldChar w:fldCharType="separate"/>
        </w:r>
        <w:r>
          <w:t>39</w:t>
        </w:r>
        <w:r>
          <w:fldChar w:fldCharType="end"/>
        </w:r>
      </w:hyperlink>
    </w:p>
    <w:p>
      <w:pPr>
        <w:pStyle w:val="TOC1"/>
        <w:tabs>
          <w:tab w:val="right" w:leader="dot" w:pos="8306"/>
        </w:tabs>
      </w:pPr>
      <w:hyperlink w:anchor="_Toc15426" w:history="1">
        <w:r>
          <w:rPr>
            <w:rFonts w:ascii="仿宋" w:eastAsia="仿宋" w:hAnsi="仿宋" w:cs="仿宋" w:hint="eastAsia"/>
            <w:lang w:eastAsia="zh-CN"/>
          </w:rPr>
          <w:t>十、生产安全保护</w:t>
        </w:r>
        <w:r>
          <w:tab/>
        </w:r>
        <w:r>
          <w:fldChar w:fldCharType="begin"/>
        </w:r>
        <w:r>
          <w:instrText xml:space="preserve"> PAGEREF _Toc15426 \h </w:instrText>
        </w:r>
        <w:r>
          <w:fldChar w:fldCharType="separate"/>
        </w:r>
        <w:r>
          <w:t>40</w:t>
        </w:r>
        <w:r>
          <w:fldChar w:fldCharType="end"/>
        </w:r>
      </w:hyperlink>
    </w:p>
    <w:p>
      <w:pPr>
        <w:pStyle w:val="TOC2"/>
        <w:tabs>
          <w:tab w:val="right" w:leader="dot" w:pos="8306"/>
        </w:tabs>
      </w:pPr>
      <w:hyperlink w:anchor="_Toc18540" w:history="1">
        <w:r>
          <w:rPr>
            <w:rFonts w:ascii="仿宋" w:eastAsia="仿宋" w:hAnsi="仿宋" w:cs="仿宋" w:hint="eastAsia"/>
            <w:lang w:eastAsia="zh-CN"/>
          </w:rPr>
          <w:t>(一)、消防安全</w:t>
        </w:r>
        <w:r>
          <w:tab/>
        </w:r>
        <w:r>
          <w:fldChar w:fldCharType="begin"/>
        </w:r>
        <w:r>
          <w:instrText xml:space="preserve"> PAGEREF _Toc18540 \h </w:instrText>
        </w:r>
        <w:r>
          <w:fldChar w:fldCharType="separate"/>
        </w:r>
        <w:r>
          <w:t>40</w:t>
        </w:r>
        <w:r>
          <w:fldChar w:fldCharType="end"/>
        </w:r>
      </w:hyperlink>
    </w:p>
    <w:p>
      <w:pPr>
        <w:pStyle w:val="TOC2"/>
        <w:tabs>
          <w:tab w:val="right" w:leader="dot" w:pos="8306"/>
        </w:tabs>
      </w:pPr>
      <w:hyperlink w:anchor="_Toc16957" w:history="1">
        <w:r>
          <w:rPr>
            <w:rFonts w:ascii="仿宋" w:eastAsia="仿宋" w:hAnsi="仿宋" w:cs="仿宋" w:hint="eastAsia"/>
            <w:lang w:eastAsia="zh-CN"/>
          </w:rPr>
          <w:t>(二)、防火防爆总图布置措施</w:t>
        </w:r>
        <w:r>
          <w:tab/>
        </w:r>
        <w:r>
          <w:fldChar w:fldCharType="begin"/>
        </w:r>
        <w:r>
          <w:instrText xml:space="preserve"> PAGEREF _Toc16957 \h </w:instrText>
        </w:r>
        <w:r>
          <w:fldChar w:fldCharType="separate"/>
        </w:r>
        <w:r>
          <w:t>42</w:t>
        </w:r>
        <w:r>
          <w:fldChar w:fldCharType="end"/>
        </w:r>
      </w:hyperlink>
    </w:p>
    <w:p>
      <w:pPr>
        <w:pStyle w:val="TOC2"/>
        <w:tabs>
          <w:tab w:val="right" w:leader="dot" w:pos="8306"/>
        </w:tabs>
      </w:pPr>
      <w:hyperlink w:anchor="_Toc21455" w:history="1">
        <w:r>
          <w:rPr>
            <w:rFonts w:ascii="仿宋" w:eastAsia="仿宋" w:hAnsi="仿宋" w:cs="仿宋" w:hint="eastAsia"/>
            <w:lang w:eastAsia="zh-CN"/>
          </w:rPr>
          <w:t>(三)、自然灾害防范措施</w:t>
        </w:r>
        <w:r>
          <w:tab/>
        </w:r>
        <w:r>
          <w:fldChar w:fldCharType="begin"/>
        </w:r>
        <w:r>
          <w:instrText xml:space="preserve"> PAGEREF _Toc21455 \h </w:instrText>
        </w:r>
        <w:r>
          <w:fldChar w:fldCharType="separate"/>
        </w:r>
        <w:r>
          <w:t>42</w:t>
        </w:r>
        <w:r>
          <w:fldChar w:fldCharType="end"/>
        </w:r>
      </w:hyperlink>
    </w:p>
    <w:p>
      <w:pPr>
        <w:pStyle w:val="TOC2"/>
        <w:tabs>
          <w:tab w:val="right" w:leader="dot" w:pos="8306"/>
        </w:tabs>
      </w:pPr>
      <w:hyperlink w:anchor="_Toc21557" w:history="1">
        <w:r>
          <w:rPr>
            <w:rFonts w:ascii="仿宋" w:eastAsia="仿宋" w:hAnsi="仿宋" w:cs="仿宋" w:hint="eastAsia"/>
            <w:lang w:eastAsia="zh-CN"/>
          </w:rPr>
          <w:t>(四)、安全色及安全标志使用要求</w:t>
        </w:r>
        <w:r>
          <w:tab/>
        </w:r>
        <w:r>
          <w:fldChar w:fldCharType="begin"/>
        </w:r>
        <w:r>
          <w:instrText xml:space="preserve"> PAGEREF _Toc21557 \h </w:instrText>
        </w:r>
        <w:r>
          <w:fldChar w:fldCharType="separate"/>
        </w:r>
        <w:r>
          <w:t>43</w:t>
        </w:r>
        <w:r>
          <w:fldChar w:fldCharType="end"/>
        </w:r>
      </w:hyperlink>
    </w:p>
    <w:p>
      <w:pPr>
        <w:pStyle w:val="TOC2"/>
        <w:tabs>
          <w:tab w:val="right" w:leader="dot" w:pos="8306"/>
        </w:tabs>
      </w:pPr>
      <w:hyperlink w:anchor="_Toc23841" w:history="1">
        <w:r>
          <w:rPr>
            <w:rFonts w:ascii="仿宋" w:eastAsia="仿宋" w:hAnsi="仿宋" w:cs="仿宋" w:hint="eastAsia"/>
            <w:lang w:eastAsia="zh-CN"/>
          </w:rPr>
          <w:t>(五)、防尘防毒措施</w:t>
        </w:r>
        <w:r>
          <w:tab/>
        </w:r>
        <w:r>
          <w:fldChar w:fldCharType="begin"/>
        </w:r>
        <w:r>
          <w:instrText xml:space="preserve"> PAGEREF _Toc23841 \h </w:instrText>
        </w:r>
        <w:r>
          <w:fldChar w:fldCharType="separate"/>
        </w:r>
        <w:r>
          <w:t>44</w:t>
        </w:r>
        <w:r>
          <w:fldChar w:fldCharType="end"/>
        </w:r>
      </w:hyperlink>
    </w:p>
    <w:p>
      <w:pPr>
        <w:pStyle w:val="TOC2"/>
        <w:tabs>
          <w:tab w:val="right" w:leader="dot" w:pos="8306"/>
        </w:tabs>
      </w:pPr>
      <w:hyperlink w:anchor="_Toc26549" w:history="1">
        <w:r>
          <w:rPr>
            <w:rFonts w:ascii="仿宋" w:eastAsia="仿宋" w:hAnsi="仿宋" w:cs="仿宋" w:hint="eastAsia"/>
            <w:lang w:eastAsia="zh-CN"/>
          </w:rPr>
          <w:t>(六)、防静电、触电防护及防雷措施</w:t>
        </w:r>
        <w:r>
          <w:tab/>
        </w:r>
        <w:r>
          <w:fldChar w:fldCharType="begin"/>
        </w:r>
        <w:r>
          <w:instrText xml:space="preserve"> PAGEREF _Toc26549 \h </w:instrText>
        </w:r>
        <w:r>
          <w:fldChar w:fldCharType="separate"/>
        </w:r>
        <w:r>
          <w:t>45</w:t>
        </w:r>
        <w:r>
          <w:fldChar w:fldCharType="end"/>
        </w:r>
      </w:hyperlink>
    </w:p>
    <w:p>
      <w:pPr>
        <w:pStyle w:val="TOC2"/>
        <w:tabs>
          <w:tab w:val="right" w:leader="dot" w:pos="8306"/>
        </w:tabs>
      </w:pPr>
      <w:hyperlink w:anchor="_Toc19679" w:history="1">
        <w:r>
          <w:rPr>
            <w:rFonts w:ascii="仿宋" w:eastAsia="仿宋" w:hAnsi="仿宋" w:cs="仿宋" w:hint="eastAsia"/>
            <w:lang w:eastAsia="zh-CN"/>
          </w:rPr>
          <w:t>(七)、机械设备安全保障措施</w:t>
        </w:r>
        <w:r>
          <w:tab/>
        </w:r>
        <w:r>
          <w:fldChar w:fldCharType="begin"/>
        </w:r>
        <w:r>
          <w:instrText xml:space="preserve"> PAGEREF _Toc19679 \h </w:instrText>
        </w:r>
        <w:r>
          <w:fldChar w:fldCharType="separate"/>
        </w:r>
        <w:r>
          <w:t>46</w:t>
        </w:r>
        <w:r>
          <w:fldChar w:fldCharType="end"/>
        </w:r>
      </w:hyperlink>
    </w:p>
    <w:p>
      <w:pPr>
        <w:pStyle w:val="TOC1"/>
        <w:tabs>
          <w:tab w:val="right" w:leader="dot" w:pos="8306"/>
        </w:tabs>
      </w:pPr>
      <w:hyperlink w:anchor="_Toc28637" w:history="1">
        <w:r>
          <w:rPr>
            <w:rFonts w:ascii="仿宋" w:eastAsia="仿宋" w:hAnsi="仿宋" w:cs="仿宋" w:hint="eastAsia"/>
            <w:lang w:eastAsia="zh-CN"/>
          </w:rPr>
          <w:t>十一、膜剂项目创新与研发</w:t>
        </w:r>
        <w:r>
          <w:tab/>
        </w:r>
        <w:r>
          <w:fldChar w:fldCharType="begin"/>
        </w:r>
        <w:r>
          <w:instrText xml:space="preserve"> PAGEREF _Toc28637 \h </w:instrText>
        </w:r>
        <w:r>
          <w:fldChar w:fldCharType="separate"/>
        </w:r>
        <w:r>
          <w:t>48</w:t>
        </w:r>
        <w:r>
          <w:fldChar w:fldCharType="end"/>
        </w:r>
      </w:hyperlink>
    </w:p>
    <w:p>
      <w:pPr>
        <w:pStyle w:val="TOC2"/>
        <w:tabs>
          <w:tab w:val="right" w:leader="dot" w:pos="8306"/>
        </w:tabs>
      </w:pPr>
      <w:hyperlink w:anchor="_Toc11232" w:history="1">
        <w:r>
          <w:rPr>
            <w:rFonts w:ascii="仿宋" w:eastAsia="仿宋" w:hAnsi="仿宋" w:cs="仿宋" w:hint="eastAsia"/>
            <w:lang w:eastAsia="zh-CN"/>
          </w:rPr>
          <w:t>(一)、创新策略与方向</w:t>
        </w:r>
        <w:r>
          <w:tab/>
        </w:r>
        <w:r>
          <w:fldChar w:fldCharType="begin"/>
        </w:r>
        <w:r>
          <w:instrText xml:space="preserve"> PAGEREF _Toc11232 \h </w:instrText>
        </w:r>
        <w:r>
          <w:fldChar w:fldCharType="separate"/>
        </w:r>
        <w:r>
          <w:t>48</w:t>
        </w:r>
        <w:r>
          <w:fldChar w:fldCharType="end"/>
        </w:r>
      </w:hyperlink>
    </w:p>
    <w:p>
      <w:pPr>
        <w:pStyle w:val="TOC2"/>
        <w:tabs>
          <w:tab w:val="right" w:leader="dot" w:pos="8306"/>
        </w:tabs>
      </w:pPr>
      <w:hyperlink w:anchor="_Toc29590" w:history="1">
        <w:r>
          <w:rPr>
            <w:rFonts w:ascii="仿宋" w:eastAsia="仿宋" w:hAnsi="仿宋" w:cs="仿宋" w:hint="eastAsia"/>
            <w:lang w:eastAsia="zh-CN"/>
          </w:rPr>
          <w:t>(二)、研发规划与投入</w:t>
        </w:r>
        <w:r>
          <w:tab/>
        </w:r>
        <w:r>
          <w:fldChar w:fldCharType="begin"/>
        </w:r>
        <w:r>
          <w:instrText xml:space="preserve"> PAGEREF _Toc29590 \h </w:instrText>
        </w:r>
        <w:r>
          <w:fldChar w:fldCharType="separate"/>
        </w:r>
        <w:r>
          <w:t>49</w:t>
        </w:r>
        <w:r>
          <w:fldChar w:fldCharType="end"/>
        </w:r>
      </w:hyperlink>
    </w:p>
    <w:p>
      <w:pPr>
        <w:pStyle w:val="TOC1"/>
        <w:tabs>
          <w:tab w:val="right" w:leader="dot" w:pos="8306"/>
        </w:tabs>
      </w:pPr>
      <w:hyperlink w:anchor="_Toc10534" w:history="1">
        <w:r>
          <w:rPr>
            <w:rFonts w:ascii="仿宋" w:eastAsia="仿宋" w:hAnsi="仿宋" w:cs="仿宋" w:hint="eastAsia"/>
            <w:lang w:eastAsia="zh-CN"/>
          </w:rPr>
          <w:t>十二、膜剂项目人力资源管理</w:t>
        </w:r>
        <w:r>
          <w:tab/>
        </w:r>
        <w:r>
          <w:fldChar w:fldCharType="begin"/>
        </w:r>
        <w:r>
          <w:instrText xml:space="preserve"> PAGEREF _Toc10534 \h </w:instrText>
        </w:r>
        <w:r>
          <w:fldChar w:fldCharType="separate"/>
        </w:r>
        <w:r>
          <w:t>51</w:t>
        </w:r>
        <w:r>
          <w:fldChar w:fldCharType="end"/>
        </w:r>
      </w:hyperlink>
    </w:p>
    <w:p>
      <w:pPr>
        <w:pStyle w:val="TOC2"/>
        <w:tabs>
          <w:tab w:val="right" w:leader="dot" w:pos="8306"/>
        </w:tabs>
      </w:pPr>
      <w:hyperlink w:anchor="_Toc8847" w:history="1">
        <w:r>
          <w:rPr>
            <w:rFonts w:ascii="仿宋" w:eastAsia="仿宋" w:hAnsi="仿宋" w:cs="仿宋" w:hint="eastAsia"/>
            <w:lang w:eastAsia="zh-CN"/>
          </w:rPr>
          <w:t>(一)、建立健全的预算管理制度</w:t>
        </w:r>
        <w:r>
          <w:tab/>
        </w:r>
        <w:r>
          <w:fldChar w:fldCharType="begin"/>
        </w:r>
        <w:r>
          <w:instrText xml:space="preserve"> PAGEREF _Toc8847 \h </w:instrText>
        </w:r>
        <w:r>
          <w:fldChar w:fldCharType="separate"/>
        </w:r>
        <w:r>
          <w:t>51</w:t>
        </w:r>
        <w:r>
          <w:fldChar w:fldCharType="end"/>
        </w:r>
      </w:hyperlink>
    </w:p>
    <w:p>
      <w:pPr>
        <w:pStyle w:val="TOC2"/>
        <w:tabs>
          <w:tab w:val="right" w:leader="dot" w:pos="8306"/>
        </w:tabs>
      </w:pPr>
      <w:hyperlink w:anchor="_Toc26489" w:history="1">
        <w:r>
          <w:rPr>
            <w:rFonts w:ascii="仿宋" w:eastAsia="仿宋" w:hAnsi="仿宋" w:cs="仿宋" w:hint="eastAsia"/>
            <w:lang w:eastAsia="zh-CN"/>
          </w:rPr>
          <w:t>(二)、加强资金流动监控</w:t>
        </w:r>
        <w:r>
          <w:tab/>
        </w:r>
        <w:r>
          <w:fldChar w:fldCharType="begin"/>
        </w:r>
        <w:r>
          <w:instrText xml:space="preserve"> PAGEREF _Toc26489 \h </w:instrText>
        </w:r>
        <w:r>
          <w:fldChar w:fldCharType="separate"/>
        </w:r>
        <w:r>
          <w:t>52</w:t>
        </w:r>
        <w:r>
          <w:fldChar w:fldCharType="end"/>
        </w:r>
      </w:hyperlink>
    </w:p>
    <w:p>
      <w:pPr>
        <w:pStyle w:val="TOC2"/>
        <w:tabs>
          <w:tab w:val="right" w:leader="dot" w:pos="8306"/>
        </w:tabs>
      </w:pPr>
      <w:hyperlink w:anchor="_Toc18172" w:history="1">
        <w:r>
          <w:rPr>
            <w:rFonts w:ascii="仿宋" w:eastAsia="仿宋" w:hAnsi="仿宋" w:cs="仿宋" w:hint="eastAsia"/>
            <w:lang w:eastAsia="zh-CN"/>
          </w:rPr>
          <w:t>(三)、制定完善的风险控制机制</w:t>
        </w:r>
        <w:r>
          <w:tab/>
        </w:r>
        <w:r>
          <w:fldChar w:fldCharType="begin"/>
        </w:r>
        <w:r>
          <w:instrText xml:space="preserve"> PAGEREF _Toc18172 \h </w:instrText>
        </w:r>
        <w:r>
          <w:fldChar w:fldCharType="separate"/>
        </w:r>
        <w:r>
          <w:t>53</w:t>
        </w:r>
        <w:r>
          <w:fldChar w:fldCharType="end"/>
        </w:r>
      </w:hyperlink>
    </w:p>
    <w:p>
      <w:pPr>
        <w:pStyle w:val="TOC2"/>
        <w:tabs>
          <w:tab w:val="right" w:leader="dot" w:pos="8306"/>
        </w:tabs>
      </w:pPr>
      <w:hyperlink w:anchor="_Toc6301" w:history="1">
        <w:r>
          <w:rPr>
            <w:rFonts w:ascii="仿宋" w:eastAsia="仿宋" w:hAnsi="仿宋" w:cs="仿宋" w:hint="eastAsia"/>
            <w:lang w:eastAsia="zh-CN"/>
          </w:rPr>
          <w:t>(四)、优化成本管理</w:t>
        </w:r>
        <w:r>
          <w:tab/>
        </w:r>
        <w:r>
          <w:fldChar w:fldCharType="begin"/>
        </w:r>
        <w:r>
          <w:instrText xml:space="preserve"> PAGEREF _Toc6301 \h </w:instrText>
        </w:r>
        <w:r>
          <w:fldChar w:fldCharType="separate"/>
        </w:r>
        <w:r>
          <w:t>55</w:t>
        </w:r>
        <w:r>
          <w:fldChar w:fldCharType="end"/>
        </w:r>
      </w:hyperlink>
    </w:p>
    <w:p>
      <w:pPr>
        <w:pStyle w:val="TOC1"/>
        <w:tabs>
          <w:tab w:val="right" w:leader="dot" w:pos="8306"/>
        </w:tabs>
      </w:pPr>
      <w:hyperlink w:anchor="_Toc8812" w:history="1">
        <w:r>
          <w:rPr>
            <w:rFonts w:ascii="仿宋" w:eastAsia="仿宋" w:hAnsi="仿宋" w:cs="仿宋" w:hint="eastAsia"/>
            <w:lang w:eastAsia="zh-CN"/>
          </w:rPr>
          <w:t>十三、利益相关者分析与沟通计划</w:t>
        </w:r>
        <w:r>
          <w:tab/>
        </w:r>
        <w:r>
          <w:fldChar w:fldCharType="begin"/>
        </w:r>
        <w:r>
          <w:instrText xml:space="preserve"> PAGEREF _Toc8812 \h </w:instrText>
        </w:r>
        <w:r>
          <w:fldChar w:fldCharType="separate"/>
        </w:r>
        <w:r>
          <w:t>56</w:t>
        </w:r>
        <w:r>
          <w:fldChar w:fldCharType="end"/>
        </w:r>
      </w:hyperlink>
    </w:p>
    <w:p>
      <w:pPr>
        <w:pStyle w:val="TOC2"/>
        <w:tabs>
          <w:tab w:val="right" w:leader="dot" w:pos="8306"/>
        </w:tabs>
      </w:pPr>
      <w:hyperlink w:anchor="_Toc23385" w:history="1">
        <w:r>
          <w:rPr>
            <w:rFonts w:ascii="仿宋" w:eastAsia="仿宋" w:hAnsi="仿宋" w:cs="仿宋" w:hint="eastAsia"/>
            <w:lang w:eastAsia="zh-CN"/>
          </w:rPr>
          <w:t>(一)、利益相关者分析</w:t>
        </w:r>
        <w:r>
          <w:tab/>
        </w:r>
        <w:r>
          <w:fldChar w:fldCharType="begin"/>
        </w:r>
        <w:r>
          <w:instrText xml:space="preserve"> PAGEREF _Toc23385 \h </w:instrText>
        </w:r>
        <w:r>
          <w:fldChar w:fldCharType="separate"/>
        </w:r>
        <w:r>
          <w:t>56</w:t>
        </w:r>
        <w:r>
          <w:fldChar w:fldCharType="end"/>
        </w:r>
      </w:hyperlink>
    </w:p>
    <w:p>
      <w:pPr>
        <w:pStyle w:val="TOC2"/>
        <w:tabs>
          <w:tab w:val="right" w:leader="dot" w:pos="8306"/>
        </w:tabs>
      </w:pPr>
      <w:hyperlink w:anchor="_Toc30259" w:history="1">
        <w:r>
          <w:rPr>
            <w:rFonts w:ascii="仿宋" w:eastAsia="仿宋" w:hAnsi="仿宋" w:cs="仿宋" w:hint="eastAsia"/>
            <w:lang w:eastAsia="zh-CN"/>
          </w:rPr>
          <w:t>(二)、沟通计划</w:t>
        </w:r>
        <w:r>
          <w:tab/>
        </w:r>
        <w:r>
          <w:fldChar w:fldCharType="begin"/>
        </w:r>
        <w:r>
          <w:instrText xml:space="preserve"> PAGEREF _Toc30259 \h </w:instrText>
        </w:r>
        <w:r>
          <w:fldChar w:fldCharType="separate"/>
        </w:r>
        <w:r>
          <w:t>57</w:t>
        </w:r>
        <w:r>
          <w:fldChar w:fldCharType="end"/>
        </w:r>
      </w:hyperlink>
    </w:p>
    <w:p>
      <w:pPr>
        <w:pStyle w:val="TOC1"/>
        <w:tabs>
          <w:tab w:val="right" w:leader="dot" w:pos="8306"/>
        </w:tabs>
      </w:pPr>
      <w:hyperlink w:anchor="_Toc15028" w:history="1">
        <w:r>
          <w:rPr>
            <w:rFonts w:ascii="仿宋" w:eastAsia="仿宋" w:hAnsi="仿宋" w:cs="仿宋" w:hint="eastAsia"/>
            <w:lang w:eastAsia="zh-CN"/>
          </w:rPr>
          <w:t>十四、膜剂项目工程方案分析</w:t>
        </w:r>
        <w:r>
          <w:tab/>
        </w:r>
        <w:r>
          <w:fldChar w:fldCharType="begin"/>
        </w:r>
        <w:r>
          <w:instrText xml:space="preserve"> PAGEREF _Toc15028 \h </w:instrText>
        </w:r>
        <w:r>
          <w:fldChar w:fldCharType="separate"/>
        </w:r>
        <w:r>
          <w:t>58</w:t>
        </w:r>
        <w:r>
          <w:fldChar w:fldCharType="end"/>
        </w:r>
      </w:hyperlink>
    </w:p>
    <w:p>
      <w:pPr>
        <w:pStyle w:val="TOC2"/>
        <w:tabs>
          <w:tab w:val="right" w:leader="dot" w:pos="8306"/>
        </w:tabs>
      </w:pPr>
      <w:hyperlink w:anchor="_Toc15414" w:history="1">
        <w:r>
          <w:rPr>
            <w:rFonts w:ascii="仿宋" w:eastAsia="仿宋" w:hAnsi="仿宋" w:cs="仿宋" w:hint="eastAsia"/>
            <w:lang w:eastAsia="zh-CN"/>
          </w:rPr>
          <w:t>(一)、建筑工程设计原则</w:t>
        </w:r>
        <w:r>
          <w:tab/>
        </w:r>
        <w:r>
          <w:fldChar w:fldCharType="begin"/>
        </w:r>
        <w:r>
          <w:instrText xml:space="preserve"> PAGEREF _Toc15414 \h </w:instrText>
        </w:r>
        <w:r>
          <w:fldChar w:fldCharType="separate"/>
        </w:r>
        <w:r>
          <w:t>58</w:t>
        </w:r>
        <w:r>
          <w:fldChar w:fldCharType="end"/>
        </w:r>
      </w:hyperlink>
    </w:p>
    <w:p>
      <w:pPr>
        <w:pStyle w:val="TOC2"/>
        <w:tabs>
          <w:tab w:val="right" w:leader="dot" w:pos="8306"/>
        </w:tabs>
      </w:pPr>
      <w:hyperlink w:anchor="_Toc24588" w:history="1">
        <w:r>
          <w:rPr>
            <w:rFonts w:ascii="仿宋" w:eastAsia="仿宋" w:hAnsi="仿宋" w:cs="仿宋" w:hint="eastAsia"/>
            <w:lang w:eastAsia="zh-CN"/>
          </w:rPr>
          <w:t>(二)、土建工程建设指标</w:t>
        </w:r>
        <w:r>
          <w:tab/>
        </w:r>
        <w:r>
          <w:fldChar w:fldCharType="begin"/>
        </w:r>
        <w:r>
          <w:instrText xml:space="preserve"> PAGEREF _Toc24588 \h </w:instrText>
        </w:r>
        <w:r>
          <w:fldChar w:fldCharType="separate"/>
        </w:r>
        <w:r>
          <w:t>62</w:t>
        </w:r>
        <w:r>
          <w:fldChar w:fldCharType="end"/>
        </w:r>
      </w:hyperlink>
    </w:p>
    <w:p>
      <w:pPr>
        <w:pStyle w:val="TOC1"/>
        <w:tabs>
          <w:tab w:val="right" w:leader="dot" w:pos="8306"/>
        </w:tabs>
      </w:pPr>
      <w:hyperlink w:anchor="_Toc31527" w:history="1">
        <w:r>
          <w:rPr>
            <w:rFonts w:ascii="仿宋" w:eastAsia="仿宋" w:hAnsi="仿宋" w:cs="仿宋" w:hint="eastAsia"/>
            <w:lang w:eastAsia="zh-CN"/>
          </w:rPr>
          <w:t>十五、供应链管理</w:t>
        </w:r>
        <w:r>
          <w:tab/>
        </w:r>
        <w:r>
          <w:fldChar w:fldCharType="begin"/>
        </w:r>
        <w:r>
          <w:instrText xml:space="preserve"> PAGEREF _Toc31527 \h </w:instrText>
        </w:r>
        <w:r>
          <w:fldChar w:fldCharType="separate"/>
        </w:r>
        <w:r>
          <w:t>63</w:t>
        </w:r>
        <w:r>
          <w:fldChar w:fldCharType="end"/>
        </w:r>
      </w:hyperlink>
    </w:p>
    <w:p>
      <w:pPr>
        <w:pStyle w:val="TOC2"/>
        <w:tabs>
          <w:tab w:val="right" w:leader="dot" w:pos="8306"/>
        </w:tabs>
      </w:pPr>
      <w:hyperlink w:anchor="_Toc22260" w:history="1">
        <w:r>
          <w:rPr>
            <w:rFonts w:ascii="仿宋" w:eastAsia="仿宋" w:hAnsi="仿宋" w:cs="仿宋" w:hint="eastAsia"/>
            <w:lang w:eastAsia="zh-CN"/>
          </w:rPr>
          <w:t>(一)、供应链战略规划</w:t>
        </w:r>
        <w:r>
          <w:tab/>
        </w:r>
        <w:r>
          <w:fldChar w:fldCharType="begin"/>
        </w:r>
        <w:r>
          <w:instrText xml:space="preserve"> PAGEREF _Toc22260 \h </w:instrText>
        </w:r>
        <w:r>
          <w:fldChar w:fldCharType="separate"/>
        </w:r>
        <w:r>
          <w:t>63</w:t>
        </w:r>
        <w:r>
          <w:fldChar w:fldCharType="end"/>
        </w:r>
      </w:hyperlink>
    </w:p>
    <w:p>
      <w:pPr>
        <w:pStyle w:val="TOC2"/>
        <w:tabs>
          <w:tab w:val="right" w:leader="dot" w:pos="8306"/>
        </w:tabs>
      </w:pPr>
      <w:hyperlink w:anchor="_Toc14691" w:history="1">
        <w:r>
          <w:rPr>
            <w:rFonts w:ascii="仿宋" w:eastAsia="仿宋" w:hAnsi="仿宋" w:cs="仿宋" w:hint="eastAsia"/>
            <w:lang w:eastAsia="zh-CN"/>
          </w:rPr>
          <w:t>(二)、供应商选择与合作</w:t>
        </w:r>
        <w:r>
          <w:tab/>
        </w:r>
        <w:r>
          <w:fldChar w:fldCharType="begin"/>
        </w:r>
        <w:r>
          <w:instrText xml:space="preserve"> PAGEREF _Toc14691 \h </w:instrText>
        </w:r>
        <w:r>
          <w:fldChar w:fldCharType="separate"/>
        </w:r>
        <w:r>
          <w:t>65</w:t>
        </w:r>
        <w:r>
          <w:fldChar w:fldCharType="end"/>
        </w:r>
      </w:hyperlink>
    </w:p>
    <w:p>
      <w:pPr>
        <w:pStyle w:val="TOC2"/>
        <w:tabs>
          <w:tab w:val="right" w:leader="dot" w:pos="8306"/>
        </w:tabs>
      </w:pPr>
      <w:hyperlink w:anchor="_Toc30976" w:history="1">
        <w:r>
          <w:rPr>
            <w:rFonts w:ascii="仿宋" w:eastAsia="仿宋" w:hAnsi="仿宋" w:cs="仿宋" w:hint="eastAsia"/>
            <w:lang w:eastAsia="zh-CN"/>
          </w:rPr>
          <w:t>(三)、物流与库存管理</w:t>
        </w:r>
        <w:r>
          <w:tab/>
        </w:r>
        <w:r>
          <w:fldChar w:fldCharType="begin"/>
        </w:r>
        <w:r>
          <w:instrText xml:space="preserve"> PAGEREF _Toc30976 \h </w:instrText>
        </w:r>
        <w:r>
          <w:fldChar w:fldCharType="separate"/>
        </w:r>
        <w:r>
          <w:t>66</w:t>
        </w:r>
        <w:r>
          <w:fldChar w:fldCharType="end"/>
        </w:r>
      </w:hyperlink>
    </w:p>
    <w:p>
      <w:pPr>
        <w:pStyle w:val="TOC1"/>
        <w:tabs>
          <w:tab w:val="right" w:leader="dot" w:pos="8306"/>
        </w:tabs>
      </w:pPr>
      <w:hyperlink w:anchor="_Toc27675" w:history="1">
        <w:r>
          <w:rPr>
            <w:rFonts w:ascii="仿宋" w:eastAsia="仿宋" w:hAnsi="仿宋" w:cs="仿宋" w:hint="eastAsia"/>
            <w:lang w:eastAsia="zh-CN"/>
          </w:rPr>
          <w:t>十六、营销与推广策略</w:t>
        </w:r>
        <w:r>
          <w:tab/>
        </w:r>
        <w:r>
          <w:fldChar w:fldCharType="begin"/>
        </w:r>
        <w:r>
          <w:instrText xml:space="preserve"> PAGEREF _Toc27675 \h </w:instrText>
        </w:r>
        <w:r>
          <w:fldChar w:fldCharType="separate"/>
        </w:r>
        <w:r>
          <w:t>67</w:t>
        </w:r>
        <w:r>
          <w:fldChar w:fldCharType="end"/>
        </w:r>
      </w:hyperlink>
    </w:p>
    <w:p>
      <w:pPr>
        <w:pStyle w:val="TOC2"/>
        <w:tabs>
          <w:tab w:val="right" w:leader="dot" w:pos="8306"/>
        </w:tabs>
      </w:pPr>
      <w:hyperlink w:anchor="_Toc2275" w:history="1">
        <w:r>
          <w:rPr>
            <w:rFonts w:ascii="仿宋" w:eastAsia="仿宋" w:hAnsi="仿宋" w:cs="仿宋" w:hint="eastAsia"/>
            <w:lang w:eastAsia="zh-CN"/>
          </w:rPr>
          <w:t>(一)、产品/服务定位与特点</w:t>
        </w:r>
        <w:r>
          <w:tab/>
        </w:r>
        <w:r>
          <w:fldChar w:fldCharType="begin"/>
        </w:r>
        <w:r>
          <w:instrText xml:space="preserve"> PAGEREF _Toc2275 \h </w:instrText>
        </w:r>
        <w:r>
          <w:fldChar w:fldCharType="separate"/>
        </w:r>
        <w:r>
          <w:t>67</w:t>
        </w:r>
        <w:r>
          <w:fldChar w:fldCharType="end"/>
        </w:r>
      </w:hyperlink>
    </w:p>
    <w:p>
      <w:pPr>
        <w:pStyle w:val="TOC2"/>
        <w:tabs>
          <w:tab w:val="right" w:leader="dot" w:pos="8306"/>
        </w:tabs>
      </w:pPr>
      <w:hyperlink w:anchor="_Toc27760" w:history="1">
        <w:r>
          <w:rPr>
            <w:rFonts w:ascii="仿宋" w:eastAsia="仿宋" w:hAnsi="仿宋" w:cs="仿宋" w:hint="eastAsia"/>
            <w:lang w:eastAsia="zh-CN"/>
          </w:rPr>
          <w:t>(二)、市场定位与竞争分析</w:t>
        </w:r>
        <w:r>
          <w:tab/>
        </w:r>
        <w:r>
          <w:fldChar w:fldCharType="begin"/>
        </w:r>
        <w:r>
          <w:instrText xml:space="preserve"> PAGEREF _Toc27760 \h </w:instrText>
        </w:r>
        <w:r>
          <w:fldChar w:fldCharType="separate"/>
        </w:r>
        <w:r>
          <w:t>69</w:t>
        </w:r>
        <w:r>
          <w:fldChar w:fldCharType="end"/>
        </w:r>
      </w:hyperlink>
    </w:p>
    <w:p>
      <w:pPr>
        <w:pStyle w:val="TOC2"/>
        <w:tabs>
          <w:tab w:val="right" w:leader="dot" w:pos="8306"/>
        </w:tabs>
      </w:pPr>
      <w:hyperlink w:anchor="_Toc32652" w:history="1">
        <w:r>
          <w:rPr>
            <w:rFonts w:ascii="仿宋" w:eastAsia="仿宋" w:hAnsi="仿宋" w:cs="仿宋" w:hint="eastAsia"/>
            <w:lang w:eastAsia="zh-CN"/>
          </w:rPr>
          <w:t>(三)、营销渠道与策略</w:t>
        </w:r>
        <w:r>
          <w:tab/>
        </w:r>
        <w:r>
          <w:fldChar w:fldCharType="begin"/>
        </w:r>
        <w:r>
          <w:instrText xml:space="preserve"> PAGEREF _Toc32652 \h </w:instrText>
        </w:r>
        <w:r>
          <w:fldChar w:fldCharType="separate"/>
        </w:r>
        <w:r>
          <w:t>70</w:t>
        </w:r>
        <w:r>
          <w:fldChar w:fldCharType="end"/>
        </w:r>
      </w:hyperlink>
    </w:p>
    <w:p>
      <w:pPr>
        <w:pStyle w:val="TOC2"/>
        <w:tabs>
          <w:tab w:val="right" w:leader="dot" w:pos="8306"/>
        </w:tabs>
      </w:pPr>
      <w:hyperlink w:anchor="_Toc2718" w:history="1">
        <w:r>
          <w:rPr>
            <w:rFonts w:ascii="仿宋" w:eastAsia="仿宋" w:hAnsi="仿宋" w:cs="仿宋" w:hint="eastAsia"/>
            <w:lang w:eastAsia="zh-CN"/>
          </w:rPr>
          <w:t>(四)、推广与宣传活动</w:t>
        </w:r>
        <w:r>
          <w:tab/>
        </w:r>
        <w:r>
          <w:fldChar w:fldCharType="begin"/>
        </w:r>
        <w:r>
          <w:instrText xml:space="preserve"> PAGEREF _Toc2718 \h </w:instrText>
        </w:r>
        <w:r>
          <w:fldChar w:fldCharType="separate"/>
        </w:r>
        <w:r>
          <w:t>71</w:t>
        </w:r>
        <w:r>
          <w:fldChar w:fldCharType="end"/>
        </w:r>
      </w:hyperlink>
    </w:p>
    <w:p>
      <w:pPr>
        <w:pStyle w:val="TOC1"/>
        <w:tabs>
          <w:tab w:val="right" w:leader="dot" w:pos="8306"/>
        </w:tabs>
      </w:pPr>
      <w:hyperlink w:anchor="_Toc25384" w:history="1">
        <w:r>
          <w:rPr>
            <w:rFonts w:ascii="仿宋" w:eastAsia="仿宋" w:hAnsi="仿宋" w:cs="仿宋" w:hint="eastAsia"/>
            <w:lang w:eastAsia="zh-CN"/>
          </w:rPr>
          <w:t>十七、膜剂项目变更管理</w:t>
        </w:r>
        <w:r>
          <w:tab/>
        </w:r>
        <w:r>
          <w:fldChar w:fldCharType="begin"/>
        </w:r>
        <w:r>
          <w:instrText xml:space="preserve"> PAGEREF _Toc25384 \h </w:instrText>
        </w:r>
        <w:r>
          <w:fldChar w:fldCharType="separate"/>
        </w:r>
        <w:r>
          <w:t>76</w:t>
        </w:r>
        <w:r>
          <w:fldChar w:fldCharType="end"/>
        </w:r>
      </w:hyperlink>
    </w:p>
    <w:p>
      <w:pPr>
        <w:pStyle w:val="TOC2"/>
        <w:tabs>
          <w:tab w:val="right" w:leader="dot" w:pos="8306"/>
        </w:tabs>
      </w:pPr>
      <w:hyperlink w:anchor="_Toc22392" w:history="1">
        <w:r>
          <w:rPr>
            <w:rFonts w:ascii="仿宋" w:eastAsia="仿宋" w:hAnsi="仿宋" w:cs="仿宋" w:hint="eastAsia"/>
            <w:lang w:eastAsia="zh-CN"/>
          </w:rPr>
          <w:t>(一)、变更申请与评估</w:t>
        </w:r>
        <w:r>
          <w:tab/>
        </w:r>
        <w:r>
          <w:fldChar w:fldCharType="begin"/>
        </w:r>
        <w:r>
          <w:instrText xml:space="preserve"> PAGEREF _Toc22392 \h </w:instrText>
        </w:r>
        <w:r>
          <w:fldChar w:fldCharType="separate"/>
        </w:r>
        <w:r>
          <w:t>76</w:t>
        </w:r>
        <w:r>
          <w:fldChar w:fldCharType="end"/>
        </w:r>
      </w:hyperlink>
    </w:p>
    <w:p>
      <w:pPr>
        <w:pStyle w:val="TOC2"/>
        <w:tabs>
          <w:tab w:val="right" w:leader="dot" w:pos="8306"/>
        </w:tabs>
      </w:pPr>
      <w:hyperlink w:anchor="_Toc32560" w:history="1">
        <w:r>
          <w:rPr>
            <w:rFonts w:ascii="仿宋" w:eastAsia="仿宋" w:hAnsi="仿宋" w:cs="仿宋" w:hint="eastAsia"/>
            <w:lang w:eastAsia="zh-CN"/>
          </w:rPr>
          <w:t>(二)、变更实施与控制</w:t>
        </w:r>
        <w:r>
          <w:tab/>
        </w:r>
        <w:r>
          <w:fldChar w:fldCharType="begin"/>
        </w:r>
        <w:r>
          <w:instrText xml:space="preserve"> PAGEREF _Toc32560 \h </w:instrText>
        </w:r>
        <w:r>
          <w:fldChar w:fldCharType="separate"/>
        </w:r>
        <w:r>
          <w:t>77</w:t>
        </w:r>
        <w:r>
          <w:fldChar w:fldCharType="end"/>
        </w:r>
      </w:hyperlink>
    </w:p>
    <w:p>
      <w:pPr>
        <w:pStyle w:val="TOC1"/>
        <w:tabs>
          <w:tab w:val="right" w:leader="dot" w:pos="8306"/>
        </w:tabs>
      </w:pPr>
      <w:hyperlink w:anchor="_Toc16059" w:history="1">
        <w:r>
          <w:rPr>
            <w:rFonts w:ascii="仿宋" w:eastAsia="仿宋" w:hAnsi="仿宋" w:cs="仿宋" w:hint="eastAsia"/>
            <w:lang w:eastAsia="zh-CN"/>
          </w:rPr>
          <w:t>十八、膜剂项目实施时间节点</w:t>
        </w:r>
        <w:r>
          <w:tab/>
        </w:r>
        <w:r>
          <w:fldChar w:fldCharType="begin"/>
        </w:r>
        <w:r>
          <w:instrText xml:space="preserve"> PAGEREF _Toc16059 \h </w:instrText>
        </w:r>
        <w:r>
          <w:fldChar w:fldCharType="separate"/>
        </w:r>
        <w:r>
          <w:t>77</w:t>
        </w:r>
        <w:r>
          <w:fldChar w:fldCharType="end"/>
        </w:r>
      </w:hyperlink>
    </w:p>
    <w:p>
      <w:pPr>
        <w:pStyle w:val="TOC2"/>
        <w:tabs>
          <w:tab w:val="right" w:leader="dot" w:pos="8306"/>
        </w:tabs>
      </w:pPr>
      <w:hyperlink w:anchor="_Toc19951" w:history="1">
        <w:r>
          <w:rPr>
            <w:rFonts w:ascii="仿宋" w:eastAsia="仿宋" w:hAnsi="仿宋" w:cs="仿宋" w:hint="eastAsia"/>
            <w:lang w:eastAsia="zh-CN"/>
          </w:rPr>
          <w:t>(一)、膜剂项目启动阶段时间节点</w:t>
        </w:r>
        <w:r>
          <w:tab/>
        </w:r>
        <w:r>
          <w:fldChar w:fldCharType="begin"/>
        </w:r>
        <w:r>
          <w:instrText xml:space="preserve"> PAGEREF _Toc19951 \h </w:instrText>
        </w:r>
        <w:r>
          <w:fldChar w:fldCharType="separate"/>
        </w:r>
        <w:r>
          <w:t>77</w:t>
        </w:r>
        <w:r>
          <w:fldChar w:fldCharType="end"/>
        </w:r>
      </w:hyperlink>
    </w:p>
    <w:p>
      <w:pPr>
        <w:pStyle w:val="TOC2"/>
        <w:tabs>
          <w:tab w:val="right" w:leader="dot" w:pos="8306"/>
        </w:tabs>
      </w:pPr>
      <w:hyperlink w:anchor="_Toc8453" w:history="1">
        <w:r>
          <w:rPr>
            <w:rFonts w:ascii="仿宋" w:eastAsia="仿宋" w:hAnsi="仿宋" w:cs="仿宋" w:hint="eastAsia"/>
            <w:lang w:eastAsia="zh-CN"/>
          </w:rPr>
          <w:t>(二)、膜剂项目执行阶段时间节点</w:t>
        </w:r>
        <w:r>
          <w:tab/>
        </w:r>
        <w:r>
          <w:fldChar w:fldCharType="begin"/>
        </w:r>
        <w:r>
          <w:instrText xml:space="preserve"> PAGEREF _Toc8453 \h </w:instrText>
        </w:r>
        <w:r>
          <w:fldChar w:fldCharType="separate"/>
        </w:r>
        <w:r>
          <w:t>79</w:t>
        </w:r>
        <w:r>
          <w:fldChar w:fldCharType="end"/>
        </w:r>
      </w:hyperlink>
    </w:p>
    <w:p>
      <w:pPr>
        <w:pStyle w:val="TOC2"/>
        <w:tabs>
          <w:tab w:val="right" w:leader="dot" w:pos="8306"/>
        </w:tabs>
      </w:pPr>
      <w:hyperlink w:anchor="_Toc10015" w:history="1">
        <w:r>
          <w:rPr>
            <w:rFonts w:ascii="仿宋" w:eastAsia="仿宋" w:hAnsi="仿宋" w:cs="仿宋" w:hint="eastAsia"/>
            <w:lang w:eastAsia="zh-CN"/>
          </w:rPr>
          <w:t>(三)、膜剂项目完成阶段时间节点</w:t>
        </w:r>
        <w:r>
          <w:tab/>
        </w:r>
        <w:r>
          <w:fldChar w:fldCharType="begin"/>
        </w:r>
        <w:r>
          <w:instrText xml:space="preserve"> PAGEREF _Toc10015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61"/>
      <w:r>
        <w:rPr>
          <w:rFonts w:ascii="仿宋" w:eastAsia="仿宋" w:hAnsi="仿宋" w:cs="仿宋" w:hint="eastAsia"/>
          <w:sz w:val="28"/>
          <w:lang w:eastAsia="zh-CN"/>
        </w:rPr>
        <w:t>一、膜剂项目可持续发展</w:t>
      </w:r>
      <w:bookmarkEnd w:id="2"/>
    </w:p>
    <w:p>
      <w:pPr>
        <w:pStyle w:val="Heading2"/>
        <w:rPr>
          <w:rFonts w:ascii="仿宋" w:eastAsia="仿宋" w:hAnsi="仿宋" w:cs="仿宋" w:hint="eastAsia"/>
          <w:lang w:eastAsia="zh-CN"/>
        </w:rPr>
      </w:pPr>
      <w:bookmarkStart w:id="3" w:name="_Toc2721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膜剂项目中，膜剂项目团队着眼于未来，明确了可持续发展的战略方向。制定的具体可持续发展目标包括降低资源使用、采用环保技术、最大化社会效益等。这一步骤不仅有助于膜剂项目在环保和社会责任方面达到最高标准，也为未来提供了明确的指引，确保膜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可持续实践的融入膜剂项目管理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膜剂项目管理周期。从膜剂项目规划开始，膜剂项目团队就考虑了环境和社会的因素。在执行阶段，膜剂项目团队积极推动绿色技术的应用，优化资源利用。此外，关注员工的社会责任，通过培训和沟通活动提高员工对可持续发展的认知，使他们能够在日常工作中践行可持续实践。这些举措不仅为膜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99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扎根于膜剂项目的可持续发展理念，我们深信环保与社会责任是膜剂项目成功的关键支柱。在膜剂项目的每一步，我们都致力于通过创新和实践，履行对环境和社会的坚定责任。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团队通过引入先进的环保技术、建立高效的废物处理系统以及推动能源节约措施，积极履行环保责任。定期的环保监测和评估确保膜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不仅致力于自身可持续发展，还注重对社会的回馈。通过支持社区膜剂项目、参与慈善事业、提供培训机会等方式，膜剂项目积极履行社会责任。与当地社区建立积极互动，关注员工的工作与生活平衡，以及员工的身心健康，是膜剂项目在社会责任层面的关键举措。这样的实践不仅增强了膜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820"/>
      <w:r>
        <w:rPr>
          <w:rFonts w:ascii="仿宋" w:eastAsia="仿宋" w:hAnsi="仿宋" w:cs="仿宋" w:hint="eastAsia"/>
          <w:sz w:val="28"/>
          <w:lang w:eastAsia="zh-CN"/>
        </w:rPr>
        <w:t>二、膜剂项目建设单位说明</w:t>
      </w:r>
      <w:bookmarkEnd w:id="5"/>
    </w:p>
    <w:p>
      <w:pPr>
        <w:pStyle w:val="Heading2"/>
        <w:rPr>
          <w:rFonts w:ascii="仿宋" w:eastAsia="仿宋" w:hAnsi="仿宋" w:cs="仿宋" w:hint="eastAsia"/>
          <w:lang w:eastAsia="zh-CN"/>
        </w:rPr>
      </w:pPr>
      <w:bookmarkStart w:id="6" w:name="_Toc1841"/>
      <w:r>
        <w:rPr>
          <w:rFonts w:ascii="仿宋" w:eastAsia="仿宋" w:hAnsi="仿宋" w:cs="仿宋" w:hint="eastAsia"/>
          <w:lang w:eastAsia="zh-CN"/>
        </w:rPr>
        <w:t>(一)、膜剂项目承办单位基本情况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455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膜剂项目承办单位的XXXX，我们着眼于实现可持续的经济效益。通过技术创新和解决方案的提供，公司预计在膜剂项目执行期间将获得可观的收入增长。这一收入来源主要包括膜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同时，我们注重成本控制和效率提升，以确保膜剂项目的可持续盈利。透过精细的管理和资源优化，公司期望实现膜剂项目利润最大化。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膜剂项目实施进行全面的投资评估，包括膜剂项目启动阶段的资金投入和后续运营成本。通过对膜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为确保公司在膜剂项目实施过程中具备足够的资金流动性，公司将进行详尽的现金流分析。这包括资金需求的合理预测、膜剂项目周期内的资金峰谷分析以及灵活的财务管理策略，以应对各种潜在的经济变动。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57"/>
      <w:r>
        <w:rPr>
          <w:rFonts w:ascii="仿宋" w:eastAsia="仿宋" w:hAnsi="仿宋" w:cs="仿宋" w:hint="eastAsia"/>
          <w:sz w:val="28"/>
          <w:lang w:eastAsia="zh-CN"/>
        </w:rPr>
        <w:t>三、膜剂项目选址可行性分析</w:t>
      </w:r>
      <w:bookmarkEnd w:id="8"/>
    </w:p>
    <w:p>
      <w:pPr>
        <w:pStyle w:val="Heading2"/>
        <w:rPr>
          <w:rFonts w:ascii="仿宋" w:eastAsia="仿宋" w:hAnsi="仿宋" w:cs="仿宋" w:hint="eastAsia"/>
          <w:lang w:eastAsia="zh-CN"/>
        </w:rPr>
      </w:pPr>
      <w:bookmarkStart w:id="9" w:name="_Toc10424"/>
      <w:r>
        <w:rPr>
          <w:rFonts w:ascii="仿宋" w:eastAsia="仿宋" w:hAnsi="仿宋" w:cs="仿宋" w:hint="eastAsia"/>
          <w:lang w:eastAsia="zh-CN"/>
        </w:rPr>
        <w:t>(一)、膜剂项目选址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该膜剂项目选址位于XX省XX市XX区XXX街道</w:t>
      </w:r>
    </w:p>
    <w:p>
      <w:pPr>
        <w:pStyle w:val="Heading2"/>
        <w:ind w:firstLine="560" w:firstLineChars="200"/>
        <w:rPr>
          <w:rFonts w:ascii="仿宋" w:eastAsia="仿宋" w:hAnsi="仿宋" w:cs="仿宋" w:hint="eastAsia"/>
          <w:sz w:val="28"/>
          <w:lang w:eastAsia="zh-CN"/>
        </w:rPr>
      </w:pPr>
      <w:bookmarkStart w:id="10" w:name="_Toc184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膜剂项目的征地面积将根据膜剂项目的实际规模和需求进行精确规划。具体面积XXX平方米，旨在确保膜剂项目不仅能够满足当前的发展需求，还能够预留空间以适应未来的扩展。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净用地面积是在征地面积基础上去除不可利用面积后的实际可开发用地。具体面积XXX平方米，考虑到环保、交通、安全等多方面因素，以确保膜剂项目在整体利用效率上达到最优。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膜剂项目计划建设的建筑总规模具体面积XXX平方米。这一规模的确定综合考虑了膜剂项目的性质、规模，以及城市规划的相关要求，确保建筑布局与周边环境协调一致。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绿地率是膜剂项目用地中被规划为绿地的比例。具体面积XXX平方米，旨在通过合理规划绿地，改善膜剂项目周边环境，提升居民生活质量，并符合城市整体绿化规划。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容积率是用地上可以建设的建筑总体积与用地面积之比。具体面积XXX，通过合理的容积率规划，确保膜剂项目建筑规模与周边环境和谐共生。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确保膜剂项目选址与当地城市规划相一致，具体面积XXX平方米。通过与城市规划部门深入沟通，确保膜剂项目不仅符合城市的整体发展方向，还能够融入城市的发展布局，为城市的长远发展贡献力量。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充分了解并确保膜剂项目选址符合当地产业政策，具体面积XXX平方米。这包括膜剂项目对当地经济的促进作用，以及对相关产业的带动效应，确保膜剂项目与地方政府的产业政策保持一致，促进共赢合作。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用地总体要求必须符合环保和可持续发展的原则，具体面积XXX平方米。通过采用绿色建筑设计、节能减排等措施，确保膜剂项目在建设和运营过程中对环境的影响最小化，达到可持续发展的要求。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确保膜剂项目选址具备必要的公共设施配套，具体面积XXX平方米。这包括交通便利性、教育、医疗等基础设施，以提高居民生活品质，使得膜剂项目选址更具吸引力。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考虑用地总体要求对当地社会稳定性的影响，具体面积XXX平方米。通过深入了解当地社区反馈，确保膜剂项目的选址和建设过程对当地社会和谐稳定产生积极作用。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膜剂项目选址不仅符合法规和规划，还在实际操作中具有可行性。这一全面规划将为膜剂项目的成功实施提供坚实的基础，确保膜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57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膜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膜剂项目的设备规划和空间设计中，我们将采取灵活设备布局的措施。设备布局将根据实际需求进行灵活设计，避免不必要的浪费。通过合理规划设备摆放位置，我们将提高设备的利用率，减少设备间距，以确保膜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膜剂项目内部引入共享设施的概念，例如共享会议室、办公区等。通过这种方式，我们可以减少对资源的重复建设，提高资源共享效率，从而减小膜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73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膜剂项目的总图布置中，我们将不同功能区域进行明确的规划，以最大程度满足膜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32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我们首先关注市场因素，包括潜在客户分布、竞争对手位置、市场需求等。通过深入的市场调研，我们能够更准确地评估选址对于市场开拓和产品销售的影响，确保膜剂项目能够在有利的市场环境中蓬勃发展。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膜剂项目对环境的影响是综合评价的重要因素之一。我们将详细考虑选址周边的自然环境、生态保护区、水源地等情况，确保膜剂项目的建设和运营对环境影响最小化，并符合当地的环保法规标准。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对选址的评价还需充分考虑当地政府的产业政策和法规。我们将详细了解膜剂项目所在地的相关政策，确保膜剂项目的规划和运营与当地法规相符，降低不必要的法律风险。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考虑到社会稳定性对企业运营的重要性，我们将评估选址地区的社会安全情况、劳工关系、社区反馈等方面，以确保膜剂项目的建设和运营不会受到社会稳定性的负面影响。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最后，我们将综合考虑用地成本，包括土地购置费用、土地开发成本等。通过对用地成本的详细评估，我们能够做出更为精确的经济效益分析，为膜剂项目的投资决策提供有力支持。</w:t>
      </w:r>
    </w:p>
    <w:p>
      <w:pPr>
        <w:pStyle w:val="Heading1"/>
        <w:ind w:firstLine="560" w:firstLineChars="200"/>
        <w:rPr>
          <w:rFonts w:ascii="仿宋" w:eastAsia="仿宋" w:hAnsi="仿宋" w:cs="仿宋" w:hint="eastAsia"/>
          <w:sz w:val="28"/>
          <w:lang w:eastAsia="zh-CN"/>
        </w:rPr>
      </w:pPr>
      <w:bookmarkStart w:id="14" w:name="_Toc23241"/>
      <w:r>
        <w:rPr>
          <w:rFonts w:ascii="仿宋" w:eastAsia="仿宋" w:hAnsi="仿宋" w:cs="仿宋" w:hint="eastAsia"/>
          <w:sz w:val="28"/>
          <w:lang w:eastAsia="zh-CN"/>
        </w:rPr>
        <w:t>四、膜剂项目概论</w:t>
      </w:r>
      <w:bookmarkEnd w:id="14"/>
    </w:p>
    <w:p>
      <w:pPr>
        <w:pStyle w:val="Heading2"/>
        <w:rPr>
          <w:rFonts w:ascii="仿宋" w:eastAsia="仿宋" w:hAnsi="仿宋" w:cs="仿宋" w:hint="eastAsia"/>
          <w:lang w:eastAsia="zh-CN"/>
        </w:rPr>
      </w:pPr>
      <w:bookmarkStart w:id="15" w:name="_Toc30616"/>
      <w:r>
        <w:rPr>
          <w:rFonts w:ascii="仿宋" w:eastAsia="仿宋" w:hAnsi="仿宋" w:cs="仿宋" w:hint="eastAsia"/>
          <w:lang w:eastAsia="zh-CN"/>
        </w:rPr>
        <w:t>(一)、膜剂项目概况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起源追溯至对市场的深入洞察。市场的不断演变与变革为膜剂项目提供了难得的机遇。当前市场存在的需求缺口和变革的大环境共同构成了膜剂项目的背景。这个膜剂项目旨在充分利用市场机遇，填补行业中尚未满足的需求，为客户提供全新的解决方案。市场的变革和需求的增长使得这个膜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膜剂项目名称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膜剂项目正式命名为膜剂。这个名称不仅仅是一个标识，更代表了膜剂项目的核心理念和愿景。它蕴含着膜剂项目所要解决问题的关键字，具有强烈的表达和辨识度，为膜剂项目树立了鲜明的品牌形象。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膜剂项目目标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核心目标是提供一种全新、高效的解决方案，满足客户日益增长的需求。膜剂项目追求的不仅仅是满足市场需求，更是在市场中获得卓越的竞争优势。通过不断提升产品或服务的质量和创新水平，膜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膜剂项目范围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全面涵盖了产品研发、制造、市场推广和售后服务，确保从产品设计到最终用户体验的全方位关注。这一全面的膜剂项目范围是为了确保膜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膜剂项目时间表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膜剂项目计划在未来18个月内完成，包括研发、测试、市场试点和正式推出等不同阶段。这个时间表的合理设计是为了确保膜剂项目各个阶段的顺利推进，以便按时交付高质量的成果。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膜剂项目预算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膜剂项目总预算估算为XX百万美元，主要分配在研发、市场推广、人员培训和运营等方面。这一充足的预算为膜剂项目提供了充足的资源，确保膜剂项目在各个方面都能取得优异的表现。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膜剂项目风险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膜剂项目可能面临的风险包括市场接受度低、技术难题、竞争激烈等。膜剂项目团队已经制定了相应的风险应对计划，通过前瞻性的风险管理，确保膜剂项目在面对不确定性时能够迅速做出应对。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膜剂项目团队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膜剂项目汇聚了一支经验丰富、多领域专业素养的核心团队，确保膜剂项目在各个方面都能拥有高水平的执行力。团队的协同作战是膜剂项目成功的关键因素之一。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膜剂项目背景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膜剂项目的背景根植于市场对更高效、创新产品的渴望，同时也受到科技发展对行业格局的深刻改变的影响。这为膜剂项目提供了广阔的发展空间和市场需求。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膜剂项目现状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截至目前，膜剂项目已完成市场调研和技术验证，取得了初步的成功。这为膜剂项目在未来的发展奠定了坚实的基础，为更远大的目标打下了坚实的基石。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7268"/>
      <w:r>
        <w:rPr>
          <w:rFonts w:ascii="仿宋" w:eastAsia="仿宋" w:hAnsi="仿宋" w:cs="仿宋" w:hint="eastAsia"/>
          <w:sz w:val="28"/>
          <w:lang w:eastAsia="zh-CN"/>
        </w:rPr>
        <w:t>(二)、膜剂项目目标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keyword》膜剂项目首要业务目标是在市场中占据有利地位，实现产品/服务的成功推广和销售。通过不断提升产品质量、创新性，膜剂项目追求成为行业中的领导者，赢得更多客户的青睐。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在科技迅速发展的时代，膜剂项目着眼于技术创新。通过持续的研发和技术升级，膜剂项目旨在推出更具创新性的产品或服务，以满足市场对新鲜、先进解决方案的需求。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为了建立可持续的客户关系，膜剂项目设定了客户满意度目标。通过提供卓越的产品质量和优质的客户服务，膜剂项目追求赢得客户的信任和忠诚度，确保他们的满意度达到行业领先水平。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膜剂项目注重社会责任和可持续发展。通过实施环保、社会责任膜剂项目，膜剂项目致力于在经济发展的同时保护环境，促进社会公平，实现可持续经营。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膜剂项目的团队是实现目标的核心驱动力。因此，膜剂项目设定了团队发展目标，包括提升团队成员的专业技能、培养领导力，以及搭建协同高效的团队工作氛围。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3958"/>
      <w:r>
        <w:rPr>
          <w:rFonts w:ascii="仿宋" w:eastAsia="仿宋" w:hAnsi="仿宋" w:cs="仿宋" w:hint="eastAsia"/>
          <w:sz w:val="28"/>
          <w:lang w:eastAsia="zh-CN"/>
        </w:rPr>
        <w:t>(三)、膜剂项目提出的理由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膜剂项目提出的理由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膜剂项目的提出源于对市场机遇的深刻洞察。当前市场中存在的需求缺口和行业发展趋势表明，有巨大的商业机会等待被开发。通过准确捕捉市场机遇，膜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理念基于对技术创新的信仰。通过持续的研发和技术投入，膜剂项目有望推出更具创新性的产品或服务。在科技飞速发展的当下，膜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提出是为了增强企业的行业竞争力。通过提升产品或服务的质量和独特性，膜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响应了消费者需求的变化。随着社会和科技的不断发展，消费者对产品和服务的需求也在发生变化。通过深入了解并及时回应消费者的新需求，膜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膜剂项目的提出是企业战略发展规划的一部分。在面对日益激烈的市场竞争和不断变化的商业环境中，膜剂项目作为企业战略的一环，旨在为企业开辟新的增长领域，巩固企业在行业中的地位。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膜剂项目的提出不仅仅是基于商业考量，还注重社会责任。通过推出环保、社会责任等方面的膜剂项目，膜剂企业可以在社会中树立积极形象，为社会做出积极贡献，实现经济效益和社会效益的双赢。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膜剂项目的提出反映了对利益相关者期望的关注。包括客户、员工、投资者等利益相关者在企业发展中都有着各自的期望，膜剂项目力求在满足这些期望的同时，取得更大的共赢。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8191"/>
      <w:r>
        <w:rPr>
          <w:rFonts w:ascii="仿宋" w:eastAsia="仿宋" w:hAnsi="仿宋" w:cs="仿宋" w:hint="eastAsia"/>
          <w:sz w:val="28"/>
          <w:lang w:eastAsia="zh-CN"/>
        </w:rPr>
        <w:t>(四)、膜剂项目意义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在实施膜剂项目的过程中，我们不仅仅是在追逐商业成功，更是为企业和社会的多个层面创造了深远的意义。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膜剂项目的首要意义在于提升企业的市场竞争力。通过持续的创新和对产品质量的高标准要求，膜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膜剂项目的推进将促使行业技术水平的提升。通过引入先进技术和创新性解决方案，膜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在社会层面，膜剂项目不仅创造了大量就业机会，提高了就业水平，还注重社会责任和环保。通过参与社会公益事业和推动环保膜剂项目，膜剂项目为社会贡献了一份力量，体现了企业对社会的积极回馈。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https://d.book118.com/347032031036006033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796E9A"/>
    <w:rsid w:val="5E796E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03203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2024-01-20T19:38:00Z</dcterms:created>
  <dcterms:modified xsi:type="dcterms:W3CDTF">2024-01-20T19:38:35Z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C9D96A63D1414406A684D1E63AEA1A94_11</vt:lpwstr>
  </property>
  <property fmtid="{D5CDD505-2E9C-101B-9397-08002B2CF9AE}" pid="3" name="KSOProductBuildVer">
    <vt:lpwstr>2052-12.1.0.16120</vt:lpwstr>
  </property>
</Properties>
</file>