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正电子发射体层成像装置(PET)项目计划设计方案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89" w:history="1">
        <w:r>
          <w:rPr>
            <w:rFonts w:ascii="仿宋" w:eastAsia="仿宋" w:hAnsi="仿宋" w:cs="仿宋" w:hint="eastAsia"/>
            <w:lang w:eastAsia="zh-CN"/>
          </w:rPr>
          <w:t>序言</w:t>
        </w:r>
        <w:r>
          <w:tab/>
        </w:r>
        <w:r>
          <w:fldChar w:fldCharType="begin"/>
        </w:r>
        <w:r>
          <w:instrText xml:space="preserve"> PAGEREF _Toc9689 \h </w:instrText>
        </w:r>
        <w:r>
          <w:fldChar w:fldCharType="separate"/>
        </w:r>
        <w:r>
          <w:t>3</w:t>
        </w:r>
        <w:r>
          <w:fldChar w:fldCharType="end"/>
        </w:r>
      </w:hyperlink>
    </w:p>
    <w:p>
      <w:pPr>
        <w:pStyle w:val="TOC1"/>
        <w:tabs>
          <w:tab w:val="right" w:leader="dot" w:pos="8306"/>
        </w:tabs>
      </w:pPr>
      <w:hyperlink w:anchor="_Toc23588" w:history="1">
        <w:r>
          <w:rPr>
            <w:rFonts w:ascii="仿宋" w:eastAsia="仿宋" w:hAnsi="仿宋" w:cs="仿宋" w:hint="eastAsia"/>
            <w:lang w:eastAsia="zh-CN"/>
          </w:rPr>
          <w:t>一、正电子发射体层成像装置(PET)项目土建工程</w:t>
        </w:r>
        <w:r>
          <w:tab/>
        </w:r>
        <w:r>
          <w:fldChar w:fldCharType="begin"/>
        </w:r>
        <w:r>
          <w:instrText xml:space="preserve"> PAGEREF _Toc23588 \h </w:instrText>
        </w:r>
        <w:r>
          <w:fldChar w:fldCharType="separate"/>
        </w:r>
        <w:r>
          <w:t>3</w:t>
        </w:r>
        <w:r>
          <w:fldChar w:fldCharType="end"/>
        </w:r>
      </w:hyperlink>
    </w:p>
    <w:p>
      <w:pPr>
        <w:pStyle w:val="TOC2"/>
        <w:tabs>
          <w:tab w:val="right" w:leader="dot" w:pos="8306"/>
        </w:tabs>
      </w:pPr>
      <w:hyperlink w:anchor="_Toc13513" w:history="1">
        <w:r>
          <w:rPr>
            <w:rFonts w:ascii="仿宋" w:eastAsia="仿宋" w:hAnsi="仿宋" w:cs="仿宋" w:hint="eastAsia"/>
            <w:lang w:eastAsia="zh-CN"/>
          </w:rPr>
          <w:t>(一)、建筑工程设计原则</w:t>
        </w:r>
        <w:r>
          <w:tab/>
        </w:r>
        <w:r>
          <w:fldChar w:fldCharType="begin"/>
        </w:r>
        <w:r>
          <w:instrText xml:space="preserve"> PAGEREF _Toc13513 \h </w:instrText>
        </w:r>
        <w:r>
          <w:fldChar w:fldCharType="separate"/>
        </w:r>
        <w:r>
          <w:t>3</w:t>
        </w:r>
        <w:r>
          <w:fldChar w:fldCharType="end"/>
        </w:r>
      </w:hyperlink>
    </w:p>
    <w:p>
      <w:pPr>
        <w:pStyle w:val="TOC2"/>
        <w:tabs>
          <w:tab w:val="right" w:leader="dot" w:pos="8306"/>
        </w:tabs>
      </w:pPr>
      <w:hyperlink w:anchor="_Toc21884" w:history="1">
        <w:r>
          <w:rPr>
            <w:rFonts w:ascii="仿宋" w:eastAsia="仿宋" w:hAnsi="仿宋" w:cs="仿宋" w:hint="eastAsia"/>
            <w:lang w:eastAsia="zh-CN"/>
          </w:rPr>
          <w:t>(二)、土建工程设计年限及安全等级</w:t>
        </w:r>
        <w:r>
          <w:tab/>
        </w:r>
        <w:r>
          <w:fldChar w:fldCharType="begin"/>
        </w:r>
        <w:r>
          <w:instrText xml:space="preserve"> PAGEREF _Toc21884 \h </w:instrText>
        </w:r>
        <w:r>
          <w:fldChar w:fldCharType="separate"/>
        </w:r>
        <w:r>
          <w:t>4</w:t>
        </w:r>
        <w:r>
          <w:fldChar w:fldCharType="end"/>
        </w:r>
      </w:hyperlink>
    </w:p>
    <w:p>
      <w:pPr>
        <w:pStyle w:val="TOC2"/>
        <w:tabs>
          <w:tab w:val="right" w:leader="dot" w:pos="8306"/>
        </w:tabs>
      </w:pPr>
      <w:hyperlink w:anchor="_Toc23540" w:history="1">
        <w:r>
          <w:rPr>
            <w:rFonts w:ascii="仿宋" w:eastAsia="仿宋" w:hAnsi="仿宋" w:cs="仿宋" w:hint="eastAsia"/>
            <w:lang w:eastAsia="zh-CN"/>
          </w:rPr>
          <w:t>(三)、建筑工程设计总体要求</w:t>
        </w:r>
        <w:r>
          <w:tab/>
        </w:r>
        <w:r>
          <w:fldChar w:fldCharType="begin"/>
        </w:r>
        <w:r>
          <w:instrText xml:space="preserve"> PAGEREF _Toc23540 \h </w:instrText>
        </w:r>
        <w:r>
          <w:fldChar w:fldCharType="separate"/>
        </w:r>
        <w:r>
          <w:t>5</w:t>
        </w:r>
        <w:r>
          <w:fldChar w:fldCharType="end"/>
        </w:r>
      </w:hyperlink>
    </w:p>
    <w:p>
      <w:pPr>
        <w:pStyle w:val="TOC2"/>
        <w:tabs>
          <w:tab w:val="right" w:leader="dot" w:pos="8306"/>
        </w:tabs>
      </w:pPr>
      <w:hyperlink w:anchor="_Toc5510" w:history="1">
        <w:r>
          <w:rPr>
            <w:rFonts w:ascii="仿宋" w:eastAsia="仿宋" w:hAnsi="仿宋" w:cs="仿宋" w:hint="eastAsia"/>
            <w:lang w:eastAsia="zh-CN"/>
          </w:rPr>
          <w:t>(四)、土建工程建设指标</w:t>
        </w:r>
        <w:r>
          <w:tab/>
        </w:r>
        <w:r>
          <w:fldChar w:fldCharType="begin"/>
        </w:r>
        <w:r>
          <w:instrText xml:space="preserve"> PAGEREF _Toc5510 \h </w:instrText>
        </w:r>
        <w:r>
          <w:fldChar w:fldCharType="separate"/>
        </w:r>
        <w:r>
          <w:t>6</w:t>
        </w:r>
        <w:r>
          <w:fldChar w:fldCharType="end"/>
        </w:r>
      </w:hyperlink>
    </w:p>
    <w:p>
      <w:pPr>
        <w:pStyle w:val="TOC1"/>
        <w:tabs>
          <w:tab w:val="right" w:leader="dot" w:pos="8306"/>
        </w:tabs>
      </w:pPr>
      <w:hyperlink w:anchor="_Toc11730" w:history="1">
        <w:r>
          <w:rPr>
            <w:rFonts w:ascii="仿宋" w:eastAsia="仿宋" w:hAnsi="仿宋" w:cs="仿宋" w:hint="eastAsia"/>
            <w:lang w:eastAsia="zh-CN"/>
          </w:rPr>
          <w:t>二、正电子发射体层成像装置(PET)项目建设背景及必要性分析</w:t>
        </w:r>
        <w:r>
          <w:tab/>
        </w:r>
        <w:r>
          <w:fldChar w:fldCharType="begin"/>
        </w:r>
        <w:r>
          <w:instrText xml:space="preserve"> PAGEREF _Toc11730 \h </w:instrText>
        </w:r>
        <w:r>
          <w:fldChar w:fldCharType="separate"/>
        </w:r>
        <w:r>
          <w:t>6</w:t>
        </w:r>
        <w:r>
          <w:fldChar w:fldCharType="end"/>
        </w:r>
      </w:hyperlink>
    </w:p>
    <w:p>
      <w:pPr>
        <w:pStyle w:val="TOC2"/>
        <w:tabs>
          <w:tab w:val="right" w:leader="dot" w:pos="8306"/>
        </w:tabs>
      </w:pPr>
      <w:hyperlink w:anchor="_Toc21018" w:history="1">
        <w:r>
          <w:rPr>
            <w:rFonts w:ascii="仿宋" w:eastAsia="仿宋" w:hAnsi="仿宋" w:cs="仿宋" w:hint="eastAsia"/>
            <w:lang w:eastAsia="zh-CN"/>
          </w:rPr>
          <w:t>(一)、正电子发射体层成像装置(PET)项目背景分析</w:t>
        </w:r>
        <w:r>
          <w:tab/>
        </w:r>
        <w:r>
          <w:fldChar w:fldCharType="begin"/>
        </w:r>
        <w:r>
          <w:instrText xml:space="preserve"> PAGEREF _Toc21018 \h </w:instrText>
        </w:r>
        <w:r>
          <w:fldChar w:fldCharType="separate"/>
        </w:r>
        <w:r>
          <w:t>6</w:t>
        </w:r>
        <w:r>
          <w:fldChar w:fldCharType="end"/>
        </w:r>
      </w:hyperlink>
    </w:p>
    <w:p>
      <w:pPr>
        <w:pStyle w:val="TOC2"/>
        <w:tabs>
          <w:tab w:val="right" w:leader="dot" w:pos="8306"/>
        </w:tabs>
      </w:pPr>
      <w:hyperlink w:anchor="_Toc10540" w:history="1">
        <w:r>
          <w:rPr>
            <w:rFonts w:ascii="仿宋" w:eastAsia="仿宋" w:hAnsi="仿宋" w:cs="仿宋" w:hint="eastAsia"/>
            <w:lang w:eastAsia="zh-CN"/>
          </w:rPr>
          <w:t>(二)、正电子发射体层成像装置(PET)项目建设必要性分析</w:t>
        </w:r>
        <w:r>
          <w:tab/>
        </w:r>
        <w:r>
          <w:fldChar w:fldCharType="begin"/>
        </w:r>
        <w:r>
          <w:instrText xml:space="preserve"> PAGEREF _Toc10540 \h </w:instrText>
        </w:r>
        <w:r>
          <w:fldChar w:fldCharType="separate"/>
        </w:r>
        <w:r>
          <w:t>8</w:t>
        </w:r>
        <w:r>
          <w:fldChar w:fldCharType="end"/>
        </w:r>
      </w:hyperlink>
    </w:p>
    <w:p>
      <w:pPr>
        <w:pStyle w:val="TOC1"/>
        <w:tabs>
          <w:tab w:val="right" w:leader="dot" w:pos="8306"/>
        </w:tabs>
      </w:pPr>
      <w:hyperlink w:anchor="_Toc30181" w:history="1">
        <w:r>
          <w:rPr>
            <w:rFonts w:ascii="仿宋" w:eastAsia="仿宋" w:hAnsi="仿宋" w:cs="仿宋" w:hint="eastAsia"/>
            <w:lang w:eastAsia="zh-CN"/>
          </w:rPr>
          <w:t>三、正电子发射体层成像装置(PET)项目建设单位说明</w:t>
        </w:r>
        <w:r>
          <w:tab/>
        </w:r>
        <w:r>
          <w:fldChar w:fldCharType="begin"/>
        </w:r>
        <w:r>
          <w:instrText xml:space="preserve"> PAGEREF _Toc30181 \h </w:instrText>
        </w:r>
        <w:r>
          <w:fldChar w:fldCharType="separate"/>
        </w:r>
        <w:r>
          <w:t>10</w:t>
        </w:r>
        <w:r>
          <w:fldChar w:fldCharType="end"/>
        </w:r>
      </w:hyperlink>
    </w:p>
    <w:p>
      <w:pPr>
        <w:pStyle w:val="TOC2"/>
        <w:tabs>
          <w:tab w:val="right" w:leader="dot" w:pos="8306"/>
        </w:tabs>
      </w:pPr>
      <w:hyperlink w:anchor="_Toc226" w:history="1">
        <w:r>
          <w:rPr>
            <w:rFonts w:ascii="仿宋" w:eastAsia="仿宋" w:hAnsi="仿宋" w:cs="仿宋" w:hint="eastAsia"/>
            <w:lang w:eastAsia="zh-CN"/>
          </w:rPr>
          <w:t>(一)、正电子发射体层成像装置(PET)项目承办单位基本情况</w:t>
        </w:r>
        <w:r>
          <w:tab/>
        </w:r>
        <w:r>
          <w:fldChar w:fldCharType="begin"/>
        </w:r>
        <w:r>
          <w:instrText xml:space="preserve"> PAGEREF _Toc226 \h </w:instrText>
        </w:r>
        <w:r>
          <w:fldChar w:fldCharType="separate"/>
        </w:r>
        <w:r>
          <w:t>10</w:t>
        </w:r>
        <w:r>
          <w:fldChar w:fldCharType="end"/>
        </w:r>
      </w:hyperlink>
    </w:p>
    <w:p>
      <w:pPr>
        <w:pStyle w:val="TOC2"/>
        <w:tabs>
          <w:tab w:val="right" w:leader="dot" w:pos="8306"/>
        </w:tabs>
      </w:pPr>
      <w:hyperlink w:anchor="_Toc6047" w:history="1">
        <w:r>
          <w:rPr>
            <w:rFonts w:ascii="仿宋" w:eastAsia="仿宋" w:hAnsi="仿宋" w:cs="仿宋" w:hint="eastAsia"/>
            <w:lang w:eastAsia="zh-CN"/>
          </w:rPr>
          <w:t>(二)、公司经济效益分析</w:t>
        </w:r>
        <w:r>
          <w:tab/>
        </w:r>
        <w:r>
          <w:fldChar w:fldCharType="begin"/>
        </w:r>
        <w:r>
          <w:instrText xml:space="preserve"> PAGEREF _Toc6047 \h </w:instrText>
        </w:r>
        <w:r>
          <w:fldChar w:fldCharType="separate"/>
        </w:r>
        <w:r>
          <w:t>10</w:t>
        </w:r>
        <w:r>
          <w:fldChar w:fldCharType="end"/>
        </w:r>
      </w:hyperlink>
    </w:p>
    <w:p>
      <w:pPr>
        <w:pStyle w:val="TOC1"/>
        <w:tabs>
          <w:tab w:val="right" w:leader="dot" w:pos="8306"/>
        </w:tabs>
      </w:pPr>
      <w:hyperlink w:anchor="_Toc19130" w:history="1">
        <w:r>
          <w:rPr>
            <w:rFonts w:ascii="仿宋" w:eastAsia="仿宋" w:hAnsi="仿宋" w:cs="仿宋" w:hint="eastAsia"/>
            <w:lang w:eastAsia="zh-CN"/>
          </w:rPr>
          <w:t>四、工艺说明</w:t>
        </w:r>
        <w:r>
          <w:tab/>
        </w:r>
        <w:r>
          <w:fldChar w:fldCharType="begin"/>
        </w:r>
        <w:r>
          <w:instrText xml:space="preserve"> PAGEREF _Toc19130 \h </w:instrText>
        </w:r>
        <w:r>
          <w:fldChar w:fldCharType="separate"/>
        </w:r>
        <w:r>
          <w:t>11</w:t>
        </w:r>
        <w:r>
          <w:fldChar w:fldCharType="end"/>
        </w:r>
      </w:hyperlink>
    </w:p>
    <w:p>
      <w:pPr>
        <w:pStyle w:val="TOC2"/>
        <w:tabs>
          <w:tab w:val="right" w:leader="dot" w:pos="8306"/>
        </w:tabs>
      </w:pPr>
      <w:hyperlink w:anchor="_Toc12326" w:history="1">
        <w:r>
          <w:rPr>
            <w:rFonts w:ascii="仿宋" w:eastAsia="仿宋" w:hAnsi="仿宋" w:cs="仿宋" w:hint="eastAsia"/>
            <w:lang w:eastAsia="zh-CN"/>
          </w:rPr>
          <w:t>(一)、技术管理特点</w:t>
        </w:r>
        <w:r>
          <w:tab/>
        </w:r>
        <w:r>
          <w:fldChar w:fldCharType="begin"/>
        </w:r>
        <w:r>
          <w:instrText xml:space="preserve"> PAGEREF _Toc12326 \h </w:instrText>
        </w:r>
        <w:r>
          <w:fldChar w:fldCharType="separate"/>
        </w:r>
        <w:r>
          <w:t>11</w:t>
        </w:r>
        <w:r>
          <w:fldChar w:fldCharType="end"/>
        </w:r>
      </w:hyperlink>
    </w:p>
    <w:p>
      <w:pPr>
        <w:pStyle w:val="TOC2"/>
        <w:tabs>
          <w:tab w:val="right" w:leader="dot" w:pos="8306"/>
        </w:tabs>
      </w:pPr>
      <w:hyperlink w:anchor="_Toc5535" w:history="1">
        <w:r>
          <w:rPr>
            <w:rFonts w:ascii="仿宋" w:eastAsia="仿宋" w:hAnsi="仿宋" w:cs="仿宋" w:hint="eastAsia"/>
            <w:lang w:eastAsia="zh-CN"/>
          </w:rPr>
          <w:t>(二)、正电子发射体层成像装置(PET)项目工艺技术设计方案</w:t>
        </w:r>
        <w:r>
          <w:tab/>
        </w:r>
        <w:r>
          <w:fldChar w:fldCharType="begin"/>
        </w:r>
        <w:r>
          <w:instrText xml:space="preserve"> PAGEREF _Toc5535 \h </w:instrText>
        </w:r>
        <w:r>
          <w:fldChar w:fldCharType="separate"/>
        </w:r>
        <w:r>
          <w:t>13</w:t>
        </w:r>
        <w:r>
          <w:fldChar w:fldCharType="end"/>
        </w:r>
      </w:hyperlink>
    </w:p>
    <w:p>
      <w:pPr>
        <w:pStyle w:val="TOC2"/>
        <w:tabs>
          <w:tab w:val="right" w:leader="dot" w:pos="8306"/>
        </w:tabs>
      </w:pPr>
      <w:hyperlink w:anchor="_Toc11820" w:history="1">
        <w:r>
          <w:rPr>
            <w:rFonts w:ascii="仿宋" w:eastAsia="仿宋" w:hAnsi="仿宋" w:cs="仿宋" w:hint="eastAsia"/>
            <w:lang w:eastAsia="zh-CN"/>
          </w:rPr>
          <w:t>(三)、设备选型方案</w:t>
        </w:r>
        <w:r>
          <w:tab/>
        </w:r>
        <w:r>
          <w:fldChar w:fldCharType="begin"/>
        </w:r>
        <w:r>
          <w:instrText xml:space="preserve"> PAGEREF _Toc11820 \h </w:instrText>
        </w:r>
        <w:r>
          <w:fldChar w:fldCharType="separate"/>
        </w:r>
        <w:r>
          <w:t>14</w:t>
        </w:r>
        <w:r>
          <w:fldChar w:fldCharType="end"/>
        </w:r>
      </w:hyperlink>
    </w:p>
    <w:p>
      <w:pPr>
        <w:pStyle w:val="TOC1"/>
        <w:tabs>
          <w:tab w:val="right" w:leader="dot" w:pos="8306"/>
        </w:tabs>
      </w:pPr>
      <w:hyperlink w:anchor="_Toc11015" w:history="1">
        <w:r>
          <w:rPr>
            <w:rFonts w:ascii="仿宋" w:eastAsia="仿宋" w:hAnsi="仿宋" w:cs="仿宋" w:hint="eastAsia"/>
            <w:lang w:eastAsia="zh-CN"/>
          </w:rPr>
          <w:t>五、产品规划分析</w:t>
        </w:r>
        <w:r>
          <w:tab/>
        </w:r>
        <w:r>
          <w:fldChar w:fldCharType="begin"/>
        </w:r>
        <w:r>
          <w:instrText xml:space="preserve"> PAGEREF _Toc11015 \h </w:instrText>
        </w:r>
        <w:r>
          <w:fldChar w:fldCharType="separate"/>
        </w:r>
        <w:r>
          <w:t>16</w:t>
        </w:r>
        <w:r>
          <w:fldChar w:fldCharType="end"/>
        </w:r>
      </w:hyperlink>
    </w:p>
    <w:p>
      <w:pPr>
        <w:pStyle w:val="TOC2"/>
        <w:tabs>
          <w:tab w:val="right" w:leader="dot" w:pos="8306"/>
        </w:tabs>
      </w:pPr>
      <w:hyperlink w:anchor="_Toc15518" w:history="1">
        <w:r>
          <w:rPr>
            <w:rFonts w:ascii="仿宋" w:eastAsia="仿宋" w:hAnsi="仿宋" w:cs="仿宋" w:hint="eastAsia"/>
            <w:lang w:eastAsia="zh-CN"/>
          </w:rPr>
          <w:t>(一)、产品规划</w:t>
        </w:r>
        <w:r>
          <w:tab/>
        </w:r>
        <w:r>
          <w:fldChar w:fldCharType="begin"/>
        </w:r>
        <w:r>
          <w:instrText xml:space="preserve"> PAGEREF _Toc15518 \h </w:instrText>
        </w:r>
        <w:r>
          <w:fldChar w:fldCharType="separate"/>
        </w:r>
        <w:r>
          <w:t>16</w:t>
        </w:r>
        <w:r>
          <w:fldChar w:fldCharType="end"/>
        </w:r>
      </w:hyperlink>
    </w:p>
    <w:p>
      <w:pPr>
        <w:pStyle w:val="TOC2"/>
        <w:tabs>
          <w:tab w:val="right" w:leader="dot" w:pos="8306"/>
        </w:tabs>
      </w:pPr>
      <w:hyperlink w:anchor="_Toc7253" w:history="1">
        <w:r>
          <w:rPr>
            <w:rFonts w:ascii="仿宋" w:eastAsia="仿宋" w:hAnsi="仿宋" w:cs="仿宋" w:hint="eastAsia"/>
            <w:lang w:eastAsia="zh-CN"/>
          </w:rPr>
          <w:t>(二)、建设规模</w:t>
        </w:r>
        <w:r>
          <w:tab/>
        </w:r>
        <w:r>
          <w:fldChar w:fldCharType="begin"/>
        </w:r>
        <w:r>
          <w:instrText xml:space="preserve"> PAGEREF _Toc7253 \h </w:instrText>
        </w:r>
        <w:r>
          <w:fldChar w:fldCharType="separate"/>
        </w:r>
        <w:r>
          <w:t>17</w:t>
        </w:r>
        <w:r>
          <w:fldChar w:fldCharType="end"/>
        </w:r>
      </w:hyperlink>
    </w:p>
    <w:p>
      <w:pPr>
        <w:pStyle w:val="TOC1"/>
        <w:tabs>
          <w:tab w:val="right" w:leader="dot" w:pos="8306"/>
        </w:tabs>
      </w:pPr>
      <w:hyperlink w:anchor="_Toc30953" w:history="1">
        <w:r>
          <w:rPr>
            <w:rFonts w:ascii="仿宋" w:eastAsia="仿宋" w:hAnsi="仿宋" w:cs="仿宋" w:hint="eastAsia"/>
            <w:lang w:eastAsia="zh-CN"/>
          </w:rPr>
          <w:t>六、正电子发射体层成像装置(PET)项目可持续发展</w:t>
        </w:r>
        <w:r>
          <w:tab/>
        </w:r>
        <w:r>
          <w:fldChar w:fldCharType="begin"/>
        </w:r>
        <w:r>
          <w:instrText xml:space="preserve"> PAGEREF _Toc30953 \h </w:instrText>
        </w:r>
        <w:r>
          <w:fldChar w:fldCharType="separate"/>
        </w:r>
        <w:r>
          <w:t>18</w:t>
        </w:r>
        <w:r>
          <w:fldChar w:fldCharType="end"/>
        </w:r>
      </w:hyperlink>
    </w:p>
    <w:p>
      <w:pPr>
        <w:pStyle w:val="TOC2"/>
        <w:tabs>
          <w:tab w:val="right" w:leader="dot" w:pos="8306"/>
        </w:tabs>
      </w:pPr>
      <w:hyperlink w:anchor="_Toc1135" w:history="1">
        <w:r>
          <w:rPr>
            <w:rFonts w:ascii="仿宋" w:eastAsia="仿宋" w:hAnsi="仿宋" w:cs="仿宋" w:hint="eastAsia"/>
            <w:lang w:eastAsia="zh-CN"/>
          </w:rPr>
          <w:t>(一)、可持续战略与实践</w:t>
        </w:r>
        <w:r>
          <w:tab/>
        </w:r>
        <w:r>
          <w:fldChar w:fldCharType="begin"/>
        </w:r>
        <w:r>
          <w:instrText xml:space="preserve"> PAGEREF _Toc1135 \h </w:instrText>
        </w:r>
        <w:r>
          <w:fldChar w:fldCharType="separate"/>
        </w:r>
        <w:r>
          <w:t>18</w:t>
        </w:r>
        <w:r>
          <w:fldChar w:fldCharType="end"/>
        </w:r>
      </w:hyperlink>
    </w:p>
    <w:p>
      <w:pPr>
        <w:pStyle w:val="TOC2"/>
        <w:tabs>
          <w:tab w:val="right" w:leader="dot" w:pos="8306"/>
        </w:tabs>
      </w:pPr>
      <w:hyperlink w:anchor="_Toc202" w:history="1">
        <w:r>
          <w:rPr>
            <w:rFonts w:ascii="仿宋" w:eastAsia="仿宋" w:hAnsi="仿宋" w:cs="仿宋" w:hint="eastAsia"/>
            <w:lang w:eastAsia="zh-CN"/>
          </w:rPr>
          <w:t>(二)、环保与社会责任</w:t>
        </w:r>
        <w:r>
          <w:tab/>
        </w:r>
        <w:r>
          <w:fldChar w:fldCharType="begin"/>
        </w:r>
        <w:r>
          <w:instrText xml:space="preserve"> PAGEREF _Toc202 \h </w:instrText>
        </w:r>
        <w:r>
          <w:fldChar w:fldCharType="separate"/>
        </w:r>
        <w:r>
          <w:t>19</w:t>
        </w:r>
        <w:r>
          <w:fldChar w:fldCharType="end"/>
        </w:r>
      </w:hyperlink>
    </w:p>
    <w:p>
      <w:pPr>
        <w:pStyle w:val="TOC1"/>
        <w:tabs>
          <w:tab w:val="right" w:leader="dot" w:pos="8306"/>
        </w:tabs>
      </w:pPr>
      <w:hyperlink w:anchor="_Toc26337" w:history="1">
        <w:r>
          <w:rPr>
            <w:rFonts w:ascii="仿宋" w:eastAsia="仿宋" w:hAnsi="仿宋" w:cs="仿宋" w:hint="eastAsia"/>
            <w:lang w:eastAsia="zh-CN"/>
          </w:rPr>
          <w:t>七、正电子发射体层成像装置(PET)项目人力资源培养与发展</w:t>
        </w:r>
        <w:r>
          <w:tab/>
        </w:r>
        <w:r>
          <w:fldChar w:fldCharType="begin"/>
        </w:r>
        <w:r>
          <w:instrText xml:space="preserve"> PAGEREF _Toc26337 \h </w:instrText>
        </w:r>
        <w:r>
          <w:fldChar w:fldCharType="separate"/>
        </w:r>
        <w:r>
          <w:t>20</w:t>
        </w:r>
        <w:r>
          <w:fldChar w:fldCharType="end"/>
        </w:r>
      </w:hyperlink>
    </w:p>
    <w:p>
      <w:pPr>
        <w:pStyle w:val="TOC2"/>
        <w:tabs>
          <w:tab w:val="right" w:leader="dot" w:pos="8306"/>
        </w:tabs>
      </w:pPr>
      <w:hyperlink w:anchor="_Toc15188" w:history="1">
        <w:r>
          <w:rPr>
            <w:rFonts w:ascii="仿宋" w:eastAsia="仿宋" w:hAnsi="仿宋" w:cs="仿宋" w:hint="eastAsia"/>
            <w:lang w:eastAsia="zh-CN"/>
          </w:rPr>
          <w:t>(一)、人才需求与规划</w:t>
        </w:r>
        <w:r>
          <w:tab/>
        </w:r>
        <w:r>
          <w:fldChar w:fldCharType="begin"/>
        </w:r>
        <w:r>
          <w:instrText xml:space="preserve"> PAGEREF _Toc15188 \h </w:instrText>
        </w:r>
        <w:r>
          <w:fldChar w:fldCharType="separate"/>
        </w:r>
        <w:r>
          <w:t>20</w:t>
        </w:r>
        <w:r>
          <w:fldChar w:fldCharType="end"/>
        </w:r>
      </w:hyperlink>
    </w:p>
    <w:p>
      <w:pPr>
        <w:pStyle w:val="TOC2"/>
        <w:tabs>
          <w:tab w:val="right" w:leader="dot" w:pos="8306"/>
        </w:tabs>
      </w:pPr>
      <w:hyperlink w:anchor="_Toc8517" w:history="1">
        <w:r>
          <w:rPr>
            <w:rFonts w:ascii="仿宋" w:eastAsia="仿宋" w:hAnsi="仿宋" w:cs="仿宋" w:hint="eastAsia"/>
            <w:lang w:eastAsia="zh-CN"/>
          </w:rPr>
          <w:t>(二)、培训与发展计划</w:t>
        </w:r>
        <w:r>
          <w:tab/>
        </w:r>
        <w:r>
          <w:fldChar w:fldCharType="begin"/>
        </w:r>
        <w:r>
          <w:instrText xml:space="preserve"> PAGEREF _Toc8517 \h </w:instrText>
        </w:r>
        <w:r>
          <w:fldChar w:fldCharType="separate"/>
        </w:r>
        <w:r>
          <w:t>20</w:t>
        </w:r>
        <w:r>
          <w:fldChar w:fldCharType="end"/>
        </w:r>
      </w:hyperlink>
    </w:p>
    <w:p>
      <w:pPr>
        <w:pStyle w:val="TOC1"/>
        <w:tabs>
          <w:tab w:val="right" w:leader="dot" w:pos="8306"/>
        </w:tabs>
      </w:pPr>
      <w:hyperlink w:anchor="_Toc8001" w:history="1">
        <w:r>
          <w:rPr>
            <w:rFonts w:ascii="仿宋" w:eastAsia="仿宋" w:hAnsi="仿宋" w:cs="仿宋" w:hint="eastAsia"/>
            <w:lang w:eastAsia="zh-CN"/>
          </w:rPr>
          <w:t>八、正电子发射体层成像装置(PET)项目风险管理</w:t>
        </w:r>
        <w:r>
          <w:tab/>
        </w:r>
        <w:r>
          <w:fldChar w:fldCharType="begin"/>
        </w:r>
        <w:r>
          <w:instrText xml:space="preserve"> PAGEREF _Toc8001 \h </w:instrText>
        </w:r>
        <w:r>
          <w:fldChar w:fldCharType="separate"/>
        </w:r>
        <w:r>
          <w:t>21</w:t>
        </w:r>
        <w:r>
          <w:fldChar w:fldCharType="end"/>
        </w:r>
      </w:hyperlink>
    </w:p>
    <w:p>
      <w:pPr>
        <w:pStyle w:val="TOC2"/>
        <w:tabs>
          <w:tab w:val="right" w:leader="dot" w:pos="8306"/>
        </w:tabs>
      </w:pPr>
      <w:hyperlink w:anchor="_Toc18638" w:history="1">
        <w:r>
          <w:rPr>
            <w:rFonts w:ascii="仿宋" w:eastAsia="仿宋" w:hAnsi="仿宋" w:cs="仿宋" w:hint="eastAsia"/>
            <w:lang w:eastAsia="zh-CN"/>
          </w:rPr>
          <w:t>(一)、风险识别与评估</w:t>
        </w:r>
        <w:r>
          <w:tab/>
        </w:r>
        <w:r>
          <w:fldChar w:fldCharType="begin"/>
        </w:r>
        <w:r>
          <w:instrText xml:space="preserve"> PAGEREF _Toc18638 \h </w:instrText>
        </w:r>
        <w:r>
          <w:fldChar w:fldCharType="separate"/>
        </w:r>
        <w:r>
          <w:t>21</w:t>
        </w:r>
        <w:r>
          <w:fldChar w:fldCharType="end"/>
        </w:r>
      </w:hyperlink>
    </w:p>
    <w:p>
      <w:pPr>
        <w:pStyle w:val="TOC2"/>
        <w:tabs>
          <w:tab w:val="right" w:leader="dot" w:pos="8306"/>
        </w:tabs>
      </w:pPr>
      <w:hyperlink w:anchor="_Toc2265" w:history="1">
        <w:r>
          <w:rPr>
            <w:rFonts w:ascii="仿宋" w:eastAsia="仿宋" w:hAnsi="仿宋" w:cs="仿宋" w:hint="eastAsia"/>
            <w:lang w:eastAsia="zh-CN"/>
          </w:rPr>
          <w:t>(二)、风险应对策略</w:t>
        </w:r>
        <w:r>
          <w:tab/>
        </w:r>
        <w:r>
          <w:fldChar w:fldCharType="begin"/>
        </w:r>
        <w:r>
          <w:instrText xml:space="preserve"> PAGEREF _Toc2265 \h </w:instrText>
        </w:r>
        <w:r>
          <w:fldChar w:fldCharType="separate"/>
        </w:r>
        <w:r>
          <w:t>22</w:t>
        </w:r>
        <w:r>
          <w:fldChar w:fldCharType="end"/>
        </w:r>
      </w:hyperlink>
    </w:p>
    <w:p>
      <w:pPr>
        <w:pStyle w:val="TOC2"/>
        <w:tabs>
          <w:tab w:val="right" w:leader="dot" w:pos="8306"/>
        </w:tabs>
      </w:pPr>
      <w:hyperlink w:anchor="_Toc23832" w:history="1">
        <w:r>
          <w:rPr>
            <w:rFonts w:ascii="仿宋" w:eastAsia="仿宋" w:hAnsi="仿宋" w:cs="仿宋" w:hint="eastAsia"/>
            <w:lang w:eastAsia="zh-CN"/>
          </w:rPr>
          <w:t>(三)、风险监控与控制</w:t>
        </w:r>
        <w:r>
          <w:tab/>
        </w:r>
        <w:r>
          <w:fldChar w:fldCharType="begin"/>
        </w:r>
        <w:r>
          <w:instrText xml:space="preserve"> PAGEREF _Toc23832 \h </w:instrText>
        </w:r>
        <w:r>
          <w:fldChar w:fldCharType="separate"/>
        </w:r>
        <w:r>
          <w:t>24</w:t>
        </w:r>
        <w:r>
          <w:fldChar w:fldCharType="end"/>
        </w:r>
      </w:hyperlink>
    </w:p>
    <w:p>
      <w:pPr>
        <w:pStyle w:val="TOC1"/>
        <w:tabs>
          <w:tab w:val="right" w:leader="dot" w:pos="8306"/>
        </w:tabs>
      </w:pPr>
      <w:hyperlink w:anchor="_Toc1000" w:history="1">
        <w:r>
          <w:rPr>
            <w:rFonts w:ascii="仿宋" w:eastAsia="仿宋" w:hAnsi="仿宋" w:cs="仿宋" w:hint="eastAsia"/>
            <w:lang w:eastAsia="zh-CN"/>
          </w:rPr>
          <w:t>九、正电子发射体层成像装置(PET)项目计划安排</w:t>
        </w:r>
        <w:r>
          <w:tab/>
        </w:r>
        <w:r>
          <w:fldChar w:fldCharType="begin"/>
        </w:r>
        <w:r>
          <w:instrText xml:space="preserve"> PAGEREF _Toc1000 \h </w:instrText>
        </w:r>
        <w:r>
          <w:fldChar w:fldCharType="separate"/>
        </w:r>
        <w:r>
          <w:t>25</w:t>
        </w:r>
        <w:r>
          <w:fldChar w:fldCharType="end"/>
        </w:r>
      </w:hyperlink>
    </w:p>
    <w:p>
      <w:pPr>
        <w:pStyle w:val="TOC2"/>
        <w:tabs>
          <w:tab w:val="right" w:leader="dot" w:pos="8306"/>
        </w:tabs>
      </w:pPr>
      <w:hyperlink w:anchor="_Toc17085" w:history="1">
        <w:r>
          <w:rPr>
            <w:rFonts w:ascii="仿宋" w:eastAsia="仿宋" w:hAnsi="仿宋" w:cs="仿宋" w:hint="eastAsia"/>
            <w:lang w:eastAsia="zh-CN"/>
          </w:rPr>
          <w:t>(一)、建设周期</w:t>
        </w:r>
        <w:r>
          <w:tab/>
        </w:r>
        <w:r>
          <w:fldChar w:fldCharType="begin"/>
        </w:r>
        <w:r>
          <w:instrText xml:space="preserve"> PAGEREF _Toc17085 \h </w:instrText>
        </w:r>
        <w:r>
          <w:fldChar w:fldCharType="separate"/>
        </w:r>
        <w:r>
          <w:t>25</w:t>
        </w:r>
        <w:r>
          <w:fldChar w:fldCharType="end"/>
        </w:r>
      </w:hyperlink>
    </w:p>
    <w:p>
      <w:pPr>
        <w:pStyle w:val="TOC2"/>
        <w:tabs>
          <w:tab w:val="right" w:leader="dot" w:pos="8306"/>
        </w:tabs>
      </w:pPr>
      <w:hyperlink w:anchor="_Toc21154" w:history="1">
        <w:r>
          <w:rPr>
            <w:rFonts w:ascii="仿宋" w:eastAsia="仿宋" w:hAnsi="仿宋" w:cs="仿宋" w:hint="eastAsia"/>
            <w:lang w:eastAsia="zh-CN"/>
          </w:rPr>
          <w:t>(二)、建设进度</w:t>
        </w:r>
        <w:r>
          <w:tab/>
        </w:r>
        <w:r>
          <w:fldChar w:fldCharType="begin"/>
        </w:r>
        <w:r>
          <w:instrText xml:space="preserve"> PAGEREF _Toc21154 \h </w:instrText>
        </w:r>
        <w:r>
          <w:fldChar w:fldCharType="separate"/>
        </w:r>
        <w:r>
          <w:t>26</w:t>
        </w:r>
        <w:r>
          <w:fldChar w:fldCharType="end"/>
        </w:r>
      </w:hyperlink>
    </w:p>
    <w:p>
      <w:pPr>
        <w:pStyle w:val="TOC2"/>
        <w:tabs>
          <w:tab w:val="right" w:leader="dot" w:pos="8306"/>
        </w:tabs>
      </w:pPr>
      <w:hyperlink w:anchor="_Toc19253" w:history="1">
        <w:r>
          <w:rPr>
            <w:rFonts w:ascii="仿宋" w:eastAsia="仿宋" w:hAnsi="仿宋" w:cs="仿宋" w:hint="eastAsia"/>
            <w:lang w:eastAsia="zh-CN"/>
          </w:rPr>
          <w:t>(三)、进度安排注意事项</w:t>
        </w:r>
        <w:r>
          <w:tab/>
        </w:r>
        <w:r>
          <w:fldChar w:fldCharType="begin"/>
        </w:r>
        <w:r>
          <w:instrText xml:space="preserve"> PAGEREF _Toc19253 \h </w:instrText>
        </w:r>
        <w:r>
          <w:fldChar w:fldCharType="separate"/>
        </w:r>
        <w:r>
          <w:t>27</w:t>
        </w:r>
        <w:r>
          <w:fldChar w:fldCharType="end"/>
        </w:r>
      </w:hyperlink>
    </w:p>
    <w:p>
      <w:pPr>
        <w:pStyle w:val="TOC2"/>
        <w:tabs>
          <w:tab w:val="right" w:leader="dot" w:pos="8306"/>
        </w:tabs>
      </w:pPr>
      <w:hyperlink w:anchor="_Toc101" w:history="1">
        <w:r>
          <w:rPr>
            <w:rFonts w:ascii="仿宋" w:eastAsia="仿宋" w:hAnsi="仿宋" w:cs="仿宋" w:hint="eastAsia"/>
            <w:lang w:eastAsia="zh-CN"/>
          </w:rPr>
          <w:t>(四)、人力资源配置</w:t>
        </w:r>
        <w:r>
          <w:tab/>
        </w:r>
        <w:r>
          <w:fldChar w:fldCharType="begin"/>
        </w:r>
        <w:r>
          <w:instrText xml:space="preserve"> PAGEREF _Toc101 \h </w:instrText>
        </w:r>
        <w:r>
          <w:fldChar w:fldCharType="separate"/>
        </w:r>
        <w:r>
          <w:t>29</w:t>
        </w:r>
        <w:r>
          <w:fldChar w:fldCharType="end"/>
        </w:r>
      </w:hyperlink>
    </w:p>
    <w:p>
      <w:pPr>
        <w:pStyle w:val="TOC1"/>
        <w:tabs>
          <w:tab w:val="right" w:leader="dot" w:pos="8306"/>
        </w:tabs>
      </w:pPr>
      <w:hyperlink w:anchor="_Toc32010" w:history="1">
        <w:r>
          <w:rPr>
            <w:rFonts w:ascii="仿宋" w:eastAsia="仿宋" w:hAnsi="仿宋" w:cs="仿宋" w:hint="eastAsia"/>
            <w:lang w:eastAsia="zh-CN"/>
          </w:rPr>
          <w:t>十、生产安全保护</w:t>
        </w:r>
        <w:r>
          <w:tab/>
        </w:r>
        <w:r>
          <w:fldChar w:fldCharType="begin"/>
        </w:r>
        <w:r>
          <w:instrText xml:space="preserve"> PAGEREF _Toc32010 \h </w:instrText>
        </w:r>
        <w:r>
          <w:fldChar w:fldCharType="separate"/>
        </w:r>
        <w:r>
          <w:t>30</w:t>
        </w:r>
        <w:r>
          <w:fldChar w:fldCharType="end"/>
        </w:r>
      </w:hyperlink>
    </w:p>
    <w:p>
      <w:pPr>
        <w:pStyle w:val="TOC2"/>
        <w:tabs>
          <w:tab w:val="right" w:leader="dot" w:pos="8306"/>
        </w:tabs>
      </w:pPr>
      <w:hyperlink w:anchor="_Toc1968" w:history="1">
        <w:r>
          <w:rPr>
            <w:rFonts w:ascii="仿宋" w:eastAsia="仿宋" w:hAnsi="仿宋" w:cs="仿宋" w:hint="eastAsia"/>
            <w:lang w:eastAsia="zh-CN"/>
          </w:rPr>
          <w:t>(一)、消防安全</w:t>
        </w:r>
        <w:r>
          <w:tab/>
        </w:r>
        <w:r>
          <w:fldChar w:fldCharType="begin"/>
        </w:r>
        <w:r>
          <w:instrText xml:space="preserve"> PAGEREF _Toc1968 \h </w:instrText>
        </w:r>
        <w:r>
          <w:fldChar w:fldCharType="separate"/>
        </w:r>
        <w:r>
          <w:t>30</w:t>
        </w:r>
        <w:r>
          <w:fldChar w:fldCharType="end"/>
        </w:r>
      </w:hyperlink>
    </w:p>
    <w:p>
      <w:pPr>
        <w:pStyle w:val="TOC2"/>
        <w:tabs>
          <w:tab w:val="right" w:leader="dot" w:pos="8306"/>
        </w:tabs>
      </w:pPr>
      <w:hyperlink w:anchor="_Toc9837" w:history="1">
        <w:r>
          <w:rPr>
            <w:rFonts w:ascii="仿宋" w:eastAsia="仿宋" w:hAnsi="仿宋" w:cs="仿宋" w:hint="eastAsia"/>
            <w:lang w:eastAsia="zh-CN"/>
          </w:rPr>
          <w:t>(二)、防火防爆总图布置措施</w:t>
        </w:r>
        <w:r>
          <w:tab/>
        </w:r>
        <w:r>
          <w:fldChar w:fldCharType="begin"/>
        </w:r>
        <w:r>
          <w:instrText xml:space="preserve"> PAGEREF _Toc9837 \h </w:instrText>
        </w:r>
        <w:r>
          <w:fldChar w:fldCharType="separate"/>
        </w:r>
        <w:r>
          <w:t>32</w:t>
        </w:r>
        <w:r>
          <w:fldChar w:fldCharType="end"/>
        </w:r>
      </w:hyperlink>
    </w:p>
    <w:p>
      <w:pPr>
        <w:pStyle w:val="TOC2"/>
        <w:tabs>
          <w:tab w:val="right" w:leader="dot" w:pos="8306"/>
        </w:tabs>
      </w:pPr>
      <w:hyperlink w:anchor="_Toc3286" w:history="1">
        <w:r>
          <w:rPr>
            <w:rFonts w:ascii="仿宋" w:eastAsia="仿宋" w:hAnsi="仿宋" w:cs="仿宋" w:hint="eastAsia"/>
            <w:lang w:eastAsia="zh-CN"/>
          </w:rPr>
          <w:t>(三)、自然灾害防范措施</w:t>
        </w:r>
        <w:r>
          <w:tab/>
        </w:r>
        <w:r>
          <w:fldChar w:fldCharType="begin"/>
        </w:r>
        <w:r>
          <w:instrText xml:space="preserve"> PAGEREF _Toc3286 \h </w:instrText>
        </w:r>
        <w:r>
          <w:fldChar w:fldCharType="separate"/>
        </w:r>
        <w:r>
          <w:t>33</w:t>
        </w:r>
        <w:r>
          <w:fldChar w:fldCharType="end"/>
        </w:r>
      </w:hyperlink>
    </w:p>
    <w:p>
      <w:pPr>
        <w:pStyle w:val="TOC2"/>
        <w:tabs>
          <w:tab w:val="right" w:leader="dot" w:pos="8306"/>
        </w:tabs>
      </w:pPr>
      <w:hyperlink w:anchor="_Toc21932" w:history="1">
        <w:r>
          <w:rPr>
            <w:rFonts w:ascii="仿宋" w:eastAsia="仿宋" w:hAnsi="仿宋" w:cs="仿宋" w:hint="eastAsia"/>
            <w:lang w:eastAsia="zh-CN"/>
          </w:rPr>
          <w:t>(四)、安全色及安全标志使用要求</w:t>
        </w:r>
        <w:r>
          <w:tab/>
        </w:r>
        <w:r>
          <w:fldChar w:fldCharType="begin"/>
        </w:r>
        <w:r>
          <w:instrText xml:space="preserve"> PAGEREF _Toc21932 \h </w:instrText>
        </w:r>
        <w:r>
          <w:fldChar w:fldCharType="separate"/>
        </w:r>
        <w:r>
          <w:t>34</w:t>
        </w:r>
        <w:r>
          <w:fldChar w:fldCharType="end"/>
        </w:r>
      </w:hyperlink>
    </w:p>
    <w:p>
      <w:pPr>
        <w:pStyle w:val="TOC2"/>
        <w:tabs>
          <w:tab w:val="right" w:leader="dot" w:pos="8306"/>
        </w:tabs>
      </w:pPr>
      <w:hyperlink w:anchor="_Toc31531" w:history="1">
        <w:r>
          <w:rPr>
            <w:rFonts w:ascii="仿宋" w:eastAsia="仿宋" w:hAnsi="仿宋" w:cs="仿宋" w:hint="eastAsia"/>
            <w:lang w:eastAsia="zh-CN"/>
          </w:rPr>
          <w:t>(五)、防尘防毒措施</w:t>
        </w:r>
        <w:r>
          <w:tab/>
        </w:r>
        <w:r>
          <w:fldChar w:fldCharType="begin"/>
        </w:r>
        <w:r>
          <w:instrText xml:space="preserve"> PAGEREF _Toc31531 \h </w:instrText>
        </w:r>
        <w:r>
          <w:fldChar w:fldCharType="separate"/>
        </w:r>
        <w:r>
          <w:t>35</w:t>
        </w:r>
        <w:r>
          <w:fldChar w:fldCharType="end"/>
        </w:r>
      </w:hyperlink>
    </w:p>
    <w:p>
      <w:pPr>
        <w:pStyle w:val="TOC2"/>
        <w:tabs>
          <w:tab w:val="right" w:leader="dot" w:pos="8306"/>
        </w:tabs>
      </w:pPr>
      <w:hyperlink w:anchor="_Toc28185" w:history="1">
        <w:r>
          <w:rPr>
            <w:rFonts w:ascii="仿宋" w:eastAsia="仿宋" w:hAnsi="仿宋" w:cs="仿宋" w:hint="eastAsia"/>
            <w:lang w:eastAsia="zh-CN"/>
          </w:rPr>
          <w:t>(六)、防静电、触电防护及防雷措施</w:t>
        </w:r>
        <w:r>
          <w:tab/>
        </w:r>
        <w:r>
          <w:fldChar w:fldCharType="begin"/>
        </w:r>
        <w:r>
          <w:instrText xml:space="preserve"> PAGEREF _Toc28185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 w:history="1">
        <w:r>
          <w:rPr>
            <w:rFonts w:ascii="仿宋" w:eastAsia="仿宋" w:hAnsi="仿宋" w:cs="仿宋" w:hint="eastAsia"/>
            <w:lang w:eastAsia="zh-CN"/>
          </w:rPr>
          <w:t>(七)、机械设备安全保障措施</w:t>
        </w:r>
        <w:r>
          <w:tab/>
        </w:r>
        <w:r>
          <w:fldChar w:fldCharType="begin"/>
        </w:r>
        <w:r>
          <w:instrText xml:space="preserve"> PAGEREF _Toc194 \h </w:instrText>
        </w:r>
        <w:r>
          <w:fldChar w:fldCharType="separate"/>
        </w:r>
        <w:r>
          <w:t>37</w:t>
        </w:r>
        <w:r>
          <w:fldChar w:fldCharType="end"/>
        </w:r>
      </w:hyperlink>
    </w:p>
    <w:p>
      <w:pPr>
        <w:pStyle w:val="TOC1"/>
        <w:tabs>
          <w:tab w:val="right" w:leader="dot" w:pos="8306"/>
        </w:tabs>
      </w:pPr>
      <w:hyperlink w:anchor="_Toc1373" w:history="1">
        <w:r>
          <w:rPr>
            <w:rFonts w:ascii="仿宋" w:eastAsia="仿宋" w:hAnsi="仿宋" w:cs="仿宋" w:hint="eastAsia"/>
            <w:lang w:eastAsia="zh-CN"/>
          </w:rPr>
          <w:t>十一、正电子发射体层成像装置(PET)项目环境影响分析</w:t>
        </w:r>
        <w:r>
          <w:tab/>
        </w:r>
        <w:r>
          <w:fldChar w:fldCharType="begin"/>
        </w:r>
        <w:r>
          <w:instrText xml:space="preserve"> PAGEREF _Toc1373 \h </w:instrText>
        </w:r>
        <w:r>
          <w:fldChar w:fldCharType="separate"/>
        </w:r>
        <w:r>
          <w:t>39</w:t>
        </w:r>
        <w:r>
          <w:fldChar w:fldCharType="end"/>
        </w:r>
      </w:hyperlink>
    </w:p>
    <w:p>
      <w:pPr>
        <w:pStyle w:val="TOC2"/>
        <w:tabs>
          <w:tab w:val="right" w:leader="dot" w:pos="8306"/>
        </w:tabs>
      </w:pPr>
      <w:hyperlink w:anchor="_Toc1270" w:history="1">
        <w:r>
          <w:rPr>
            <w:rFonts w:ascii="仿宋" w:eastAsia="仿宋" w:hAnsi="仿宋" w:cs="仿宋" w:hint="eastAsia"/>
            <w:lang w:eastAsia="zh-CN"/>
          </w:rPr>
          <w:t>(一)、建设区域环境质量现状</w:t>
        </w:r>
        <w:r>
          <w:tab/>
        </w:r>
        <w:r>
          <w:fldChar w:fldCharType="begin"/>
        </w:r>
        <w:r>
          <w:instrText xml:space="preserve"> PAGEREF _Toc1270 \h </w:instrText>
        </w:r>
        <w:r>
          <w:fldChar w:fldCharType="separate"/>
        </w:r>
        <w:r>
          <w:t>39</w:t>
        </w:r>
        <w:r>
          <w:fldChar w:fldCharType="end"/>
        </w:r>
      </w:hyperlink>
    </w:p>
    <w:p>
      <w:pPr>
        <w:pStyle w:val="TOC2"/>
        <w:tabs>
          <w:tab w:val="right" w:leader="dot" w:pos="8306"/>
        </w:tabs>
      </w:pPr>
      <w:hyperlink w:anchor="_Toc21595" w:history="1">
        <w:r>
          <w:rPr>
            <w:rFonts w:ascii="仿宋" w:eastAsia="仿宋" w:hAnsi="仿宋" w:cs="仿宋" w:hint="eastAsia"/>
            <w:lang w:eastAsia="zh-CN"/>
          </w:rPr>
          <w:t>(二)、建设期环境保护</w:t>
        </w:r>
        <w:r>
          <w:tab/>
        </w:r>
        <w:r>
          <w:fldChar w:fldCharType="begin"/>
        </w:r>
        <w:r>
          <w:instrText xml:space="preserve"> PAGEREF _Toc21595 \h </w:instrText>
        </w:r>
        <w:r>
          <w:fldChar w:fldCharType="separate"/>
        </w:r>
        <w:r>
          <w:t>41</w:t>
        </w:r>
        <w:r>
          <w:fldChar w:fldCharType="end"/>
        </w:r>
      </w:hyperlink>
    </w:p>
    <w:p>
      <w:pPr>
        <w:pStyle w:val="TOC2"/>
        <w:tabs>
          <w:tab w:val="right" w:leader="dot" w:pos="8306"/>
        </w:tabs>
      </w:pPr>
      <w:hyperlink w:anchor="_Toc22607" w:history="1">
        <w:r>
          <w:rPr>
            <w:rFonts w:ascii="仿宋" w:eastAsia="仿宋" w:hAnsi="仿宋" w:cs="仿宋" w:hint="eastAsia"/>
            <w:lang w:eastAsia="zh-CN"/>
          </w:rPr>
          <w:t>(三)、运营期环境保护</w:t>
        </w:r>
        <w:r>
          <w:tab/>
        </w:r>
        <w:r>
          <w:fldChar w:fldCharType="begin"/>
        </w:r>
        <w:r>
          <w:instrText xml:space="preserve"> PAGEREF _Toc22607 \h </w:instrText>
        </w:r>
        <w:r>
          <w:fldChar w:fldCharType="separate"/>
        </w:r>
        <w:r>
          <w:t>42</w:t>
        </w:r>
        <w:r>
          <w:fldChar w:fldCharType="end"/>
        </w:r>
      </w:hyperlink>
    </w:p>
    <w:p>
      <w:pPr>
        <w:pStyle w:val="TOC2"/>
        <w:tabs>
          <w:tab w:val="right" w:leader="dot" w:pos="8306"/>
        </w:tabs>
      </w:pPr>
      <w:hyperlink w:anchor="_Toc8188" w:history="1">
        <w:r>
          <w:rPr>
            <w:rFonts w:ascii="仿宋" w:eastAsia="仿宋" w:hAnsi="仿宋" w:cs="仿宋" w:hint="eastAsia"/>
            <w:lang w:eastAsia="zh-CN"/>
          </w:rPr>
          <w:t>(四)、正电子发射体层成像装置(PET)项目建设对区域经济的影响</w:t>
        </w:r>
        <w:r>
          <w:tab/>
        </w:r>
        <w:r>
          <w:fldChar w:fldCharType="begin"/>
        </w:r>
        <w:r>
          <w:instrText xml:space="preserve"> PAGEREF _Toc8188 \h </w:instrText>
        </w:r>
        <w:r>
          <w:fldChar w:fldCharType="separate"/>
        </w:r>
        <w:r>
          <w:t>44</w:t>
        </w:r>
        <w:r>
          <w:fldChar w:fldCharType="end"/>
        </w:r>
      </w:hyperlink>
    </w:p>
    <w:p>
      <w:pPr>
        <w:pStyle w:val="TOC2"/>
        <w:tabs>
          <w:tab w:val="right" w:leader="dot" w:pos="8306"/>
        </w:tabs>
      </w:pPr>
      <w:hyperlink w:anchor="_Toc4231" w:history="1">
        <w:r>
          <w:rPr>
            <w:rFonts w:ascii="仿宋" w:eastAsia="仿宋" w:hAnsi="仿宋" w:cs="仿宋" w:hint="eastAsia"/>
            <w:lang w:eastAsia="zh-CN"/>
          </w:rPr>
          <w:t>(五)、废弃物处理</w:t>
        </w:r>
        <w:r>
          <w:tab/>
        </w:r>
        <w:r>
          <w:fldChar w:fldCharType="begin"/>
        </w:r>
        <w:r>
          <w:instrText xml:space="preserve"> PAGEREF _Toc4231 \h </w:instrText>
        </w:r>
        <w:r>
          <w:fldChar w:fldCharType="separate"/>
        </w:r>
        <w:r>
          <w:t>46</w:t>
        </w:r>
        <w:r>
          <w:fldChar w:fldCharType="end"/>
        </w:r>
      </w:hyperlink>
    </w:p>
    <w:p>
      <w:pPr>
        <w:pStyle w:val="TOC2"/>
        <w:tabs>
          <w:tab w:val="right" w:leader="dot" w:pos="8306"/>
        </w:tabs>
      </w:pPr>
      <w:hyperlink w:anchor="_Toc24998" w:history="1">
        <w:r>
          <w:rPr>
            <w:rFonts w:ascii="仿宋" w:eastAsia="仿宋" w:hAnsi="仿宋" w:cs="仿宋" w:hint="eastAsia"/>
            <w:lang w:eastAsia="zh-CN"/>
          </w:rPr>
          <w:t>(六)、特殊环境影响分析</w:t>
        </w:r>
        <w:r>
          <w:tab/>
        </w:r>
        <w:r>
          <w:fldChar w:fldCharType="begin"/>
        </w:r>
        <w:r>
          <w:instrText xml:space="preserve"> PAGEREF _Toc24998 \h </w:instrText>
        </w:r>
        <w:r>
          <w:fldChar w:fldCharType="separate"/>
        </w:r>
        <w:r>
          <w:t>47</w:t>
        </w:r>
        <w:r>
          <w:fldChar w:fldCharType="end"/>
        </w:r>
      </w:hyperlink>
    </w:p>
    <w:p>
      <w:pPr>
        <w:pStyle w:val="TOC2"/>
        <w:tabs>
          <w:tab w:val="right" w:leader="dot" w:pos="8306"/>
        </w:tabs>
      </w:pPr>
      <w:hyperlink w:anchor="_Toc22966" w:history="1">
        <w:r>
          <w:rPr>
            <w:rFonts w:ascii="仿宋" w:eastAsia="仿宋" w:hAnsi="仿宋" w:cs="仿宋" w:hint="eastAsia"/>
            <w:lang w:eastAsia="zh-CN"/>
          </w:rPr>
          <w:t>(七)、清洁生产</w:t>
        </w:r>
        <w:r>
          <w:tab/>
        </w:r>
        <w:r>
          <w:fldChar w:fldCharType="begin"/>
        </w:r>
        <w:r>
          <w:instrText xml:space="preserve"> PAGEREF _Toc22966 \h </w:instrText>
        </w:r>
        <w:r>
          <w:fldChar w:fldCharType="separate"/>
        </w:r>
        <w:r>
          <w:t>48</w:t>
        </w:r>
        <w:r>
          <w:fldChar w:fldCharType="end"/>
        </w:r>
      </w:hyperlink>
    </w:p>
    <w:p>
      <w:pPr>
        <w:pStyle w:val="TOC2"/>
        <w:tabs>
          <w:tab w:val="right" w:leader="dot" w:pos="8306"/>
        </w:tabs>
      </w:pPr>
      <w:hyperlink w:anchor="_Toc29743" w:history="1">
        <w:r>
          <w:rPr>
            <w:rFonts w:ascii="仿宋" w:eastAsia="仿宋" w:hAnsi="仿宋" w:cs="仿宋" w:hint="eastAsia"/>
            <w:lang w:eastAsia="zh-CN"/>
          </w:rPr>
          <w:t>(八)、环境保护综合评价</w:t>
        </w:r>
        <w:r>
          <w:tab/>
        </w:r>
        <w:r>
          <w:fldChar w:fldCharType="begin"/>
        </w:r>
        <w:r>
          <w:instrText xml:space="preserve"> PAGEREF _Toc29743 \h </w:instrText>
        </w:r>
        <w:r>
          <w:fldChar w:fldCharType="separate"/>
        </w:r>
        <w:r>
          <w:t>49</w:t>
        </w:r>
        <w:r>
          <w:fldChar w:fldCharType="end"/>
        </w:r>
      </w:hyperlink>
    </w:p>
    <w:p>
      <w:pPr>
        <w:pStyle w:val="TOC1"/>
        <w:tabs>
          <w:tab w:val="right" w:leader="dot" w:pos="8306"/>
        </w:tabs>
      </w:pPr>
      <w:hyperlink w:anchor="_Toc3574" w:history="1">
        <w:r>
          <w:rPr>
            <w:rFonts w:ascii="仿宋" w:eastAsia="仿宋" w:hAnsi="仿宋" w:cs="仿宋" w:hint="eastAsia"/>
            <w:lang w:eastAsia="zh-CN"/>
          </w:rPr>
          <w:t>十二、正电子发射体层成像装置(PET)项目技术管理</w:t>
        </w:r>
        <w:r>
          <w:tab/>
        </w:r>
        <w:r>
          <w:fldChar w:fldCharType="begin"/>
        </w:r>
        <w:r>
          <w:instrText xml:space="preserve"> PAGEREF _Toc3574 \h </w:instrText>
        </w:r>
        <w:r>
          <w:fldChar w:fldCharType="separate"/>
        </w:r>
        <w:r>
          <w:t>51</w:t>
        </w:r>
        <w:r>
          <w:fldChar w:fldCharType="end"/>
        </w:r>
      </w:hyperlink>
    </w:p>
    <w:p>
      <w:pPr>
        <w:pStyle w:val="TOC2"/>
        <w:tabs>
          <w:tab w:val="right" w:leader="dot" w:pos="8306"/>
        </w:tabs>
      </w:pPr>
      <w:hyperlink w:anchor="_Toc29056" w:history="1">
        <w:r>
          <w:rPr>
            <w:rFonts w:ascii="仿宋" w:eastAsia="仿宋" w:hAnsi="仿宋" w:cs="仿宋" w:hint="eastAsia"/>
            <w:lang w:eastAsia="zh-CN"/>
          </w:rPr>
          <w:t>(一)、技术方案选用方向</w:t>
        </w:r>
        <w:r>
          <w:tab/>
        </w:r>
        <w:r>
          <w:fldChar w:fldCharType="begin"/>
        </w:r>
        <w:r>
          <w:instrText xml:space="preserve"> PAGEREF _Toc29056 \h </w:instrText>
        </w:r>
        <w:r>
          <w:fldChar w:fldCharType="separate"/>
        </w:r>
        <w:r>
          <w:t>51</w:t>
        </w:r>
        <w:r>
          <w:fldChar w:fldCharType="end"/>
        </w:r>
      </w:hyperlink>
    </w:p>
    <w:p>
      <w:pPr>
        <w:pStyle w:val="TOC2"/>
        <w:tabs>
          <w:tab w:val="right" w:leader="dot" w:pos="8306"/>
        </w:tabs>
      </w:pPr>
      <w:hyperlink w:anchor="_Toc12021" w:history="1">
        <w:r>
          <w:rPr>
            <w:rFonts w:ascii="仿宋" w:eastAsia="仿宋" w:hAnsi="仿宋" w:cs="仿宋" w:hint="eastAsia"/>
            <w:lang w:eastAsia="zh-CN"/>
          </w:rPr>
          <w:t>(二)、工艺技术方案选用原则</w:t>
        </w:r>
        <w:r>
          <w:tab/>
        </w:r>
        <w:r>
          <w:fldChar w:fldCharType="begin"/>
        </w:r>
        <w:r>
          <w:instrText xml:space="preserve"> PAGEREF _Toc12021 \h </w:instrText>
        </w:r>
        <w:r>
          <w:fldChar w:fldCharType="separate"/>
        </w:r>
        <w:r>
          <w:t>53</w:t>
        </w:r>
        <w:r>
          <w:fldChar w:fldCharType="end"/>
        </w:r>
      </w:hyperlink>
    </w:p>
    <w:p>
      <w:pPr>
        <w:pStyle w:val="TOC2"/>
        <w:tabs>
          <w:tab w:val="right" w:leader="dot" w:pos="8306"/>
        </w:tabs>
      </w:pPr>
      <w:hyperlink w:anchor="_Toc3660" w:history="1">
        <w:r>
          <w:rPr>
            <w:rFonts w:ascii="仿宋" w:eastAsia="仿宋" w:hAnsi="仿宋" w:cs="仿宋" w:hint="eastAsia"/>
            <w:lang w:eastAsia="zh-CN"/>
          </w:rPr>
          <w:t>(三)、工艺技术方案要求</w:t>
        </w:r>
        <w:r>
          <w:tab/>
        </w:r>
        <w:r>
          <w:fldChar w:fldCharType="begin"/>
        </w:r>
        <w:r>
          <w:instrText xml:space="preserve"> PAGEREF _Toc3660 \h </w:instrText>
        </w:r>
        <w:r>
          <w:fldChar w:fldCharType="separate"/>
        </w:r>
        <w:r>
          <w:t>55</w:t>
        </w:r>
        <w:r>
          <w:fldChar w:fldCharType="end"/>
        </w:r>
      </w:hyperlink>
    </w:p>
    <w:p>
      <w:pPr>
        <w:pStyle w:val="TOC1"/>
        <w:tabs>
          <w:tab w:val="right" w:leader="dot" w:pos="8306"/>
        </w:tabs>
      </w:pPr>
      <w:hyperlink w:anchor="_Toc31059" w:history="1">
        <w:r>
          <w:rPr>
            <w:rFonts w:ascii="仿宋" w:eastAsia="仿宋" w:hAnsi="仿宋" w:cs="仿宋" w:hint="eastAsia"/>
            <w:lang w:eastAsia="zh-CN"/>
          </w:rPr>
          <w:t>十三、正电子发射体层成像装置(PET)项目实施时间节点</w:t>
        </w:r>
        <w:r>
          <w:tab/>
        </w:r>
        <w:r>
          <w:fldChar w:fldCharType="begin"/>
        </w:r>
        <w:r>
          <w:instrText xml:space="preserve"> PAGEREF _Toc31059 \h </w:instrText>
        </w:r>
        <w:r>
          <w:fldChar w:fldCharType="separate"/>
        </w:r>
        <w:r>
          <w:t>57</w:t>
        </w:r>
        <w:r>
          <w:fldChar w:fldCharType="end"/>
        </w:r>
      </w:hyperlink>
    </w:p>
    <w:p>
      <w:pPr>
        <w:pStyle w:val="TOC2"/>
        <w:tabs>
          <w:tab w:val="right" w:leader="dot" w:pos="8306"/>
        </w:tabs>
      </w:pPr>
      <w:hyperlink w:anchor="_Toc27782" w:history="1">
        <w:r>
          <w:rPr>
            <w:rFonts w:ascii="仿宋" w:eastAsia="仿宋" w:hAnsi="仿宋" w:cs="仿宋" w:hint="eastAsia"/>
            <w:lang w:eastAsia="zh-CN"/>
          </w:rPr>
          <w:t>(一)、正电子发射体层成像装置(PET)项目启动阶段时间节点</w:t>
        </w:r>
        <w:r>
          <w:tab/>
        </w:r>
        <w:r>
          <w:fldChar w:fldCharType="begin"/>
        </w:r>
        <w:r>
          <w:instrText xml:space="preserve"> PAGEREF _Toc27782 \h </w:instrText>
        </w:r>
        <w:r>
          <w:fldChar w:fldCharType="separate"/>
        </w:r>
        <w:r>
          <w:t>57</w:t>
        </w:r>
        <w:r>
          <w:fldChar w:fldCharType="end"/>
        </w:r>
      </w:hyperlink>
    </w:p>
    <w:p>
      <w:pPr>
        <w:pStyle w:val="TOC2"/>
        <w:tabs>
          <w:tab w:val="right" w:leader="dot" w:pos="8306"/>
        </w:tabs>
      </w:pPr>
      <w:hyperlink w:anchor="_Toc18372" w:history="1">
        <w:r>
          <w:rPr>
            <w:rFonts w:ascii="仿宋" w:eastAsia="仿宋" w:hAnsi="仿宋" w:cs="仿宋" w:hint="eastAsia"/>
            <w:lang w:eastAsia="zh-CN"/>
          </w:rPr>
          <w:t>(二)、正电子发射体层成像装置(PET)项目执行阶段时间节点</w:t>
        </w:r>
        <w:r>
          <w:tab/>
        </w:r>
        <w:r>
          <w:fldChar w:fldCharType="begin"/>
        </w:r>
        <w:r>
          <w:instrText xml:space="preserve"> PAGEREF _Toc18372 \h </w:instrText>
        </w:r>
        <w:r>
          <w:fldChar w:fldCharType="separate"/>
        </w:r>
        <w:r>
          <w:t>59</w:t>
        </w:r>
        <w:r>
          <w:fldChar w:fldCharType="end"/>
        </w:r>
      </w:hyperlink>
    </w:p>
    <w:p>
      <w:pPr>
        <w:pStyle w:val="TOC2"/>
        <w:tabs>
          <w:tab w:val="right" w:leader="dot" w:pos="8306"/>
        </w:tabs>
      </w:pPr>
      <w:hyperlink w:anchor="_Toc25210" w:history="1">
        <w:r>
          <w:rPr>
            <w:rFonts w:ascii="仿宋" w:eastAsia="仿宋" w:hAnsi="仿宋" w:cs="仿宋" w:hint="eastAsia"/>
            <w:lang w:eastAsia="zh-CN"/>
          </w:rPr>
          <w:t>(三)、正电子发射体层成像装置(PET)项目完成阶段时间节点</w:t>
        </w:r>
        <w:r>
          <w:tab/>
        </w:r>
        <w:r>
          <w:fldChar w:fldCharType="begin"/>
        </w:r>
        <w:r>
          <w:instrText xml:space="preserve"> PAGEREF _Toc25210 \h </w:instrText>
        </w:r>
        <w:r>
          <w:fldChar w:fldCharType="separate"/>
        </w:r>
        <w:r>
          <w:t>60</w:t>
        </w:r>
        <w:r>
          <w:fldChar w:fldCharType="end"/>
        </w:r>
      </w:hyperlink>
    </w:p>
    <w:p>
      <w:pPr>
        <w:pStyle w:val="TOC1"/>
        <w:tabs>
          <w:tab w:val="right" w:leader="dot" w:pos="8306"/>
        </w:tabs>
      </w:pPr>
      <w:hyperlink w:anchor="_Toc27709" w:history="1">
        <w:r>
          <w:rPr>
            <w:rFonts w:ascii="仿宋" w:eastAsia="仿宋" w:hAnsi="仿宋" w:cs="仿宋" w:hint="eastAsia"/>
            <w:lang w:eastAsia="zh-CN"/>
          </w:rPr>
          <w:t>十四、供应链管理</w:t>
        </w:r>
        <w:r>
          <w:tab/>
        </w:r>
        <w:r>
          <w:fldChar w:fldCharType="begin"/>
        </w:r>
        <w:r>
          <w:instrText xml:space="preserve"> PAGEREF _Toc27709 \h </w:instrText>
        </w:r>
        <w:r>
          <w:fldChar w:fldCharType="separate"/>
        </w:r>
        <w:r>
          <w:t>61</w:t>
        </w:r>
        <w:r>
          <w:fldChar w:fldCharType="end"/>
        </w:r>
      </w:hyperlink>
    </w:p>
    <w:p>
      <w:pPr>
        <w:pStyle w:val="TOC2"/>
        <w:tabs>
          <w:tab w:val="right" w:leader="dot" w:pos="8306"/>
        </w:tabs>
      </w:pPr>
      <w:hyperlink w:anchor="_Toc25521" w:history="1">
        <w:r>
          <w:rPr>
            <w:rFonts w:ascii="仿宋" w:eastAsia="仿宋" w:hAnsi="仿宋" w:cs="仿宋" w:hint="eastAsia"/>
            <w:lang w:eastAsia="zh-CN"/>
          </w:rPr>
          <w:t>(一)、供应链战略规划</w:t>
        </w:r>
        <w:r>
          <w:tab/>
        </w:r>
        <w:r>
          <w:fldChar w:fldCharType="begin"/>
        </w:r>
        <w:r>
          <w:instrText xml:space="preserve"> PAGEREF _Toc25521 \h </w:instrText>
        </w:r>
        <w:r>
          <w:fldChar w:fldCharType="separate"/>
        </w:r>
        <w:r>
          <w:t>61</w:t>
        </w:r>
        <w:r>
          <w:fldChar w:fldCharType="end"/>
        </w:r>
      </w:hyperlink>
    </w:p>
    <w:p>
      <w:pPr>
        <w:pStyle w:val="TOC2"/>
        <w:tabs>
          <w:tab w:val="right" w:leader="dot" w:pos="8306"/>
        </w:tabs>
      </w:pPr>
      <w:hyperlink w:anchor="_Toc6089" w:history="1">
        <w:r>
          <w:rPr>
            <w:rFonts w:ascii="仿宋" w:eastAsia="仿宋" w:hAnsi="仿宋" w:cs="仿宋" w:hint="eastAsia"/>
            <w:lang w:eastAsia="zh-CN"/>
          </w:rPr>
          <w:t>(二)、供应商选择与合作</w:t>
        </w:r>
        <w:r>
          <w:tab/>
        </w:r>
        <w:r>
          <w:fldChar w:fldCharType="begin"/>
        </w:r>
        <w:r>
          <w:instrText xml:space="preserve"> PAGEREF _Toc6089 \h </w:instrText>
        </w:r>
        <w:r>
          <w:fldChar w:fldCharType="separate"/>
        </w:r>
        <w:r>
          <w:t>63</w:t>
        </w:r>
        <w:r>
          <w:fldChar w:fldCharType="end"/>
        </w:r>
      </w:hyperlink>
    </w:p>
    <w:p>
      <w:pPr>
        <w:pStyle w:val="TOC2"/>
        <w:tabs>
          <w:tab w:val="right" w:leader="dot" w:pos="8306"/>
        </w:tabs>
      </w:pPr>
      <w:hyperlink w:anchor="_Toc25107" w:history="1">
        <w:r>
          <w:rPr>
            <w:rFonts w:ascii="仿宋" w:eastAsia="仿宋" w:hAnsi="仿宋" w:cs="仿宋" w:hint="eastAsia"/>
            <w:lang w:eastAsia="zh-CN"/>
          </w:rPr>
          <w:t>(三)、物流与库存管理</w:t>
        </w:r>
        <w:r>
          <w:tab/>
        </w:r>
        <w:r>
          <w:fldChar w:fldCharType="begin"/>
        </w:r>
        <w:r>
          <w:instrText xml:space="preserve"> PAGEREF _Toc25107 \h </w:instrText>
        </w:r>
        <w:r>
          <w:fldChar w:fldCharType="separate"/>
        </w:r>
        <w:r>
          <w:t>64</w:t>
        </w:r>
        <w:r>
          <w:fldChar w:fldCharType="end"/>
        </w:r>
      </w:hyperlink>
    </w:p>
    <w:p>
      <w:pPr>
        <w:pStyle w:val="TOC1"/>
        <w:tabs>
          <w:tab w:val="right" w:leader="dot" w:pos="8306"/>
        </w:tabs>
      </w:pPr>
      <w:hyperlink w:anchor="_Toc28080" w:history="1">
        <w:r>
          <w:rPr>
            <w:rFonts w:ascii="仿宋" w:eastAsia="仿宋" w:hAnsi="仿宋" w:cs="仿宋" w:hint="eastAsia"/>
            <w:lang w:eastAsia="zh-CN"/>
          </w:rPr>
          <w:t>十五、质量管理体系</w:t>
        </w:r>
        <w:r>
          <w:tab/>
        </w:r>
        <w:r>
          <w:fldChar w:fldCharType="begin"/>
        </w:r>
        <w:r>
          <w:instrText xml:space="preserve"> PAGEREF _Toc28080 \h </w:instrText>
        </w:r>
        <w:r>
          <w:fldChar w:fldCharType="separate"/>
        </w:r>
        <w:r>
          <w:t>66</w:t>
        </w:r>
        <w:r>
          <w:fldChar w:fldCharType="end"/>
        </w:r>
      </w:hyperlink>
    </w:p>
    <w:p>
      <w:pPr>
        <w:pStyle w:val="TOC2"/>
        <w:tabs>
          <w:tab w:val="right" w:leader="dot" w:pos="8306"/>
        </w:tabs>
      </w:pPr>
      <w:hyperlink w:anchor="_Toc28889" w:history="1">
        <w:r>
          <w:rPr>
            <w:rFonts w:ascii="仿宋" w:eastAsia="仿宋" w:hAnsi="仿宋" w:cs="仿宋" w:hint="eastAsia"/>
            <w:lang w:eastAsia="zh-CN"/>
          </w:rPr>
          <w:t>(一)、质量目标与方针</w:t>
        </w:r>
        <w:r>
          <w:tab/>
        </w:r>
        <w:r>
          <w:fldChar w:fldCharType="begin"/>
        </w:r>
        <w:r>
          <w:instrText xml:space="preserve"> PAGEREF _Toc28889 \h </w:instrText>
        </w:r>
        <w:r>
          <w:fldChar w:fldCharType="separate"/>
        </w:r>
        <w:r>
          <w:t>66</w:t>
        </w:r>
        <w:r>
          <w:fldChar w:fldCharType="end"/>
        </w:r>
      </w:hyperlink>
    </w:p>
    <w:p>
      <w:pPr>
        <w:pStyle w:val="TOC2"/>
        <w:tabs>
          <w:tab w:val="right" w:leader="dot" w:pos="8306"/>
        </w:tabs>
      </w:pPr>
      <w:hyperlink w:anchor="_Toc1295" w:history="1">
        <w:r>
          <w:rPr>
            <w:rFonts w:ascii="仿宋" w:eastAsia="仿宋" w:hAnsi="仿宋" w:cs="仿宋" w:hint="eastAsia"/>
            <w:lang w:eastAsia="zh-CN"/>
          </w:rPr>
          <w:t>(二)、质量管理责任</w:t>
        </w:r>
        <w:r>
          <w:tab/>
        </w:r>
        <w:r>
          <w:fldChar w:fldCharType="begin"/>
        </w:r>
        <w:r>
          <w:instrText xml:space="preserve"> PAGEREF _Toc1295 \h </w:instrText>
        </w:r>
        <w:r>
          <w:fldChar w:fldCharType="separate"/>
        </w:r>
        <w:r>
          <w:t>67</w:t>
        </w:r>
        <w:r>
          <w:fldChar w:fldCharType="end"/>
        </w:r>
      </w:hyperlink>
    </w:p>
    <w:p>
      <w:pPr>
        <w:pStyle w:val="TOC2"/>
        <w:tabs>
          <w:tab w:val="right" w:leader="dot" w:pos="8306"/>
        </w:tabs>
      </w:pPr>
      <w:hyperlink w:anchor="_Toc77" w:history="1">
        <w:r>
          <w:rPr>
            <w:rFonts w:ascii="仿宋" w:eastAsia="仿宋" w:hAnsi="仿宋" w:cs="仿宋" w:hint="eastAsia"/>
            <w:lang w:eastAsia="zh-CN"/>
          </w:rPr>
          <w:t>(三)、质量管理体系文件</w:t>
        </w:r>
        <w:r>
          <w:tab/>
        </w:r>
        <w:r>
          <w:fldChar w:fldCharType="begin"/>
        </w:r>
        <w:r>
          <w:instrText xml:space="preserve"> PAGEREF _Toc77 \h </w:instrText>
        </w:r>
        <w:r>
          <w:fldChar w:fldCharType="separate"/>
        </w:r>
        <w:r>
          <w:t>68</w:t>
        </w:r>
        <w:r>
          <w:fldChar w:fldCharType="end"/>
        </w:r>
      </w:hyperlink>
    </w:p>
    <w:p>
      <w:pPr>
        <w:pStyle w:val="TOC2"/>
        <w:tabs>
          <w:tab w:val="right" w:leader="dot" w:pos="8306"/>
        </w:tabs>
      </w:pPr>
      <w:hyperlink w:anchor="_Toc29727" w:history="1">
        <w:r>
          <w:rPr>
            <w:rFonts w:ascii="仿宋" w:eastAsia="仿宋" w:hAnsi="仿宋" w:cs="仿宋" w:hint="eastAsia"/>
            <w:lang w:eastAsia="zh-CN"/>
          </w:rPr>
          <w:t>(四)、质量培训与教育</w:t>
        </w:r>
        <w:r>
          <w:tab/>
        </w:r>
        <w:r>
          <w:fldChar w:fldCharType="begin"/>
        </w:r>
        <w:r>
          <w:instrText xml:space="preserve"> PAGEREF _Toc29727 \h </w:instrText>
        </w:r>
        <w:r>
          <w:fldChar w:fldCharType="separate"/>
        </w:r>
        <w:r>
          <w:t>71</w:t>
        </w:r>
        <w:r>
          <w:fldChar w:fldCharType="end"/>
        </w:r>
      </w:hyperlink>
    </w:p>
    <w:p>
      <w:pPr>
        <w:pStyle w:val="TOC2"/>
        <w:tabs>
          <w:tab w:val="right" w:leader="dot" w:pos="8306"/>
        </w:tabs>
      </w:pPr>
      <w:hyperlink w:anchor="_Toc119" w:history="1">
        <w:r>
          <w:rPr>
            <w:rFonts w:ascii="仿宋" w:eastAsia="仿宋" w:hAnsi="仿宋" w:cs="仿宋" w:hint="eastAsia"/>
            <w:lang w:eastAsia="zh-CN"/>
          </w:rPr>
          <w:t>(五)、质量审核与评价</w:t>
        </w:r>
        <w:r>
          <w:tab/>
        </w:r>
        <w:r>
          <w:fldChar w:fldCharType="begin"/>
        </w:r>
        <w:r>
          <w:instrText xml:space="preserve"> PAGEREF _Toc119 \h </w:instrText>
        </w:r>
        <w:r>
          <w:fldChar w:fldCharType="separate"/>
        </w:r>
        <w:r>
          <w:t>72</w:t>
        </w:r>
        <w:r>
          <w:fldChar w:fldCharType="end"/>
        </w:r>
      </w:hyperlink>
    </w:p>
    <w:p>
      <w:pPr>
        <w:pStyle w:val="TOC2"/>
        <w:tabs>
          <w:tab w:val="right" w:leader="dot" w:pos="8306"/>
        </w:tabs>
      </w:pPr>
      <w:hyperlink w:anchor="_Toc6837" w:history="1">
        <w:r>
          <w:rPr>
            <w:rFonts w:ascii="仿宋" w:eastAsia="仿宋" w:hAnsi="仿宋" w:cs="仿宋" w:hint="eastAsia"/>
            <w:lang w:eastAsia="zh-CN"/>
          </w:rPr>
          <w:t>(六)、不符合与纠正措施</w:t>
        </w:r>
        <w:r>
          <w:tab/>
        </w:r>
        <w:r>
          <w:fldChar w:fldCharType="begin"/>
        </w:r>
        <w:r>
          <w:instrText xml:space="preserve"> PAGEREF _Toc6837 \h </w:instrText>
        </w:r>
        <w:r>
          <w:fldChar w:fldCharType="separate"/>
        </w:r>
        <w:r>
          <w:t>73</w:t>
        </w:r>
        <w:r>
          <w:fldChar w:fldCharType="end"/>
        </w:r>
      </w:hyperlink>
    </w:p>
    <w:p>
      <w:pPr>
        <w:pStyle w:val="TOC1"/>
        <w:tabs>
          <w:tab w:val="right" w:leader="dot" w:pos="8306"/>
        </w:tabs>
      </w:pPr>
      <w:hyperlink w:anchor="_Toc27162" w:history="1">
        <w:r>
          <w:rPr>
            <w:rFonts w:ascii="仿宋" w:eastAsia="仿宋" w:hAnsi="仿宋" w:cs="仿宋" w:hint="eastAsia"/>
            <w:lang w:eastAsia="zh-CN"/>
          </w:rPr>
          <w:t>十六、正电子发射体层成像装置(PET)项目变更管理</w:t>
        </w:r>
        <w:r>
          <w:tab/>
        </w:r>
        <w:r>
          <w:fldChar w:fldCharType="begin"/>
        </w:r>
        <w:r>
          <w:instrText xml:space="preserve"> PAGEREF _Toc27162 \h </w:instrText>
        </w:r>
        <w:r>
          <w:fldChar w:fldCharType="separate"/>
        </w:r>
        <w:r>
          <w:t>74</w:t>
        </w:r>
        <w:r>
          <w:fldChar w:fldCharType="end"/>
        </w:r>
      </w:hyperlink>
    </w:p>
    <w:p>
      <w:pPr>
        <w:pStyle w:val="TOC2"/>
        <w:tabs>
          <w:tab w:val="right" w:leader="dot" w:pos="8306"/>
        </w:tabs>
      </w:pPr>
      <w:hyperlink w:anchor="_Toc19907" w:history="1">
        <w:r>
          <w:rPr>
            <w:rFonts w:ascii="仿宋" w:eastAsia="仿宋" w:hAnsi="仿宋" w:cs="仿宋" w:hint="eastAsia"/>
            <w:lang w:eastAsia="zh-CN"/>
          </w:rPr>
          <w:t>(一)、变更申请与评估</w:t>
        </w:r>
        <w:r>
          <w:tab/>
        </w:r>
        <w:r>
          <w:fldChar w:fldCharType="begin"/>
        </w:r>
        <w:r>
          <w:instrText xml:space="preserve"> PAGEREF _Toc19907 \h </w:instrText>
        </w:r>
        <w:r>
          <w:fldChar w:fldCharType="separate"/>
        </w:r>
        <w:r>
          <w:t>74</w:t>
        </w:r>
        <w:r>
          <w:fldChar w:fldCharType="end"/>
        </w:r>
      </w:hyperlink>
    </w:p>
    <w:p>
      <w:pPr>
        <w:pStyle w:val="TOC2"/>
        <w:tabs>
          <w:tab w:val="right" w:leader="dot" w:pos="8306"/>
        </w:tabs>
      </w:pPr>
      <w:hyperlink w:anchor="_Toc26799" w:history="1">
        <w:r>
          <w:rPr>
            <w:rFonts w:ascii="仿宋" w:eastAsia="仿宋" w:hAnsi="仿宋" w:cs="仿宋" w:hint="eastAsia"/>
            <w:lang w:eastAsia="zh-CN"/>
          </w:rPr>
          <w:t>(二)、变更实施与控制</w:t>
        </w:r>
        <w:r>
          <w:tab/>
        </w:r>
        <w:r>
          <w:fldChar w:fldCharType="begin"/>
        </w:r>
        <w:r>
          <w:instrText xml:space="preserve"> PAGEREF _Toc26799 \h </w:instrText>
        </w:r>
        <w:r>
          <w:fldChar w:fldCharType="separate"/>
        </w:r>
        <w:r>
          <w:t>75</w:t>
        </w:r>
        <w:r>
          <w:fldChar w:fldCharType="end"/>
        </w:r>
      </w:hyperlink>
    </w:p>
    <w:p>
      <w:pPr>
        <w:pStyle w:val="TOC1"/>
        <w:tabs>
          <w:tab w:val="right" w:leader="dot" w:pos="8306"/>
        </w:tabs>
      </w:pPr>
      <w:hyperlink w:anchor="_Toc21475" w:history="1">
        <w:r>
          <w:rPr>
            <w:rFonts w:ascii="仿宋" w:eastAsia="仿宋" w:hAnsi="仿宋" w:cs="仿宋" w:hint="eastAsia"/>
            <w:lang w:eastAsia="zh-CN"/>
          </w:rPr>
          <w:t>十七、营销与推广策略</w:t>
        </w:r>
        <w:r>
          <w:tab/>
        </w:r>
        <w:r>
          <w:fldChar w:fldCharType="begin"/>
        </w:r>
        <w:r>
          <w:instrText xml:space="preserve"> PAGEREF _Toc21475 \h </w:instrText>
        </w:r>
        <w:r>
          <w:fldChar w:fldCharType="separate"/>
        </w:r>
        <w:r>
          <w:t>76</w:t>
        </w:r>
        <w:r>
          <w:fldChar w:fldCharType="end"/>
        </w:r>
      </w:hyperlink>
    </w:p>
    <w:p>
      <w:pPr>
        <w:pStyle w:val="TOC2"/>
        <w:tabs>
          <w:tab w:val="right" w:leader="dot" w:pos="8306"/>
        </w:tabs>
      </w:pPr>
      <w:hyperlink w:anchor="_Toc30028" w:history="1">
        <w:r>
          <w:rPr>
            <w:rFonts w:ascii="仿宋" w:eastAsia="仿宋" w:hAnsi="仿宋" w:cs="仿宋" w:hint="eastAsia"/>
            <w:lang w:eastAsia="zh-CN"/>
          </w:rPr>
          <w:t>(一)、产品/服务定位与特点</w:t>
        </w:r>
        <w:r>
          <w:tab/>
        </w:r>
        <w:r>
          <w:fldChar w:fldCharType="begin"/>
        </w:r>
        <w:r>
          <w:instrText xml:space="preserve"> PAGEREF _Toc30028 \h </w:instrText>
        </w:r>
        <w:r>
          <w:fldChar w:fldCharType="separate"/>
        </w:r>
        <w:r>
          <w:t>76</w:t>
        </w:r>
        <w:r>
          <w:fldChar w:fldCharType="end"/>
        </w:r>
      </w:hyperlink>
    </w:p>
    <w:p>
      <w:pPr>
        <w:pStyle w:val="TOC2"/>
        <w:tabs>
          <w:tab w:val="right" w:leader="dot" w:pos="8306"/>
        </w:tabs>
      </w:pPr>
      <w:hyperlink w:anchor="_Toc25394" w:history="1">
        <w:r>
          <w:rPr>
            <w:rFonts w:ascii="仿宋" w:eastAsia="仿宋" w:hAnsi="仿宋" w:cs="仿宋" w:hint="eastAsia"/>
            <w:lang w:eastAsia="zh-CN"/>
          </w:rPr>
          <w:t>(二)、市场定位与竞争分析</w:t>
        </w:r>
        <w:r>
          <w:tab/>
        </w:r>
        <w:r>
          <w:fldChar w:fldCharType="begin"/>
        </w:r>
        <w:r>
          <w:instrText xml:space="preserve"> PAGEREF _Toc25394 \h </w:instrText>
        </w:r>
        <w:r>
          <w:fldChar w:fldCharType="separate"/>
        </w:r>
        <w:r>
          <w:t>77</w:t>
        </w:r>
        <w:r>
          <w:fldChar w:fldCharType="end"/>
        </w:r>
      </w:hyperlink>
    </w:p>
    <w:p>
      <w:pPr>
        <w:pStyle w:val="TOC2"/>
        <w:tabs>
          <w:tab w:val="right" w:leader="dot" w:pos="8306"/>
        </w:tabs>
      </w:pPr>
      <w:hyperlink w:anchor="_Toc29070" w:history="1">
        <w:r>
          <w:rPr>
            <w:rFonts w:ascii="仿宋" w:eastAsia="仿宋" w:hAnsi="仿宋" w:cs="仿宋" w:hint="eastAsia"/>
            <w:lang w:eastAsia="zh-CN"/>
          </w:rPr>
          <w:t>(三)、营销渠道与策略</w:t>
        </w:r>
        <w:r>
          <w:tab/>
        </w:r>
        <w:r>
          <w:fldChar w:fldCharType="begin"/>
        </w:r>
        <w:r>
          <w:instrText xml:space="preserve"> PAGEREF _Toc29070 \h </w:instrText>
        </w:r>
        <w:r>
          <w:fldChar w:fldCharType="separate"/>
        </w:r>
        <w:r>
          <w:t>78</w:t>
        </w:r>
        <w:r>
          <w:fldChar w:fldCharType="end"/>
        </w:r>
      </w:hyperlink>
    </w:p>
    <w:p>
      <w:pPr>
        <w:pStyle w:val="TOC2"/>
        <w:tabs>
          <w:tab w:val="right" w:leader="dot" w:pos="8306"/>
        </w:tabs>
      </w:pPr>
      <w:hyperlink w:anchor="_Toc4866" w:history="1">
        <w:r>
          <w:rPr>
            <w:rFonts w:ascii="仿宋" w:eastAsia="仿宋" w:hAnsi="仿宋" w:cs="仿宋" w:hint="eastAsia"/>
            <w:lang w:eastAsia="zh-CN"/>
          </w:rPr>
          <w:t>(四)、推广与宣传活动</w:t>
        </w:r>
        <w:r>
          <w:tab/>
        </w:r>
        <w:r>
          <w:fldChar w:fldCharType="begin"/>
        </w:r>
        <w:r>
          <w:instrText xml:space="preserve"> PAGEREF _Toc4866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588"/>
      <w:r>
        <w:rPr>
          <w:rFonts w:ascii="仿宋" w:eastAsia="仿宋" w:hAnsi="仿宋" w:cs="仿宋" w:hint="eastAsia"/>
          <w:sz w:val="28"/>
          <w:lang w:eastAsia="zh-CN"/>
        </w:rPr>
        <w:t>一、正电子发射体层成像装置(PET)项目土建工程</w:t>
      </w:r>
      <w:bookmarkEnd w:id="2"/>
    </w:p>
    <w:p>
      <w:pPr>
        <w:pStyle w:val="Heading2"/>
        <w:rPr>
          <w:rFonts w:ascii="仿宋" w:eastAsia="仿宋" w:hAnsi="仿宋" w:cs="仿宋" w:hint="eastAsia"/>
          <w:lang w:eastAsia="zh-CN"/>
        </w:rPr>
      </w:pPr>
      <w:bookmarkStart w:id="3" w:name="_Toc1351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在正电子发射体层成像装置(PET)项目的建筑工程设计中，我们将秉承一系列重要的设计原则，以确保正电子发射体层成像装置(PET)项目建筑在功能、美观、可持续性等方面达到最佳效果。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首要原则是确保建筑的功能性得到最大化的发挥。我们将充分理解正电子发射体层成像装置(PET)项目的实际需求，合理布局各个功能区域，保证建筑在满足业务需求的同时，提供高效的工作环境。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在建筑设计中，我们将综合考虑建设和运营成本。通过精细的经济效益分析，确保设计方案在高效利用资源的同时，对正电子发射体层成像装置(PET)项目的长期盈利能力有积极的贡献。</w:t>
      </w:r>
    </w:p>
    <w:p>
      <w:pPr>
        <w:pStyle w:val="Heading2"/>
        <w:ind w:firstLine="560" w:firstLineChars="200"/>
        <w:rPr>
          <w:rFonts w:ascii="仿宋" w:eastAsia="仿宋" w:hAnsi="仿宋" w:cs="仿宋" w:hint="eastAsia"/>
          <w:sz w:val="28"/>
          <w:lang w:eastAsia="zh-CN"/>
        </w:rPr>
      </w:pPr>
      <w:bookmarkStart w:id="4" w:name="_Toc2188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正电子发射体层成像装置(PET)项目的土建工程设计中，我们将精准设定设计年限，结合正电子发射体层成像装置(PET)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正电子发射体层成像装置(PET)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54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正电子发射体层成像装置(PET)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正电子发射体层成像装置(PET)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正电子发射体层成像装置(PET)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51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本期工程正电子发射体层成像装置(PET)项目预计总建筑面积XXX平方米，其中：计容建筑面积XXX平方米，计划建筑工程投资XX万元，占正电子发射体层成像装置(PET)项目总投资的XX%。</w:t>
      </w:r>
    </w:p>
    <w:p>
      <w:pPr>
        <w:pStyle w:val="Heading1"/>
        <w:ind w:firstLine="560" w:firstLineChars="200"/>
        <w:rPr>
          <w:rFonts w:ascii="仿宋" w:eastAsia="仿宋" w:hAnsi="仿宋" w:cs="仿宋" w:hint="eastAsia"/>
          <w:sz w:val="28"/>
          <w:lang w:eastAsia="zh-CN"/>
        </w:rPr>
      </w:pPr>
      <w:bookmarkStart w:id="7" w:name="_Toc11730"/>
      <w:r>
        <w:rPr>
          <w:rFonts w:ascii="仿宋" w:eastAsia="仿宋" w:hAnsi="仿宋" w:cs="仿宋" w:hint="eastAsia"/>
          <w:sz w:val="28"/>
          <w:lang w:eastAsia="zh-CN"/>
        </w:rPr>
        <w:t>二、正电子发射体层成像装置(PET)项目建设背景及必要性分析</w:t>
      </w:r>
      <w:bookmarkEnd w:id="7"/>
    </w:p>
    <w:p>
      <w:pPr>
        <w:pStyle w:val="Heading2"/>
        <w:rPr>
          <w:rFonts w:ascii="仿宋" w:eastAsia="仿宋" w:hAnsi="仿宋" w:cs="仿宋" w:hint="eastAsia"/>
          <w:lang w:eastAsia="zh-CN"/>
        </w:rPr>
      </w:pPr>
      <w:bookmarkStart w:id="8" w:name="_Toc21018"/>
      <w:r>
        <w:rPr>
          <w:rFonts w:ascii="仿宋" w:eastAsia="仿宋" w:hAnsi="仿宋" w:cs="仿宋" w:hint="eastAsia"/>
          <w:lang w:eastAsia="zh-CN"/>
        </w:rPr>
        <w:t>(一)、正电子发射体层成像装置(PET)项目背景分析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正电子发射体层成像装置(PET)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正电子发射体层成像装置(PET)项目在这个潮流中的定位。同时，我们将关注行业内涌现的新兴机遇，以便正电子发射体层成像装置(PET)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正电子发射体层成像装置(PET)项目提供了强大的发展动力。我们将聚焦于行业内最新的技术发展趋势，包括但不限于人工智能、大数据分析、物联网等领域。通过深度的技术研究，我们将确保正电子发射体层成像装置(PET)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正电子发射体层成像装置(PET)项目发展的源泉。我们将投入更多的精力对市场需求进行深入剖析，超越表面的需求，深入挖掘潜在的市场痛点和机遇。通过对市场需求的细致了解，正电子发射体层成像装置(PET)项目将更有针对性地设计解决方案，满足市场的多样化需求，从而更好地促进正电子发射体层成像装置(PET)项目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正电子发射体层成像装置(PET)项目战略至关重要。我们将对竞争态势进行更为深入的分析，包括但不限于市场份额、产品特点、客户满意度等多个维度。通过深度的竞争分析，正电子发射体层成像装置(PET)项目将能够更准确地把握市场脉搏，制定具有竞争力的正电子发射体层成像装置(PET)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正电子发射体层成像装置(PET)项目的发展具有直接的影响。我们将进行更为全面的法规和政策分析，了解行业发展中的潜在法律风险和合规挑战。通过充分了解和遵守相关法规，正电子发射体层成像装置(PET)项目将确保在法律框架内合法合规运营，为正电子发射体层成像装置(PET)项目的稳健发展提供有力支持。</w:t>
      </w:r>
    </w:p>
    <w:p>
      <w:pPr>
        <w:pStyle w:val="Heading2"/>
        <w:ind w:firstLine="560" w:firstLineChars="200"/>
        <w:rPr>
          <w:rFonts w:ascii="仿宋" w:eastAsia="仿宋" w:hAnsi="仿宋" w:cs="仿宋" w:hint="eastAsia"/>
          <w:sz w:val="28"/>
          <w:lang w:eastAsia="zh-CN"/>
        </w:rPr>
      </w:pPr>
      <w:bookmarkStart w:id="9" w:name="_Toc10540"/>
      <w:r>
        <w:rPr>
          <w:rFonts w:ascii="仿宋" w:eastAsia="仿宋" w:hAnsi="仿宋" w:cs="仿宋" w:hint="eastAsia"/>
          <w:sz w:val="28"/>
          <w:lang w:eastAsia="zh-CN"/>
        </w:rPr>
        <w:t>(二)、正电子发射体层成像装置(PET)项目建设必要性分析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建设的迫切性源于对行业发展趋势的深刻洞察。我们正处于一个行业变革的时代，科技创新、数字化转型成为企业发展的关键动力。正电子发射体层成像装置(PET)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建设不仅仅是为了跟上潮流，更是为了通过技术创新推动企业的持续发展。通过引入先进的技术和解决方案，正电子发射体层成像装置(PET)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正电子发射体层成像装置(PET)项目的建设成为必然选择，通过提高产品质量、拓展服务领域，从而在竞争中获得更多的机会。正电子发射体层成像装置(PET)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正电子发射体层成像装置(PET)项目建设的必要性体现在对客户需求更精准的满足。通过正电子发射体层成像装置(PET)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建设的背后是对企业持续创新的追求。只有通过不断创新，企业才能在竞争中立于不败之地。正电子发射体层成像装置(PET)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30181"/>
      <w:r>
        <w:rPr>
          <w:rFonts w:ascii="仿宋" w:eastAsia="仿宋" w:hAnsi="仿宋" w:cs="仿宋" w:hint="eastAsia"/>
          <w:sz w:val="28"/>
          <w:lang w:eastAsia="zh-CN"/>
        </w:rPr>
        <w:t>三、正电子发射体层成像装置(PET)项目建设单位说明</w:t>
      </w:r>
      <w:bookmarkEnd w:id="10"/>
    </w:p>
    <w:p>
      <w:pPr>
        <w:pStyle w:val="Heading2"/>
        <w:rPr>
          <w:rFonts w:ascii="仿宋" w:eastAsia="仿宋" w:hAnsi="仿宋" w:cs="仿宋" w:hint="eastAsia"/>
          <w:lang w:eastAsia="zh-CN"/>
        </w:rPr>
      </w:pPr>
      <w:bookmarkStart w:id="11" w:name="_Toc226"/>
      <w:r>
        <w:rPr>
          <w:rFonts w:ascii="仿宋" w:eastAsia="仿宋" w:hAnsi="仿宋" w:cs="仿宋" w:hint="eastAsia"/>
          <w:lang w:eastAsia="zh-CN"/>
        </w:rPr>
        <w:t>(一)、正电子发射体层成像装置(PET)项目承办单位基本情况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604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正电子发射体层成像装置(PET)项目承办单位的XXXX，我们着眼于实现可持续的经济效益。通过技术创新和解决方案的提供，公司预计在正电子发射体层成像装置(PET)项目执行期间将获得可观的收入增长。这一收入来源主要包括正电子发射体层成像装置(PET)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同时，我们注重成本控制和效率提升，以确保正电子发射体层成像装置(PET)项目的可持续盈利。透过精细的管理和资源优化，公司期望实现正电子发射体层成像装置(PET)项目利润最大化。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正电子发射体层成像装置(PET)项目实施进行全面的投资评估，包括正电子发射体层成像装置(PET)项目启动阶段的资金投入和后续运营成本。通过对正电子发射体层成像装置(PET)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正电子发射体层成像装置(PET)项目实施过程中具备足够的资金流动性，公司将进行详尽的现金流分析。这包括资金需求的合理预测、正电子发射体层成像装置(PET)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9130"/>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2326"/>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的技术管理特点体现在其创新导向。通过引入最先进的技术趋势和解决方案，正电子发射体层成像装置(PET)项目致力于提升科技含量、提高质量和效率水平。这意味着我们将采用最新的工具和方法，确保正电子发射体层成像装置(PET)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正电子发射体层成像装置(PET)项目技术管理的显著特征。通过整合不同领域的技术资源，我们实现了跨学科的协同工作。这有助于优化技术架构，提高整体效能。此外，整合性策略还促进了不同技术团队之间的紧密沟通和高效合作，确保正电子发射体层成像装置(PET)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正电子发射体层成像装置(PET)项目所采用的技术。通过不断优化技术方案，正电子发射体层成像装置(PET)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正电子发射体层成像装置(PET)项目团队将在正电子发射体层成像装置(PET)项目初期识别可能的技术风险，并采取相应的预防和应对措施。通过建立健全的风险评估机制，正电子发射体层成像装置(PET)项目能够在实施过程中及时发现并解决潜在的技术问题，保障正电子发射体层成像装置(PET)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正电子发射体层成像装置(PET)项目中，技术将成为正电子发射体层成像装置(PET)项目成功的有力支持。这一深度剖析揭示了技术管理在正电子发射体层成像装置(PET)项目实施中的关键作用，为正电子发射体层成像装置(PET)项目的技术基础奠定了坚实的基础。</w:t>
      </w:r>
    </w:p>
    <w:p>
      <w:pPr>
        <w:pStyle w:val="Heading2"/>
        <w:ind w:firstLine="560" w:firstLineChars="200"/>
        <w:rPr>
          <w:rFonts w:ascii="仿宋" w:eastAsia="仿宋" w:hAnsi="仿宋" w:cs="仿宋" w:hint="eastAsia"/>
          <w:sz w:val="28"/>
          <w:lang w:eastAsia="zh-CN"/>
        </w:rPr>
      </w:pPr>
      <w:bookmarkStart w:id="15" w:name="_Toc5535"/>
      <w:r>
        <w:rPr>
          <w:rFonts w:ascii="仿宋" w:eastAsia="仿宋" w:hAnsi="仿宋" w:cs="仿宋" w:hint="eastAsia"/>
          <w:sz w:val="28"/>
          <w:lang w:eastAsia="zh-CN"/>
        </w:rPr>
        <w:t>(二)、正电子发射体层成像装置(PET)项目工艺技术设计方案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正电子发射体层成像装置(PET)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正电子发射体层成像装置(PET)项目将严格按照相关行业规范要求进行组织。通过有效控制产品质量，正电子发射体层成像装置(PET)项目将致力于为顾客提供优质的正电子发射体层成像装置(PET)项目产品和良好的服务。这体现了正电子发射体层成像装置(PET)项目对于生产活动合规性和质量标准的高度重视，为正电子发射体层成像装置(PET)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正电子发射体层成像装置(PET)项目注重生态效益和清洁生产原则。正电子发射体层成像装置(PET)项目建设将紧密结合地方特色经济发展，与社会经济发展规划和区域环境保护规划方案相协调一致。通过与当地区域自然生态系统的结合，正电子发射体层成像装置(PET)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正电子发射体层成像装置(PET)项目产品具有多样化的客户需求和个性化的特点。因此，正电子发射体层成像装置(PET)项目产品规格品种多样，且单批生产数量较小。为满足这一特点，正电子发射体层成像装置(PET)项目承办单位将建设先进的柔性制造生产线。通过广泛应用柔性制造技术，正电子发射体层成像装置(PET)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正电子发射体层成像装置(PET)项目采用的技术具有较高的技术含量和自动化水平，处于国内先进水平。这一技术选用不仅体现了对生产效率、质量和环境友好性的高标准要求，同时为正电子发射体层成像装置(PET)项目的可持续发展奠定了坚实的基础。</w:t>
      </w:r>
    </w:p>
    <w:p>
      <w:pPr>
        <w:pStyle w:val="Heading2"/>
        <w:ind w:firstLine="560" w:firstLineChars="200"/>
        <w:rPr>
          <w:rFonts w:ascii="仿宋" w:eastAsia="仿宋" w:hAnsi="仿宋" w:cs="仿宋" w:hint="eastAsia"/>
          <w:sz w:val="28"/>
          <w:lang w:eastAsia="zh-CN"/>
        </w:rPr>
      </w:pPr>
      <w:bookmarkStart w:id="16" w:name="_Toc11820"/>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为确保正电子发射体层成像装置(PET)项目的高效生产和技术实施，我们制定了一套精心设计的设备选型方案，以满足正电子发射体层成像装置(PET)项目生产、质量和环保的要求。该方案的主要特点如下：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正电子发射体层成像装置(PET)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正电子发射体层成像装置(PET)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1015"/>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5518"/>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正电子发射体层成像装置(PET)项目的主要产品是XXXX，预计年产值为XXX万元。这一产品在市场中占据着重要的地位，其广泛的应用范围使得该正电子发射体层成像装置(PET)项目的市场前景非常广阔。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正电子发射体层成像装置(PET)项目的xxx产品作为重要的原材料之一，将在多个领域发挥关键作用。其在建筑、交通、能源等方面的广泛应用将为整个产业链提供强大的支持，形成产业协同效应。正电子发射体层成像装置(PET)项目的年产值XXX万XXX万XXX万万元不仅反映了其在市场上的巨大潜力，更预示着它对国民经济的积极贡献。这种关联度高、涉及面广的产业关系，使得该正电子发射体层成像装置(PET)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https://d.book118.com/347040146130006024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3B4EEC"/>
    <w:rsid w:val="4E3B4E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7040146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2023-12-31T18:42:00Z</dcterms:created>
  <dcterms:modified xsi:type="dcterms:W3CDTF">2023-12-31T18:42:30Z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0DFDAC07A4714909978E0BBDA7685D84_11</vt:lpwstr>
  </property>
  <property fmtid="{D5CDD505-2E9C-101B-9397-08002B2CF9AE}" pid="3" name="KSOProductBuildVer">
    <vt:lpwstr>2052-12.1.0.16120</vt:lpwstr>
  </property>
</Properties>
</file>