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54" w:history="1">
        <w:r>
          <w:rPr>
            <w:rFonts w:ascii="仿宋" w:eastAsia="仿宋" w:hAnsi="仿宋" w:cs="仿宋" w:hint="eastAsia"/>
            <w:lang w:eastAsia="zh-CN"/>
          </w:rPr>
          <w:t>序言</w:t>
        </w:r>
        <w:r>
          <w:tab/>
        </w:r>
        <w:r>
          <w:fldChar w:fldCharType="begin"/>
        </w:r>
        <w:r>
          <w:instrText xml:space="preserve"> PAGEREF _Toc23354 \h </w:instrText>
        </w:r>
        <w:r>
          <w:fldChar w:fldCharType="separate"/>
        </w:r>
        <w:r>
          <w:t>3</w:t>
        </w:r>
        <w:r>
          <w:fldChar w:fldCharType="end"/>
        </w:r>
      </w:hyperlink>
    </w:p>
    <w:p>
      <w:pPr>
        <w:pStyle w:val="TOC1"/>
        <w:tabs>
          <w:tab w:val="right" w:leader="dot" w:pos="8306"/>
        </w:tabs>
      </w:pPr>
      <w:hyperlink w:anchor="_Toc25900" w:history="1">
        <w:r>
          <w:rPr>
            <w:rFonts w:ascii="仿宋" w:eastAsia="仿宋" w:hAnsi="仿宋" w:cs="仿宋" w:hint="eastAsia"/>
            <w:lang w:eastAsia="zh-CN"/>
          </w:rPr>
          <w:t>一、社会影响分析</w:t>
        </w:r>
        <w:r>
          <w:tab/>
        </w:r>
        <w:r>
          <w:fldChar w:fldCharType="begin"/>
        </w:r>
        <w:r>
          <w:instrText xml:space="preserve"> PAGEREF _Toc25900 \h </w:instrText>
        </w:r>
        <w:r>
          <w:fldChar w:fldCharType="separate"/>
        </w:r>
        <w:r>
          <w:t>3</w:t>
        </w:r>
        <w:r>
          <w:fldChar w:fldCharType="end"/>
        </w:r>
      </w:hyperlink>
    </w:p>
    <w:p>
      <w:pPr>
        <w:pStyle w:val="TOC2"/>
        <w:tabs>
          <w:tab w:val="right" w:leader="dot" w:pos="8306"/>
        </w:tabs>
      </w:pPr>
      <w:hyperlink w:anchor="_Toc17301" w:history="1">
        <w:r>
          <w:rPr>
            <w:rFonts w:ascii="仿宋" w:eastAsia="仿宋" w:hAnsi="仿宋" w:cs="仿宋" w:hint="eastAsia"/>
            <w:lang w:eastAsia="zh-CN"/>
          </w:rPr>
          <w:t>(一)、社会影响效果分析</w:t>
        </w:r>
        <w:r>
          <w:tab/>
        </w:r>
        <w:r>
          <w:fldChar w:fldCharType="begin"/>
        </w:r>
        <w:r>
          <w:instrText xml:space="preserve"> PAGEREF _Toc17301 \h </w:instrText>
        </w:r>
        <w:r>
          <w:fldChar w:fldCharType="separate"/>
        </w:r>
        <w:r>
          <w:t>3</w:t>
        </w:r>
        <w:r>
          <w:fldChar w:fldCharType="end"/>
        </w:r>
      </w:hyperlink>
    </w:p>
    <w:p>
      <w:pPr>
        <w:pStyle w:val="TOC2"/>
        <w:tabs>
          <w:tab w:val="right" w:leader="dot" w:pos="8306"/>
        </w:tabs>
      </w:pPr>
      <w:hyperlink w:anchor="_Toc15184" w:history="1">
        <w:r>
          <w:rPr>
            <w:rFonts w:ascii="仿宋" w:eastAsia="仿宋" w:hAnsi="仿宋" w:cs="仿宋" w:hint="eastAsia"/>
            <w:lang w:eastAsia="zh-CN"/>
          </w:rPr>
          <w:t>(二)、社会适应性分析</w:t>
        </w:r>
        <w:r>
          <w:tab/>
        </w:r>
        <w:r>
          <w:fldChar w:fldCharType="begin"/>
        </w:r>
        <w:r>
          <w:instrText xml:space="preserve"> PAGEREF _Toc15184 \h </w:instrText>
        </w:r>
        <w:r>
          <w:fldChar w:fldCharType="separate"/>
        </w:r>
        <w:r>
          <w:t>5</w:t>
        </w:r>
        <w:r>
          <w:fldChar w:fldCharType="end"/>
        </w:r>
      </w:hyperlink>
    </w:p>
    <w:p>
      <w:pPr>
        <w:pStyle w:val="TOC2"/>
        <w:tabs>
          <w:tab w:val="right" w:leader="dot" w:pos="8306"/>
        </w:tabs>
      </w:pPr>
      <w:hyperlink w:anchor="_Toc17455" w:history="1">
        <w:r>
          <w:rPr>
            <w:rFonts w:ascii="仿宋" w:eastAsia="仿宋" w:hAnsi="仿宋" w:cs="仿宋" w:hint="eastAsia"/>
            <w:lang w:eastAsia="zh-CN"/>
          </w:rPr>
          <w:t>(三)、社会风险及对策分析</w:t>
        </w:r>
        <w:r>
          <w:tab/>
        </w:r>
        <w:r>
          <w:fldChar w:fldCharType="begin"/>
        </w:r>
        <w:r>
          <w:instrText xml:space="preserve"> PAGEREF _Toc17455 \h </w:instrText>
        </w:r>
        <w:r>
          <w:fldChar w:fldCharType="separate"/>
        </w:r>
        <w:r>
          <w:t>7</w:t>
        </w:r>
        <w:r>
          <w:fldChar w:fldCharType="end"/>
        </w:r>
      </w:hyperlink>
    </w:p>
    <w:p>
      <w:pPr>
        <w:pStyle w:val="TOC1"/>
        <w:tabs>
          <w:tab w:val="right" w:leader="dot" w:pos="8306"/>
        </w:tabs>
      </w:pPr>
      <w:hyperlink w:anchor="_Toc7826" w:history="1">
        <w:r>
          <w:rPr>
            <w:rFonts w:ascii="仿宋" w:eastAsia="仿宋" w:hAnsi="仿宋" w:cs="仿宋" w:hint="eastAsia"/>
            <w:lang w:eastAsia="zh-CN"/>
          </w:rPr>
          <w:t>二、资源开发及综合利用分析</w:t>
        </w:r>
        <w:r>
          <w:tab/>
        </w:r>
        <w:r>
          <w:fldChar w:fldCharType="begin"/>
        </w:r>
        <w:r>
          <w:instrText xml:space="preserve"> PAGEREF _Toc7826 \h </w:instrText>
        </w:r>
        <w:r>
          <w:fldChar w:fldCharType="separate"/>
        </w:r>
        <w:r>
          <w:t>10</w:t>
        </w:r>
        <w:r>
          <w:fldChar w:fldCharType="end"/>
        </w:r>
      </w:hyperlink>
    </w:p>
    <w:p>
      <w:pPr>
        <w:pStyle w:val="TOC2"/>
        <w:tabs>
          <w:tab w:val="right" w:leader="dot" w:pos="8306"/>
        </w:tabs>
      </w:pPr>
      <w:hyperlink w:anchor="_Toc8403" w:history="1">
        <w:r>
          <w:rPr>
            <w:rFonts w:ascii="仿宋" w:eastAsia="仿宋" w:hAnsi="仿宋" w:cs="仿宋" w:hint="eastAsia"/>
            <w:lang w:eastAsia="zh-CN"/>
          </w:rPr>
          <w:t>(一)、资源开发方案</w:t>
        </w:r>
        <w:r>
          <w:tab/>
        </w:r>
        <w:r>
          <w:fldChar w:fldCharType="begin"/>
        </w:r>
        <w:r>
          <w:instrText xml:space="preserve"> PAGEREF _Toc8403 \h </w:instrText>
        </w:r>
        <w:r>
          <w:fldChar w:fldCharType="separate"/>
        </w:r>
        <w:r>
          <w:t>10</w:t>
        </w:r>
        <w:r>
          <w:fldChar w:fldCharType="end"/>
        </w:r>
      </w:hyperlink>
    </w:p>
    <w:p>
      <w:pPr>
        <w:pStyle w:val="TOC2"/>
        <w:tabs>
          <w:tab w:val="right" w:leader="dot" w:pos="8306"/>
        </w:tabs>
      </w:pPr>
      <w:hyperlink w:anchor="_Toc21629" w:history="1">
        <w:r>
          <w:rPr>
            <w:rFonts w:ascii="仿宋" w:eastAsia="仿宋" w:hAnsi="仿宋" w:cs="仿宋" w:hint="eastAsia"/>
            <w:lang w:eastAsia="zh-CN"/>
          </w:rPr>
          <w:t>(二)、资源利用方案</w:t>
        </w:r>
        <w:r>
          <w:tab/>
        </w:r>
        <w:r>
          <w:fldChar w:fldCharType="begin"/>
        </w:r>
        <w:r>
          <w:instrText xml:space="preserve"> PAGEREF _Toc21629 \h </w:instrText>
        </w:r>
        <w:r>
          <w:fldChar w:fldCharType="separate"/>
        </w:r>
        <w:r>
          <w:t>11</w:t>
        </w:r>
        <w:r>
          <w:fldChar w:fldCharType="end"/>
        </w:r>
      </w:hyperlink>
    </w:p>
    <w:p>
      <w:pPr>
        <w:pStyle w:val="TOC2"/>
        <w:tabs>
          <w:tab w:val="right" w:leader="dot" w:pos="8306"/>
        </w:tabs>
      </w:pPr>
      <w:hyperlink w:anchor="_Toc32299" w:history="1">
        <w:r>
          <w:rPr>
            <w:rFonts w:ascii="仿宋" w:eastAsia="仿宋" w:hAnsi="仿宋" w:cs="仿宋" w:hint="eastAsia"/>
            <w:lang w:eastAsia="zh-CN"/>
          </w:rPr>
          <w:t>(三)、资源节约措施</w:t>
        </w:r>
        <w:r>
          <w:tab/>
        </w:r>
        <w:r>
          <w:fldChar w:fldCharType="begin"/>
        </w:r>
        <w:r>
          <w:instrText xml:space="preserve"> PAGEREF _Toc32299 \h </w:instrText>
        </w:r>
        <w:r>
          <w:fldChar w:fldCharType="separate"/>
        </w:r>
        <w:r>
          <w:t>13</w:t>
        </w:r>
        <w:r>
          <w:fldChar w:fldCharType="end"/>
        </w:r>
      </w:hyperlink>
    </w:p>
    <w:p>
      <w:pPr>
        <w:pStyle w:val="TOC1"/>
        <w:tabs>
          <w:tab w:val="right" w:leader="dot" w:pos="8306"/>
        </w:tabs>
      </w:pPr>
      <w:hyperlink w:anchor="_Toc5967" w:history="1">
        <w:r>
          <w:rPr>
            <w:rFonts w:ascii="仿宋" w:eastAsia="仿宋" w:hAnsi="仿宋" w:cs="仿宋" w:hint="eastAsia"/>
            <w:lang w:eastAsia="zh-CN"/>
          </w:rPr>
          <w:t>三、背景、必要性分析</w:t>
        </w:r>
        <w:r>
          <w:tab/>
        </w:r>
        <w:r>
          <w:fldChar w:fldCharType="begin"/>
        </w:r>
        <w:r>
          <w:instrText xml:space="preserve"> PAGEREF _Toc5967 \h </w:instrText>
        </w:r>
        <w:r>
          <w:fldChar w:fldCharType="separate"/>
        </w:r>
        <w:r>
          <w:t>14</w:t>
        </w:r>
        <w:r>
          <w:fldChar w:fldCharType="end"/>
        </w:r>
      </w:hyperlink>
    </w:p>
    <w:p>
      <w:pPr>
        <w:pStyle w:val="TOC2"/>
        <w:tabs>
          <w:tab w:val="right" w:leader="dot" w:pos="8306"/>
        </w:tabs>
      </w:pPr>
      <w:hyperlink w:anchor="_Toc7369" w:history="1">
        <w:r>
          <w:rPr>
            <w:rFonts w:ascii="仿宋" w:eastAsia="仿宋" w:hAnsi="仿宋" w:cs="仿宋" w:hint="eastAsia"/>
            <w:lang w:eastAsia="zh-CN"/>
          </w:rPr>
          <w:t>(一)、项目建设背景</w:t>
        </w:r>
        <w:r>
          <w:tab/>
        </w:r>
        <w:r>
          <w:fldChar w:fldCharType="begin"/>
        </w:r>
        <w:r>
          <w:instrText xml:space="preserve"> PAGEREF _Toc7369 \h </w:instrText>
        </w:r>
        <w:r>
          <w:fldChar w:fldCharType="separate"/>
        </w:r>
        <w:r>
          <w:t>14</w:t>
        </w:r>
        <w:r>
          <w:fldChar w:fldCharType="end"/>
        </w:r>
      </w:hyperlink>
    </w:p>
    <w:p>
      <w:pPr>
        <w:pStyle w:val="TOC2"/>
        <w:tabs>
          <w:tab w:val="right" w:leader="dot" w:pos="8306"/>
        </w:tabs>
      </w:pPr>
      <w:hyperlink w:anchor="_Toc8025" w:history="1">
        <w:r>
          <w:rPr>
            <w:rFonts w:ascii="仿宋" w:eastAsia="仿宋" w:hAnsi="仿宋" w:cs="仿宋" w:hint="eastAsia"/>
            <w:lang w:eastAsia="zh-CN"/>
          </w:rPr>
          <w:t>(二)、必要性分析</w:t>
        </w:r>
        <w:r>
          <w:tab/>
        </w:r>
        <w:r>
          <w:fldChar w:fldCharType="begin"/>
        </w:r>
        <w:r>
          <w:instrText xml:space="preserve"> PAGEREF _Toc8025 \h </w:instrText>
        </w:r>
        <w:r>
          <w:fldChar w:fldCharType="separate"/>
        </w:r>
        <w:r>
          <w:t>15</w:t>
        </w:r>
        <w:r>
          <w:fldChar w:fldCharType="end"/>
        </w:r>
      </w:hyperlink>
    </w:p>
    <w:p>
      <w:pPr>
        <w:pStyle w:val="TOC2"/>
        <w:tabs>
          <w:tab w:val="right" w:leader="dot" w:pos="8306"/>
        </w:tabs>
      </w:pPr>
      <w:hyperlink w:anchor="_Toc3485" w:history="1">
        <w:r>
          <w:rPr>
            <w:rFonts w:ascii="仿宋" w:eastAsia="仿宋" w:hAnsi="仿宋" w:cs="仿宋" w:hint="eastAsia"/>
            <w:lang w:eastAsia="zh-CN"/>
          </w:rPr>
          <w:t>(三)、项目建设有利条件</w:t>
        </w:r>
        <w:r>
          <w:tab/>
        </w:r>
        <w:r>
          <w:fldChar w:fldCharType="begin"/>
        </w:r>
        <w:r>
          <w:instrText xml:space="preserve"> PAGEREF _Toc3485 \h </w:instrText>
        </w:r>
        <w:r>
          <w:fldChar w:fldCharType="separate"/>
        </w:r>
        <w:r>
          <w:t>16</w:t>
        </w:r>
        <w:r>
          <w:fldChar w:fldCharType="end"/>
        </w:r>
      </w:hyperlink>
    </w:p>
    <w:p>
      <w:pPr>
        <w:pStyle w:val="TOC1"/>
        <w:tabs>
          <w:tab w:val="right" w:leader="dot" w:pos="8306"/>
        </w:tabs>
      </w:pPr>
      <w:hyperlink w:anchor="_Toc5161" w:history="1">
        <w:r>
          <w:rPr>
            <w:rFonts w:ascii="仿宋" w:eastAsia="仿宋" w:hAnsi="仿宋" w:cs="仿宋" w:hint="eastAsia"/>
            <w:lang w:eastAsia="zh-CN"/>
          </w:rPr>
          <w:t>四、财务管理与成本控制</w:t>
        </w:r>
        <w:r>
          <w:tab/>
        </w:r>
        <w:r>
          <w:fldChar w:fldCharType="begin"/>
        </w:r>
        <w:r>
          <w:instrText xml:space="preserve"> PAGEREF _Toc5161 \h </w:instrText>
        </w:r>
        <w:r>
          <w:fldChar w:fldCharType="separate"/>
        </w:r>
        <w:r>
          <w:t>18</w:t>
        </w:r>
        <w:r>
          <w:fldChar w:fldCharType="end"/>
        </w:r>
      </w:hyperlink>
    </w:p>
    <w:p>
      <w:pPr>
        <w:pStyle w:val="TOC2"/>
        <w:tabs>
          <w:tab w:val="right" w:leader="dot" w:pos="8306"/>
        </w:tabs>
      </w:pPr>
      <w:hyperlink w:anchor="_Toc13038" w:history="1">
        <w:r>
          <w:rPr>
            <w:rFonts w:ascii="仿宋" w:eastAsia="仿宋" w:hAnsi="仿宋" w:cs="仿宋" w:hint="eastAsia"/>
            <w:lang w:eastAsia="zh-CN"/>
          </w:rPr>
          <w:t>(一)、财务管理体系建设</w:t>
        </w:r>
        <w:r>
          <w:tab/>
        </w:r>
        <w:r>
          <w:fldChar w:fldCharType="begin"/>
        </w:r>
        <w:r>
          <w:instrText xml:space="preserve"> PAGEREF _Toc13038 \h </w:instrText>
        </w:r>
        <w:r>
          <w:fldChar w:fldCharType="separate"/>
        </w:r>
        <w:r>
          <w:t>18</w:t>
        </w:r>
        <w:r>
          <w:fldChar w:fldCharType="end"/>
        </w:r>
      </w:hyperlink>
    </w:p>
    <w:p>
      <w:pPr>
        <w:pStyle w:val="TOC2"/>
        <w:tabs>
          <w:tab w:val="right" w:leader="dot" w:pos="8306"/>
        </w:tabs>
      </w:pPr>
      <w:hyperlink w:anchor="_Toc3086" w:history="1">
        <w:r>
          <w:rPr>
            <w:rFonts w:ascii="仿宋" w:eastAsia="仿宋" w:hAnsi="仿宋" w:cs="仿宋" w:hint="eastAsia"/>
            <w:lang w:eastAsia="zh-CN"/>
          </w:rPr>
          <w:t>(二)、成本控制措施</w:t>
        </w:r>
        <w:r>
          <w:tab/>
        </w:r>
        <w:r>
          <w:fldChar w:fldCharType="begin"/>
        </w:r>
        <w:r>
          <w:instrText xml:space="preserve"> PAGEREF _Toc3086 \h </w:instrText>
        </w:r>
        <w:r>
          <w:fldChar w:fldCharType="separate"/>
        </w:r>
        <w:r>
          <w:t>19</w:t>
        </w:r>
        <w:r>
          <w:fldChar w:fldCharType="end"/>
        </w:r>
      </w:hyperlink>
    </w:p>
    <w:p>
      <w:pPr>
        <w:pStyle w:val="TOC1"/>
        <w:tabs>
          <w:tab w:val="right" w:leader="dot" w:pos="8306"/>
        </w:tabs>
      </w:pPr>
      <w:hyperlink w:anchor="_Toc14933" w:history="1">
        <w:r>
          <w:rPr>
            <w:rFonts w:ascii="仿宋" w:eastAsia="仿宋" w:hAnsi="仿宋" w:cs="仿宋" w:hint="eastAsia"/>
            <w:lang w:eastAsia="zh-CN"/>
          </w:rPr>
          <w:t>五、环境和生态影响分析</w:t>
        </w:r>
        <w:r>
          <w:tab/>
        </w:r>
        <w:r>
          <w:fldChar w:fldCharType="begin"/>
        </w:r>
        <w:r>
          <w:instrText xml:space="preserve"> PAGEREF _Toc14933 \h </w:instrText>
        </w:r>
        <w:r>
          <w:fldChar w:fldCharType="separate"/>
        </w:r>
        <w:r>
          <w:t>20</w:t>
        </w:r>
        <w:r>
          <w:fldChar w:fldCharType="end"/>
        </w:r>
      </w:hyperlink>
    </w:p>
    <w:p>
      <w:pPr>
        <w:pStyle w:val="TOC2"/>
        <w:tabs>
          <w:tab w:val="right" w:leader="dot" w:pos="8306"/>
        </w:tabs>
      </w:pPr>
      <w:hyperlink w:anchor="_Toc13498" w:history="1">
        <w:r>
          <w:rPr>
            <w:rFonts w:ascii="仿宋" w:eastAsia="仿宋" w:hAnsi="仿宋" w:cs="仿宋" w:hint="eastAsia"/>
            <w:lang w:eastAsia="zh-CN"/>
          </w:rPr>
          <w:t>(一)、环境和生态现状</w:t>
        </w:r>
        <w:r>
          <w:tab/>
        </w:r>
        <w:r>
          <w:fldChar w:fldCharType="begin"/>
        </w:r>
        <w:r>
          <w:instrText xml:space="preserve"> PAGEREF _Toc13498 \h </w:instrText>
        </w:r>
        <w:r>
          <w:fldChar w:fldCharType="separate"/>
        </w:r>
        <w:r>
          <w:t>20</w:t>
        </w:r>
        <w:r>
          <w:fldChar w:fldCharType="end"/>
        </w:r>
      </w:hyperlink>
    </w:p>
    <w:p>
      <w:pPr>
        <w:pStyle w:val="TOC2"/>
        <w:tabs>
          <w:tab w:val="right" w:leader="dot" w:pos="8306"/>
        </w:tabs>
      </w:pPr>
      <w:hyperlink w:anchor="_Toc24392" w:history="1">
        <w:r>
          <w:rPr>
            <w:rFonts w:ascii="仿宋" w:eastAsia="仿宋" w:hAnsi="仿宋" w:cs="仿宋" w:hint="eastAsia"/>
            <w:lang w:eastAsia="zh-CN"/>
          </w:rPr>
          <w:t>(二)、生态环境影响分析</w:t>
        </w:r>
        <w:r>
          <w:tab/>
        </w:r>
        <w:r>
          <w:fldChar w:fldCharType="begin"/>
        </w:r>
        <w:r>
          <w:instrText xml:space="preserve"> PAGEREF _Toc24392 \h </w:instrText>
        </w:r>
        <w:r>
          <w:fldChar w:fldCharType="separate"/>
        </w:r>
        <w:r>
          <w:t>22</w:t>
        </w:r>
        <w:r>
          <w:fldChar w:fldCharType="end"/>
        </w:r>
      </w:hyperlink>
    </w:p>
    <w:p>
      <w:pPr>
        <w:pStyle w:val="TOC2"/>
        <w:tabs>
          <w:tab w:val="right" w:leader="dot" w:pos="8306"/>
        </w:tabs>
      </w:pPr>
      <w:hyperlink w:anchor="_Toc22039" w:history="1">
        <w:r>
          <w:rPr>
            <w:rFonts w:ascii="仿宋" w:eastAsia="仿宋" w:hAnsi="仿宋" w:cs="仿宋" w:hint="eastAsia"/>
            <w:lang w:eastAsia="zh-CN"/>
          </w:rPr>
          <w:t>(三)、生态环境保护措施</w:t>
        </w:r>
        <w:r>
          <w:tab/>
        </w:r>
        <w:r>
          <w:fldChar w:fldCharType="begin"/>
        </w:r>
        <w:r>
          <w:instrText xml:space="preserve"> PAGEREF _Toc22039 \h </w:instrText>
        </w:r>
        <w:r>
          <w:fldChar w:fldCharType="separate"/>
        </w:r>
        <w:r>
          <w:t>23</w:t>
        </w:r>
        <w:r>
          <w:fldChar w:fldCharType="end"/>
        </w:r>
      </w:hyperlink>
    </w:p>
    <w:p>
      <w:pPr>
        <w:pStyle w:val="TOC2"/>
        <w:tabs>
          <w:tab w:val="right" w:leader="dot" w:pos="8306"/>
        </w:tabs>
      </w:pPr>
      <w:hyperlink w:anchor="_Toc817" w:history="1">
        <w:r>
          <w:rPr>
            <w:rFonts w:ascii="仿宋" w:eastAsia="仿宋" w:hAnsi="仿宋" w:cs="仿宋" w:hint="eastAsia"/>
            <w:lang w:eastAsia="zh-CN"/>
          </w:rPr>
          <w:t>(四)、地质灾害影响分析</w:t>
        </w:r>
        <w:r>
          <w:tab/>
        </w:r>
        <w:r>
          <w:fldChar w:fldCharType="begin"/>
        </w:r>
        <w:r>
          <w:instrText xml:space="preserve"> PAGEREF _Toc817 \h </w:instrText>
        </w:r>
        <w:r>
          <w:fldChar w:fldCharType="separate"/>
        </w:r>
        <w:r>
          <w:t>25</w:t>
        </w:r>
        <w:r>
          <w:fldChar w:fldCharType="end"/>
        </w:r>
      </w:hyperlink>
    </w:p>
    <w:p>
      <w:pPr>
        <w:pStyle w:val="TOC2"/>
        <w:tabs>
          <w:tab w:val="right" w:leader="dot" w:pos="8306"/>
        </w:tabs>
      </w:pPr>
      <w:hyperlink w:anchor="_Toc10367" w:history="1">
        <w:r>
          <w:rPr>
            <w:rFonts w:ascii="仿宋" w:eastAsia="仿宋" w:hAnsi="仿宋" w:cs="仿宋" w:hint="eastAsia"/>
            <w:lang w:eastAsia="zh-CN"/>
          </w:rPr>
          <w:t>(五)、特殊环境影响</w:t>
        </w:r>
        <w:r>
          <w:tab/>
        </w:r>
        <w:r>
          <w:fldChar w:fldCharType="begin"/>
        </w:r>
        <w:r>
          <w:instrText xml:space="preserve"> PAGEREF _Toc10367 \h </w:instrText>
        </w:r>
        <w:r>
          <w:fldChar w:fldCharType="separate"/>
        </w:r>
        <w:r>
          <w:t>26</w:t>
        </w:r>
        <w:r>
          <w:fldChar w:fldCharType="end"/>
        </w:r>
      </w:hyperlink>
    </w:p>
    <w:p>
      <w:pPr>
        <w:pStyle w:val="TOC1"/>
        <w:tabs>
          <w:tab w:val="right" w:leader="dot" w:pos="8306"/>
        </w:tabs>
      </w:pPr>
      <w:hyperlink w:anchor="_Toc20274" w:history="1">
        <w:r>
          <w:rPr>
            <w:rFonts w:ascii="仿宋" w:eastAsia="仿宋" w:hAnsi="仿宋" w:cs="仿宋" w:hint="eastAsia"/>
            <w:lang w:eastAsia="zh-CN"/>
          </w:rPr>
          <w:t>六、发展规划、产业政策和行业准入分析</w:t>
        </w:r>
        <w:r>
          <w:tab/>
        </w:r>
        <w:r>
          <w:fldChar w:fldCharType="begin"/>
        </w:r>
        <w:r>
          <w:instrText xml:space="preserve"> PAGEREF _Toc20274 \h </w:instrText>
        </w:r>
        <w:r>
          <w:fldChar w:fldCharType="separate"/>
        </w:r>
        <w:r>
          <w:t>27</w:t>
        </w:r>
        <w:r>
          <w:fldChar w:fldCharType="end"/>
        </w:r>
      </w:hyperlink>
    </w:p>
    <w:p>
      <w:pPr>
        <w:pStyle w:val="TOC2"/>
        <w:tabs>
          <w:tab w:val="right" w:leader="dot" w:pos="8306"/>
        </w:tabs>
      </w:pPr>
      <w:hyperlink w:anchor="_Toc503" w:history="1">
        <w:r>
          <w:rPr>
            <w:rFonts w:ascii="仿宋" w:eastAsia="仿宋" w:hAnsi="仿宋" w:cs="仿宋" w:hint="eastAsia"/>
            <w:lang w:eastAsia="zh-CN"/>
          </w:rPr>
          <w:t>(一)、发展规划分析</w:t>
        </w:r>
        <w:r>
          <w:tab/>
        </w:r>
        <w:r>
          <w:fldChar w:fldCharType="begin"/>
        </w:r>
        <w:r>
          <w:instrText xml:space="preserve"> PAGEREF _Toc503 \h </w:instrText>
        </w:r>
        <w:r>
          <w:fldChar w:fldCharType="separate"/>
        </w:r>
        <w:r>
          <w:t>27</w:t>
        </w:r>
        <w:r>
          <w:fldChar w:fldCharType="end"/>
        </w:r>
      </w:hyperlink>
    </w:p>
    <w:p>
      <w:pPr>
        <w:pStyle w:val="TOC2"/>
        <w:tabs>
          <w:tab w:val="right" w:leader="dot" w:pos="8306"/>
        </w:tabs>
      </w:pPr>
      <w:hyperlink w:anchor="_Toc29946" w:history="1">
        <w:r>
          <w:rPr>
            <w:rFonts w:ascii="仿宋" w:eastAsia="仿宋" w:hAnsi="仿宋" w:cs="仿宋" w:hint="eastAsia"/>
            <w:lang w:eastAsia="zh-CN"/>
          </w:rPr>
          <w:t>(二)、产业政策分析</w:t>
        </w:r>
        <w:r>
          <w:tab/>
        </w:r>
        <w:r>
          <w:fldChar w:fldCharType="begin"/>
        </w:r>
        <w:r>
          <w:instrText xml:space="preserve"> PAGEREF _Toc29946 \h </w:instrText>
        </w:r>
        <w:r>
          <w:fldChar w:fldCharType="separate"/>
        </w:r>
        <w:r>
          <w:t>29</w:t>
        </w:r>
        <w:r>
          <w:fldChar w:fldCharType="end"/>
        </w:r>
      </w:hyperlink>
    </w:p>
    <w:p>
      <w:pPr>
        <w:pStyle w:val="TOC2"/>
        <w:tabs>
          <w:tab w:val="right" w:leader="dot" w:pos="8306"/>
        </w:tabs>
      </w:pPr>
      <w:hyperlink w:anchor="_Toc14891" w:history="1">
        <w:r>
          <w:rPr>
            <w:rFonts w:ascii="仿宋" w:eastAsia="仿宋" w:hAnsi="仿宋" w:cs="仿宋" w:hint="eastAsia"/>
            <w:lang w:eastAsia="zh-CN"/>
          </w:rPr>
          <w:t>(三)、行业准入分析</w:t>
        </w:r>
        <w:r>
          <w:tab/>
        </w:r>
        <w:r>
          <w:fldChar w:fldCharType="begin"/>
        </w:r>
        <w:r>
          <w:instrText xml:space="preserve"> PAGEREF _Toc14891 \h </w:instrText>
        </w:r>
        <w:r>
          <w:fldChar w:fldCharType="separate"/>
        </w:r>
        <w:r>
          <w:t>31</w:t>
        </w:r>
        <w:r>
          <w:fldChar w:fldCharType="end"/>
        </w:r>
      </w:hyperlink>
    </w:p>
    <w:p>
      <w:pPr>
        <w:pStyle w:val="TOC1"/>
        <w:tabs>
          <w:tab w:val="right" w:leader="dot" w:pos="8306"/>
        </w:tabs>
      </w:pPr>
      <w:hyperlink w:anchor="_Toc3932" w:history="1">
        <w:r>
          <w:rPr>
            <w:rFonts w:ascii="仿宋" w:eastAsia="仿宋" w:hAnsi="仿宋" w:cs="仿宋" w:hint="eastAsia"/>
            <w:lang w:eastAsia="zh-CN"/>
          </w:rPr>
          <w:t>七、项目质量与标准</w:t>
        </w:r>
        <w:r>
          <w:tab/>
        </w:r>
        <w:r>
          <w:fldChar w:fldCharType="begin"/>
        </w:r>
        <w:r>
          <w:instrText xml:space="preserve"> PAGEREF _Toc3932 \h </w:instrText>
        </w:r>
        <w:r>
          <w:fldChar w:fldCharType="separate"/>
        </w:r>
        <w:r>
          <w:t>32</w:t>
        </w:r>
        <w:r>
          <w:fldChar w:fldCharType="end"/>
        </w:r>
      </w:hyperlink>
    </w:p>
    <w:p>
      <w:pPr>
        <w:pStyle w:val="TOC2"/>
        <w:tabs>
          <w:tab w:val="right" w:leader="dot" w:pos="8306"/>
        </w:tabs>
      </w:pPr>
      <w:hyperlink w:anchor="_Toc25387" w:history="1">
        <w:r>
          <w:rPr>
            <w:rFonts w:ascii="仿宋" w:eastAsia="仿宋" w:hAnsi="仿宋" w:cs="仿宋" w:hint="eastAsia"/>
            <w:lang w:eastAsia="zh-CN"/>
          </w:rPr>
          <w:t>(一)、质量保障体系</w:t>
        </w:r>
        <w:r>
          <w:tab/>
        </w:r>
        <w:r>
          <w:fldChar w:fldCharType="begin"/>
        </w:r>
        <w:r>
          <w:instrText xml:space="preserve"> PAGEREF _Toc25387 \h </w:instrText>
        </w:r>
        <w:r>
          <w:fldChar w:fldCharType="separate"/>
        </w:r>
        <w:r>
          <w:t>32</w:t>
        </w:r>
        <w:r>
          <w:fldChar w:fldCharType="end"/>
        </w:r>
      </w:hyperlink>
    </w:p>
    <w:p>
      <w:pPr>
        <w:pStyle w:val="TOC2"/>
        <w:tabs>
          <w:tab w:val="right" w:leader="dot" w:pos="8306"/>
        </w:tabs>
      </w:pPr>
      <w:hyperlink w:anchor="_Toc26761" w:history="1">
        <w:r>
          <w:rPr>
            <w:rFonts w:ascii="仿宋" w:eastAsia="仿宋" w:hAnsi="仿宋" w:cs="仿宋" w:hint="eastAsia"/>
            <w:lang w:eastAsia="zh-CN"/>
          </w:rPr>
          <w:t>(二)、标准化作业流程</w:t>
        </w:r>
        <w:r>
          <w:tab/>
        </w:r>
        <w:r>
          <w:fldChar w:fldCharType="begin"/>
        </w:r>
        <w:r>
          <w:instrText xml:space="preserve"> PAGEREF _Toc26761 \h </w:instrText>
        </w:r>
        <w:r>
          <w:fldChar w:fldCharType="separate"/>
        </w:r>
        <w:r>
          <w:t>33</w:t>
        </w:r>
        <w:r>
          <w:fldChar w:fldCharType="end"/>
        </w:r>
      </w:hyperlink>
    </w:p>
    <w:p>
      <w:pPr>
        <w:pStyle w:val="TOC2"/>
        <w:tabs>
          <w:tab w:val="right" w:leader="dot" w:pos="8306"/>
        </w:tabs>
      </w:pPr>
      <w:hyperlink w:anchor="_Toc9537" w:history="1">
        <w:r>
          <w:rPr>
            <w:rFonts w:ascii="仿宋" w:eastAsia="仿宋" w:hAnsi="仿宋" w:cs="仿宋" w:hint="eastAsia"/>
            <w:lang w:eastAsia="zh-CN"/>
          </w:rPr>
          <w:t>(三)、质量监控与评估</w:t>
        </w:r>
        <w:r>
          <w:tab/>
        </w:r>
        <w:r>
          <w:fldChar w:fldCharType="begin"/>
        </w:r>
        <w:r>
          <w:instrText xml:space="preserve"> PAGEREF _Toc9537 \h </w:instrText>
        </w:r>
        <w:r>
          <w:fldChar w:fldCharType="separate"/>
        </w:r>
        <w:r>
          <w:t>35</w:t>
        </w:r>
        <w:r>
          <w:fldChar w:fldCharType="end"/>
        </w:r>
      </w:hyperlink>
    </w:p>
    <w:p>
      <w:pPr>
        <w:pStyle w:val="TOC2"/>
        <w:tabs>
          <w:tab w:val="right" w:leader="dot" w:pos="8306"/>
        </w:tabs>
      </w:pPr>
      <w:hyperlink w:anchor="_Toc23315" w:history="1">
        <w:r>
          <w:rPr>
            <w:rFonts w:ascii="仿宋" w:eastAsia="仿宋" w:hAnsi="仿宋" w:cs="仿宋" w:hint="eastAsia"/>
            <w:lang w:eastAsia="zh-CN"/>
          </w:rPr>
          <w:t>(四)、质量改进计划</w:t>
        </w:r>
        <w:r>
          <w:tab/>
        </w:r>
        <w:r>
          <w:fldChar w:fldCharType="begin"/>
        </w:r>
        <w:r>
          <w:instrText xml:space="preserve"> PAGEREF _Toc23315 \h </w:instrText>
        </w:r>
        <w:r>
          <w:fldChar w:fldCharType="separate"/>
        </w:r>
        <w:r>
          <w:t>36</w:t>
        </w:r>
        <w:r>
          <w:fldChar w:fldCharType="end"/>
        </w:r>
      </w:hyperlink>
    </w:p>
    <w:p>
      <w:pPr>
        <w:pStyle w:val="TOC1"/>
        <w:tabs>
          <w:tab w:val="right" w:leader="dot" w:pos="8306"/>
        </w:tabs>
      </w:pPr>
      <w:hyperlink w:anchor="_Toc15965" w:history="1">
        <w:r>
          <w:rPr>
            <w:rFonts w:ascii="仿宋" w:eastAsia="仿宋" w:hAnsi="仿宋" w:cs="仿宋" w:hint="eastAsia"/>
            <w:lang w:eastAsia="zh-CN"/>
          </w:rPr>
          <w:t>八、技术创新与产业升级</w:t>
        </w:r>
        <w:r>
          <w:tab/>
        </w:r>
        <w:r>
          <w:fldChar w:fldCharType="begin"/>
        </w:r>
        <w:r>
          <w:instrText xml:space="preserve"> PAGEREF _Toc15965 \h </w:instrText>
        </w:r>
        <w:r>
          <w:fldChar w:fldCharType="separate"/>
        </w:r>
        <w:r>
          <w:t>37</w:t>
        </w:r>
        <w:r>
          <w:fldChar w:fldCharType="end"/>
        </w:r>
      </w:hyperlink>
    </w:p>
    <w:p>
      <w:pPr>
        <w:pStyle w:val="TOC2"/>
        <w:tabs>
          <w:tab w:val="right" w:leader="dot" w:pos="8306"/>
        </w:tabs>
      </w:pPr>
      <w:hyperlink w:anchor="_Toc27694" w:history="1">
        <w:r>
          <w:rPr>
            <w:rFonts w:ascii="仿宋" w:eastAsia="仿宋" w:hAnsi="仿宋" w:cs="仿宋" w:hint="eastAsia"/>
            <w:lang w:eastAsia="zh-CN"/>
          </w:rPr>
          <w:t>(一)、技术创新方向与目标</w:t>
        </w:r>
        <w:r>
          <w:tab/>
        </w:r>
        <w:r>
          <w:fldChar w:fldCharType="begin"/>
        </w:r>
        <w:r>
          <w:instrText xml:space="preserve"> PAGEREF _Toc27694 \h </w:instrText>
        </w:r>
        <w:r>
          <w:fldChar w:fldCharType="separate"/>
        </w:r>
        <w:r>
          <w:t>37</w:t>
        </w:r>
        <w:r>
          <w:fldChar w:fldCharType="end"/>
        </w:r>
      </w:hyperlink>
    </w:p>
    <w:p>
      <w:pPr>
        <w:pStyle w:val="TOC2"/>
        <w:tabs>
          <w:tab w:val="right" w:leader="dot" w:pos="8306"/>
        </w:tabs>
      </w:pPr>
      <w:hyperlink w:anchor="_Toc27105" w:history="1">
        <w:r>
          <w:rPr>
            <w:rFonts w:ascii="仿宋" w:eastAsia="仿宋" w:hAnsi="仿宋" w:cs="仿宋" w:hint="eastAsia"/>
            <w:lang w:eastAsia="zh-CN"/>
          </w:rPr>
          <w:t>(二)、产业升级路径与措施</w:t>
        </w:r>
        <w:r>
          <w:tab/>
        </w:r>
        <w:r>
          <w:fldChar w:fldCharType="begin"/>
        </w:r>
        <w:r>
          <w:instrText xml:space="preserve"> PAGEREF _Toc27105 \h </w:instrText>
        </w:r>
        <w:r>
          <w:fldChar w:fldCharType="separate"/>
        </w:r>
        <w:r>
          <w:t>38</w:t>
        </w:r>
        <w:r>
          <w:fldChar w:fldCharType="end"/>
        </w:r>
      </w:hyperlink>
    </w:p>
    <w:p>
      <w:pPr>
        <w:pStyle w:val="TOC1"/>
        <w:tabs>
          <w:tab w:val="right" w:leader="dot" w:pos="8306"/>
        </w:tabs>
      </w:pPr>
      <w:hyperlink w:anchor="_Toc28867" w:history="1">
        <w:r>
          <w:rPr>
            <w:rFonts w:ascii="仿宋" w:eastAsia="仿宋" w:hAnsi="仿宋" w:cs="仿宋" w:hint="eastAsia"/>
            <w:lang w:eastAsia="zh-CN"/>
          </w:rPr>
          <w:t>九、土地利用与规划方案</w:t>
        </w:r>
        <w:r>
          <w:tab/>
        </w:r>
        <w:r>
          <w:fldChar w:fldCharType="begin"/>
        </w:r>
        <w:r>
          <w:instrText xml:space="preserve"> PAGEREF _Toc28867 \h </w:instrText>
        </w:r>
        <w:r>
          <w:fldChar w:fldCharType="separate"/>
        </w:r>
        <w:r>
          <w:t>40</w:t>
        </w:r>
        <w:r>
          <w:fldChar w:fldCharType="end"/>
        </w:r>
      </w:hyperlink>
    </w:p>
    <w:p>
      <w:pPr>
        <w:pStyle w:val="TOC2"/>
        <w:tabs>
          <w:tab w:val="right" w:leader="dot" w:pos="8306"/>
        </w:tabs>
      </w:pPr>
      <w:hyperlink w:anchor="_Toc23514" w:history="1">
        <w:r>
          <w:rPr>
            <w:rFonts w:ascii="仿宋" w:eastAsia="仿宋" w:hAnsi="仿宋" w:cs="仿宋" w:hint="eastAsia"/>
            <w:lang w:eastAsia="zh-CN"/>
          </w:rPr>
          <w:t>(一)、项目用地情况分析</w:t>
        </w:r>
        <w:r>
          <w:tab/>
        </w:r>
        <w:r>
          <w:fldChar w:fldCharType="begin"/>
        </w:r>
        <w:r>
          <w:instrText xml:space="preserve"> PAGEREF _Toc23514 \h </w:instrText>
        </w:r>
        <w:r>
          <w:fldChar w:fldCharType="separate"/>
        </w:r>
        <w:r>
          <w:t>40</w:t>
        </w:r>
        <w:r>
          <w:fldChar w:fldCharType="end"/>
        </w:r>
      </w:hyperlink>
    </w:p>
    <w:p>
      <w:pPr>
        <w:pStyle w:val="TOC2"/>
        <w:tabs>
          <w:tab w:val="right" w:leader="dot" w:pos="8306"/>
        </w:tabs>
      </w:pPr>
      <w:hyperlink w:anchor="_Toc23634" w:history="1">
        <w:r>
          <w:rPr>
            <w:rFonts w:ascii="仿宋" w:eastAsia="仿宋" w:hAnsi="仿宋" w:cs="仿宋" w:hint="eastAsia"/>
            <w:lang w:eastAsia="zh-CN"/>
          </w:rPr>
          <w:t>(二)、土地利用规划方案</w:t>
        </w:r>
        <w:r>
          <w:tab/>
        </w:r>
        <w:r>
          <w:fldChar w:fldCharType="begin"/>
        </w:r>
        <w:r>
          <w:instrText xml:space="preserve"> PAGEREF _Toc23634 \h </w:instrText>
        </w:r>
        <w:r>
          <w:fldChar w:fldCharType="separate"/>
        </w:r>
        <w:r>
          <w:t>41</w:t>
        </w:r>
        <w:r>
          <w:fldChar w:fldCharType="end"/>
        </w:r>
      </w:hyperlink>
    </w:p>
    <w:p>
      <w:pPr>
        <w:pStyle w:val="TOC1"/>
        <w:tabs>
          <w:tab w:val="right" w:leader="dot" w:pos="8306"/>
        </w:tabs>
      </w:pPr>
      <w:hyperlink w:anchor="_Toc4834" w:history="1">
        <w:r>
          <w:rPr>
            <w:rFonts w:ascii="仿宋" w:eastAsia="仿宋" w:hAnsi="仿宋" w:cs="仿宋" w:hint="eastAsia"/>
            <w:lang w:eastAsia="zh-CN"/>
          </w:rPr>
          <w:t>十、环境保护与治理方案</w:t>
        </w:r>
        <w:r>
          <w:tab/>
        </w:r>
        <w:r>
          <w:fldChar w:fldCharType="begin"/>
        </w:r>
        <w:r>
          <w:instrText xml:space="preserve"> PAGEREF _Toc4834 \h </w:instrText>
        </w:r>
        <w:r>
          <w:fldChar w:fldCharType="separate"/>
        </w:r>
        <w:r>
          <w:t>42</w:t>
        </w:r>
        <w:r>
          <w:fldChar w:fldCharType="end"/>
        </w:r>
      </w:hyperlink>
    </w:p>
    <w:p>
      <w:pPr>
        <w:pStyle w:val="TOC2"/>
        <w:tabs>
          <w:tab w:val="right" w:leader="dot" w:pos="8306"/>
        </w:tabs>
      </w:pPr>
      <w:hyperlink w:anchor="_Toc4026" w:history="1">
        <w:r>
          <w:rPr>
            <w:rFonts w:ascii="仿宋" w:eastAsia="仿宋" w:hAnsi="仿宋" w:cs="仿宋" w:hint="eastAsia"/>
            <w:lang w:eastAsia="zh-CN"/>
          </w:rPr>
          <w:t>(一)、项目环境影响评估</w:t>
        </w:r>
        <w:r>
          <w:tab/>
        </w:r>
        <w:r>
          <w:fldChar w:fldCharType="begin"/>
        </w:r>
        <w:r>
          <w:instrText xml:space="preserve"> PAGEREF _Toc4026 \h </w:instrText>
        </w:r>
        <w:r>
          <w:fldChar w:fldCharType="separate"/>
        </w:r>
        <w:r>
          <w:t>42</w:t>
        </w:r>
        <w:r>
          <w:fldChar w:fldCharType="end"/>
        </w:r>
      </w:hyperlink>
    </w:p>
    <w:p>
      <w:pPr>
        <w:pStyle w:val="TOC2"/>
        <w:tabs>
          <w:tab w:val="right" w:leader="dot" w:pos="8306"/>
        </w:tabs>
      </w:pPr>
      <w:hyperlink w:anchor="_Toc7750" w:history="1">
        <w:r>
          <w:rPr>
            <w:rFonts w:ascii="仿宋" w:eastAsia="仿宋" w:hAnsi="仿宋" w:cs="仿宋" w:hint="eastAsia"/>
            <w:lang w:eastAsia="zh-CN"/>
          </w:rPr>
          <w:t>(二)、环境保护措施与治理方案</w:t>
        </w:r>
        <w:r>
          <w:tab/>
        </w:r>
        <w:r>
          <w:fldChar w:fldCharType="begin"/>
        </w:r>
        <w:r>
          <w:instrText xml:space="preserve"> PAGEREF _Toc7750 \h </w:instrText>
        </w:r>
        <w:r>
          <w:fldChar w:fldCharType="separate"/>
        </w:r>
        <w:r>
          <w:t>42</w:t>
        </w:r>
        <w:r>
          <w:fldChar w:fldCharType="end"/>
        </w:r>
      </w:hyperlink>
    </w:p>
    <w:p>
      <w:pPr>
        <w:pStyle w:val="TOC1"/>
        <w:tabs>
          <w:tab w:val="right" w:leader="dot" w:pos="8306"/>
        </w:tabs>
      </w:pPr>
      <w:hyperlink w:anchor="_Toc28506" w:history="1">
        <w:r>
          <w:rPr>
            <w:rFonts w:ascii="仿宋" w:eastAsia="仿宋" w:hAnsi="仿宋" w:cs="仿宋" w:hint="eastAsia"/>
            <w:lang w:eastAsia="zh-CN"/>
          </w:rPr>
          <w:t>十一、项目变更管理</w:t>
        </w:r>
        <w:r>
          <w:tab/>
        </w:r>
        <w:r>
          <w:fldChar w:fldCharType="begin"/>
        </w:r>
        <w:r>
          <w:instrText xml:space="preserve"> PAGEREF _Toc28506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38" w:history="1">
        <w:r>
          <w:rPr>
            <w:rFonts w:ascii="仿宋" w:eastAsia="仿宋" w:hAnsi="仿宋" w:cs="仿宋" w:hint="eastAsia"/>
            <w:lang w:eastAsia="zh-CN"/>
          </w:rPr>
          <w:t>(一)、变更控制流程</w:t>
        </w:r>
        <w:r>
          <w:tab/>
        </w:r>
        <w:r>
          <w:fldChar w:fldCharType="begin"/>
        </w:r>
        <w:r>
          <w:instrText xml:space="preserve"> PAGEREF _Toc8738 \h </w:instrText>
        </w:r>
        <w:r>
          <w:fldChar w:fldCharType="separate"/>
        </w:r>
        <w:r>
          <w:t>43</w:t>
        </w:r>
        <w:r>
          <w:fldChar w:fldCharType="end"/>
        </w:r>
      </w:hyperlink>
    </w:p>
    <w:p>
      <w:pPr>
        <w:pStyle w:val="TOC2"/>
        <w:tabs>
          <w:tab w:val="right" w:leader="dot" w:pos="8306"/>
        </w:tabs>
      </w:pPr>
      <w:hyperlink w:anchor="_Toc814" w:history="1">
        <w:r>
          <w:rPr>
            <w:rFonts w:ascii="仿宋" w:eastAsia="仿宋" w:hAnsi="仿宋" w:cs="仿宋" w:hint="eastAsia"/>
            <w:lang w:eastAsia="zh-CN"/>
          </w:rPr>
          <w:t>(二)、影响评估与处理</w:t>
        </w:r>
        <w:r>
          <w:tab/>
        </w:r>
        <w:r>
          <w:fldChar w:fldCharType="begin"/>
        </w:r>
        <w:r>
          <w:instrText xml:space="preserve"> PAGEREF _Toc814 \h </w:instrText>
        </w:r>
        <w:r>
          <w:fldChar w:fldCharType="separate"/>
        </w:r>
        <w:r>
          <w:t>44</w:t>
        </w:r>
        <w:r>
          <w:fldChar w:fldCharType="end"/>
        </w:r>
      </w:hyperlink>
    </w:p>
    <w:p>
      <w:pPr>
        <w:pStyle w:val="TOC2"/>
        <w:tabs>
          <w:tab w:val="right" w:leader="dot" w:pos="8306"/>
        </w:tabs>
      </w:pPr>
      <w:hyperlink w:anchor="_Toc29071" w:history="1">
        <w:r>
          <w:rPr>
            <w:rFonts w:ascii="仿宋" w:eastAsia="仿宋" w:hAnsi="仿宋" w:cs="仿宋" w:hint="eastAsia"/>
            <w:lang w:eastAsia="zh-CN"/>
          </w:rPr>
          <w:t>(三)、变更记录与追踪</w:t>
        </w:r>
        <w:r>
          <w:tab/>
        </w:r>
        <w:r>
          <w:fldChar w:fldCharType="begin"/>
        </w:r>
        <w:r>
          <w:instrText xml:space="preserve"> PAGEREF _Toc29071 \h </w:instrText>
        </w:r>
        <w:r>
          <w:fldChar w:fldCharType="separate"/>
        </w:r>
        <w:r>
          <w:t>45</w:t>
        </w:r>
        <w:r>
          <w:fldChar w:fldCharType="end"/>
        </w:r>
      </w:hyperlink>
    </w:p>
    <w:p>
      <w:pPr>
        <w:pStyle w:val="TOC2"/>
        <w:tabs>
          <w:tab w:val="right" w:leader="dot" w:pos="8306"/>
        </w:tabs>
      </w:pPr>
      <w:hyperlink w:anchor="_Toc14543" w:history="1">
        <w:r>
          <w:rPr>
            <w:rFonts w:ascii="仿宋" w:eastAsia="仿宋" w:hAnsi="仿宋" w:cs="仿宋" w:hint="eastAsia"/>
            <w:lang w:eastAsia="zh-CN"/>
          </w:rPr>
          <w:t>(四)、变更管理策略</w:t>
        </w:r>
        <w:r>
          <w:tab/>
        </w:r>
        <w:r>
          <w:fldChar w:fldCharType="begin"/>
        </w:r>
        <w:r>
          <w:instrText xml:space="preserve"> PAGEREF _Toc14543 \h </w:instrText>
        </w:r>
        <w:r>
          <w:fldChar w:fldCharType="separate"/>
        </w:r>
        <w:r>
          <w:t>47</w:t>
        </w:r>
        <w:r>
          <w:fldChar w:fldCharType="end"/>
        </w:r>
      </w:hyperlink>
    </w:p>
    <w:p>
      <w:pPr>
        <w:pStyle w:val="TOC1"/>
        <w:tabs>
          <w:tab w:val="right" w:leader="dot" w:pos="8306"/>
        </w:tabs>
      </w:pPr>
      <w:hyperlink w:anchor="_Toc5914" w:history="1">
        <w:r>
          <w:rPr>
            <w:rFonts w:ascii="仿宋" w:eastAsia="仿宋" w:hAnsi="仿宋" w:cs="仿宋" w:hint="eastAsia"/>
            <w:lang w:eastAsia="zh-CN"/>
          </w:rPr>
          <w:t>十二、客户关系管理与市场拓展</w:t>
        </w:r>
        <w:r>
          <w:tab/>
        </w:r>
        <w:r>
          <w:fldChar w:fldCharType="begin"/>
        </w:r>
        <w:r>
          <w:instrText xml:space="preserve"> PAGEREF _Toc5914 \h </w:instrText>
        </w:r>
        <w:r>
          <w:fldChar w:fldCharType="separate"/>
        </w:r>
        <w:r>
          <w:t>49</w:t>
        </w:r>
        <w:r>
          <w:fldChar w:fldCharType="end"/>
        </w:r>
      </w:hyperlink>
    </w:p>
    <w:p>
      <w:pPr>
        <w:pStyle w:val="TOC2"/>
        <w:tabs>
          <w:tab w:val="right" w:leader="dot" w:pos="8306"/>
        </w:tabs>
      </w:pPr>
      <w:hyperlink w:anchor="_Toc24194" w:history="1">
        <w:r>
          <w:rPr>
            <w:rFonts w:ascii="仿宋" w:eastAsia="仿宋" w:hAnsi="仿宋" w:cs="仿宋" w:hint="eastAsia"/>
            <w:lang w:eastAsia="zh-CN"/>
          </w:rPr>
          <w:t>(一)、客户关系管理策略</w:t>
        </w:r>
        <w:r>
          <w:tab/>
        </w:r>
        <w:r>
          <w:fldChar w:fldCharType="begin"/>
        </w:r>
        <w:r>
          <w:instrText xml:space="preserve"> PAGEREF _Toc24194 \h </w:instrText>
        </w:r>
        <w:r>
          <w:fldChar w:fldCharType="separate"/>
        </w:r>
        <w:r>
          <w:t>49</w:t>
        </w:r>
        <w:r>
          <w:fldChar w:fldCharType="end"/>
        </w:r>
      </w:hyperlink>
    </w:p>
    <w:p>
      <w:pPr>
        <w:pStyle w:val="TOC2"/>
        <w:tabs>
          <w:tab w:val="right" w:leader="dot" w:pos="8306"/>
        </w:tabs>
      </w:pPr>
      <w:hyperlink w:anchor="_Toc9759" w:history="1">
        <w:r>
          <w:rPr>
            <w:rFonts w:ascii="仿宋" w:eastAsia="仿宋" w:hAnsi="仿宋" w:cs="仿宋" w:hint="eastAsia"/>
            <w:lang w:eastAsia="zh-CN"/>
          </w:rPr>
          <w:t>(二)、市场拓展方案</w:t>
        </w:r>
        <w:r>
          <w:tab/>
        </w:r>
        <w:r>
          <w:fldChar w:fldCharType="begin"/>
        </w:r>
        <w:r>
          <w:instrText xml:space="preserve"> PAGEREF _Toc9759 \h </w:instrText>
        </w:r>
        <w:r>
          <w:fldChar w:fldCharType="separate"/>
        </w:r>
        <w:r>
          <w:t>50</w:t>
        </w:r>
        <w:r>
          <w:fldChar w:fldCharType="end"/>
        </w:r>
      </w:hyperlink>
    </w:p>
    <w:p>
      <w:pPr>
        <w:pStyle w:val="TOC1"/>
        <w:tabs>
          <w:tab w:val="right" w:leader="dot" w:pos="8306"/>
        </w:tabs>
      </w:pPr>
      <w:hyperlink w:anchor="_Toc26556" w:history="1">
        <w:r>
          <w:rPr>
            <w:rFonts w:ascii="仿宋" w:eastAsia="仿宋" w:hAnsi="仿宋" w:cs="仿宋" w:hint="eastAsia"/>
            <w:lang w:eastAsia="zh-CN"/>
          </w:rPr>
          <w:t>十三、设施与设备管理</w:t>
        </w:r>
        <w:r>
          <w:tab/>
        </w:r>
        <w:r>
          <w:fldChar w:fldCharType="begin"/>
        </w:r>
        <w:r>
          <w:instrText xml:space="preserve"> PAGEREF _Toc26556 \h </w:instrText>
        </w:r>
        <w:r>
          <w:fldChar w:fldCharType="separate"/>
        </w:r>
        <w:r>
          <w:t>51</w:t>
        </w:r>
        <w:r>
          <w:fldChar w:fldCharType="end"/>
        </w:r>
      </w:hyperlink>
    </w:p>
    <w:p>
      <w:pPr>
        <w:pStyle w:val="TOC2"/>
        <w:tabs>
          <w:tab w:val="right" w:leader="dot" w:pos="8306"/>
        </w:tabs>
      </w:pPr>
      <w:hyperlink w:anchor="_Toc17334" w:history="1">
        <w:r>
          <w:rPr>
            <w:rFonts w:ascii="仿宋" w:eastAsia="仿宋" w:hAnsi="仿宋" w:cs="仿宋" w:hint="eastAsia"/>
            <w:lang w:eastAsia="zh-CN"/>
          </w:rPr>
          <w:t>(一)、设施规划与配置</w:t>
        </w:r>
        <w:r>
          <w:tab/>
        </w:r>
        <w:r>
          <w:fldChar w:fldCharType="begin"/>
        </w:r>
        <w:r>
          <w:instrText xml:space="preserve"> PAGEREF _Toc17334 \h </w:instrText>
        </w:r>
        <w:r>
          <w:fldChar w:fldCharType="separate"/>
        </w:r>
        <w:r>
          <w:t>51</w:t>
        </w:r>
        <w:r>
          <w:fldChar w:fldCharType="end"/>
        </w:r>
      </w:hyperlink>
    </w:p>
    <w:p>
      <w:pPr>
        <w:pStyle w:val="TOC2"/>
        <w:tabs>
          <w:tab w:val="right" w:leader="dot" w:pos="8306"/>
        </w:tabs>
      </w:pPr>
      <w:hyperlink w:anchor="_Toc20165" w:history="1">
        <w:r>
          <w:rPr>
            <w:rFonts w:ascii="仿宋" w:eastAsia="仿宋" w:hAnsi="仿宋" w:cs="仿宋" w:hint="eastAsia"/>
            <w:lang w:eastAsia="zh-CN"/>
          </w:rPr>
          <w:t>(二)、设备采购与维护管理</w:t>
        </w:r>
        <w:r>
          <w:tab/>
        </w:r>
        <w:r>
          <w:fldChar w:fldCharType="begin"/>
        </w:r>
        <w:r>
          <w:instrText xml:space="preserve"> PAGEREF _Toc20165 \h </w:instrText>
        </w:r>
        <w:r>
          <w:fldChar w:fldCharType="separate"/>
        </w:r>
        <w:r>
          <w:t>52</w:t>
        </w:r>
        <w:r>
          <w:fldChar w:fldCharType="end"/>
        </w:r>
      </w:hyperlink>
    </w:p>
    <w:p>
      <w:pPr>
        <w:pStyle w:val="TOC2"/>
        <w:tabs>
          <w:tab w:val="right" w:leader="dot" w:pos="8306"/>
        </w:tabs>
      </w:pPr>
      <w:hyperlink w:anchor="_Toc3158" w:history="1">
        <w:r>
          <w:rPr>
            <w:rFonts w:ascii="仿宋" w:eastAsia="仿宋" w:hAnsi="仿宋" w:cs="仿宋" w:hint="eastAsia"/>
            <w:lang w:eastAsia="zh-CN"/>
          </w:rPr>
          <w:t>(三)、设施设备升级策略</w:t>
        </w:r>
        <w:r>
          <w:tab/>
        </w:r>
        <w:r>
          <w:fldChar w:fldCharType="begin"/>
        </w:r>
        <w:r>
          <w:instrText xml:space="preserve"> PAGEREF _Toc3158 \h </w:instrText>
        </w:r>
        <w:r>
          <w:fldChar w:fldCharType="separate"/>
        </w:r>
        <w:r>
          <w:t>52</w:t>
        </w:r>
        <w:r>
          <w:fldChar w:fldCharType="end"/>
        </w:r>
      </w:hyperlink>
    </w:p>
    <w:p>
      <w:pPr>
        <w:pStyle w:val="TOC1"/>
        <w:tabs>
          <w:tab w:val="right" w:leader="dot" w:pos="8306"/>
        </w:tabs>
      </w:pPr>
      <w:hyperlink w:anchor="_Toc17496" w:history="1">
        <w:r>
          <w:rPr>
            <w:rFonts w:ascii="仿宋" w:eastAsia="仿宋" w:hAnsi="仿宋" w:cs="仿宋" w:hint="eastAsia"/>
            <w:lang w:eastAsia="zh-CN"/>
          </w:rPr>
          <w:t>十四、项目施工方案</w:t>
        </w:r>
        <w:r>
          <w:tab/>
        </w:r>
        <w:r>
          <w:fldChar w:fldCharType="begin"/>
        </w:r>
        <w:r>
          <w:instrText xml:space="preserve"> PAGEREF _Toc17496 \h </w:instrText>
        </w:r>
        <w:r>
          <w:fldChar w:fldCharType="separate"/>
        </w:r>
        <w:r>
          <w:t>53</w:t>
        </w:r>
        <w:r>
          <w:fldChar w:fldCharType="end"/>
        </w:r>
      </w:hyperlink>
    </w:p>
    <w:p>
      <w:pPr>
        <w:pStyle w:val="TOC2"/>
        <w:tabs>
          <w:tab w:val="right" w:leader="dot" w:pos="8306"/>
        </w:tabs>
      </w:pPr>
      <w:hyperlink w:anchor="_Toc25443" w:history="1">
        <w:r>
          <w:rPr>
            <w:rFonts w:ascii="仿宋" w:eastAsia="仿宋" w:hAnsi="仿宋" w:cs="仿宋" w:hint="eastAsia"/>
            <w:lang w:eastAsia="zh-CN"/>
          </w:rPr>
          <w:t>(一)、施工组织设计</w:t>
        </w:r>
        <w:r>
          <w:tab/>
        </w:r>
        <w:r>
          <w:fldChar w:fldCharType="begin"/>
        </w:r>
        <w:r>
          <w:instrText xml:space="preserve"> PAGEREF _Toc25443 \h </w:instrText>
        </w:r>
        <w:r>
          <w:fldChar w:fldCharType="separate"/>
        </w:r>
        <w:r>
          <w:t>53</w:t>
        </w:r>
        <w:r>
          <w:fldChar w:fldCharType="end"/>
        </w:r>
      </w:hyperlink>
    </w:p>
    <w:p>
      <w:pPr>
        <w:pStyle w:val="TOC2"/>
        <w:tabs>
          <w:tab w:val="right" w:leader="dot" w:pos="8306"/>
        </w:tabs>
      </w:pPr>
      <w:hyperlink w:anchor="_Toc9596" w:history="1">
        <w:r>
          <w:rPr>
            <w:rFonts w:ascii="仿宋" w:eastAsia="仿宋" w:hAnsi="仿宋" w:cs="仿宋" w:hint="eastAsia"/>
            <w:lang w:eastAsia="zh-CN"/>
          </w:rPr>
          <w:t>(二)、施工工艺与技术路线</w:t>
        </w:r>
        <w:r>
          <w:tab/>
        </w:r>
        <w:r>
          <w:fldChar w:fldCharType="begin"/>
        </w:r>
        <w:r>
          <w:instrText xml:space="preserve"> PAGEREF _Toc9596 \h </w:instrText>
        </w:r>
        <w:r>
          <w:fldChar w:fldCharType="separate"/>
        </w:r>
        <w:r>
          <w:t>55</w:t>
        </w:r>
        <w:r>
          <w:fldChar w:fldCharType="end"/>
        </w:r>
      </w:hyperlink>
    </w:p>
    <w:p>
      <w:pPr>
        <w:pStyle w:val="TOC2"/>
        <w:tabs>
          <w:tab w:val="right" w:leader="dot" w:pos="8306"/>
        </w:tabs>
      </w:pPr>
      <w:hyperlink w:anchor="_Toc25655" w:history="1">
        <w:r>
          <w:rPr>
            <w:rFonts w:ascii="仿宋" w:eastAsia="仿宋" w:hAnsi="仿宋" w:cs="仿宋" w:hint="eastAsia"/>
            <w:lang w:eastAsia="zh-CN"/>
          </w:rPr>
          <w:t>(三)、关键节点施工计划</w:t>
        </w:r>
        <w:r>
          <w:tab/>
        </w:r>
        <w:r>
          <w:fldChar w:fldCharType="begin"/>
        </w:r>
        <w:r>
          <w:instrText xml:space="preserve"> PAGEREF _Toc25655 \h </w:instrText>
        </w:r>
        <w:r>
          <w:fldChar w:fldCharType="separate"/>
        </w:r>
        <w:r>
          <w:t>56</w:t>
        </w:r>
        <w:r>
          <w:fldChar w:fldCharType="end"/>
        </w:r>
      </w:hyperlink>
    </w:p>
    <w:p>
      <w:pPr>
        <w:pStyle w:val="TOC2"/>
        <w:tabs>
          <w:tab w:val="right" w:leader="dot" w:pos="8306"/>
        </w:tabs>
      </w:pPr>
      <w:hyperlink w:anchor="_Toc12517" w:history="1">
        <w:r>
          <w:rPr>
            <w:rFonts w:ascii="仿宋" w:eastAsia="仿宋" w:hAnsi="仿宋" w:cs="仿宋" w:hint="eastAsia"/>
            <w:lang w:eastAsia="zh-CN"/>
          </w:rPr>
          <w:t>(四)、施工现场管理</w:t>
        </w:r>
        <w:r>
          <w:tab/>
        </w:r>
        <w:r>
          <w:fldChar w:fldCharType="begin"/>
        </w:r>
        <w:r>
          <w:instrText xml:space="preserve"> PAGEREF _Toc12517 \h </w:instrText>
        </w:r>
        <w:r>
          <w:fldChar w:fldCharType="separate"/>
        </w:r>
        <w:r>
          <w:t>57</w:t>
        </w:r>
        <w:r>
          <w:fldChar w:fldCharType="end"/>
        </w:r>
      </w:hyperlink>
    </w:p>
    <w:p>
      <w:pPr>
        <w:pStyle w:val="TOC1"/>
        <w:tabs>
          <w:tab w:val="right" w:leader="dot" w:pos="8306"/>
        </w:tabs>
      </w:pPr>
      <w:hyperlink w:anchor="_Toc10345" w:history="1">
        <w:r>
          <w:rPr>
            <w:rFonts w:ascii="仿宋" w:eastAsia="仿宋" w:hAnsi="仿宋" w:cs="仿宋" w:hint="eastAsia"/>
            <w:lang w:eastAsia="zh-CN"/>
          </w:rPr>
          <w:t>十五、质量管理与控制</w:t>
        </w:r>
        <w:r>
          <w:tab/>
        </w:r>
        <w:r>
          <w:fldChar w:fldCharType="begin"/>
        </w:r>
        <w:r>
          <w:instrText xml:space="preserve"> PAGEREF _Toc10345 \h </w:instrText>
        </w:r>
        <w:r>
          <w:fldChar w:fldCharType="separate"/>
        </w:r>
        <w:r>
          <w:t>60</w:t>
        </w:r>
        <w:r>
          <w:fldChar w:fldCharType="end"/>
        </w:r>
      </w:hyperlink>
    </w:p>
    <w:p>
      <w:pPr>
        <w:pStyle w:val="TOC2"/>
        <w:tabs>
          <w:tab w:val="right" w:leader="dot" w:pos="8306"/>
        </w:tabs>
      </w:pPr>
      <w:hyperlink w:anchor="_Toc161" w:history="1">
        <w:r>
          <w:rPr>
            <w:rFonts w:ascii="仿宋" w:eastAsia="仿宋" w:hAnsi="仿宋" w:cs="仿宋" w:hint="eastAsia"/>
            <w:lang w:eastAsia="zh-CN"/>
          </w:rPr>
          <w:t>(一)、质量管理体系建设</w:t>
        </w:r>
        <w:r>
          <w:tab/>
        </w:r>
        <w:r>
          <w:fldChar w:fldCharType="begin"/>
        </w:r>
        <w:r>
          <w:instrText xml:space="preserve"> PAGEREF _Toc161 \h </w:instrText>
        </w:r>
        <w:r>
          <w:fldChar w:fldCharType="separate"/>
        </w:r>
        <w:r>
          <w:t>60</w:t>
        </w:r>
        <w:r>
          <w:fldChar w:fldCharType="end"/>
        </w:r>
      </w:hyperlink>
    </w:p>
    <w:p>
      <w:pPr>
        <w:pStyle w:val="TOC2"/>
        <w:tabs>
          <w:tab w:val="right" w:leader="dot" w:pos="8306"/>
        </w:tabs>
      </w:pPr>
      <w:hyperlink w:anchor="_Toc30049" w:history="1">
        <w:r>
          <w:rPr>
            <w:rFonts w:ascii="仿宋" w:eastAsia="仿宋" w:hAnsi="仿宋" w:cs="仿宋" w:hint="eastAsia"/>
            <w:lang w:eastAsia="zh-CN"/>
          </w:rPr>
          <w:t>(二)、质量控制措施</w:t>
        </w:r>
        <w:r>
          <w:tab/>
        </w:r>
        <w:r>
          <w:fldChar w:fldCharType="begin"/>
        </w:r>
        <w:r>
          <w:instrText xml:space="preserve"> PAGEREF _Toc30049 \h </w:instrText>
        </w:r>
        <w:r>
          <w:fldChar w:fldCharType="separate"/>
        </w:r>
        <w:r>
          <w:t>61</w:t>
        </w:r>
        <w:r>
          <w:fldChar w:fldCharType="end"/>
        </w:r>
      </w:hyperlink>
    </w:p>
    <w:p>
      <w:pPr>
        <w:pStyle w:val="TOC1"/>
        <w:tabs>
          <w:tab w:val="right" w:leader="dot" w:pos="8306"/>
        </w:tabs>
      </w:pPr>
      <w:hyperlink w:anchor="_Toc12760" w:history="1">
        <w:r>
          <w:rPr>
            <w:rFonts w:ascii="仿宋" w:eastAsia="仿宋" w:hAnsi="仿宋" w:cs="仿宋" w:hint="eastAsia"/>
            <w:lang w:eastAsia="zh-CN"/>
          </w:rPr>
          <w:t>十六、成果转化与推广应用</w:t>
        </w:r>
        <w:r>
          <w:tab/>
        </w:r>
        <w:r>
          <w:fldChar w:fldCharType="begin"/>
        </w:r>
        <w:r>
          <w:instrText xml:space="preserve"> PAGEREF _Toc12760 \h </w:instrText>
        </w:r>
        <w:r>
          <w:fldChar w:fldCharType="separate"/>
        </w:r>
        <w:r>
          <w:t>62</w:t>
        </w:r>
        <w:r>
          <w:fldChar w:fldCharType="end"/>
        </w:r>
      </w:hyperlink>
    </w:p>
    <w:p>
      <w:pPr>
        <w:pStyle w:val="TOC2"/>
        <w:tabs>
          <w:tab w:val="right" w:leader="dot" w:pos="8306"/>
        </w:tabs>
      </w:pPr>
      <w:hyperlink w:anchor="_Toc13179" w:history="1">
        <w:r>
          <w:rPr>
            <w:rFonts w:ascii="仿宋" w:eastAsia="仿宋" w:hAnsi="仿宋" w:cs="仿宋" w:hint="eastAsia"/>
            <w:lang w:eastAsia="zh-CN"/>
          </w:rPr>
          <w:t>(一)、成果转化策略制定</w:t>
        </w:r>
        <w:r>
          <w:tab/>
        </w:r>
        <w:r>
          <w:fldChar w:fldCharType="begin"/>
        </w:r>
        <w:r>
          <w:instrText xml:space="preserve"> PAGEREF _Toc13179 \h </w:instrText>
        </w:r>
        <w:r>
          <w:fldChar w:fldCharType="separate"/>
        </w:r>
        <w:r>
          <w:t>62</w:t>
        </w:r>
        <w:r>
          <w:fldChar w:fldCharType="end"/>
        </w:r>
      </w:hyperlink>
    </w:p>
    <w:p>
      <w:pPr>
        <w:pStyle w:val="TOC2"/>
        <w:tabs>
          <w:tab w:val="right" w:leader="dot" w:pos="8306"/>
        </w:tabs>
      </w:pPr>
      <w:hyperlink w:anchor="_Toc13291" w:history="1">
        <w:r>
          <w:rPr>
            <w:rFonts w:ascii="仿宋" w:eastAsia="仿宋" w:hAnsi="仿宋" w:cs="仿宋" w:hint="eastAsia"/>
            <w:lang w:eastAsia="zh-CN"/>
          </w:rPr>
          <w:t>(二)、成果推广应用方案</w:t>
        </w:r>
        <w:r>
          <w:tab/>
        </w:r>
        <w:r>
          <w:fldChar w:fldCharType="begin"/>
        </w:r>
        <w:r>
          <w:instrText xml:space="preserve"> PAGEREF _Toc13291 \h </w:instrText>
        </w:r>
        <w:r>
          <w:fldChar w:fldCharType="separate"/>
        </w:r>
        <w:r>
          <w:t>64</w:t>
        </w:r>
        <w:r>
          <w:fldChar w:fldCharType="end"/>
        </w:r>
      </w:hyperlink>
    </w:p>
    <w:p>
      <w:pPr>
        <w:pStyle w:val="TOC1"/>
        <w:tabs>
          <w:tab w:val="right" w:leader="dot" w:pos="8306"/>
        </w:tabs>
      </w:pPr>
      <w:hyperlink w:anchor="_Toc25409" w:history="1">
        <w:r>
          <w:rPr>
            <w:rFonts w:ascii="仿宋" w:eastAsia="仿宋" w:hAnsi="仿宋" w:cs="仿宋" w:hint="eastAsia"/>
            <w:lang w:eastAsia="zh-CN"/>
          </w:rPr>
          <w:t>十七、人力资源管理与开发</w:t>
        </w:r>
        <w:r>
          <w:tab/>
        </w:r>
        <w:r>
          <w:fldChar w:fldCharType="begin"/>
        </w:r>
        <w:r>
          <w:instrText xml:space="preserve"> PAGEREF _Toc25409 \h </w:instrText>
        </w:r>
        <w:r>
          <w:fldChar w:fldCharType="separate"/>
        </w:r>
        <w:r>
          <w:t>65</w:t>
        </w:r>
        <w:r>
          <w:fldChar w:fldCharType="end"/>
        </w:r>
      </w:hyperlink>
    </w:p>
    <w:p>
      <w:pPr>
        <w:pStyle w:val="TOC2"/>
        <w:tabs>
          <w:tab w:val="right" w:leader="dot" w:pos="8306"/>
        </w:tabs>
      </w:pPr>
      <w:hyperlink w:anchor="_Toc16698" w:history="1">
        <w:r>
          <w:rPr>
            <w:rFonts w:ascii="仿宋" w:eastAsia="仿宋" w:hAnsi="仿宋" w:cs="仿宋" w:hint="eastAsia"/>
            <w:lang w:eastAsia="zh-CN"/>
          </w:rPr>
          <w:t>(一)、人力资源规划</w:t>
        </w:r>
        <w:r>
          <w:tab/>
        </w:r>
        <w:r>
          <w:fldChar w:fldCharType="begin"/>
        </w:r>
        <w:r>
          <w:instrText xml:space="preserve"> PAGEREF _Toc16698 \h </w:instrText>
        </w:r>
        <w:r>
          <w:fldChar w:fldCharType="separate"/>
        </w:r>
        <w:r>
          <w:t>65</w:t>
        </w:r>
        <w:r>
          <w:fldChar w:fldCharType="end"/>
        </w:r>
      </w:hyperlink>
    </w:p>
    <w:p>
      <w:pPr>
        <w:pStyle w:val="TOC2"/>
        <w:tabs>
          <w:tab w:val="right" w:leader="dot" w:pos="8306"/>
        </w:tabs>
      </w:pPr>
      <w:hyperlink w:anchor="_Toc10636" w:history="1">
        <w:r>
          <w:rPr>
            <w:rFonts w:ascii="仿宋" w:eastAsia="仿宋" w:hAnsi="仿宋" w:cs="仿宋" w:hint="eastAsia"/>
            <w:lang w:eastAsia="zh-CN"/>
          </w:rPr>
          <w:t>(二)、人力资源开发与培训</w:t>
        </w:r>
        <w:r>
          <w:tab/>
        </w:r>
        <w:r>
          <w:fldChar w:fldCharType="begin"/>
        </w:r>
        <w:r>
          <w:instrText xml:space="preserve"> PAGEREF _Toc10636 \h </w:instrText>
        </w:r>
        <w:r>
          <w:fldChar w:fldCharType="separate"/>
        </w:r>
        <w:r>
          <w:t>67</w:t>
        </w:r>
        <w:r>
          <w:fldChar w:fldCharType="end"/>
        </w:r>
      </w:hyperlink>
    </w:p>
    <w:p>
      <w:pPr>
        <w:pStyle w:val="TOC1"/>
        <w:tabs>
          <w:tab w:val="right" w:leader="dot" w:pos="8306"/>
        </w:tabs>
      </w:pPr>
      <w:hyperlink w:anchor="_Toc22352" w:history="1">
        <w:r>
          <w:rPr>
            <w:rFonts w:ascii="仿宋" w:eastAsia="仿宋" w:hAnsi="仿宋" w:cs="仿宋" w:hint="eastAsia"/>
            <w:lang w:eastAsia="zh-CN"/>
          </w:rPr>
          <w:t>十八、产业协同与集群发展</w:t>
        </w:r>
        <w:r>
          <w:tab/>
        </w:r>
        <w:r>
          <w:fldChar w:fldCharType="begin"/>
        </w:r>
        <w:r>
          <w:instrText xml:space="preserve"> PAGEREF _Toc22352 \h </w:instrText>
        </w:r>
        <w:r>
          <w:fldChar w:fldCharType="separate"/>
        </w:r>
        <w:r>
          <w:t>69</w:t>
        </w:r>
        <w:r>
          <w:fldChar w:fldCharType="end"/>
        </w:r>
      </w:hyperlink>
    </w:p>
    <w:p>
      <w:pPr>
        <w:pStyle w:val="TOC2"/>
        <w:tabs>
          <w:tab w:val="right" w:leader="dot" w:pos="8306"/>
        </w:tabs>
      </w:pPr>
      <w:hyperlink w:anchor="_Toc4487" w:history="1">
        <w:r>
          <w:rPr>
            <w:rFonts w:ascii="仿宋" w:eastAsia="仿宋" w:hAnsi="仿宋" w:cs="仿宋" w:hint="eastAsia"/>
            <w:lang w:eastAsia="zh-CN"/>
          </w:rPr>
          <w:t>(一)、产业协同机制建设</w:t>
        </w:r>
        <w:r>
          <w:tab/>
        </w:r>
        <w:r>
          <w:fldChar w:fldCharType="begin"/>
        </w:r>
        <w:r>
          <w:instrText xml:space="preserve"> PAGEREF _Toc4487 \h </w:instrText>
        </w:r>
        <w:r>
          <w:fldChar w:fldCharType="separate"/>
        </w:r>
        <w:r>
          <w:t>69</w:t>
        </w:r>
        <w:r>
          <w:fldChar w:fldCharType="end"/>
        </w:r>
      </w:hyperlink>
    </w:p>
    <w:p>
      <w:pPr>
        <w:pStyle w:val="TOC2"/>
        <w:tabs>
          <w:tab w:val="right" w:leader="dot" w:pos="8306"/>
        </w:tabs>
      </w:pPr>
      <w:hyperlink w:anchor="_Toc29006" w:history="1">
        <w:r>
          <w:rPr>
            <w:rFonts w:ascii="仿宋" w:eastAsia="仿宋" w:hAnsi="仿宋" w:cs="仿宋" w:hint="eastAsia"/>
            <w:lang w:eastAsia="zh-CN"/>
          </w:rPr>
          <w:t>(二)、产业集群培育与发展</w:t>
        </w:r>
        <w:r>
          <w:tab/>
        </w:r>
        <w:r>
          <w:fldChar w:fldCharType="begin"/>
        </w:r>
        <w:r>
          <w:instrText xml:space="preserve"> PAGEREF _Toc29006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90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30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搪瓷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搪瓷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搪瓷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搪瓷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搪瓷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搪瓷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8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为了融入当地社区，搪瓷制品项目需深入理解当地的文化特色和社会习俗。例如，项目在设计广告和市场推广活动时，应考虑使用当地语言和符合地方文化的表达方式。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4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为了确保搪瓷制品项目的成功并最大限度地减轻潜在的社会风险，详细的风险分析和具体的应对策略至关重要。以下是针对项目可能面临的具体社会风险及相应对策的分析：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风险描述：搪瓷制品项目可能遭遇社区抵制，尤其如果社区成员认为项目会破坏他们的生活环境或忽略他们的意见。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风险描述：搪瓷制品项目的商业实践可能与当地的文化和价值观存在冲突，导致社会紧张和文化冲突。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风险描述：搪瓷制品项目可能会增加对公共资源和基础设施的需求，给当地带来额外压力，例如在水资源、能源供应和交通系统方面。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风险描述：搪瓷制品项目可能会引起当地社会结构和动态的变化，例如改变社区的人口组成和社交模式。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风险描述：在搪瓷制品项目运营过程中，可能涉及大量个人和商业敏感信息，存在信息安全和隐私保护的风险。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82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4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一、搪瓷制品项目的技术资源开发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二、搪瓷制品项目的人力资源管理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搪瓷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三、搪瓷制品项目的资金资源筹措与优化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搪瓷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62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https://d.book118.com/347046201132006030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645C2D"/>
    <w:rsid w:val="3F645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4620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2023-12-22T15:40:00Z</dcterms:created>
  <dcterms:modified xsi:type="dcterms:W3CDTF">2023-12-22T15:40:25Z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FAA358AAE2C44D53A83E2DCE78BA57A0_11</vt:lpwstr>
  </property>
  <property fmtid="{D5CDD505-2E9C-101B-9397-08002B2CF9AE}" pid="3" name="KSOProductBuildVer">
    <vt:lpwstr>2052-12.1.0.16120</vt:lpwstr>
  </property>
</Properties>
</file>