
<file path=[Content_Types].xml><?xml version="1.0" encoding="utf-8"?>
<Types xmlns="http://schemas.openxmlformats.org/package/2006/content-types">
  <Default Extension="emf" ContentType="image/x-emf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73">
      <w:pPr>
        <w:jc w:val="center"/>
        <w:rPr>
          <w:rFonts w:ascii="仿宋" w:eastAsia="仿宋" w:hAnsi="仿宋" w:cs="仿宋" w:hint="eastAsia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1pt;height:29pt;margin-top:899pt;margin-left:814pt;mso-position-horizontal-relative:page;mso-position-vertical-relative:page;position:absolute;z-index:251658240">
            <v:imagedata r:id="rId4" o:title="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36"/>
          <w:szCs w:val="36"/>
        </w:rPr>
        <w:t>圆</w:t>
      </w:r>
    </w:p>
    <w:p w:rsidR="00772F73">
      <w:pPr>
        <w:adjustRightInd w:val="0"/>
        <w:snapToGrid w:val="0"/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圆的定义：</w:t>
      </w:r>
    </w:p>
    <w:p w:rsidR="00772F73">
      <w:pPr>
        <w:adjustRightInd w:val="0"/>
        <w:snapToGrid w:val="0"/>
        <w:spacing w:line="360" w:lineRule="auto"/>
        <w:ind w:firstLine="480" w:firstLineChars="2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在一个平面内，线段OA绕它固定的一个端点O旋转一周，另一个端点A随之旋转所形成的图形叫做圆，固定的端点O叫做圆心，线段OA叫做半径。</w:t>
      </w:r>
    </w:p>
    <w:p w:rsidR="00772F73">
      <w:pPr>
        <w:adjustRightInd w:val="0"/>
        <w:snapToGrid w:val="0"/>
        <w:spacing w:line="360" w:lineRule="auto"/>
        <w:ind w:firstLine="480" w:firstLineChars="200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>以点O为圆心的圆记作</w:t>
      </w:r>
      <w:r>
        <w:rPr>
          <w:rFonts w:ascii="仿宋" w:eastAsia="仿宋" w:hAnsi="仿宋" w:cs="仿宋" w:hint="eastAsia"/>
          <w:sz w:val="24"/>
        </w:rPr>
        <w:t>“⊙</w:t>
      </w:r>
      <w:r>
        <w:rPr>
          <w:rFonts w:ascii="仿宋" w:eastAsia="仿宋" w:hAnsi="仿宋" w:cs="仿宋" w:hint="eastAsia"/>
          <w:sz w:val="24"/>
        </w:rPr>
        <w:t>O</w:t>
      </w:r>
      <w:r>
        <w:rPr>
          <w:rFonts w:ascii="仿宋" w:eastAsia="仿宋" w:hAnsi="仿宋" w:cs="仿宋" w:hint="eastAsia"/>
          <w:sz w:val="24"/>
        </w:rPr>
        <w:t>”</w:t>
      </w:r>
      <w:r>
        <w:rPr>
          <w:rFonts w:ascii="仿宋" w:eastAsia="仿宋" w:hAnsi="仿宋" w:cs="仿宋" w:hint="eastAsia"/>
          <w:sz w:val="24"/>
        </w:rPr>
        <w:t>，读作</w:t>
      </w:r>
      <w:r>
        <w:rPr>
          <w:rFonts w:ascii="仿宋" w:eastAsia="仿宋" w:hAnsi="仿宋" w:cs="仿宋" w:hint="eastAsia"/>
          <w:sz w:val="24"/>
        </w:rPr>
        <w:t>“</w:t>
      </w:r>
      <w:r>
        <w:rPr>
          <w:rFonts w:ascii="仿宋" w:eastAsia="仿宋" w:hAnsi="仿宋" w:cs="仿宋" w:hint="eastAsia"/>
          <w:sz w:val="24"/>
        </w:rPr>
        <w:t>圆O</w:t>
      </w:r>
      <w:r>
        <w:rPr>
          <w:rFonts w:ascii="仿宋" w:eastAsia="仿宋" w:hAnsi="仿宋" w:cs="仿宋" w:hint="eastAsia"/>
          <w:sz w:val="24"/>
        </w:rPr>
        <w:t>”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注意：</w:t>
      </w:r>
      <w:r>
        <w:rPr>
          <w:rFonts w:ascii="仿宋" w:eastAsia="仿宋" w:hAnsi="仿宋" w:cs="仿宋" w:hint="eastAsia"/>
          <w:sz w:val="24"/>
        </w:rPr>
        <w:t>圆的的位置由圆心决定，圆的大小由圆的半径决定。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      </w:t>
      </w:r>
      <w:r>
        <w:rPr>
          <w:rFonts w:ascii="仿宋" w:eastAsia="仿宋" w:hAnsi="仿宋" w:cs="仿宋" w:hint="eastAsia"/>
          <w:sz w:val="24"/>
        </w:rPr>
        <w:t xml:space="preserve">圆是平面内到定点的距离等于定长的点的集合，定点是圆心，定长是半径。  </w:t>
      </w: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图文：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pict>
          <v:shape id="图片 38" o:spid="_x0000_s1026" type="#_x0000_t75" style="width:98.55pt;height:88.4pt;margin-top:0.7pt;margin-left:25.35pt;position:absolute;z-index:251659264" o:preferrelative="t" filled="f" stroked="f">
            <v:fill o:detectmouseclick="t"/>
            <v:imagedata r:id="rId5" o:title="" croptop="14876f" cropbottom="22592f" cropleft="25827f" cropright="24137f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点和圆的位置关系: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4"/>
        </w:rPr>
        <w:t xml:space="preserve">   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设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O的半径是r，点P到圆心O的距离为d，则有：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d&lt;r</w:t>
      </w:r>
      <w:r>
        <w:rPr>
          <w:rFonts w:ascii="仿宋" w:eastAsia="仿宋" w:hAnsi="仿宋" w:cs="仿宋" w:hint="eastAsia"/>
          <w:sz w:val="24"/>
        </w:rPr>
        <w:pict>
          <v:shape id="对象 10" o:spid="_x0000_i1027" type="#_x0000_t75" style="width:17pt;height:12pt;mso-position-horizontal-relative:page;mso-position-vertical-relative:page" o:oleicon="f" o:preferrelative="t" filled="f" stroked="f">
            <v:imagedata r:id="rId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点P在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O内；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d=r</w:t>
      </w:r>
      <w:r>
        <w:rPr>
          <w:rFonts w:ascii="仿宋" w:eastAsia="仿宋" w:hAnsi="仿宋" w:cs="仿宋" w:hint="eastAsia"/>
          <w:sz w:val="24"/>
        </w:rPr>
        <w:pict>
          <v:shape id="对象 11" o:spid="_x0000_i1028" type="#_x0000_t75" style="width:17pt;height:12pt;mso-position-horizontal-relative:page;mso-position-vertical-relative:page" o:oleicon="f" o:preferrelative="t" filled="f" stroked="f">
            <v:imagedata r:id="rId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点P在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O上；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d&gt;r</w:t>
      </w:r>
      <w:r>
        <w:rPr>
          <w:rFonts w:ascii="仿宋" w:eastAsia="仿宋" w:hAnsi="仿宋" w:cs="仿宋" w:hint="eastAsia"/>
          <w:sz w:val="24"/>
        </w:rPr>
        <w:pict>
          <v:shape id="对象 12" o:spid="_x0000_i1029" type="#_x0000_t75" style="width:17pt;height:12pt;mso-position-horizontal-relative:page;mso-position-vertical-relative:page" o:oleicon="f" o:preferrelative="t" filled="f" stroked="f">
            <v:imagedata r:id="rId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点P在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O外。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图文：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pict>
          <v:shape id="图片 39" o:spid="_x0000_s1030" type="#_x0000_t75" style="width:311pt;height:99.4pt;margin-top:15.9pt;margin-left:42.9pt;position:absolute;z-index:251660288" o:preferrelative="t" filled="f" stroked="f">
            <v:fill o:detectmouseclick="t"/>
            <v:imagedata r:id="rId8" o:title="" croptop="18559f" cropbottom="15416f" cropleft="6644f" cropright="9749f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</w:pPr>
    </w:p>
    <w:p w:rsidR="00772F73">
      <w:pPr>
        <w:spacing w:line="360" w:lineRule="auto"/>
      </w:pPr>
    </w:p>
    <w:p w:rsidR="00772F73">
      <w:pPr>
        <w:spacing w:line="360" w:lineRule="auto"/>
      </w:pPr>
    </w:p>
    <w:p w:rsidR="00772F73">
      <w:pPr>
        <w:spacing w:line="360" w:lineRule="auto"/>
        <w:ind w:firstLine="240" w:firstLineChars="1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点P在圆O内 d＜r   点P在圆O上 d=r    点P在圆O外 d&gt;r</w:t>
      </w:r>
    </w:p>
    <w:p w:rsidR="00772F73">
      <w:pPr>
        <w:spacing w:line="360" w:lineRule="auto"/>
        <w:ind w:firstLine="840" w:firstLineChars="400"/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  <w:sectPr>
          <w:headerReference w:type="default" r:id="rId9"/>
          <w:footerReference w:type="even" r:id="rId10"/>
          <w:footerReference w:type="default" r:id="rId11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仿宋" w:eastAsia="仿宋" w:hAnsi="仿宋" w:cs="仿宋" w:hint="eastAsia"/>
          <w:b/>
          <w:bCs/>
          <w:sz w:val="24"/>
        </w:rPr>
        <w:t xml:space="preserve">  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圆的有关概念：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同心圆：</w:t>
      </w:r>
      <w:r>
        <w:rPr>
          <w:rFonts w:ascii="仿宋" w:eastAsia="仿宋" w:hAnsi="仿宋" w:cs="仿宋" w:hint="eastAsia"/>
          <w:sz w:val="24"/>
        </w:rPr>
        <w:t>圆心相同，半径不相等的圆;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等  圆：</w:t>
      </w:r>
      <w:r>
        <w:rPr>
          <w:rFonts w:ascii="仿宋" w:eastAsia="仿宋" w:hAnsi="仿宋" w:cs="仿宋" w:hint="eastAsia"/>
          <w:sz w:val="24"/>
        </w:rPr>
        <w:t>能够互相重合的圆叫等圆;（或者半径相等的圆）；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弦：    </w:t>
      </w:r>
      <w:r>
        <w:rPr>
          <w:rFonts w:ascii="仿宋" w:eastAsia="仿宋" w:hAnsi="仿宋" w:cs="仿宋" w:hint="eastAsia"/>
          <w:sz w:val="24"/>
        </w:rPr>
        <w:t xml:space="preserve">连接圆上任意两点的线段 ；  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直  径：</w:t>
      </w:r>
      <w:r>
        <w:rPr>
          <w:rFonts w:ascii="仿宋" w:eastAsia="仿宋" w:hAnsi="仿宋" w:cs="仿宋" w:hint="eastAsia"/>
          <w:sz w:val="24"/>
        </w:rPr>
        <w:t>过圆心且的端点在圆上的线段叫直径。（或者过圆心的弦）；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弧：    </w:t>
      </w:r>
      <w:r>
        <w:rPr>
          <w:rFonts w:ascii="仿宋" w:eastAsia="仿宋" w:hAnsi="仿宋" w:cs="仿宋" w:hint="eastAsia"/>
          <w:sz w:val="24"/>
        </w:rPr>
        <w:t>圆上任意两点间的部分叫做圆弧，简称弧，用符号</w:t>
      </w:r>
      <w:r>
        <w:rPr>
          <w:rFonts w:ascii="仿宋" w:eastAsia="仿宋" w:hAnsi="仿宋" w:cs="仿宋" w:hint="eastAsia"/>
          <w:sz w:val="24"/>
        </w:rPr>
        <w:t>“⌒”</w:t>
      </w:r>
      <w:r>
        <w:rPr>
          <w:rFonts w:ascii="仿宋" w:eastAsia="仿宋" w:hAnsi="仿宋" w:cs="仿宋" w:hint="eastAsia"/>
          <w:sz w:val="24"/>
        </w:rPr>
        <w:t>表示；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优  弧：</w:t>
      </w:r>
      <w:r>
        <w:rPr>
          <w:rFonts w:ascii="仿宋" w:eastAsia="仿宋" w:hAnsi="仿宋" w:cs="仿宋" w:hint="eastAsia"/>
          <w:sz w:val="24"/>
        </w:rPr>
        <w:t>大于半圆的弧；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劣  弧：</w:t>
      </w:r>
      <w:r>
        <w:rPr>
          <w:rFonts w:ascii="仿宋" w:eastAsia="仿宋" w:hAnsi="仿宋" w:cs="仿宋" w:hint="eastAsia"/>
          <w:sz w:val="24"/>
        </w:rPr>
        <w:t>小于半圆的弧；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圆心角：</w:t>
      </w:r>
      <w:r>
        <w:rPr>
          <w:rFonts w:ascii="仿宋" w:eastAsia="仿宋" w:hAnsi="仿宋" w:cs="仿宋" w:hint="eastAsia"/>
          <w:sz w:val="24"/>
        </w:rPr>
        <w:t>顶点在圆心的角；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4"/>
        </w:rPr>
        <w:t>圆周角：</w:t>
      </w:r>
      <w:r>
        <w:rPr>
          <w:rFonts w:ascii="仿宋" w:eastAsia="仿宋" w:hAnsi="仿宋" w:cs="仿宋" w:hint="eastAsia"/>
          <w:sz w:val="24"/>
        </w:rPr>
        <w:t>顶点在圆上，并且两边都和圆相交的角；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弓  形：</w:t>
      </w:r>
      <w:r>
        <w:rPr>
          <w:rFonts w:ascii="仿宋" w:eastAsia="仿宋" w:hAnsi="仿宋" w:cs="仿宋" w:hint="eastAsia"/>
          <w:sz w:val="24"/>
        </w:rPr>
        <w:t>由弦及其所对的弧组成的图形；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弦心距：</w:t>
      </w:r>
      <w:r>
        <w:rPr>
          <w:rFonts w:ascii="仿宋" w:eastAsia="仿宋" w:hAnsi="仿宋" w:cs="仿宋" w:hint="eastAsia"/>
          <w:sz w:val="24"/>
        </w:rPr>
        <w:t>从圆心到弦的距离；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注意：</w:t>
      </w:r>
      <w:r>
        <w:rPr>
          <w:rFonts w:ascii="仿宋" w:eastAsia="仿宋" w:hAnsi="仿宋" w:cs="仿宋" w:hint="eastAsia"/>
          <w:sz w:val="24"/>
        </w:rPr>
        <w:t>1、同圆或等圆的半径都相等，或者半径相等的圆叫等圆或同圆；</w:t>
      </w:r>
    </w:p>
    <w:p w:rsidR="00772F73">
      <w:pPr>
        <w:numPr>
          <w:ilvl w:val="0"/>
          <w:numId w:val="5"/>
        </w:num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直径是最长的弦，直径是弦，但是弦不一定直径；</w:t>
      </w:r>
    </w:p>
    <w:p w:rsidR="00772F73">
      <w:pPr>
        <w:numPr>
          <w:ilvl w:val="0"/>
          <w:numId w:val="5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弧可以分为优弧、劣弧和</w:t>
      </w:r>
      <w:r>
        <w:rPr>
          <w:rFonts w:ascii="仿宋" w:eastAsia="仿宋" w:hAnsi="仿宋" w:cs="仿宋" w:hint="eastAsia"/>
          <w:b/>
          <w:bCs/>
          <w:sz w:val="24"/>
        </w:rPr>
        <w:t>半圆</w:t>
      </w:r>
      <w:r>
        <w:rPr>
          <w:rFonts w:ascii="仿宋" w:eastAsia="仿宋" w:hAnsi="仿宋" w:cs="仿宋" w:hint="eastAsia"/>
          <w:sz w:val="24"/>
        </w:rPr>
        <w:t>；优弧大于劣弧；</w:t>
      </w:r>
    </w:p>
    <w:p w:rsidR="00772F73">
      <w:pPr>
        <w:numPr>
          <w:ilvl w:val="0"/>
          <w:numId w:val="5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半圆是弧，但是弧不一定是半圆；</w:t>
      </w:r>
    </w:p>
    <w:p w:rsidR="00772F73">
      <w:pPr>
        <w:numPr>
          <w:ilvl w:val="0"/>
          <w:numId w:val="5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能够互相重合的弧叫等弧，若只是说度数或长度相等都不叫等弧；</w:t>
      </w:r>
    </w:p>
    <w:p w:rsidR="00772F73">
      <w:pPr>
        <w:numPr>
          <w:ilvl w:val="0"/>
          <w:numId w:val="5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圆周角必须要强调角的两边与圆有交点，而圆心角不需要；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pict>
          <v:shape id="图片 49" o:spid="_x0000_s1031" type="#_x0000_t75" style="width:199.4pt;height:85.8pt;margin-top:12.25pt;margin-left:231.75pt;position:absolute;z-index:251662336" o:preferrelative="t" filled="f" stroked="f">
            <v:fill o:detectmouseclick="t"/>
            <v:imagedata r:id="rId12" o:title="" croptop="33863f" cropbottom="15368f" cropleft="31239f" cropright="15430f"/>
            <v:path o:extrusionok="f"/>
            <o:lock v:ext="edit" aspectratio="t"/>
          </v:shape>
        </w:pict>
      </w:r>
      <w:r>
        <w:pict>
          <v:shape id="图片 48" o:spid="_x0000_s1032" type="#_x0000_t75" style="width:227.8pt;height:92.75pt;margin-top:16.55pt;margin-left:1.9pt;position:absolute;z-index:251661312" o:preferrelative="t" filled="f" stroked="f">
            <v:fill o:detectmouseclick="t"/>
            <v:imagedata r:id="rId13" o:title="" croptop="23658f" cropbottom="25306f" cropleft="26452f" cropright="18973f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28"/>
          <w:szCs w:val="28"/>
        </w:rPr>
        <w:t>图文：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ind w:firstLine="480" w:firstLineChars="2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同心圆              等圆        弦：弦CD，弦AB     圆周角：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BAC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    直径：AB圆O的直径  圆心角：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BOC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        优弧：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eq \o(\s\up2.5(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),\s\do2(BAC))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        劣弧：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eq \o(\s\up5(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),\s\do2(BDC))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  <w:sectPr>
          <w:headerReference w:type="default" r:id="rId14"/>
          <w:footerReference w:type="even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sz w:val="24"/>
        </w:rPr>
        <w:t xml:space="preserve">                                    弦心距：OE</w:t>
      </w:r>
    </w:p>
    <w:p w:rsidR="00772F73">
      <w:pPr>
        <w:spacing w:line="360" w:lineRule="auto"/>
        <w:jc w:val="center"/>
        <w:rPr>
          <w:rFonts w:ascii="仿宋" w:eastAsia="仿宋" w:hAnsi="仿宋" w:cs="仿宋" w:hint="eastAsia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圆的对称性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圆的对称性：</w:t>
      </w:r>
    </w:p>
    <w:p w:rsidR="00772F73">
      <w:pPr>
        <w:numPr>
          <w:ilvl w:val="0"/>
          <w:numId w:val="2"/>
        </w:num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一个圆绕圆心旋转任何角度后，都能与自身重合。圆是旋转对称图形;</w:t>
      </w:r>
    </w:p>
    <w:p w:rsidR="00772F73">
      <w:pPr>
        <w:numPr>
          <w:ilvl w:val="0"/>
          <w:numId w:val="2"/>
        </w:num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圆是中心对称图形，圆心是它的对称中心；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3、圆是轴对称图形，任意一条直径所在的直线都是它的对称轴；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圆心角、弧、弦、弦心距之间的关系： </w:t>
      </w:r>
      <w:r>
        <w:rPr>
          <w:rFonts w:ascii="仿宋" w:eastAsia="仿宋" w:hAnsi="仿宋" w:cs="仿宋" w:hint="eastAsia"/>
          <w:b/>
          <w:bCs/>
          <w:sz w:val="24"/>
        </w:rPr>
        <w:t xml:space="preserve"> 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定理：</w:t>
      </w:r>
      <w:r>
        <w:rPr>
          <w:rFonts w:ascii="仿宋" w:eastAsia="仿宋" w:hAnsi="仿宋" w:cs="仿宋" w:hint="eastAsia"/>
          <w:sz w:val="24"/>
        </w:rPr>
        <w:t>在同圆或等圆中，相等的圆心角所对的弧相等，所对的弦和弦心距相等。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推论：</w:t>
      </w:r>
      <w:r>
        <w:rPr>
          <w:rFonts w:ascii="仿宋" w:eastAsia="仿宋" w:hAnsi="仿宋" w:cs="仿宋" w:hint="eastAsia"/>
          <w:sz w:val="24"/>
        </w:rPr>
        <w:t>在同圆或等圆中，如果两个圆心角、两条弧、两条弦或两条弦的弦心距，若有一组量相等，那么它们所对应的其余各组量都分别相等（由一推三）。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注意：</w:t>
      </w:r>
      <w:r>
        <w:rPr>
          <w:rFonts w:ascii="仿宋" w:eastAsia="仿宋" w:hAnsi="仿宋" w:cs="仿宋" w:hint="eastAsia"/>
          <w:sz w:val="24"/>
        </w:rPr>
        <w:t>比较这四组量，必须放到同圆或等圆中，才能是一一对应的关系；</w:t>
      </w:r>
    </w:p>
    <w:p w:rsidR="00772F73">
      <w:pPr>
        <w:spacing w:line="360" w:lineRule="auto"/>
        <w:ind w:left="960" w:hanging="960" w:hangingChars="4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      </w:t>
      </w:r>
      <w:r>
        <w:rPr>
          <w:rFonts w:ascii="仿宋" w:eastAsia="仿宋" w:hAnsi="仿宋" w:cs="仿宋" w:hint="eastAsia"/>
          <w:sz w:val="24"/>
        </w:rPr>
        <w:t>圆心角的度数与她所对的弧的度数相等的；比如说30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的圆心角对应</w:t>
      </w:r>
    </w:p>
    <w:p w:rsidR="00772F73">
      <w:pPr>
        <w:spacing w:line="360" w:lineRule="auto"/>
        <w:ind w:left="928" w:hanging="210" w:leftChars="342" w:hangingChars="100"/>
        <w:rPr>
          <w:rFonts w:ascii="仿宋" w:eastAsia="仿宋" w:hAnsi="仿宋" w:cs="仿宋"/>
          <w:sz w:val="24"/>
        </w:rPr>
      </w:pPr>
      <w:r>
        <w:pict>
          <v:shape id="图片 50" o:spid="_x0000_s1033" type="#_x0000_t75" style="width:160.15pt;height:197.15pt;margin-top:7.15pt;margin-left:265.05pt;position:absolute;z-index:251663360" o:preferrelative="t" filled="f" stroked="f">
            <v:fill o:detectmouseclick="t"/>
            <v:imagedata r:id="rId17" o:title="" croptop="12336f" cropbottom="15939f" cropleft="25693f" cropright="24776f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30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的弧；</w:t>
      </w:r>
    </w:p>
    <w:p w:rsidR="00772F73">
      <w:pPr>
        <w:spacing w:line="360" w:lineRule="auto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图文说明：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在同圆或等圆中：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圆心角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AO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22" o:spid="_x0000_i1034" type="#_x0000_t75" style="width:6pt;height:17pt;mso-position-horizontal-relative:page;mso-position-vertical-relative:page" o:oleicon="f" o:preferrelative="t" filled="f" stroked="f">
            <v:fill o:detectmouseclick="t"/>
            <v:imagedata r:id="rId18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B所对的弦AB,弧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eq \o(\s\up2.5(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),\s\do2(AB))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>，弦心距OE。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圆心角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DO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23" o:spid="_x0000_i1035" type="#_x0000_t75" style="width:8pt;height:17pt;mso-position-horizontal-relative:page;mso-position-vertical-relative:page" o:oleicon="f" o:preferrelative="t" filled="f" stroked="f">
            <v:fill o:detectmouseclick="t"/>
            <v:imagedata r:id="rId1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C所对的弦CD,弧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eq \o(\s\up2.5(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),\s\do2(CD))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>，弦心距OF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若其中一个量相等，则剩下的量分别对应相等；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如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AO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24" o:spid="_x0000_i1036" type="#_x0000_t75" style="width:6pt;height:17pt;mso-position-horizontal-relative:page;mso-position-vertical-relative:page" o:oleicon="f" o:preferrelative="t" filled="f" stroked="f">
            <v:fill o:detectmouseclick="t"/>
            <v:imagedata r:id="rId2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B=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DO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25" o:spid="_x0000_i1037" type="#_x0000_t75" style="width:8pt;height:17pt;mso-position-horizontal-relative:page;mso-position-vertical-relative:page" o:oleicon="f" o:preferrelative="t" filled="f" stroked="f">
            <v:fill o:detectmouseclick="t"/>
            <v:imagedata r:id="rId2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C，则AB=CD，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eq \o(\s\up2.5(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),\s\do2(AB))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>=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eq \o(\s\up2.5(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),\s\do2(CD))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>，OE=OF;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pict>
          <v:shape id="图片 51" o:spid="_x0000_s1038" type="#_x0000_t75" style="width:109.9pt;height:102.1pt;margin-top:2.45pt;margin-left:294.9pt;position:absolute;z-index:251664384" o:preferrelative="t" filled="f" stroked="f">
            <v:fill o:detectmouseclick="t"/>
            <v:imagedata r:id="rId22" o:title="" croptop="20321f" cropbottom="17654f" cropleft="15730f" cropright="35039f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弧的度数：</w:t>
      </w:r>
      <w:r>
        <w:rPr>
          <w:rFonts w:ascii="仿宋" w:eastAsia="仿宋" w:hAnsi="仿宋" w:cs="仿宋" w:hint="eastAsia"/>
          <w:sz w:val="24"/>
        </w:rPr>
        <w:t>10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的圆心角所对的弧的度数为10</w:t>
      </w:r>
      <w:r>
        <w:rPr>
          <w:rFonts w:ascii="仿宋" w:eastAsia="仿宋" w:hAnsi="仿宋" w:cs="仿宋" w:hint="eastAsia"/>
          <w:sz w:val="24"/>
        </w:rPr>
        <w:t>°</w:t>
      </w: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n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的圆心角所对的弧的度数为n</w:t>
      </w:r>
      <w:r>
        <w:rPr>
          <w:rFonts w:ascii="仿宋" w:eastAsia="仿宋" w:hAnsi="仿宋" w:cs="仿宋" w:hint="eastAsia"/>
          <w:b/>
          <w:bCs/>
          <w:sz w:val="24"/>
        </w:rPr>
        <w:t>°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  <w:sectPr>
          <w:headerReference w:type="default" r:id="rId23"/>
          <w:footerReference w:type="even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垂径定理及其推论：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垂径定理：</w:t>
      </w:r>
      <w:r>
        <w:rPr>
          <w:rFonts w:ascii="仿宋" w:eastAsia="仿宋" w:hAnsi="仿宋" w:cs="仿宋" w:hint="eastAsia"/>
          <w:sz w:val="24"/>
        </w:rPr>
        <w:t>垂直于弦的直径平分这条弦，并且平分弦所对的弧。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推论：</w:t>
      </w:r>
      <w:r>
        <w:rPr>
          <w:rFonts w:ascii="仿宋" w:eastAsia="仿宋" w:hAnsi="仿宋" w:cs="仿宋" w:hint="eastAsia"/>
          <w:sz w:val="24"/>
        </w:rPr>
        <w:t>平分弦(</w:t>
      </w:r>
      <w:r>
        <w:rPr>
          <w:rFonts w:ascii="仿宋" w:eastAsia="仿宋" w:hAnsi="仿宋" w:cs="仿宋" w:hint="eastAsia"/>
          <w:b/>
          <w:bCs/>
          <w:sz w:val="24"/>
        </w:rPr>
        <w:t>不是直径</w:t>
      </w:r>
      <w:r>
        <w:rPr>
          <w:rFonts w:ascii="仿宋" w:eastAsia="仿宋" w:hAnsi="仿宋" w:cs="仿宋" w:hint="eastAsia"/>
          <w:sz w:val="24"/>
        </w:rPr>
        <w:t>)的直径垂直于弦，并且平分弦所对的两条弧。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弦的垂直平分线经过圆心，并且平分弦所对的两条弧。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平分弦所对的一条弧的直径垂直平分弦，并且平分弦所对的另一条弧。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注意：</w:t>
      </w:r>
      <w:r>
        <w:rPr>
          <w:rFonts w:ascii="仿宋" w:eastAsia="仿宋" w:hAnsi="仿宋" w:cs="仿宋" w:hint="eastAsia"/>
          <w:sz w:val="24"/>
        </w:rPr>
        <w:t>垂直于的弦的直径平分弦、平分于弦的直径垂直弦(</w:t>
      </w:r>
      <w:r>
        <w:rPr>
          <w:rFonts w:ascii="仿宋" w:eastAsia="仿宋" w:hAnsi="仿宋" w:cs="仿宋" w:hint="eastAsia"/>
          <w:b/>
          <w:bCs/>
          <w:sz w:val="24"/>
        </w:rPr>
        <w:t>后者的弦不能为直径</w:t>
      </w:r>
      <w:r>
        <w:rPr>
          <w:rFonts w:ascii="仿宋" w:eastAsia="仿宋" w:hAnsi="仿宋" w:cs="仿宋" w:hint="eastAsia"/>
          <w:sz w:val="24"/>
        </w:rPr>
        <w:t>);</w:t>
      </w:r>
      <w:r>
        <w:rPr>
          <w:rFonts w:ascii="仿宋" w:eastAsia="仿宋" w:hAnsi="仿宋" w:cs="仿宋" w:hint="eastAsia"/>
          <w:b/>
          <w:bCs/>
          <w:sz w:val="24"/>
        </w:rPr>
        <w:t>总结：</w:t>
      </w:r>
      <w:r>
        <w:rPr>
          <w:rFonts w:ascii="仿宋" w:eastAsia="仿宋" w:hAnsi="仿宋" w:cs="仿宋" w:hint="eastAsia"/>
          <w:sz w:val="24"/>
        </w:rPr>
        <w:t xml:space="preserve"> (1) 简单的理解成，对于任意一个圆，有一条直线。若这条直线满足：</w:t>
      </w:r>
    </w:p>
    <w:p w:rsidR="00772F73">
      <w:pPr>
        <w:spacing w:line="360" w:lineRule="auto"/>
        <w:ind w:firstLine="1440" w:firstLineChars="6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①</w:t>
      </w:r>
      <w:r>
        <w:rPr>
          <w:rFonts w:ascii="仿宋" w:eastAsia="仿宋" w:hAnsi="仿宋" w:cs="仿宋" w:hint="eastAsia"/>
          <w:sz w:val="24"/>
        </w:rPr>
        <w:t>过圆心</w:t>
      </w:r>
      <w:r>
        <w:rPr>
          <w:rFonts w:ascii="仿宋" w:eastAsia="仿宋" w:hAnsi="仿宋" w:cs="仿宋" w:hint="eastAsia"/>
          <w:sz w:val="24"/>
        </w:rPr>
        <w:t>②</w:t>
      </w:r>
      <w:r>
        <w:rPr>
          <w:rFonts w:ascii="仿宋" w:eastAsia="仿宋" w:hAnsi="仿宋" w:cs="仿宋" w:hint="eastAsia"/>
          <w:sz w:val="24"/>
        </w:rPr>
        <w:t>垂直弦</w:t>
      </w:r>
      <w:r>
        <w:rPr>
          <w:rFonts w:ascii="仿宋" w:eastAsia="仿宋" w:hAnsi="仿宋" w:cs="仿宋" w:hint="eastAsia"/>
          <w:sz w:val="24"/>
        </w:rPr>
        <w:t>③</w:t>
      </w:r>
      <w:r>
        <w:rPr>
          <w:rFonts w:ascii="仿宋" w:eastAsia="仿宋" w:hAnsi="仿宋" w:cs="仿宋" w:hint="eastAsia"/>
          <w:sz w:val="24"/>
        </w:rPr>
        <w:t>平分弦</w:t>
      </w:r>
    </w:p>
    <w:p w:rsidR="00772F73">
      <w:pPr>
        <w:spacing w:line="360" w:lineRule="auto"/>
        <w:ind w:firstLine="1440" w:firstLineChars="6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④</w:t>
      </w:r>
      <w:r>
        <w:rPr>
          <w:rFonts w:ascii="仿宋" w:eastAsia="仿宋" w:hAnsi="仿宋" w:cs="仿宋" w:hint="eastAsia"/>
          <w:sz w:val="24"/>
        </w:rPr>
        <w:t>平分弦所对的劣弧</w:t>
      </w:r>
      <w:r>
        <w:rPr>
          <w:rFonts w:ascii="仿宋" w:eastAsia="仿宋" w:hAnsi="仿宋" w:cs="仿宋" w:hint="eastAsia"/>
          <w:sz w:val="24"/>
        </w:rPr>
        <w:t>⑤</w:t>
      </w:r>
      <w:r>
        <w:rPr>
          <w:rFonts w:ascii="仿宋" w:eastAsia="仿宋" w:hAnsi="仿宋" w:cs="仿宋" w:hint="eastAsia"/>
          <w:sz w:val="24"/>
        </w:rPr>
        <w:t>平分弦 所对的优弧弧：</w:t>
      </w:r>
    </w:p>
    <w:p w:rsidR="00772F73">
      <w:pPr>
        <w:spacing w:line="360" w:lineRule="auto"/>
        <w:ind w:firstLine="1440" w:firstLineChars="6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只要满足其中任意的两个条件，那么它也会满足剩下的三个条件；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(2)在垂直定理中，常涉及弦长a、弦心距d.半径R及弓形高h (弦所</w:t>
      </w:r>
    </w:p>
    <w:p w:rsidR="00772F73">
      <w:pPr>
        <w:spacing w:line="360" w:lineRule="auto"/>
        <w:ind w:firstLine="960" w:firstLineChars="4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对的弧的中心到弦中心的距离)，这四者之间的关系，如图：</w:t>
      </w:r>
    </w:p>
    <w:p w:rsidR="00772F73">
      <w:pPr>
        <w:spacing w:line="360" w:lineRule="auto"/>
        <w:ind w:firstLine="960" w:firstLineChars="4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position w:val="-24"/>
          <w:sz w:val="24"/>
        </w:rPr>
        <w:pict>
          <v:shape id="对象 14" o:spid="_x0000_i1039" type="#_x0000_t75" style="width:65pt;height:31pt;mso-position-horizontal-relative:page;mso-position-vertical-relative:page" o:oleicon="f" o:preferrelative="t" filled="f" stroked="f">
            <v:fill o:detectmouseclick="t"/>
            <v:imagedata r:id="rId2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position w:val="-6"/>
          <w:sz w:val="24"/>
        </w:rPr>
        <w:pict>
          <v:shape id="对象 15" o:spid="_x0000_i1040" type="#_x0000_t75" style="width:48pt;height:13.95pt;mso-position-horizontal-relative:page;mso-position-vertical-relative:page" o:oleicon="f" o:preferrelative="t" filled="f" stroked="f">
            <v:fill o:detectmouseclick="t"/>
            <v:imagedata r:id="rId2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；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(3)在同圆中，團的两条平行线所夹的弧相等，如图，若AB//CD.则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fldChar w:fldCharType="begin" w:dirty="1"/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eq \o(\s\up5(⌒),\s\do2(A</w:instrTex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instrText>C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))</w:instrText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 xml:space="preserve">= 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eq \o(\s\up5(⌒),\s\do2(</w:instrTex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instrText>BD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))</w:instrText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pict>
          <v:shape id="图片 52" o:spid="_x0000_s1041" type="#_x0000_t75" style="width:124.05pt;height:118.05pt;margin-top:23.5pt;margin-left:22.5pt;position:absolute;z-index:251665408" o:preferrelative="t" filled="f" stroked="f">
            <v:fill o:detectmouseclick="t"/>
            <v:imagedata r:id="rId28" o:title="" croptop="17479f" cropbottom="13415f" cropleft="21387f" cropright="26033f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28"/>
          <w:szCs w:val="28"/>
        </w:rPr>
        <w:t>图文解释：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</w:t>
      </w:r>
    </w:p>
    <w:p w:rsidR="00772F73">
      <w:pPr>
        <w:spacing w:line="360" w:lineRule="auto"/>
        <w:ind w:firstLine="210" w:firstLineChars="100"/>
        <w:rPr>
          <w:rFonts w:ascii="仿宋" w:eastAsia="仿宋" w:hAnsi="仿宋" w:cs="仿宋" w:hint="eastAsia"/>
          <w:sz w:val="24"/>
        </w:rPr>
      </w:pPr>
      <w:r>
        <w:pict>
          <v:shape id="图片 53" o:spid="_x0000_s1042" type="#_x0000_t75" style="width:223.65pt;height:90.4pt;margin-top:6.7pt;margin-left:164.4pt;position:absolute;z-index:251666432" o:preferrelative="t" filled="f" stroked="f">
            <v:fill o:detectmouseclick="t"/>
            <v:imagedata r:id="rId29" o:title="" croptop="17860f" cropbottom="23369f" cropleft="20826f" cropright="14790f"/>
            <v:path o:extrusionok="f"/>
            <o:lock v:ext="edit" aspectratio="t"/>
          </v:shape>
        </w:pict>
      </w:r>
    </w:p>
    <w:p w:rsidR="00772F73">
      <w:pPr>
        <w:spacing w:line="360" w:lineRule="auto"/>
        <w:ind w:firstLine="240" w:firstLineChars="100"/>
        <w:rPr>
          <w:rFonts w:ascii="仿宋" w:eastAsia="仿宋" w:hAnsi="仿宋" w:cs="仿宋" w:hint="eastAsia"/>
          <w:sz w:val="24"/>
        </w:rPr>
      </w:pPr>
    </w:p>
    <w:p w:rsidR="00772F73">
      <w:pPr>
        <w:spacing w:line="360" w:lineRule="auto"/>
        <w:ind w:firstLine="240" w:firstLineChars="100"/>
        <w:rPr>
          <w:rFonts w:ascii="仿宋" w:eastAsia="仿宋" w:hAnsi="仿宋" w:cs="仿宋" w:hint="eastAsia"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若一条直线过圆心，垂直于弦，   AB=a          若AB</w:t>
      </w:r>
      <w:r>
        <w:rPr>
          <w:rFonts w:ascii="仿宋" w:eastAsia="仿宋" w:hAnsi="仿宋" w:cs="仿宋" w:hint="eastAsia"/>
          <w:sz w:val="24"/>
        </w:rPr>
        <w:t>∥</w:t>
      </w:r>
      <w:r>
        <w:rPr>
          <w:rFonts w:ascii="仿宋" w:eastAsia="仿宋" w:hAnsi="仿宋" w:cs="仿宋" w:hint="eastAsia"/>
          <w:sz w:val="24"/>
        </w:rPr>
        <w:t>CD,则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eq \o(\s\up5(⌒),\s\do2(A</w:instrTex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instrText>C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))</w:instrText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 xml:space="preserve">= 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eq \o(\s\up5(⌒),\s\do2(</w:instrTex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instrText>BD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))</w:instrText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那么这条直线就平分弦，平分弦    </w:t>
      </w:r>
      <w:r>
        <w:rPr>
          <w:rFonts w:ascii="仿宋" w:eastAsia="仿宋" w:hAnsi="仿宋" w:cs="仿宋" w:hint="eastAsia"/>
          <w:position w:val="-24"/>
          <w:sz w:val="24"/>
        </w:rPr>
        <w:pict>
          <v:shape id="对象 128" o:spid="_x0000_i1043" type="#_x0000_t75" style="width:65pt;height:31pt;mso-position-horizontal-relative:page;mso-position-vertical-relative:page" o:oleicon="f" o:preferrelative="t" filled="f" stroked="f">
            <v:imagedata r:id="rId26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 xml:space="preserve">    证明：如图由垂径定理得：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所对的劣弧和优弧；               </w:t>
      </w:r>
      <w:r>
        <w:rPr>
          <w:rFonts w:ascii="仿宋" w:eastAsia="仿宋" w:hAnsi="仿宋" w:cs="仿宋" w:hint="eastAsia"/>
          <w:position w:val="-6"/>
          <w:sz w:val="24"/>
        </w:rPr>
        <w:pict>
          <v:shape id="对象 127" o:spid="_x0000_i1044" type="#_x0000_t75" style="width:48pt;height:13.95pt;mso-position-horizontal-relative:page;mso-position-vertical-relative:page" o:oleicon="f" o:preferrelative="t" filled="f" stroked="f">
            <v:imagedata r:id="rId27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 xml:space="preserve">     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AOE=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 xml:space="preserve">BOE  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COF=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DOF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（即由</w:t>
      </w:r>
      <w:r>
        <w:rPr>
          <w:rFonts w:ascii="仿宋" w:eastAsia="仿宋" w:hAnsi="仿宋" w:cs="仿宋" w:hint="eastAsia"/>
          <w:b/>
          <w:bCs/>
          <w:sz w:val="24"/>
        </w:rPr>
        <w:t>①②</w:t>
      </w:r>
      <w:r>
        <w:rPr>
          <w:rFonts w:ascii="仿宋" w:eastAsia="仿宋" w:hAnsi="仿宋" w:cs="仿宋" w:hint="eastAsia"/>
          <w:b/>
          <w:bCs/>
          <w:sz w:val="24"/>
        </w:rPr>
        <w:t>推出</w:t>
      </w:r>
      <w:r>
        <w:rPr>
          <w:rFonts w:ascii="仿宋" w:eastAsia="仿宋" w:hAnsi="仿宋" w:cs="仿宋" w:hint="eastAsia"/>
          <w:b/>
          <w:bCs/>
          <w:sz w:val="24"/>
        </w:rPr>
        <w:t>③④⑤</w:t>
      </w:r>
      <w:r>
        <w:rPr>
          <w:rFonts w:ascii="仿宋" w:eastAsia="仿宋" w:hAnsi="仿宋" w:cs="仿宋" w:hint="eastAsia"/>
          <w:b/>
          <w:bCs/>
          <w:sz w:val="24"/>
        </w:rPr>
        <w:t xml:space="preserve">）                       </w:t>
      </w:r>
      <w:r>
        <w:rPr>
          <w:rFonts w:ascii="仿宋" w:eastAsia="仿宋" w:hAnsi="仿宋" w:cs="仿宋" w:hint="eastAsia"/>
          <w:sz w:val="24"/>
        </w:rPr>
        <w:t>所以，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AOC-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BOB，</w:t>
      </w: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sz w:val="24"/>
        </w:rPr>
        <w:sectPr>
          <w:headerReference w:type="default" r:id="rId30"/>
          <w:footerReference w:type="even" r:id="rId31"/>
          <w:footerReference w:type="default" r:id="rId32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sz w:val="24"/>
        </w:rPr>
        <w:t>若以其中任意两个作为条件，那么             即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eq \o(\s\up5(⌒),\s\do2(A</w:instrTex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instrText>C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))</w:instrText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 xml:space="preserve">= </w:t>
      </w:r>
      <w:r>
        <w:rPr>
          <w:rFonts w:ascii="仿宋" w:eastAsia="仿宋" w:hAnsi="仿宋" w:cs="仿宋" w:hint="eastAsia"/>
          <w:sz w:val="24"/>
        </w:rPr>
        <w:fldChar w:fldCharType="begin"/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eq \o(\s\up5(⌒),\s\do2(</w:instrText>
      </w:r>
      <w:r>
        <w:rPr>
          <w:rFonts w:ascii="Arial" w:hAnsi="Arial" w:cs="Arial" w:hint="eastAsia"/>
          <w:color w:val="333333"/>
          <w:szCs w:val="21"/>
          <w:shd w:val="clear" w:color="auto" w:fill="FFFFFF"/>
        </w:rPr>
        <w:instrText>BD</w:instrText>
      </w:r>
      <w:r>
        <w:rPr>
          <w:rFonts w:ascii="Arial" w:hAnsi="Arial" w:cs="Arial"/>
          <w:color w:val="333333"/>
          <w:szCs w:val="21"/>
          <w:shd w:val="clear" w:color="auto" w:fill="FFFFFF"/>
        </w:rPr>
        <w:instrText>))</w:instrText>
      </w:r>
      <w:r>
        <w:rPr>
          <w:rFonts w:ascii="仿宋" w:eastAsia="仿宋" w:hAnsi="仿宋" w:cs="仿宋" w:hint="eastAsia"/>
          <w:sz w:val="24"/>
        </w:rPr>
        <w:instrText xml:space="preserve"> 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就会直接推出剩下的三个；             </w:t>
      </w:r>
      <w:r>
        <w:rPr>
          <w:rFonts w:ascii="仿宋" w:eastAsia="仿宋" w:hAnsi="仿宋" w:cs="仿宋" w:hint="eastAsia"/>
          <w:b/>
          <w:bCs/>
          <w:sz w:val="24"/>
        </w:rPr>
        <w:t xml:space="preserve"> （同圆中相等的圆心角所对的弧相等）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（即由二推三）</w:t>
      </w:r>
    </w:p>
    <w:p w:rsidR="00772F73">
      <w:pPr>
        <w:spacing w:line="360" w:lineRule="auto"/>
        <w:jc w:val="center"/>
        <w:rPr>
          <w:rFonts w:ascii="仿宋" w:eastAsia="仿宋" w:hAnsi="仿宋" w:cs="仿宋" w:hint="eastAsia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确定圆的条件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确定圆的条件：</w:t>
      </w:r>
    </w:p>
    <w:p w:rsidR="00772F73">
      <w:pPr>
        <w:numPr>
          <w:ilvl w:val="0"/>
          <w:numId w:val="6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经过一点可以作无数个圆；</w:t>
      </w:r>
    </w:p>
    <w:p w:rsidR="00772F73">
      <w:pPr>
        <w:numPr>
          <w:ilvl w:val="0"/>
          <w:numId w:val="6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过两个定点可以作无数个圆；</w:t>
      </w:r>
    </w:p>
    <w:p w:rsidR="00772F73">
      <w:pPr>
        <w:numPr>
          <w:ilvl w:val="0"/>
          <w:numId w:val="6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不在同一条直线的三个点确定一个圆。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三角形的外接圆：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定义：</w:t>
      </w:r>
      <w:r>
        <w:rPr>
          <w:rFonts w:ascii="仿宋" w:eastAsia="仿宋" w:hAnsi="仿宋" w:cs="仿宋" w:hint="eastAsia"/>
          <w:sz w:val="24"/>
        </w:rPr>
        <w:t>三角形的三个顶点确定一个圆，这个圆叫作三角形的外接圆，外接圆的圆心叫做三角形的外心。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注意：</w:t>
      </w:r>
      <w:r>
        <w:rPr>
          <w:rFonts w:ascii="仿宋" w:eastAsia="仿宋" w:hAnsi="仿宋" w:cs="仿宋" w:hint="eastAsia"/>
          <w:sz w:val="24"/>
        </w:rPr>
        <w:t>1、三角形的外心到三角形的三个顶点相等，对于三角形来说，圆叫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做三角形的外接圆，对于圆来说，三角形叫做圆的内接三角形.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2、任意一个三角形都有一个外接圆，而一个圆有无数个内接三角形.</w:t>
      </w:r>
    </w:p>
    <w:p w:rsidR="00772F73">
      <w:pPr>
        <w:spacing w:line="360" w:lineRule="auto"/>
        <w:ind w:left="958" w:hanging="240" w:leftChars="342" w:hangingChars="1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3、锐角三角形的外心在三角形的内部，直角三角形的外心在斜边的中点,</w:t>
      </w:r>
    </w:p>
    <w:p w:rsidR="00772F73">
      <w:pPr>
        <w:spacing w:line="360" w:lineRule="auto"/>
        <w:ind w:left="958" w:hanging="240" w:leftChars="342" w:hangingChars="1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钝角三角形的外心在三角形的外部。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三角形外接圆的作法：</w:t>
      </w:r>
    </w:p>
    <w:p w:rsidR="00772F73">
      <w:pPr>
        <w:numPr>
          <w:ilvl w:val="0"/>
          <w:numId w:val="4"/>
        </w:num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作三角形任意两边的垂直平分线，确定其交点；</w:t>
      </w:r>
    </w:p>
    <w:p w:rsidR="00772F73">
      <w:pPr>
        <w:numPr>
          <w:ilvl w:val="0"/>
          <w:numId w:val="4"/>
        </w:num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以该交点为圆心，以交点到三个顶的中任意一点的距离为半径作圆。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</w:t>
      </w:r>
      <w:r>
        <w:rPr>
          <w:rFonts w:ascii="仿宋" w:eastAsia="仿宋" w:hAnsi="仿宋" w:cs="仿宋" w:hint="eastAsia"/>
          <w:sz w:val="24"/>
        </w:rPr>
        <w:t>：我们可以以此方法确定任意一个圆或一段圆弧的所在的圆心。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（在圆上或圆弧上任意画两条弦，分别做这两条弦的垂直平分线，交点就是圆心）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图文：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</w:p>
    <w:p w:rsidR="00772F73">
      <w:pPr>
        <w:spacing w:line="360" w:lineRule="auto"/>
        <w:ind w:left="3600" w:hanging="3600" w:hangingChars="1500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△</w:t>
      </w:r>
      <w:r>
        <w:rPr>
          <w:rFonts w:ascii="仿宋" w:eastAsia="仿宋" w:hAnsi="仿宋" w:cs="仿宋" w:hint="eastAsia"/>
          <w:b/>
          <w:bCs/>
          <w:sz w:val="24"/>
        </w:rPr>
        <w:t>ABC外接圆的做法：            确定圆弧所在圆的圆心的方法：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pict>
          <v:shape id="图片 54" o:spid="_x0000_s1045" type="#_x0000_t75" style="width:119.5pt;height:124.9pt;margin-top:7pt;margin-left:-9.5pt;position:absolute;z-index:251667456" o:preferrelative="t" filled="f" stroked="f">
            <v:fill o:detectmouseclick="t"/>
            <v:imagedata r:id="rId33" o:title="" croptop="8001f" cropbottom="14511f" cropleft="18685f" cropright="26365f"/>
            <v:path o:extrusionok="f"/>
            <o:lock v:ext="edit" aspectratio="t"/>
          </v:shape>
        </w:pict>
      </w:r>
      <w:r>
        <w:pict>
          <v:shape id="图片 55" o:spid="_x0000_s1046" type="#_x0000_t75" style="width:132.35pt;height:122.45pt;margin-top:3.35pt;margin-left:197.55pt;position:absolute;z-index:251668480" o:preferrelative="t" filled="f" stroked="f">
            <v:fill o:detectmouseclick="t"/>
            <v:imagedata r:id="rId34" o:title="" croptop="12383f" cropbottom="23052f" cropleft="25811f" cropright="23528f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                              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  <w:sectPr>
          <w:headerReference w:type="default" r:id="rId35"/>
          <w:footerReference w:type="even" r:id="rId36"/>
          <w:footerReference w:type="default" r:id="rId37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圆O是</w:t>
      </w:r>
      <w:r>
        <w:rPr>
          <w:rFonts w:ascii="仿宋" w:eastAsia="仿宋" w:hAnsi="仿宋" w:cs="仿宋" w:hint="eastAsia"/>
          <w:b/>
          <w:bCs/>
          <w:sz w:val="24"/>
        </w:rPr>
        <w:t>△</w:t>
      </w:r>
      <w:r>
        <w:rPr>
          <w:rFonts w:ascii="仿宋" w:eastAsia="仿宋" w:hAnsi="仿宋" w:cs="仿宋" w:hint="eastAsia"/>
          <w:b/>
          <w:bCs/>
          <w:sz w:val="24"/>
        </w:rPr>
        <w:t>ABC外接圆的圆心。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jc w:val="center"/>
        <w:rPr>
          <w:rFonts w:ascii="仿宋" w:eastAsia="仿宋" w:hAnsi="仿宋" w:cs="仿宋" w:hint="eastAsia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圆周角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定义：</w:t>
      </w:r>
      <w:r>
        <w:rPr>
          <w:rFonts w:ascii="仿宋" w:eastAsia="仿宋" w:hAnsi="仿宋" w:cs="仿宋" w:hint="eastAsia"/>
          <w:sz w:val="24"/>
        </w:rPr>
        <w:t>顶点在圆上，并且两边都和圆相交的角叫做圆周角。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定理：</w:t>
      </w:r>
      <w:r>
        <w:rPr>
          <w:rFonts w:ascii="仿宋" w:eastAsia="仿宋" w:hAnsi="仿宋" w:cs="仿宋" w:hint="eastAsia"/>
          <w:sz w:val="24"/>
        </w:rPr>
        <w:t>圆周角的度数等于它所对弧上的圆心角的一半，</w:t>
      </w:r>
    </w:p>
    <w:p w:rsidR="00772F73">
      <w:pPr>
        <w:spacing w:line="360" w:lineRule="auto"/>
        <w:ind w:left="960" w:hanging="960" w:hangingChars="4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推论1</w:t>
      </w:r>
      <w:r>
        <w:rPr>
          <w:rFonts w:ascii="仿宋" w:eastAsia="仿宋" w:hAnsi="仿宋" w:cs="仿宋" w:hint="eastAsia"/>
          <w:sz w:val="24"/>
        </w:rPr>
        <w:t>：同弧或等弧所对的圆周角相等；同圆或等圆中，相等的圆周角所对的弧</w:t>
      </w:r>
    </w:p>
    <w:p w:rsidR="00772F73">
      <w:pPr>
        <w:spacing w:line="360" w:lineRule="auto"/>
        <w:ind w:left="958" w:leftChars="456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是等弧；（简称：</w:t>
      </w:r>
      <w:r>
        <w:rPr>
          <w:rFonts w:ascii="仿宋" w:eastAsia="仿宋" w:hAnsi="仿宋" w:cs="仿宋" w:hint="eastAsia"/>
          <w:sz w:val="24"/>
        </w:rPr>
        <w:t>“</w:t>
      </w:r>
      <w:r>
        <w:rPr>
          <w:rFonts w:ascii="仿宋" w:eastAsia="仿宋" w:hAnsi="仿宋" w:cs="仿宋" w:hint="eastAsia"/>
          <w:b/>
          <w:bCs/>
          <w:sz w:val="24"/>
        </w:rPr>
        <w:t>等弧对等角，等角对等弧</w:t>
      </w:r>
      <w:r>
        <w:rPr>
          <w:rFonts w:ascii="仿宋" w:eastAsia="仿宋" w:hAnsi="仿宋" w:cs="仿宋" w:hint="eastAsia"/>
          <w:sz w:val="24"/>
        </w:rPr>
        <w:t>”</w:t>
      </w:r>
      <w:r>
        <w:rPr>
          <w:rFonts w:ascii="仿宋" w:eastAsia="仿宋" w:hAnsi="仿宋" w:cs="仿宋" w:hint="eastAsia"/>
          <w:sz w:val="24"/>
        </w:rPr>
        <w:t>）</w:t>
      </w:r>
    </w:p>
    <w:p w:rsidR="00772F73">
      <w:pPr>
        <w:spacing w:line="360" w:lineRule="auto"/>
        <w:ind w:left="960" w:hanging="960" w:hangingChars="4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推论2</w:t>
      </w:r>
      <w:r>
        <w:rPr>
          <w:rFonts w:ascii="仿宋" w:eastAsia="仿宋" w:hAnsi="仿宋" w:cs="仿宋" w:hint="eastAsia"/>
          <w:sz w:val="24"/>
        </w:rPr>
        <w:t>：半圆或直径所对的圆周角是90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；圆周角是90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所对的弧是半圆，所对的弦是直径。（简称：</w:t>
      </w:r>
      <w:r>
        <w:rPr>
          <w:rFonts w:ascii="仿宋" w:eastAsia="仿宋" w:hAnsi="仿宋" w:cs="仿宋" w:hint="eastAsia"/>
          <w:sz w:val="24"/>
        </w:rPr>
        <w:t>“</w:t>
      </w:r>
      <w:r>
        <w:rPr>
          <w:rFonts w:ascii="仿宋" w:eastAsia="仿宋" w:hAnsi="仿宋" w:cs="仿宋" w:hint="eastAsia"/>
          <w:b/>
          <w:bCs/>
          <w:sz w:val="24"/>
        </w:rPr>
        <w:t>直径对直角，直角对直径</w:t>
      </w:r>
      <w:r>
        <w:rPr>
          <w:rFonts w:ascii="仿宋" w:eastAsia="仿宋" w:hAnsi="仿宋" w:cs="仿宋" w:hint="eastAsia"/>
          <w:sz w:val="24"/>
        </w:rPr>
        <w:t>”</w:t>
      </w:r>
      <w:r>
        <w:rPr>
          <w:rFonts w:ascii="仿宋" w:eastAsia="仿宋" w:hAnsi="仿宋" w:cs="仿宋" w:hint="eastAsia"/>
          <w:b/>
          <w:bCs/>
          <w:sz w:val="24"/>
        </w:rPr>
        <w:t>见直径找直角</w:t>
      </w:r>
      <w:r>
        <w:rPr>
          <w:rFonts w:ascii="仿宋" w:eastAsia="仿宋" w:hAnsi="仿宋" w:cs="仿宋" w:hint="eastAsia"/>
          <w:sz w:val="24"/>
        </w:rPr>
        <w:t>）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推论3：</w:t>
      </w:r>
      <w:r>
        <w:rPr>
          <w:rFonts w:ascii="仿宋" w:eastAsia="仿宋" w:hAnsi="仿宋" w:cs="仿宋" w:hint="eastAsia"/>
          <w:sz w:val="24"/>
        </w:rPr>
        <w:t>若三角形一边上的中线等于这边的一半，那么这个三角形是直角三角形。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即直角三角形中斜边上的中线等于斜边的一半的逆定理。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注意：</w:t>
      </w:r>
      <w:r>
        <w:rPr>
          <w:rFonts w:ascii="仿宋" w:eastAsia="仿宋" w:hAnsi="仿宋" w:cs="仿宋" w:hint="eastAsia"/>
          <w:sz w:val="24"/>
        </w:rPr>
        <w:t>（1）圆周角就是具有公共端点的两条弦所夹的角；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（2）同一条弧所对的圆周角有无数个。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（3）一条弧只对应一个圆周角，而一条弦对应两个圆周角，是互补关系。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pict>
          <v:shape id="图片 74" o:spid="_x0000_s1047" type="#_x0000_t75" style="width:131.75pt;height:129.65pt;margin-top:17.6pt;margin-left:13.7pt;position:absolute;z-index:251669504" o:preferrelative="t" filled="f" stroked="f">
            <v:fill o:detectmouseclick="t"/>
            <v:imagedata r:id="rId38" o:title="" croptop="18671f" cropbottom="23291f" cropleft="34621f" cropright="18914f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24"/>
        </w:rPr>
        <w:t>图文说明：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fldChar w:fldCharType="begin" w:dirty="1"/>
      </w:r>
      <w:r>
        <w:rPr>
          <w:rFonts w:ascii="仿宋" w:eastAsia="仿宋" w:hAnsi="仿宋" w:cs="仿宋" w:hint="eastAsia"/>
          <w:sz w:val="24"/>
        </w:rPr>
        <w:instrText xml:space="preserve"> eq \o(\s\up5(</w:instrText>
      </w:r>
      <w:r>
        <w:rPr>
          <w:rFonts w:ascii="仿宋" w:eastAsia="仿宋" w:hAnsi="仿宋" w:cs="仿宋" w:hint="eastAsia"/>
          <w:sz w:val="24"/>
        </w:rPr>
        <w:instrText>⌒</w:instrText>
      </w:r>
      <w:r>
        <w:rPr>
          <w:rFonts w:ascii="仿宋" w:eastAsia="仿宋" w:hAnsi="仿宋" w:cs="仿宋" w:hint="eastAsia"/>
          <w:sz w:val="24"/>
        </w:rPr>
        <w:instrText>),\s\do2(BC))</w:instrText>
      </w:r>
      <w:r>
        <w:rPr>
          <w:rFonts w:ascii="仿宋" w:eastAsia="仿宋" w:hAnsi="仿宋" w:cs="仿宋" w:hint="eastAsia"/>
          <w:sz w:val="24"/>
        </w:rPr>
        <w:fldChar w:fldCharType="separate"/>
      </w:r>
      <w:r>
        <w:rPr>
          <w:rFonts w:ascii="仿宋" w:eastAsia="仿宋" w:hAnsi="仿宋" w:cs="仿宋" w:hint="eastAsia"/>
          <w:sz w:val="24"/>
        </w:rPr>
        <w:fldChar w:fldCharType="end"/>
      </w:r>
      <w:r>
        <w:rPr>
          <w:rFonts w:ascii="仿宋" w:eastAsia="仿宋" w:hAnsi="仿宋" w:cs="仿宋" w:hint="eastAsia"/>
          <w:sz w:val="24"/>
        </w:rPr>
        <w:t>所对的圆周角有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50" o:spid="_x0000_i1048" type="#_x0000_t75" style="width:23pt;height:17pt" o:oleicon="f" o:preferrelative="t" filled="f" stroked="f">
            <v:fill o:detectmouseclick="t"/>
            <v:imagedata r:id="rId39" o:title="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52" o:spid="_x0000_i1049" type="#_x0000_t75" style="width:24pt;height:17pt" o:oleicon="f" o:preferrelative="t" filled="f" stroked="f">
            <v:fill o:detectmouseclick="t"/>
            <v:imagedata r:id="rId4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position w:val="-12"/>
          <w:sz w:val="24"/>
        </w:rPr>
        <w:pict>
          <v:shape id="对象 153" o:spid="_x0000_i1050" type="#_x0000_t75" style="width:24pt;height:18pt" o:oleicon="f" o:preferrelative="t" filled="f" stroked="f">
            <v:fill o:detectmouseclick="t"/>
            <v:imagedata r:id="rId41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54" o:spid="_x0000_i1051" type="#_x0000_t75" style="width:24pt;height:17pt" o:oleicon="f" o:preferrelative="t" filled="f" stroked="f">
            <v:fill o:detectmouseclick="t"/>
            <v:imagedata r:id="rId42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，它们都相等。</w:t>
      </w: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（同弧所对的圆周角相等）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pict>
          <v:shape id="图片 75" o:spid="_x0000_s1052" type="#_x0000_t75" style="width:269.6pt;height:118pt;margin-top:2.15pt;margin-left:-3.55pt;position:absolute;z-index:251670528" o:preferrelative="t" filled="f" stroked="f">
            <v:fill o:detectmouseclick="t"/>
            <v:imagedata r:id="rId43" o:title="" croptop="23133f" cropbottom="19238f" cropleft="18851f" cropright="20162f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sz w:val="24"/>
        </w:rPr>
        <w:sectPr>
          <w:headerReference w:type="default" r:id="rId44"/>
          <w:footerReference w:type="even" r:id="rId45"/>
          <w:footerReference w:type="default" r:id="rId46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sz w:val="24"/>
        </w:rPr>
        <w:t>弦BC所对的圆周角有两个，分别为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58" o:spid="_x0000_i1053" type="#_x0000_t75" style="width:23pt;height:17pt" o:oleicon="f" o:preferrelative="t" filled="f" stroked="f">
            <v:imagedata r:id="rId39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、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59" o:spid="_x0000_i1054" type="#_x0000_t75" style="width:24pt;height:17pt" o:oleicon="f" o:preferrelative="t" filled="f" stroked="f">
            <v:imagedata r:id="rId40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sz w:val="24"/>
        </w:rPr>
        <w:t>，且它们是互补的关系。</w:t>
      </w:r>
    </w:p>
    <w:p w:rsidR="00772F73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特殊的当BC为直径时</w:t>
      </w:r>
      <w:r>
        <w:rPr>
          <w:rFonts w:ascii="仿宋" w:eastAsia="仿宋" w:hAnsi="仿宋" w:cs="仿宋" w:hint="eastAsia"/>
          <w:position w:val="-10"/>
          <w:sz w:val="24"/>
        </w:rPr>
        <w:pict>
          <v:shape id="对象 160" o:spid="_x0000_i1055" type="#_x0000_t75" style="width:81pt;height:17pt" o:oleicon="f" o:preferrelative="t" filled="f" stroked="f">
            <v:fill o:detectmouseclick="t"/>
            <v:imagedata r:id="rId47" o:title="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圆的的内接四边形：</w:t>
      </w:r>
    </w:p>
    <w:p w:rsidR="00772F73">
      <w:pPr>
        <w:spacing w:line="360" w:lineRule="auto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  定义：</w:t>
      </w:r>
      <w:r>
        <w:rPr>
          <w:rFonts w:ascii="仿宋" w:eastAsia="仿宋" w:hAnsi="仿宋" w:cs="仿宋" w:hint="eastAsia"/>
          <w:sz w:val="28"/>
          <w:szCs w:val="28"/>
        </w:rPr>
        <w:t>一个四边形的4个顶点都在同一个圆上，这个四边形叫做圆的内接四边形，这个圆叫做四边形的外接圆。</w:t>
      </w:r>
    </w:p>
    <w:p w:rsidR="00772F73">
      <w:pPr>
        <w:spacing w:line="360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  定理：</w:t>
      </w:r>
      <w:r>
        <w:rPr>
          <w:rFonts w:ascii="仿宋" w:eastAsia="仿宋" w:hAnsi="仿宋" w:cs="仿宋" w:hint="eastAsia"/>
          <w:sz w:val="28"/>
          <w:szCs w:val="28"/>
        </w:rPr>
        <w:t>圆的内接四边形的对角互补，外角等于它的内对角。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图文说明：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pict>
          <v:shape id="图片 56" o:spid="_x0000_s1056" type="#_x0000_t75" style="width:133.65pt;height:89pt;margin-top:18.7pt;margin-left:-13.15pt;position:absolute;z-index:251671552" o:preferrelative="t" filled="f" stroked="f">
            <v:imagedata r:id="rId48" o:title="" croptop="13114f" cropbottom="28291f" cropleft="18306f" cropright="29193f"/>
            <v:path o:extrusionok="f"/>
            <o:lock v:ext="edit" aspectratio="t"/>
          </v:shape>
        </w:pict>
      </w: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                   </w:t>
      </w:r>
      <w:r>
        <w:rPr>
          <w:rFonts w:ascii="仿宋" w:eastAsia="仿宋" w:hAnsi="仿宋" w:cs="仿宋" w:hint="eastAsia"/>
          <w:sz w:val="24"/>
        </w:rPr>
        <w:t xml:space="preserve">  如图圆的内接四边形ABCD，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对角互补 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A+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DCB=180</w:t>
      </w:r>
      <w:r>
        <w:rPr>
          <w:rFonts w:ascii="仿宋" w:eastAsia="仿宋" w:hAnsi="仿宋" w:cs="仿宋" w:hint="eastAsia"/>
          <w:sz w:val="24"/>
        </w:rPr>
        <w:t>°</w:t>
      </w:r>
      <w:r>
        <w:rPr>
          <w:rFonts w:ascii="仿宋" w:eastAsia="仿宋" w:hAnsi="仿宋" w:cs="仿宋" w:hint="eastAsia"/>
          <w:sz w:val="24"/>
        </w:rPr>
        <w:t>，或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B+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D=180</w:t>
      </w:r>
      <w:r>
        <w:rPr>
          <w:rFonts w:ascii="仿宋" w:eastAsia="仿宋" w:hAnsi="仿宋" w:cs="仿宋" w:hint="eastAsia"/>
          <w:sz w:val="24"/>
        </w:rPr>
        <w:t>°</w:t>
      </w:r>
    </w:p>
    <w:p w:rsidR="00772F73">
      <w:pPr>
        <w:spacing w:line="360" w:lineRule="auto"/>
        <w:ind w:firstLine="2880" w:firstLineChars="12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外角等于内对角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DCE=</w:t>
      </w:r>
      <w:r>
        <w:rPr>
          <w:rFonts w:ascii="仿宋" w:eastAsia="仿宋" w:hAnsi="仿宋" w:cs="仿宋" w:hint="eastAsia"/>
          <w:sz w:val="24"/>
        </w:rPr>
        <w:t>∠</w:t>
      </w:r>
      <w:r>
        <w:rPr>
          <w:rFonts w:ascii="仿宋" w:eastAsia="仿宋" w:hAnsi="仿宋" w:cs="仿宋" w:hint="eastAsia"/>
          <w:sz w:val="24"/>
        </w:rPr>
        <w:t>A,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  <w:sectPr>
          <w:headerReference w:type="default" r:id="rId49"/>
          <w:footerReference w:type="even" r:id="rId50"/>
          <w:footerReference w:type="default" r:id="rId51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jc w:val="center"/>
        <w:rPr>
          <w:rFonts w:ascii="仿宋" w:eastAsia="仿宋" w:hAnsi="仿宋" w:cs="仿宋" w:hint="eastAsia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直线与圆的位置关系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直线与圆的位置关系：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相交：</w:t>
      </w:r>
      <w:r>
        <w:rPr>
          <w:rFonts w:ascii="仿宋" w:eastAsia="仿宋" w:hAnsi="仿宋" w:cs="仿宋" w:hint="eastAsia"/>
          <w:sz w:val="24"/>
        </w:rPr>
        <w:t>直线与圆有两个公共点时；</w:t>
      </w:r>
    </w:p>
    <w:p w:rsidR="00772F73">
      <w:pPr>
        <w:spacing w:line="360" w:lineRule="auto"/>
        <w:ind w:left="1200" w:hanging="1200" w:hangingChars="500"/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</w:t>
      </w:r>
      <w:r>
        <w:rPr>
          <w:rFonts w:ascii="仿宋" w:eastAsia="仿宋" w:hAnsi="仿宋" w:cs="仿宋" w:hint="eastAsia"/>
          <w:b/>
          <w:bCs/>
          <w:sz w:val="24"/>
        </w:rPr>
        <w:t>相切：</w:t>
      </w:r>
      <w:r>
        <w:rPr>
          <w:rFonts w:ascii="仿宋" w:eastAsia="仿宋" w:hAnsi="仿宋" w:cs="仿宋" w:hint="eastAsia"/>
          <w:sz w:val="24"/>
        </w:rPr>
        <w:t>直线与圆有唯一公共点时，这条直线叫做圆的</w:t>
      </w:r>
      <w:r>
        <w:rPr>
          <w:rFonts w:ascii="仿宋" w:eastAsia="仿宋" w:hAnsi="仿宋" w:cs="仿宋" w:hint="eastAsia"/>
          <w:b/>
          <w:bCs/>
          <w:sz w:val="24"/>
        </w:rPr>
        <w:t>切线，</w:t>
      </w:r>
      <w:r>
        <w:rPr>
          <w:rFonts w:ascii="仿宋" w:eastAsia="仿宋" w:hAnsi="仿宋" w:cs="仿宋" w:hint="eastAsia"/>
          <w:sz w:val="24"/>
        </w:rPr>
        <w:t>这个点叫做圆的</w:t>
      </w:r>
      <w:r>
        <w:rPr>
          <w:rFonts w:ascii="仿宋" w:eastAsia="仿宋" w:hAnsi="仿宋" w:cs="仿宋" w:hint="eastAsia"/>
          <w:b/>
          <w:bCs/>
          <w:sz w:val="24"/>
        </w:rPr>
        <w:t>切点；</w:t>
      </w:r>
    </w:p>
    <w:p w:rsidR="00772F73">
      <w:pPr>
        <w:spacing w:line="360" w:lineRule="auto"/>
        <w:ind w:left="1200" w:hanging="1200" w:hangingChars="5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    相离：</w:t>
      </w:r>
      <w:r>
        <w:rPr>
          <w:rFonts w:ascii="仿宋" w:eastAsia="仿宋" w:hAnsi="仿宋" w:cs="仿宋" w:hint="eastAsia"/>
          <w:sz w:val="24"/>
        </w:rPr>
        <w:t>直线与圆没有公共点时。</w:t>
      </w:r>
    </w:p>
    <w:p w:rsidR="00772F73">
      <w:pPr>
        <w:spacing w:line="360" w:lineRule="auto"/>
        <w:ind w:left="1200" w:hanging="1200" w:hangingChars="5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 总结：</w:t>
      </w:r>
      <w:r>
        <w:rPr>
          <w:rFonts w:ascii="仿宋" w:eastAsia="仿宋" w:hAnsi="仿宋" w:cs="仿宋" w:hint="eastAsia"/>
          <w:sz w:val="24"/>
        </w:rPr>
        <w:t>如果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O的半径为r,圆心O到直线L的距离为d，那么：</w:t>
      </w:r>
    </w:p>
    <w:p w:rsidR="00772F73">
      <w:pPr>
        <w:spacing w:line="360" w:lineRule="auto"/>
        <w:ind w:left="1200" w:hanging="1200" w:hangingChars="500"/>
        <w:rPr>
          <w:rFonts w:ascii="仿宋" w:eastAsia="仿宋" w:hAnsi="仿宋" w:cs="仿宋"/>
          <w:sz w:val="24"/>
        </w:rPr>
      </w:pPr>
      <w:r>
        <w:rPr>
          <w:sz w:val="24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自选图形 7" o:spid="_x0000_s1057" type="#_x0000_t69" style="width:13.9pt;height:7.5pt;margin-top:9.95pt;margin-left:187pt;position:absolute;z-index:251675648" filled="t" stroked="t">
            <o:lock v:ext="edit" aspectratio="f"/>
          </v:shape>
        </w:pict>
      </w:r>
      <w:r>
        <w:rPr>
          <w:sz w:val="24"/>
        </w:rPr>
        <w:pict>
          <v:shape id="自选图形 4" o:spid="_x0000_s1058" type="#_x0000_t69" style="width:13.9pt;height:7.5pt;margin-top:8.7pt;margin-left:140.75pt;position:absolute;z-index:251672576" filled="t" stroked="t">
            <o:lock v:ext="edit" aspectratio="f"/>
          </v:shape>
        </w:pict>
      </w:r>
      <w:r>
        <w:rPr>
          <w:rFonts w:ascii="仿宋" w:eastAsia="仿宋" w:hAnsi="仿宋" w:cs="仿宋" w:hint="eastAsia"/>
          <w:sz w:val="24"/>
        </w:rPr>
        <w:t xml:space="preserve">       直线L与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O相交    d＜r    两个交点；</w:t>
      </w:r>
    </w:p>
    <w:p w:rsidR="00772F73">
      <w:pPr>
        <w:spacing w:line="360" w:lineRule="auto"/>
        <w:ind w:left="1200" w:hanging="1200" w:hangingChars="500"/>
        <w:rPr>
          <w:rFonts w:ascii="仿宋" w:eastAsia="仿宋" w:hAnsi="仿宋" w:cs="仿宋"/>
          <w:sz w:val="24"/>
        </w:rPr>
      </w:pPr>
      <w:r>
        <w:rPr>
          <w:sz w:val="24"/>
        </w:rPr>
        <w:pict>
          <v:shape id="自选图形 6" o:spid="_x0000_s1059" type="#_x0000_t69" style="width:13.9pt;height:7.5pt;margin-top:9.15pt;margin-left:139.9pt;position:absolute;z-index:251674624" filled="t" stroked="t">
            <o:lock v:ext="edit" aspectratio="f"/>
          </v:shape>
        </w:pict>
      </w:r>
      <w:r>
        <w:rPr>
          <w:sz w:val="24"/>
        </w:rPr>
        <w:pict>
          <v:shape id="自选图形 5" o:spid="_x0000_s1060" type="#_x0000_t69" style="width:13.9pt;height:7.5pt;margin-top:10.1pt;margin-left:187.05pt;position:absolute;z-index:251673600" filled="t" stroked="t">
            <o:lock v:ext="edit" aspectratio="f"/>
          </v:shape>
        </w:pict>
      </w:r>
      <w:r>
        <w:rPr>
          <w:rFonts w:ascii="仿宋" w:eastAsia="仿宋" w:hAnsi="仿宋" w:cs="仿宋" w:hint="eastAsia"/>
          <w:b/>
          <w:bCs/>
          <w:sz w:val="24"/>
        </w:rPr>
        <w:t xml:space="preserve">       </w:t>
      </w:r>
      <w:r>
        <w:rPr>
          <w:rFonts w:ascii="仿宋" w:eastAsia="仿宋" w:hAnsi="仿宋" w:cs="仿宋" w:hint="eastAsia"/>
          <w:sz w:val="24"/>
        </w:rPr>
        <w:t>直线L与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O相切    d=r     一个交点；</w:t>
      </w: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sz w:val="24"/>
        </w:rPr>
        <w:pict>
          <v:shape id="自选图形 9" o:spid="_x0000_s1061" type="#_x0000_t69" style="width:13.9pt;height:7.5pt;margin-top:8.45pt;margin-left:186.2pt;position:absolute;z-index:251677696" filled="t" stroked="t">
            <o:lock v:ext="edit" aspectratio="f"/>
          </v:shape>
        </w:pict>
      </w:r>
      <w:r>
        <w:rPr>
          <w:sz w:val="24"/>
        </w:rPr>
        <w:pict>
          <v:shape id="自选图形 8" o:spid="_x0000_s1062" type="#_x0000_t69" style="width:13.9pt;height:7.5pt;margin-top:8.45pt;margin-left:137.95pt;position:absolute;z-index:251676672" filled="t" stroked="t">
            <o:lock v:ext="edit" aspectratio="f"/>
          </v:shape>
        </w:pict>
      </w:r>
      <w:r>
        <w:rPr>
          <w:rFonts w:ascii="仿宋" w:eastAsia="仿宋" w:hAnsi="仿宋" w:cs="仿宋" w:hint="eastAsia"/>
          <w:b/>
          <w:bCs/>
          <w:sz w:val="24"/>
        </w:rPr>
        <w:t xml:space="preserve">       </w:t>
      </w:r>
      <w:r>
        <w:rPr>
          <w:rFonts w:ascii="仿宋" w:eastAsia="仿宋" w:hAnsi="仿宋" w:cs="仿宋" w:hint="eastAsia"/>
          <w:sz w:val="24"/>
        </w:rPr>
        <w:t>直线L与</w:t>
      </w:r>
      <w:r>
        <w:rPr>
          <w:rFonts w:ascii="仿宋" w:eastAsia="仿宋" w:hAnsi="仿宋" w:cs="仿宋" w:hint="eastAsia"/>
          <w:sz w:val="24"/>
        </w:rPr>
        <w:t>⊙</w:t>
      </w:r>
      <w:r>
        <w:rPr>
          <w:rFonts w:ascii="仿宋" w:eastAsia="仿宋" w:hAnsi="仿宋" w:cs="仿宋" w:hint="eastAsia"/>
          <w:sz w:val="24"/>
        </w:rPr>
        <w:t>O相离    d＞r     无交点；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  <w:r>
        <w:pict>
          <v:shape id="图片 70" o:spid="_x0000_s1063" type="#_x0000_t75" style="width:428.35pt;height:105.25pt;margin-top:15.75pt;margin-left:-10.4pt;position:absolute;z-index:251679744" o:preferrelative="t" filled="f" stroked="f">
            <v:fill o:detectmouseclick="t"/>
            <v:imagedata r:id="rId52" o:title="" croptop="30021f" cropbottom="18448f" cropleft="23046f" cropright="7924f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24"/>
        </w:rPr>
        <w:t>图文说明：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>d＜r 直线L与圆O相交   d=r 直线L与圆O相切   d＞r 直线L与圆O相离</w:t>
      </w:r>
    </w:p>
    <w:p w:rsidR="00772F73">
      <w:pPr>
        <w:rPr>
          <w:rFonts w:ascii="仿宋" w:eastAsia="仿宋" w:hAnsi="仿宋" w:cs="仿宋" w:hint="eastAsia"/>
          <w:b/>
          <w:sz w:val="24"/>
          <w:szCs w:val="21"/>
        </w:rPr>
      </w:pPr>
    </w:p>
    <w:p w:rsidR="00772F73">
      <w:pPr>
        <w:rPr>
          <w:rFonts w:ascii="仿宋" w:eastAsia="仿宋" w:hAnsi="仿宋" w:cs="仿宋" w:hint="eastAsia"/>
          <w:b/>
          <w:sz w:val="28"/>
          <w:szCs w:val="28"/>
        </w:rPr>
      </w:pPr>
    </w:p>
    <w:p w:rsidR="00772F73">
      <w:pPr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圆的切线：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  <w:r>
        <w:rPr>
          <w:rFonts w:ascii="仿宋" w:eastAsia="仿宋" w:hAnsi="仿宋" w:cs="仿宋" w:hint="eastAsia"/>
          <w:b/>
          <w:bCs/>
          <w:sz w:val="24"/>
          <w:szCs w:val="21"/>
        </w:rPr>
        <w:t>定义：</w:t>
      </w:r>
      <w:r>
        <w:rPr>
          <w:rFonts w:ascii="仿宋" w:eastAsia="仿宋" w:hAnsi="仿宋" w:cs="仿宋" w:hint="eastAsia"/>
          <w:sz w:val="24"/>
          <w:szCs w:val="21"/>
        </w:rPr>
        <w:t>经过半径的外端且垂直于这条半径的直线；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  <w:r>
        <w:rPr>
          <w:rFonts w:ascii="仿宋" w:eastAsia="仿宋" w:hAnsi="仿宋" w:cs="仿宋" w:hint="eastAsia"/>
          <w:b/>
          <w:bCs/>
          <w:sz w:val="24"/>
          <w:szCs w:val="21"/>
        </w:rPr>
        <w:t>两个条件：</w:t>
      </w:r>
      <w:r>
        <w:rPr>
          <w:rFonts w:ascii="仿宋" w:eastAsia="仿宋" w:hAnsi="仿宋" w:cs="仿宋" w:hint="eastAsia"/>
          <w:sz w:val="24"/>
          <w:szCs w:val="21"/>
        </w:rPr>
        <w:t>过半径</w:t>
      </w:r>
      <w:r>
        <w:rPr>
          <w:rFonts w:ascii="仿宋" w:eastAsia="仿宋" w:hAnsi="仿宋" w:cs="仿宋" w:hint="eastAsia"/>
          <w:b/>
          <w:bCs/>
          <w:sz w:val="24"/>
          <w:szCs w:val="21"/>
          <w:shd w:val="clear" w:color="auto" w:fill="FFFFFF"/>
        </w:rPr>
        <w:t>外端</w:t>
      </w:r>
      <w:r>
        <w:rPr>
          <w:rFonts w:ascii="仿宋" w:eastAsia="仿宋" w:hAnsi="仿宋" w:cs="仿宋" w:hint="eastAsia"/>
          <w:sz w:val="24"/>
          <w:szCs w:val="21"/>
        </w:rPr>
        <w:t>且</w:t>
      </w:r>
      <w:r>
        <w:rPr>
          <w:rFonts w:ascii="仿宋" w:eastAsia="仿宋" w:hAnsi="仿宋" w:cs="仿宋" w:hint="eastAsia"/>
          <w:b/>
          <w:bCs/>
          <w:sz w:val="24"/>
          <w:szCs w:val="21"/>
        </w:rPr>
        <w:t>垂直</w:t>
      </w:r>
      <w:r>
        <w:rPr>
          <w:rFonts w:ascii="仿宋" w:eastAsia="仿宋" w:hAnsi="仿宋" w:cs="仿宋" w:hint="eastAsia"/>
          <w:sz w:val="24"/>
          <w:szCs w:val="21"/>
        </w:rPr>
        <w:t>半径，二者缺一不可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  <w:r>
        <w:rPr>
          <w:rFonts w:ascii="宋体" w:hAnsi="宋体" w:hint="eastAsia"/>
          <w:sz w:val="24"/>
        </w:rPr>
        <w:pict>
          <v:shape id="Picture 6" o:spid="_x0000_s1064" type="#_x0000_t75" style="width:129.2pt;height:94.4pt;margin-top:18.6pt;margin-left:47.05pt;position:absolute;z-index:251678720" o:preferrelative="t" filled="f" stroked="f">
            <v:fill o:detectmouseclick="t"/>
            <v:imagedata r:id="rId53" o:title="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24"/>
          <w:szCs w:val="21"/>
        </w:rPr>
        <w:t>图文说明：</w:t>
      </w:r>
      <w:r>
        <w:rPr>
          <w:rFonts w:ascii="仿宋" w:eastAsia="仿宋" w:hAnsi="仿宋" w:cs="仿宋" w:hint="eastAsia"/>
          <w:sz w:val="24"/>
          <w:szCs w:val="21"/>
        </w:rPr>
        <w:t xml:space="preserve">              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  <w:sectPr>
          <w:headerReference w:type="default" r:id="rId54"/>
          <w:footerReference w:type="even" r:id="rId55"/>
          <w:footerReference w:type="default" r:id="rId56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仿宋" w:eastAsia="仿宋" w:hAnsi="仿宋" w:cs="仿宋" w:hint="eastAsia"/>
          <w:b/>
          <w:bCs/>
          <w:sz w:val="24"/>
          <w:szCs w:val="21"/>
        </w:rPr>
        <w:t>性质定理：</w:t>
      </w:r>
      <w:r>
        <w:rPr>
          <w:rFonts w:ascii="仿宋" w:eastAsia="仿宋" w:hAnsi="仿宋" w:cs="仿宋" w:hint="eastAsia"/>
          <w:sz w:val="24"/>
          <w:szCs w:val="21"/>
        </w:rPr>
        <w:t>切线垂直于过切点的半径（如上图）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  <w:r>
        <w:rPr>
          <w:rFonts w:ascii="仿宋" w:eastAsia="仿宋" w:hAnsi="仿宋" w:cs="仿宋" w:hint="eastAsia"/>
          <w:sz w:val="24"/>
          <w:szCs w:val="21"/>
        </w:rPr>
        <w:t xml:space="preserve">   </w:t>
      </w:r>
      <w:r>
        <w:rPr>
          <w:rFonts w:ascii="仿宋" w:eastAsia="仿宋" w:hAnsi="仿宋" w:cs="仿宋" w:hint="eastAsia"/>
          <w:b/>
          <w:bCs/>
          <w:sz w:val="24"/>
          <w:szCs w:val="21"/>
        </w:rPr>
        <w:t>推论1：</w:t>
      </w:r>
      <w:r>
        <w:rPr>
          <w:rFonts w:ascii="仿宋" w:eastAsia="仿宋" w:hAnsi="仿宋" w:cs="仿宋" w:hint="eastAsia"/>
          <w:sz w:val="24"/>
          <w:szCs w:val="21"/>
        </w:rPr>
        <w:t>过圆心垂直于切线的直线必过</w:t>
      </w:r>
      <w:r>
        <w:rPr>
          <w:rFonts w:ascii="仿宋" w:eastAsia="仿宋" w:hAnsi="仿宋" w:cs="仿宋" w:hint="eastAsia"/>
          <w:b/>
          <w:bCs/>
          <w:sz w:val="24"/>
          <w:szCs w:val="21"/>
        </w:rPr>
        <w:t>切点</w:t>
      </w:r>
      <w:r>
        <w:rPr>
          <w:rFonts w:ascii="仿宋" w:eastAsia="仿宋" w:hAnsi="仿宋" w:cs="仿宋" w:hint="eastAsia"/>
          <w:sz w:val="24"/>
          <w:szCs w:val="21"/>
        </w:rPr>
        <w:t>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  <w:r>
        <w:rPr>
          <w:rFonts w:ascii="仿宋" w:eastAsia="仿宋" w:hAnsi="仿宋" w:cs="仿宋" w:hint="eastAsia"/>
          <w:sz w:val="24"/>
          <w:szCs w:val="21"/>
        </w:rPr>
        <w:t xml:space="preserve"> </w:t>
      </w:r>
      <w:r>
        <w:rPr>
          <w:rFonts w:ascii="仿宋" w:eastAsia="仿宋" w:hAnsi="仿宋" w:cs="仿宋" w:hint="eastAsia"/>
          <w:b/>
          <w:bCs/>
          <w:sz w:val="24"/>
          <w:szCs w:val="21"/>
        </w:rPr>
        <w:t xml:space="preserve">  推论2：</w:t>
      </w:r>
      <w:r>
        <w:rPr>
          <w:rFonts w:ascii="仿宋" w:eastAsia="仿宋" w:hAnsi="仿宋" w:cs="仿宋" w:hint="eastAsia"/>
          <w:sz w:val="24"/>
          <w:szCs w:val="21"/>
        </w:rPr>
        <w:t>过切点垂直于切线的直线必过</w:t>
      </w:r>
      <w:r>
        <w:rPr>
          <w:rFonts w:ascii="仿宋" w:eastAsia="仿宋" w:hAnsi="仿宋" w:cs="仿宋" w:hint="eastAsia"/>
          <w:b/>
          <w:bCs/>
          <w:sz w:val="24"/>
          <w:szCs w:val="21"/>
        </w:rPr>
        <w:t>圆心</w:t>
      </w:r>
      <w:r>
        <w:rPr>
          <w:rFonts w:ascii="仿宋" w:eastAsia="仿宋" w:hAnsi="仿宋" w:cs="仿宋" w:hint="eastAsia"/>
          <w:sz w:val="24"/>
          <w:szCs w:val="21"/>
        </w:rPr>
        <w:t>。</w:t>
      </w: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  <w:r>
        <w:rPr>
          <w:rFonts w:ascii="仿宋" w:eastAsia="仿宋" w:hAnsi="仿宋" w:cs="仿宋" w:hint="eastAsia"/>
          <w:sz w:val="24"/>
          <w:szCs w:val="21"/>
        </w:rPr>
        <w:t xml:space="preserve">   以上定理及推论也称二推一定理：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/>
          <w:sz w:val="24"/>
          <w:szCs w:val="21"/>
        </w:rPr>
      </w:pPr>
      <w:r>
        <w:rPr>
          <w:rFonts w:ascii="仿宋" w:eastAsia="仿宋" w:hAnsi="仿宋" w:cs="仿宋" w:hint="eastAsia"/>
          <w:sz w:val="24"/>
          <w:szCs w:val="21"/>
        </w:rPr>
        <w:t xml:space="preserve">      </w:t>
      </w:r>
      <w:r>
        <w:rPr>
          <w:rFonts w:ascii="仿宋" w:eastAsia="仿宋" w:hAnsi="仿宋" w:cs="仿宋" w:hint="eastAsia"/>
          <w:sz w:val="24"/>
          <w:szCs w:val="21"/>
        </w:rPr>
        <w:t>①</w:t>
      </w:r>
      <w:r>
        <w:rPr>
          <w:rFonts w:ascii="仿宋" w:eastAsia="仿宋" w:hAnsi="仿宋" w:cs="仿宋" w:hint="eastAsia"/>
          <w:sz w:val="24"/>
          <w:szCs w:val="21"/>
        </w:rPr>
        <w:t>过圆心；</w:t>
      </w:r>
      <w:r>
        <w:rPr>
          <w:rFonts w:ascii="仿宋" w:eastAsia="仿宋" w:hAnsi="仿宋" w:cs="仿宋" w:hint="eastAsia"/>
          <w:sz w:val="24"/>
          <w:szCs w:val="21"/>
        </w:rPr>
        <w:t>②</w:t>
      </w:r>
      <w:r>
        <w:rPr>
          <w:rFonts w:ascii="仿宋" w:eastAsia="仿宋" w:hAnsi="仿宋" w:cs="仿宋" w:hint="eastAsia"/>
          <w:sz w:val="24"/>
          <w:szCs w:val="21"/>
        </w:rPr>
        <w:t>过切点；</w:t>
      </w:r>
      <w:r>
        <w:rPr>
          <w:rFonts w:ascii="仿宋" w:eastAsia="仿宋" w:hAnsi="仿宋" w:cs="仿宋" w:hint="eastAsia"/>
          <w:sz w:val="24"/>
          <w:szCs w:val="21"/>
        </w:rPr>
        <w:t>③</w:t>
      </w:r>
      <w:r>
        <w:rPr>
          <w:rFonts w:ascii="仿宋" w:eastAsia="仿宋" w:hAnsi="仿宋" w:cs="仿宋" w:hint="eastAsia"/>
          <w:sz w:val="24"/>
          <w:szCs w:val="21"/>
        </w:rPr>
        <w:t>垂直切线。只要满足其中的两个条件，就可以推出剩下的一个条件。</w:t>
      </w:r>
    </w:p>
    <w:p w:rsidR="00772F73">
      <w:pPr>
        <w:spacing w:line="360" w:lineRule="auto"/>
        <w:ind w:firstLine="480" w:firstLineChars="200"/>
        <w:rPr>
          <w:rFonts w:ascii="仿宋" w:eastAsia="仿宋" w:hAnsi="仿宋" w:cs="仿宋" w:hint="eastAsia"/>
          <w:sz w:val="24"/>
          <w:szCs w:val="21"/>
        </w:rPr>
      </w:pPr>
    </w:p>
    <w:p w:rsidR="00772F73">
      <w:pPr>
        <w:spacing w:line="360" w:lineRule="auto"/>
        <w:rPr>
          <w:rFonts w:ascii="仿宋" w:eastAsia="仿宋" w:hAnsi="仿宋" w:cs="仿宋" w:hint="eastAsia"/>
          <w:sz w:val="24"/>
          <w:szCs w:val="21"/>
        </w:rPr>
      </w:pPr>
    </w:p>
    <w:p w:rsidR="00772F73">
      <w:pPr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圆的切线判定方法：</w:t>
      </w:r>
    </w:p>
    <w:p w:rsidR="00772F73">
      <w:pPr>
        <w:spacing w:line="360" w:lineRule="auto"/>
        <w:ind w:left="759" w:hanging="480" w:leftChars="133" w:hangingChars="200"/>
        <w:rPr>
          <w:rFonts w:ascii="仿宋" w:eastAsia="仿宋" w:hAnsi="仿宋" w:cs="仿宋" w:hint="eastAsia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（1）如果已知直线上有一个点在圆上，连接圆心和圆上这个点，得到半径，再证这个半径与这条直线垂直。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Cs/>
          <w:sz w:val="24"/>
        </w:rPr>
        <w:t>（简称：</w:t>
      </w:r>
      <w:r>
        <w:rPr>
          <w:rFonts w:ascii="仿宋" w:eastAsia="仿宋" w:hAnsi="仿宋" w:cs="仿宋" w:hint="eastAsia"/>
          <w:bCs/>
          <w:sz w:val="24"/>
        </w:rPr>
        <w:t>“</w:t>
      </w:r>
      <w:r>
        <w:rPr>
          <w:rFonts w:ascii="仿宋" w:eastAsia="仿宋" w:hAnsi="仿宋" w:cs="仿宋" w:hint="eastAsia"/>
          <w:b/>
          <w:sz w:val="24"/>
        </w:rPr>
        <w:t>连半径，证垂直</w:t>
      </w:r>
      <w:r>
        <w:rPr>
          <w:rFonts w:ascii="仿宋" w:eastAsia="仿宋" w:hAnsi="仿宋" w:cs="仿宋" w:hint="eastAsia"/>
          <w:bCs/>
          <w:sz w:val="24"/>
        </w:rPr>
        <w:t>”</w:t>
      </w:r>
      <w:r>
        <w:rPr>
          <w:rFonts w:ascii="仿宋" w:eastAsia="仿宋" w:hAnsi="仿宋" w:cs="仿宋" w:hint="eastAsia"/>
          <w:bCs/>
          <w:sz w:val="24"/>
        </w:rPr>
        <w:t>）</w:t>
      </w:r>
    </w:p>
    <w:p w:rsidR="00772F73">
      <w:pPr>
        <w:spacing w:line="360" w:lineRule="auto"/>
        <w:ind w:left="720" w:hanging="720" w:hangingChars="30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（2）如果已知直线不确定是否与圆有交点，则过圆心作这条直线的垂线，得到垂线段，再证这条垂线段与半径相等。 </w:t>
      </w:r>
    </w:p>
    <w:p w:rsidR="00772F73">
      <w:pPr>
        <w:spacing w:line="360" w:lineRule="auto"/>
        <w:ind w:firstLine="720" w:firstLineChars="300"/>
        <w:rPr>
          <w:rFonts w:ascii="仿宋" w:eastAsia="仿宋" w:hAnsi="仿宋" w:cs="仿宋" w:hint="eastAsia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（简称：</w:t>
      </w:r>
      <w:r>
        <w:rPr>
          <w:rFonts w:ascii="仿宋" w:eastAsia="仿宋" w:hAnsi="仿宋" w:cs="仿宋" w:hint="eastAsia"/>
          <w:bCs/>
          <w:sz w:val="24"/>
        </w:rPr>
        <w:t>“</w:t>
      </w:r>
      <w:r>
        <w:rPr>
          <w:rFonts w:ascii="仿宋" w:eastAsia="仿宋" w:hAnsi="仿宋" w:cs="仿宋" w:hint="eastAsia"/>
          <w:b/>
          <w:sz w:val="24"/>
        </w:rPr>
        <w:t>作垂直，证半径</w:t>
      </w:r>
      <w:r>
        <w:rPr>
          <w:rFonts w:ascii="仿宋" w:eastAsia="仿宋" w:hAnsi="仿宋" w:cs="仿宋" w:hint="eastAsia"/>
          <w:bCs/>
          <w:sz w:val="24"/>
        </w:rPr>
        <w:t>”</w:t>
      </w:r>
      <w:r>
        <w:rPr>
          <w:rFonts w:ascii="仿宋" w:eastAsia="仿宋" w:hAnsi="仿宋" w:cs="仿宋" w:hint="eastAsia"/>
          <w:bCs/>
          <w:sz w:val="24"/>
        </w:rPr>
        <w:t>）</w:t>
      </w:r>
    </w:p>
    <w:p w:rsidR="00772F73">
      <w:pPr>
        <w:spacing w:line="360" w:lineRule="auto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/>
          <w:sz w:val="24"/>
        </w:rPr>
        <w:t>总结：</w:t>
      </w:r>
      <w:r>
        <w:rPr>
          <w:rFonts w:ascii="仿宋" w:eastAsia="仿宋" w:hAnsi="仿宋" w:cs="仿宋" w:hint="eastAsia"/>
          <w:bCs/>
          <w:sz w:val="24"/>
        </w:rPr>
        <w:t>有交点连半径，无交点作垂直。</w:t>
      </w:r>
    </w:p>
    <w:p w:rsidR="00772F73">
      <w:pPr>
        <w:spacing w:line="360" w:lineRule="auto"/>
        <w:ind w:left="630" w:hanging="630" w:hangingChars="300"/>
        <w:rPr>
          <w:rFonts w:ascii="仿宋" w:eastAsia="仿宋" w:hAnsi="仿宋" w:cs="仿宋"/>
          <w:sz w:val="24"/>
        </w:rPr>
      </w:pPr>
      <w:r>
        <w:pict>
          <v:shape id="图片 71" o:spid="_x0000_s1065" type="#_x0000_t75" style="width:397.5pt;height:110pt;margin-top:21.35pt;margin-left:1.25pt;position:absolute;z-index:251680768" o:preferrelative="t" filled="f" stroked="f">
            <v:fill o:detectmouseclick="t"/>
            <v:imagedata r:id="rId57" o:title="" croptop="18241f" cropbottom="27418f" cropleft="14356f" cropright="15430f"/>
            <v:path o:extrusionok="f"/>
            <o:lock v:ext="edit" aspectratio="t"/>
          </v:shape>
        </w:pict>
      </w:r>
      <w:r>
        <w:rPr>
          <w:rFonts w:ascii="仿宋" w:eastAsia="仿宋" w:hAnsi="仿宋" w:cs="仿宋" w:hint="eastAsia"/>
          <w:b/>
          <w:bCs/>
          <w:sz w:val="24"/>
          <w:szCs w:val="21"/>
        </w:rPr>
        <w:t>图文说明：</w:t>
      </w: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 w:hint="eastAsia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连半径，证垂直:                         作垂直，证半径：</w:t>
      </w: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点A是直线L上的一点，证明L是          不确定直线L与圆O是否有交</w:t>
      </w:r>
    </w:p>
    <w:p w:rsidR="00772F73">
      <w:pPr>
        <w:spacing w:line="360" w:lineRule="auto"/>
        <w:ind w:firstLine="240" w:firstLineChars="100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圆O的切线，连接OA，OA=r,如果          点，可过点O作直线L的垂线，</w:t>
      </w:r>
    </w:p>
    <w:p w:rsidR="00772F73">
      <w:pPr>
        <w:spacing w:line="360" w:lineRule="auto"/>
        <w:ind w:left="479" w:hanging="240" w:leftChars="114" w:hangingChars="100"/>
        <w:rPr>
          <w:rFonts w:ascii="仿宋" w:eastAsia="仿宋" w:hAnsi="仿宋" w:cs="仿宋" w:hint="eastAsia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判断出OA</w:t>
      </w:r>
      <w:r>
        <w:rPr>
          <w:rFonts w:ascii="仿宋" w:eastAsia="仿宋" w:hAnsi="仿宋" w:cs="仿宋" w:hint="eastAsia"/>
          <w:bCs/>
          <w:sz w:val="24"/>
        </w:rPr>
        <w:t>⊥</w:t>
      </w:r>
      <w:r>
        <w:rPr>
          <w:rFonts w:ascii="仿宋" w:eastAsia="仿宋" w:hAnsi="仿宋" w:cs="仿宋" w:hint="eastAsia"/>
          <w:bCs/>
          <w:sz w:val="24"/>
        </w:rPr>
        <w:t>L，可证明L是圆O的切线。    与直线L交于点A，如果判断出</w:t>
      </w:r>
    </w:p>
    <w:p w:rsidR="00772F73">
      <w:pPr>
        <w:spacing w:line="360" w:lineRule="auto"/>
        <w:ind w:left="479" w:hanging="240" w:leftChars="114" w:hangingChars="100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 xml:space="preserve">                                        OA=r，可证明L是圆O的切线。</w:t>
      </w:r>
    </w:p>
    <w:p w:rsidR="00772F73">
      <w:pPr>
        <w:spacing w:line="360" w:lineRule="auto"/>
        <w:ind w:left="479" w:hanging="240" w:leftChars="114" w:hangingChars="100"/>
        <w:rPr>
          <w:rFonts w:ascii="仿宋" w:eastAsia="仿宋" w:hAnsi="仿宋" w:cs="仿宋"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/>
          <w:b/>
          <w:bCs/>
          <w:sz w:val="24"/>
        </w:rPr>
        <w:br/>
      </w:r>
      <w:r>
        <w:rPr>
          <w:rFonts w:ascii="仿宋" w:eastAsia="仿宋" w:hAnsi="仿宋" w:cs="仿宋"/>
          <w:b/>
          <w:bCs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https://d.book118.com/347050041136006025</w:t>
        </w:r>
      </w:hyperlink>
    </w:p>
    <w:p w:rsidR="00772F73">
      <w:pPr>
        <w:spacing w:line="360" w:lineRule="auto"/>
        <w:rPr>
          <w:rFonts w:ascii="仿宋" w:eastAsia="仿宋" w:hAnsi="仿宋" w:cs="仿宋"/>
          <w:b/>
          <w:bCs/>
          <w:sz w:val="24"/>
        </w:rPr>
      </w:pPr>
    </w:p>
    <w:sectPr>
      <w:headerReference w:type="default" r:id="rId59"/>
      <w:footerReference w:type="even" r:id="rId60"/>
      <w:footerReference w:type="default" r:id="rId61"/>
      <w:type w:val="nextPage"/>
      <w:pgSz w:w="11906" w:h="16838"/>
      <w:pgMar w:top="1440" w:right="1800" w:bottom="1440" w:left="1800" w:header="851" w:footer="992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1EF2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P="00772F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4C1EF2" w:rsidRPr="004C1EF2" w:rsidP="004C1EF2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F2" w:rsidRPr="004C1EF2" w:rsidP="004C1EF2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F0DC"/>
    <w:multiLevelType w:val="singleLevel"/>
    <w:tmpl w:val="38D72B9F"/>
    <w:lvl w:ilvl="0">
      <w:start w:val="1"/>
      <w:numFmt w:val="decimal"/>
      <w:suff w:val="nothing"/>
      <w:lvlText w:val="%1、"/>
      <w:lvlJc w:val="left"/>
      <w:pPr>
        <w:ind w:left="481" w:firstLine="0"/>
      </w:pPr>
    </w:lvl>
  </w:abstractNum>
  <w:abstractNum w:abstractNumId="1">
    <w:nsid w:val="38D72B9F"/>
    <w:multiLevelType w:val="singleLevel"/>
    <w:tmpl w:val="38D72B9F"/>
    <w:lvl w:ilvl="0">
      <w:start w:val="1"/>
      <w:numFmt w:val="decimal"/>
      <w:suff w:val="nothing"/>
      <w:lvlText w:val="%1、"/>
      <w:lvlJc w:val="left"/>
      <w:pPr>
        <w:ind w:left="481" w:firstLine="0"/>
      </w:pPr>
    </w:lvl>
  </w:abstractNum>
  <w:abstractNum w:abstractNumId="2">
    <w:nsid w:val="4AA4D76B"/>
    <w:multiLevelType w:val="singleLevel"/>
    <w:tmpl w:val="4AA4D76B"/>
    <w:lvl w:ilvl="0">
      <w:start w:val="1"/>
      <w:numFmt w:val="decimal"/>
      <w:suff w:val="nothing"/>
      <w:lvlText w:val="%1、"/>
      <w:lvlJc w:val="left"/>
    </w:lvl>
  </w:abstractNum>
  <w:abstractNum w:abstractNumId="3">
    <w:nsid w:val="5EE94005"/>
    <w:multiLevelType w:val="singleLevel"/>
    <w:tmpl w:val="7855BFD2"/>
    <w:lvl w:ilvl="0">
      <w:start w:val="2"/>
      <w:numFmt w:val="decimal"/>
      <w:suff w:val="nothing"/>
      <w:lvlText w:val="%1、"/>
      <w:lvlJc w:val="left"/>
      <w:pPr>
        <w:ind w:left="720" w:firstLine="0"/>
      </w:pPr>
    </w:lvl>
  </w:abstractNum>
  <w:abstractNum w:abstractNumId="4">
    <w:nsid w:val="7855BFD2"/>
    <w:multiLevelType w:val="singleLevel"/>
    <w:tmpl w:val="7855BFD2"/>
    <w:lvl w:ilvl="0">
      <w:start w:val="2"/>
      <w:numFmt w:val="decimal"/>
      <w:suff w:val="nothing"/>
      <w:lvlText w:val="%1、"/>
      <w:lvlJc w:val="left"/>
      <w:pPr>
        <w:ind w:left="720" w:firstLine="0"/>
      </w:pPr>
    </w:lvl>
  </w:abstractNum>
  <w:abstractNum w:abstractNumId="5">
    <w:nsid w:val="7F7C6FA8"/>
    <w:multiLevelType w:val="singleLevel"/>
    <w:tmpl w:val="7F7C6FA8"/>
    <w:lvl w:ilvl="0">
      <w:start w:val="1"/>
      <w:numFmt w:val="decimal"/>
      <w:suff w:val="nothing"/>
      <w:lvlText w:val="%1、"/>
      <w:lvlJc w:val="left"/>
      <w:pPr>
        <w:ind w:left="720" w:firstLine="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EF2"/>
    <w:rsid w:val="004C1EF2"/>
    <w:rsid w:val="00521CD1"/>
    <w:rsid w:val="00673717"/>
    <w:rsid w:val="00714539"/>
    <w:rsid w:val="00772F73"/>
    <w:rsid w:val="00A57575"/>
    <w:rsid w:val="00BF0B5A"/>
    <w:rsid w:val="00F679DF"/>
    <w:rsid w:val="02164689"/>
    <w:rsid w:val="02392E7A"/>
    <w:rsid w:val="03287B0B"/>
    <w:rsid w:val="034D213C"/>
    <w:rsid w:val="03654A3A"/>
    <w:rsid w:val="044F39E2"/>
    <w:rsid w:val="050E0AB0"/>
    <w:rsid w:val="05F11D73"/>
    <w:rsid w:val="07432062"/>
    <w:rsid w:val="08392F56"/>
    <w:rsid w:val="08C35CC6"/>
    <w:rsid w:val="094F6142"/>
    <w:rsid w:val="0A0554AC"/>
    <w:rsid w:val="0AB3478E"/>
    <w:rsid w:val="0AEB3F35"/>
    <w:rsid w:val="0B0131F1"/>
    <w:rsid w:val="0B9F5632"/>
    <w:rsid w:val="0BC4582B"/>
    <w:rsid w:val="0CB50B8E"/>
    <w:rsid w:val="0CC90F45"/>
    <w:rsid w:val="0DD058BC"/>
    <w:rsid w:val="0E624B14"/>
    <w:rsid w:val="104E2D28"/>
    <w:rsid w:val="10E44F59"/>
    <w:rsid w:val="11CD7866"/>
    <w:rsid w:val="129812B9"/>
    <w:rsid w:val="12F0275B"/>
    <w:rsid w:val="135640D4"/>
    <w:rsid w:val="13CF7E78"/>
    <w:rsid w:val="14293865"/>
    <w:rsid w:val="147353F3"/>
    <w:rsid w:val="14B42696"/>
    <w:rsid w:val="160B7130"/>
    <w:rsid w:val="166A5011"/>
    <w:rsid w:val="16F61679"/>
    <w:rsid w:val="183A33A2"/>
    <w:rsid w:val="18436CC2"/>
    <w:rsid w:val="18493CAD"/>
    <w:rsid w:val="1ADD7851"/>
    <w:rsid w:val="1AEE5441"/>
    <w:rsid w:val="1C3202DE"/>
    <w:rsid w:val="1CE07998"/>
    <w:rsid w:val="1D887E64"/>
    <w:rsid w:val="1E135C58"/>
    <w:rsid w:val="1F557099"/>
    <w:rsid w:val="20114801"/>
    <w:rsid w:val="203E7589"/>
    <w:rsid w:val="20995BA6"/>
    <w:rsid w:val="21B85EA9"/>
    <w:rsid w:val="22C054C4"/>
    <w:rsid w:val="22D314A2"/>
    <w:rsid w:val="22DC58BC"/>
    <w:rsid w:val="22F52633"/>
    <w:rsid w:val="23E12085"/>
    <w:rsid w:val="24106D0D"/>
    <w:rsid w:val="255760AF"/>
    <w:rsid w:val="26EF3AB2"/>
    <w:rsid w:val="272E04A3"/>
    <w:rsid w:val="2793655F"/>
    <w:rsid w:val="27C55D0D"/>
    <w:rsid w:val="27DD7E9C"/>
    <w:rsid w:val="283D4623"/>
    <w:rsid w:val="28456300"/>
    <w:rsid w:val="28670265"/>
    <w:rsid w:val="292A7246"/>
    <w:rsid w:val="2A6339EC"/>
    <w:rsid w:val="2A9A6154"/>
    <w:rsid w:val="2ADA6D65"/>
    <w:rsid w:val="2C021F45"/>
    <w:rsid w:val="2CDE18D9"/>
    <w:rsid w:val="2EDE56F3"/>
    <w:rsid w:val="2EF15893"/>
    <w:rsid w:val="2F5A0C54"/>
    <w:rsid w:val="2F861087"/>
    <w:rsid w:val="2FA46BF8"/>
    <w:rsid w:val="31076EA3"/>
    <w:rsid w:val="32211FDF"/>
    <w:rsid w:val="359A3FAB"/>
    <w:rsid w:val="3692503A"/>
    <w:rsid w:val="37723157"/>
    <w:rsid w:val="38147786"/>
    <w:rsid w:val="38171410"/>
    <w:rsid w:val="386162D2"/>
    <w:rsid w:val="39E8588D"/>
    <w:rsid w:val="3D6B7CBA"/>
    <w:rsid w:val="3D951716"/>
    <w:rsid w:val="3DC031B3"/>
    <w:rsid w:val="3EF96BAB"/>
    <w:rsid w:val="40356086"/>
    <w:rsid w:val="4075680C"/>
    <w:rsid w:val="40911871"/>
    <w:rsid w:val="40F26720"/>
    <w:rsid w:val="4174644E"/>
    <w:rsid w:val="42F96110"/>
    <w:rsid w:val="431A76F8"/>
    <w:rsid w:val="43514E4B"/>
    <w:rsid w:val="436716F8"/>
    <w:rsid w:val="43725F76"/>
    <w:rsid w:val="43CF7B3A"/>
    <w:rsid w:val="44ED02EA"/>
    <w:rsid w:val="44FA3BF4"/>
    <w:rsid w:val="452B6D51"/>
    <w:rsid w:val="460D75C2"/>
    <w:rsid w:val="461D6E74"/>
    <w:rsid w:val="46A115C6"/>
    <w:rsid w:val="486E6154"/>
    <w:rsid w:val="48DC6323"/>
    <w:rsid w:val="498B4024"/>
    <w:rsid w:val="4A981941"/>
    <w:rsid w:val="4AA91165"/>
    <w:rsid w:val="4B8F3BBC"/>
    <w:rsid w:val="4D5F0FC6"/>
    <w:rsid w:val="50A94238"/>
    <w:rsid w:val="51BA4D22"/>
    <w:rsid w:val="51DD2819"/>
    <w:rsid w:val="51F906C2"/>
    <w:rsid w:val="52003881"/>
    <w:rsid w:val="52703AF4"/>
    <w:rsid w:val="528E26AA"/>
    <w:rsid w:val="52B61AAB"/>
    <w:rsid w:val="535B216A"/>
    <w:rsid w:val="53DE2D9B"/>
    <w:rsid w:val="557C3555"/>
    <w:rsid w:val="55CD1057"/>
    <w:rsid w:val="56974C51"/>
    <w:rsid w:val="56A6465F"/>
    <w:rsid w:val="5747512A"/>
    <w:rsid w:val="58C03094"/>
    <w:rsid w:val="58FD4882"/>
    <w:rsid w:val="592523DB"/>
    <w:rsid w:val="59495639"/>
    <w:rsid w:val="59760BF9"/>
    <w:rsid w:val="5ADC2BED"/>
    <w:rsid w:val="5C50046C"/>
    <w:rsid w:val="5C7024A3"/>
    <w:rsid w:val="5CDA35BC"/>
    <w:rsid w:val="5D225AE0"/>
    <w:rsid w:val="5E423820"/>
    <w:rsid w:val="5FBF7290"/>
    <w:rsid w:val="5FE5531C"/>
    <w:rsid w:val="60250420"/>
    <w:rsid w:val="60B65656"/>
    <w:rsid w:val="60CF2E93"/>
    <w:rsid w:val="615979C5"/>
    <w:rsid w:val="62062223"/>
    <w:rsid w:val="62405F6B"/>
    <w:rsid w:val="625A7CE0"/>
    <w:rsid w:val="640F3D19"/>
    <w:rsid w:val="6417496B"/>
    <w:rsid w:val="657270B3"/>
    <w:rsid w:val="6650348A"/>
    <w:rsid w:val="67083FFC"/>
    <w:rsid w:val="67ED709F"/>
    <w:rsid w:val="682C16C4"/>
    <w:rsid w:val="696B0252"/>
    <w:rsid w:val="6A8C0789"/>
    <w:rsid w:val="6A912DCB"/>
    <w:rsid w:val="6AE032A7"/>
    <w:rsid w:val="6B5A01C3"/>
    <w:rsid w:val="6DCF4FF3"/>
    <w:rsid w:val="6E3D6791"/>
    <w:rsid w:val="6E5F717C"/>
    <w:rsid w:val="71DF3E5A"/>
    <w:rsid w:val="71E2619D"/>
    <w:rsid w:val="72360D52"/>
    <w:rsid w:val="72F362BA"/>
    <w:rsid w:val="74460773"/>
    <w:rsid w:val="745C2BA5"/>
    <w:rsid w:val="759E0F16"/>
    <w:rsid w:val="75E81C06"/>
    <w:rsid w:val="775E425F"/>
    <w:rsid w:val="779A78A7"/>
    <w:rsid w:val="77A45E2C"/>
    <w:rsid w:val="780E5AE0"/>
    <w:rsid w:val="7885455D"/>
    <w:rsid w:val="7B076BA0"/>
    <w:rsid w:val="7BC02E7F"/>
    <w:rsid w:val="7BE970F2"/>
    <w:rsid w:val="7D5163E9"/>
    <w:rsid w:val="7E3E1D89"/>
    <w:rsid w:val="7EB309CB"/>
    <w:rsid w:val="7F045252"/>
    <w:rsid w:val="7FB573F8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next w:val="Normal"/>
    <w:qFormat/>
    <w:pPr>
      <w:widowControl/>
      <w:spacing w:before="200" w:line="269" w:lineRule="auto"/>
      <w:jc w:val="left"/>
      <w:outlineLvl w:val="1"/>
    </w:pPr>
    <w:rPr>
      <w:rFonts w:ascii="Cambria" w:hAnsi="Cambria"/>
      <w:smallCaps/>
      <w:kern w:val="0"/>
      <w:sz w:val="28"/>
      <w:szCs w:val="28"/>
      <w:lang w:eastAsia="en-US" w:bidi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link w:val="Char"/>
    <w:rsid w:val="004C1E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rsid w:val="004C1EF2"/>
    <w:rPr>
      <w:rFonts w:ascii="Calibri" w:hAnsi="Calibri"/>
      <w:kern w:val="2"/>
      <w:sz w:val="18"/>
      <w:szCs w:val="18"/>
    </w:rPr>
  </w:style>
  <w:style w:type="paragraph" w:styleId="Footer">
    <w:name w:val="footer"/>
    <w:basedOn w:val="Normal"/>
    <w:link w:val="Char0"/>
    <w:rsid w:val="004C1E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rsid w:val="004C1EF2"/>
    <w:rPr>
      <w:rFonts w:ascii="Calibri" w:hAnsi="Calibri"/>
      <w:kern w:val="2"/>
      <w:sz w:val="18"/>
      <w:szCs w:val="18"/>
    </w:rPr>
  </w:style>
  <w:style w:type="character" w:styleId="PageNumber">
    <w:name w:val="page number"/>
    <w:rsid w:val="004C1EF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6.wmf" /><Relationship Id="rId13" Type="http://schemas.openxmlformats.org/officeDocument/2006/relationships/image" Target="media/image7.wmf" /><Relationship Id="rId14" Type="http://schemas.openxmlformats.org/officeDocument/2006/relationships/header" Target="header2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image" Target="media/image8.wmf" /><Relationship Id="rId18" Type="http://schemas.openxmlformats.org/officeDocument/2006/relationships/image" Target="media/image9.wmf" /><Relationship Id="rId19" Type="http://schemas.openxmlformats.org/officeDocument/2006/relationships/image" Target="media/image10.wmf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image" Target="media/image12.wmf" /><Relationship Id="rId22" Type="http://schemas.openxmlformats.org/officeDocument/2006/relationships/image" Target="media/image13.wmf" /><Relationship Id="rId23" Type="http://schemas.openxmlformats.org/officeDocument/2006/relationships/header" Target="header3.xml" /><Relationship Id="rId24" Type="http://schemas.openxmlformats.org/officeDocument/2006/relationships/footer" Target="footer5.xml" /><Relationship Id="rId25" Type="http://schemas.openxmlformats.org/officeDocument/2006/relationships/footer" Target="footer6.xml" /><Relationship Id="rId26" Type="http://schemas.openxmlformats.org/officeDocument/2006/relationships/image" Target="media/image14.wmf" /><Relationship Id="rId27" Type="http://schemas.openxmlformats.org/officeDocument/2006/relationships/image" Target="media/image15.wmf" /><Relationship Id="rId28" Type="http://schemas.openxmlformats.org/officeDocument/2006/relationships/image" Target="media/image16.wmf" /><Relationship Id="rId29" Type="http://schemas.openxmlformats.org/officeDocument/2006/relationships/image" Target="media/image17.wmf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7.xml" /><Relationship Id="rId32" Type="http://schemas.openxmlformats.org/officeDocument/2006/relationships/footer" Target="footer8.xml" /><Relationship Id="rId33" Type="http://schemas.openxmlformats.org/officeDocument/2006/relationships/image" Target="media/image18.wmf" /><Relationship Id="rId34" Type="http://schemas.openxmlformats.org/officeDocument/2006/relationships/image" Target="media/image19.wmf" /><Relationship Id="rId35" Type="http://schemas.openxmlformats.org/officeDocument/2006/relationships/header" Target="header5.xml" /><Relationship Id="rId36" Type="http://schemas.openxmlformats.org/officeDocument/2006/relationships/footer" Target="footer9.xml" /><Relationship Id="rId37" Type="http://schemas.openxmlformats.org/officeDocument/2006/relationships/footer" Target="footer10.xml" /><Relationship Id="rId38" Type="http://schemas.openxmlformats.org/officeDocument/2006/relationships/image" Target="media/image20.wmf" /><Relationship Id="rId39" Type="http://schemas.openxmlformats.org/officeDocument/2006/relationships/image" Target="media/image21.wmf" /><Relationship Id="rId4" Type="http://schemas.openxmlformats.org/officeDocument/2006/relationships/image" Target="media/image1.png" /><Relationship Id="rId40" Type="http://schemas.openxmlformats.org/officeDocument/2006/relationships/image" Target="media/image22.wmf" /><Relationship Id="rId41" Type="http://schemas.openxmlformats.org/officeDocument/2006/relationships/image" Target="media/image23.wmf" /><Relationship Id="rId42" Type="http://schemas.openxmlformats.org/officeDocument/2006/relationships/image" Target="media/image24.wmf" /><Relationship Id="rId43" Type="http://schemas.openxmlformats.org/officeDocument/2006/relationships/image" Target="media/image25.wmf" /><Relationship Id="rId44" Type="http://schemas.openxmlformats.org/officeDocument/2006/relationships/header" Target="header6.xml" /><Relationship Id="rId45" Type="http://schemas.openxmlformats.org/officeDocument/2006/relationships/footer" Target="footer11.xml" /><Relationship Id="rId46" Type="http://schemas.openxmlformats.org/officeDocument/2006/relationships/footer" Target="footer12.xml" /><Relationship Id="rId47" Type="http://schemas.openxmlformats.org/officeDocument/2006/relationships/image" Target="media/image26.wmf" /><Relationship Id="rId48" Type="http://schemas.openxmlformats.org/officeDocument/2006/relationships/image" Target="media/image27.wmf" /><Relationship Id="rId49" Type="http://schemas.openxmlformats.org/officeDocument/2006/relationships/header" Target="header7.xml" /><Relationship Id="rId5" Type="http://schemas.openxmlformats.org/officeDocument/2006/relationships/image" Target="media/image2.wmf" /><Relationship Id="rId50" Type="http://schemas.openxmlformats.org/officeDocument/2006/relationships/footer" Target="footer13.xml" /><Relationship Id="rId51" Type="http://schemas.openxmlformats.org/officeDocument/2006/relationships/footer" Target="footer14.xml" /><Relationship Id="rId52" Type="http://schemas.openxmlformats.org/officeDocument/2006/relationships/image" Target="media/image28.wmf" /><Relationship Id="rId53" Type="http://schemas.openxmlformats.org/officeDocument/2006/relationships/image" Target="media/image29.emf" /><Relationship Id="rId54" Type="http://schemas.openxmlformats.org/officeDocument/2006/relationships/header" Target="header8.xml" /><Relationship Id="rId55" Type="http://schemas.openxmlformats.org/officeDocument/2006/relationships/footer" Target="footer15.xml" /><Relationship Id="rId56" Type="http://schemas.openxmlformats.org/officeDocument/2006/relationships/footer" Target="footer16.xml" /><Relationship Id="rId57" Type="http://schemas.openxmlformats.org/officeDocument/2006/relationships/image" Target="media/image30.wmf" /><Relationship Id="rId58" Type="http://schemas.openxmlformats.org/officeDocument/2006/relationships/hyperlink" Target="https://d.book118.com/347050041136006025" TargetMode="External" /><Relationship Id="rId59" Type="http://schemas.openxmlformats.org/officeDocument/2006/relationships/header" Target="header9.xml" /><Relationship Id="rId6" Type="http://schemas.openxmlformats.org/officeDocument/2006/relationships/image" Target="media/image3.wmf" /><Relationship Id="rId60" Type="http://schemas.openxmlformats.org/officeDocument/2006/relationships/footer" Target="footer17.xml" /><Relationship Id="rId61" Type="http://schemas.openxmlformats.org/officeDocument/2006/relationships/footer" Target="footer18.xml" /><Relationship Id="rId62" Type="http://schemas.openxmlformats.org/officeDocument/2006/relationships/theme" Target="theme/theme1.xml" /><Relationship Id="rId63" Type="http://schemas.openxmlformats.org/officeDocument/2006/relationships/numbering" Target="numbering.xml" /><Relationship Id="rId64" Type="http://schemas.openxmlformats.org/officeDocument/2006/relationships/styles" Target="styles.xml" /><Relationship Id="rId7" Type="http://schemas.openxmlformats.org/officeDocument/2006/relationships/image" Target="media/image4.wmf" /><Relationship Id="rId8" Type="http://schemas.openxmlformats.org/officeDocument/2006/relationships/image" Target="media/image5.wmf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4209</Words>
  <Characters>4378</Characters>
  <Application>Microsoft Office Word</Application>
  <DocSecurity>0</DocSecurity>
  <Lines>398</Lines>
  <Paragraphs>408</Paragraphs>
  <ScaleCrop>false</ScaleCrop>
  <Company/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26638</cp:lastModifiedBy>
  <cp:revision>3</cp:revision>
  <cp:lastPrinted>2019-11-04T09:49:00Z</cp:lastPrinted>
  <dcterms:created xsi:type="dcterms:W3CDTF">2020-07-30T07:57:00Z</dcterms:created>
  <dcterms:modified xsi:type="dcterms:W3CDTF">2020-07-30T07:57:00Z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