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立体停车场项目建设总纲及方案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10" w:history="1">
        <w:r>
          <w:rPr>
            <w:rFonts w:ascii="仿宋" w:eastAsia="仿宋" w:hAnsi="仿宋" w:cs="仿宋" w:hint="eastAsia"/>
            <w:lang w:eastAsia="zh-CN"/>
          </w:rPr>
          <w:t>概论</w:t>
        </w:r>
        <w:r>
          <w:tab/>
        </w:r>
        <w:r>
          <w:fldChar w:fldCharType="begin"/>
        </w:r>
        <w:r>
          <w:instrText xml:space="preserve"> PAGEREF _Toc10910 \h </w:instrText>
        </w:r>
        <w:r>
          <w:fldChar w:fldCharType="separate"/>
        </w:r>
        <w:r>
          <w:t>3</w:t>
        </w:r>
        <w:r>
          <w:fldChar w:fldCharType="end"/>
        </w:r>
      </w:hyperlink>
    </w:p>
    <w:p>
      <w:pPr>
        <w:pStyle w:val="TOC1"/>
        <w:tabs>
          <w:tab w:val="right" w:leader="dot" w:pos="8306"/>
        </w:tabs>
      </w:pPr>
      <w:hyperlink w:anchor="_Toc30066" w:history="1">
        <w:r>
          <w:rPr>
            <w:rFonts w:ascii="仿宋" w:eastAsia="仿宋" w:hAnsi="仿宋" w:cs="仿宋" w:hint="eastAsia"/>
            <w:lang w:eastAsia="zh-CN"/>
          </w:rPr>
          <w:t>一、环境和生态影响分析</w:t>
        </w:r>
        <w:r>
          <w:tab/>
        </w:r>
        <w:r>
          <w:fldChar w:fldCharType="begin"/>
        </w:r>
        <w:r>
          <w:instrText xml:space="preserve"> PAGEREF _Toc30066 \h </w:instrText>
        </w:r>
        <w:r>
          <w:fldChar w:fldCharType="separate"/>
        </w:r>
        <w:r>
          <w:t>3</w:t>
        </w:r>
        <w:r>
          <w:fldChar w:fldCharType="end"/>
        </w:r>
      </w:hyperlink>
    </w:p>
    <w:p>
      <w:pPr>
        <w:pStyle w:val="TOC2"/>
        <w:tabs>
          <w:tab w:val="right" w:leader="dot" w:pos="8306"/>
        </w:tabs>
      </w:pPr>
      <w:hyperlink w:anchor="_Toc2338" w:history="1">
        <w:r>
          <w:rPr>
            <w:rFonts w:ascii="仿宋" w:eastAsia="仿宋" w:hAnsi="仿宋" w:cs="仿宋" w:hint="eastAsia"/>
            <w:lang w:eastAsia="zh-CN"/>
          </w:rPr>
          <w:t>(一)、环境和生态现状</w:t>
        </w:r>
        <w:r>
          <w:tab/>
        </w:r>
        <w:r>
          <w:fldChar w:fldCharType="begin"/>
        </w:r>
        <w:r>
          <w:instrText xml:space="preserve"> PAGEREF _Toc2338 \h </w:instrText>
        </w:r>
        <w:r>
          <w:fldChar w:fldCharType="separate"/>
        </w:r>
        <w:r>
          <w:t>3</w:t>
        </w:r>
        <w:r>
          <w:fldChar w:fldCharType="end"/>
        </w:r>
      </w:hyperlink>
    </w:p>
    <w:p>
      <w:pPr>
        <w:pStyle w:val="TOC2"/>
        <w:tabs>
          <w:tab w:val="right" w:leader="dot" w:pos="8306"/>
        </w:tabs>
      </w:pPr>
      <w:hyperlink w:anchor="_Toc29311" w:history="1">
        <w:r>
          <w:rPr>
            <w:rFonts w:ascii="仿宋" w:eastAsia="仿宋" w:hAnsi="仿宋" w:cs="仿宋" w:hint="eastAsia"/>
            <w:lang w:eastAsia="zh-CN"/>
          </w:rPr>
          <w:t>(二)、生态环境影响分析</w:t>
        </w:r>
        <w:r>
          <w:tab/>
        </w:r>
        <w:r>
          <w:fldChar w:fldCharType="begin"/>
        </w:r>
        <w:r>
          <w:instrText xml:space="preserve"> PAGEREF _Toc29311 \h </w:instrText>
        </w:r>
        <w:r>
          <w:fldChar w:fldCharType="separate"/>
        </w:r>
        <w:r>
          <w:t>5</w:t>
        </w:r>
        <w:r>
          <w:fldChar w:fldCharType="end"/>
        </w:r>
      </w:hyperlink>
    </w:p>
    <w:p>
      <w:pPr>
        <w:pStyle w:val="TOC2"/>
        <w:tabs>
          <w:tab w:val="right" w:leader="dot" w:pos="8306"/>
        </w:tabs>
      </w:pPr>
      <w:hyperlink w:anchor="_Toc1616" w:history="1">
        <w:r>
          <w:rPr>
            <w:rFonts w:ascii="仿宋" w:eastAsia="仿宋" w:hAnsi="仿宋" w:cs="仿宋" w:hint="eastAsia"/>
            <w:lang w:eastAsia="zh-CN"/>
          </w:rPr>
          <w:t>(三)、生态环境保护措施</w:t>
        </w:r>
        <w:r>
          <w:tab/>
        </w:r>
        <w:r>
          <w:fldChar w:fldCharType="begin"/>
        </w:r>
        <w:r>
          <w:instrText xml:space="preserve"> PAGEREF _Toc1616 \h </w:instrText>
        </w:r>
        <w:r>
          <w:fldChar w:fldCharType="separate"/>
        </w:r>
        <w:r>
          <w:t>6</w:t>
        </w:r>
        <w:r>
          <w:fldChar w:fldCharType="end"/>
        </w:r>
      </w:hyperlink>
    </w:p>
    <w:p>
      <w:pPr>
        <w:pStyle w:val="TOC2"/>
        <w:tabs>
          <w:tab w:val="right" w:leader="dot" w:pos="8306"/>
        </w:tabs>
      </w:pPr>
      <w:hyperlink w:anchor="_Toc25494" w:history="1">
        <w:r>
          <w:rPr>
            <w:rFonts w:ascii="仿宋" w:eastAsia="仿宋" w:hAnsi="仿宋" w:cs="仿宋" w:hint="eastAsia"/>
            <w:lang w:eastAsia="zh-CN"/>
          </w:rPr>
          <w:t>(四)、地质灾害影响分析</w:t>
        </w:r>
        <w:r>
          <w:tab/>
        </w:r>
        <w:r>
          <w:fldChar w:fldCharType="begin"/>
        </w:r>
        <w:r>
          <w:instrText xml:space="preserve"> PAGEREF _Toc25494 \h </w:instrText>
        </w:r>
        <w:r>
          <w:fldChar w:fldCharType="separate"/>
        </w:r>
        <w:r>
          <w:t>8</w:t>
        </w:r>
        <w:r>
          <w:fldChar w:fldCharType="end"/>
        </w:r>
      </w:hyperlink>
    </w:p>
    <w:p>
      <w:pPr>
        <w:pStyle w:val="TOC2"/>
        <w:tabs>
          <w:tab w:val="right" w:leader="dot" w:pos="8306"/>
        </w:tabs>
      </w:pPr>
      <w:hyperlink w:anchor="_Toc10309" w:history="1">
        <w:r>
          <w:rPr>
            <w:rFonts w:ascii="仿宋" w:eastAsia="仿宋" w:hAnsi="仿宋" w:cs="仿宋" w:hint="eastAsia"/>
            <w:lang w:eastAsia="zh-CN"/>
          </w:rPr>
          <w:t>(五)、特殊环境影响</w:t>
        </w:r>
        <w:r>
          <w:tab/>
        </w:r>
        <w:r>
          <w:fldChar w:fldCharType="begin"/>
        </w:r>
        <w:r>
          <w:instrText xml:space="preserve"> PAGEREF _Toc10309 \h </w:instrText>
        </w:r>
        <w:r>
          <w:fldChar w:fldCharType="separate"/>
        </w:r>
        <w:r>
          <w:t>9</w:t>
        </w:r>
        <w:r>
          <w:fldChar w:fldCharType="end"/>
        </w:r>
      </w:hyperlink>
    </w:p>
    <w:p>
      <w:pPr>
        <w:pStyle w:val="TOC1"/>
        <w:tabs>
          <w:tab w:val="right" w:leader="dot" w:pos="8306"/>
        </w:tabs>
      </w:pPr>
      <w:hyperlink w:anchor="_Toc4257" w:history="1">
        <w:r>
          <w:rPr>
            <w:rFonts w:ascii="仿宋" w:eastAsia="仿宋" w:hAnsi="仿宋" w:cs="仿宋" w:hint="eastAsia"/>
            <w:lang w:eastAsia="zh-CN"/>
          </w:rPr>
          <w:t>二、背景、必要性分析</w:t>
        </w:r>
        <w:r>
          <w:tab/>
        </w:r>
        <w:r>
          <w:fldChar w:fldCharType="begin"/>
        </w:r>
        <w:r>
          <w:instrText xml:space="preserve"> PAGEREF _Toc4257 \h </w:instrText>
        </w:r>
        <w:r>
          <w:fldChar w:fldCharType="separate"/>
        </w:r>
        <w:r>
          <w:t>10</w:t>
        </w:r>
        <w:r>
          <w:fldChar w:fldCharType="end"/>
        </w:r>
      </w:hyperlink>
    </w:p>
    <w:p>
      <w:pPr>
        <w:pStyle w:val="TOC2"/>
        <w:tabs>
          <w:tab w:val="right" w:leader="dot" w:pos="8306"/>
        </w:tabs>
      </w:pPr>
      <w:hyperlink w:anchor="_Toc4225" w:history="1">
        <w:r>
          <w:rPr>
            <w:rFonts w:ascii="仿宋" w:eastAsia="仿宋" w:hAnsi="仿宋" w:cs="仿宋" w:hint="eastAsia"/>
            <w:lang w:eastAsia="zh-CN"/>
          </w:rPr>
          <w:t>(一)、项目建设背景</w:t>
        </w:r>
        <w:r>
          <w:tab/>
        </w:r>
        <w:r>
          <w:fldChar w:fldCharType="begin"/>
        </w:r>
        <w:r>
          <w:instrText xml:space="preserve"> PAGEREF _Toc4225 \h </w:instrText>
        </w:r>
        <w:r>
          <w:fldChar w:fldCharType="separate"/>
        </w:r>
        <w:r>
          <w:t>10</w:t>
        </w:r>
        <w:r>
          <w:fldChar w:fldCharType="end"/>
        </w:r>
      </w:hyperlink>
    </w:p>
    <w:p>
      <w:pPr>
        <w:pStyle w:val="TOC2"/>
        <w:tabs>
          <w:tab w:val="right" w:leader="dot" w:pos="8306"/>
        </w:tabs>
      </w:pPr>
      <w:hyperlink w:anchor="_Toc4469" w:history="1">
        <w:r>
          <w:rPr>
            <w:rFonts w:ascii="仿宋" w:eastAsia="仿宋" w:hAnsi="仿宋" w:cs="仿宋" w:hint="eastAsia"/>
            <w:lang w:eastAsia="zh-CN"/>
          </w:rPr>
          <w:t>(二)、必要性分析</w:t>
        </w:r>
        <w:r>
          <w:tab/>
        </w:r>
        <w:r>
          <w:fldChar w:fldCharType="begin"/>
        </w:r>
        <w:r>
          <w:instrText xml:space="preserve"> PAGEREF _Toc4469 \h </w:instrText>
        </w:r>
        <w:r>
          <w:fldChar w:fldCharType="separate"/>
        </w:r>
        <w:r>
          <w:t>11</w:t>
        </w:r>
        <w:r>
          <w:fldChar w:fldCharType="end"/>
        </w:r>
      </w:hyperlink>
    </w:p>
    <w:p>
      <w:pPr>
        <w:pStyle w:val="TOC2"/>
        <w:tabs>
          <w:tab w:val="right" w:leader="dot" w:pos="8306"/>
        </w:tabs>
      </w:pPr>
      <w:hyperlink w:anchor="_Toc19086" w:history="1">
        <w:r>
          <w:rPr>
            <w:rFonts w:ascii="仿宋" w:eastAsia="仿宋" w:hAnsi="仿宋" w:cs="仿宋" w:hint="eastAsia"/>
            <w:lang w:eastAsia="zh-CN"/>
          </w:rPr>
          <w:t>(三)、项目建设有利条件</w:t>
        </w:r>
        <w:r>
          <w:tab/>
        </w:r>
        <w:r>
          <w:fldChar w:fldCharType="begin"/>
        </w:r>
        <w:r>
          <w:instrText xml:space="preserve"> PAGEREF _Toc19086 \h </w:instrText>
        </w:r>
        <w:r>
          <w:fldChar w:fldCharType="separate"/>
        </w:r>
        <w:r>
          <w:t>13</w:t>
        </w:r>
        <w:r>
          <w:fldChar w:fldCharType="end"/>
        </w:r>
      </w:hyperlink>
    </w:p>
    <w:p>
      <w:pPr>
        <w:pStyle w:val="TOC1"/>
        <w:tabs>
          <w:tab w:val="right" w:leader="dot" w:pos="8306"/>
        </w:tabs>
      </w:pPr>
      <w:hyperlink w:anchor="_Toc29269" w:history="1">
        <w:r>
          <w:rPr>
            <w:rFonts w:ascii="仿宋" w:eastAsia="仿宋" w:hAnsi="仿宋" w:cs="仿宋" w:hint="eastAsia"/>
            <w:lang w:eastAsia="zh-CN"/>
          </w:rPr>
          <w:t>三、资源开发及综合利用分析</w:t>
        </w:r>
        <w:r>
          <w:tab/>
        </w:r>
        <w:r>
          <w:fldChar w:fldCharType="begin"/>
        </w:r>
        <w:r>
          <w:instrText xml:space="preserve"> PAGEREF _Toc29269 \h </w:instrText>
        </w:r>
        <w:r>
          <w:fldChar w:fldCharType="separate"/>
        </w:r>
        <w:r>
          <w:t>14</w:t>
        </w:r>
        <w:r>
          <w:fldChar w:fldCharType="end"/>
        </w:r>
      </w:hyperlink>
    </w:p>
    <w:p>
      <w:pPr>
        <w:pStyle w:val="TOC2"/>
        <w:tabs>
          <w:tab w:val="right" w:leader="dot" w:pos="8306"/>
        </w:tabs>
      </w:pPr>
      <w:hyperlink w:anchor="_Toc11516" w:history="1">
        <w:r>
          <w:rPr>
            <w:rFonts w:ascii="仿宋" w:eastAsia="仿宋" w:hAnsi="仿宋" w:cs="仿宋" w:hint="eastAsia"/>
            <w:lang w:eastAsia="zh-CN"/>
          </w:rPr>
          <w:t>(一)、资源开发方案</w:t>
        </w:r>
        <w:r>
          <w:tab/>
        </w:r>
        <w:r>
          <w:fldChar w:fldCharType="begin"/>
        </w:r>
        <w:r>
          <w:instrText xml:space="preserve"> PAGEREF _Toc11516 \h </w:instrText>
        </w:r>
        <w:r>
          <w:fldChar w:fldCharType="separate"/>
        </w:r>
        <w:r>
          <w:t>14</w:t>
        </w:r>
        <w:r>
          <w:fldChar w:fldCharType="end"/>
        </w:r>
      </w:hyperlink>
    </w:p>
    <w:p>
      <w:pPr>
        <w:pStyle w:val="TOC2"/>
        <w:tabs>
          <w:tab w:val="right" w:leader="dot" w:pos="8306"/>
        </w:tabs>
      </w:pPr>
      <w:hyperlink w:anchor="_Toc9600" w:history="1">
        <w:r>
          <w:rPr>
            <w:rFonts w:ascii="仿宋" w:eastAsia="仿宋" w:hAnsi="仿宋" w:cs="仿宋" w:hint="eastAsia"/>
            <w:lang w:eastAsia="zh-CN"/>
          </w:rPr>
          <w:t>(二)、资源利用方案</w:t>
        </w:r>
        <w:r>
          <w:tab/>
        </w:r>
        <w:r>
          <w:fldChar w:fldCharType="begin"/>
        </w:r>
        <w:r>
          <w:instrText xml:space="preserve"> PAGEREF _Toc9600 \h </w:instrText>
        </w:r>
        <w:r>
          <w:fldChar w:fldCharType="separate"/>
        </w:r>
        <w:r>
          <w:t>15</w:t>
        </w:r>
        <w:r>
          <w:fldChar w:fldCharType="end"/>
        </w:r>
      </w:hyperlink>
    </w:p>
    <w:p>
      <w:pPr>
        <w:pStyle w:val="TOC2"/>
        <w:tabs>
          <w:tab w:val="right" w:leader="dot" w:pos="8306"/>
        </w:tabs>
      </w:pPr>
      <w:hyperlink w:anchor="_Toc18232" w:history="1">
        <w:r>
          <w:rPr>
            <w:rFonts w:ascii="仿宋" w:eastAsia="仿宋" w:hAnsi="仿宋" w:cs="仿宋" w:hint="eastAsia"/>
            <w:lang w:eastAsia="zh-CN"/>
          </w:rPr>
          <w:t>(三)、资源节约措施</w:t>
        </w:r>
        <w:r>
          <w:tab/>
        </w:r>
        <w:r>
          <w:fldChar w:fldCharType="begin"/>
        </w:r>
        <w:r>
          <w:instrText xml:space="preserve"> PAGEREF _Toc18232 \h </w:instrText>
        </w:r>
        <w:r>
          <w:fldChar w:fldCharType="separate"/>
        </w:r>
        <w:r>
          <w:t>16</w:t>
        </w:r>
        <w:r>
          <w:fldChar w:fldCharType="end"/>
        </w:r>
      </w:hyperlink>
    </w:p>
    <w:p>
      <w:pPr>
        <w:pStyle w:val="TOC1"/>
        <w:tabs>
          <w:tab w:val="right" w:leader="dot" w:pos="8306"/>
        </w:tabs>
      </w:pPr>
      <w:hyperlink w:anchor="_Toc29239" w:history="1">
        <w:r>
          <w:rPr>
            <w:rFonts w:ascii="仿宋" w:eastAsia="仿宋" w:hAnsi="仿宋" w:cs="仿宋" w:hint="eastAsia"/>
            <w:lang w:eastAsia="zh-CN"/>
          </w:rPr>
          <w:t>四、经济影响分析</w:t>
        </w:r>
        <w:r>
          <w:tab/>
        </w:r>
        <w:r>
          <w:fldChar w:fldCharType="begin"/>
        </w:r>
        <w:r>
          <w:instrText xml:space="preserve"> PAGEREF _Toc29239 \h </w:instrText>
        </w:r>
        <w:r>
          <w:fldChar w:fldCharType="separate"/>
        </w:r>
        <w:r>
          <w:t>18</w:t>
        </w:r>
        <w:r>
          <w:fldChar w:fldCharType="end"/>
        </w:r>
      </w:hyperlink>
    </w:p>
    <w:p>
      <w:pPr>
        <w:pStyle w:val="TOC2"/>
        <w:tabs>
          <w:tab w:val="right" w:leader="dot" w:pos="8306"/>
        </w:tabs>
      </w:pPr>
      <w:hyperlink w:anchor="_Toc27387" w:history="1">
        <w:r>
          <w:rPr>
            <w:rFonts w:ascii="仿宋" w:eastAsia="仿宋" w:hAnsi="仿宋" w:cs="仿宋" w:hint="eastAsia"/>
            <w:lang w:eastAsia="zh-CN"/>
          </w:rPr>
          <w:t>(一)、经济费用效益或费用效果分析</w:t>
        </w:r>
        <w:r>
          <w:tab/>
        </w:r>
        <w:r>
          <w:fldChar w:fldCharType="begin"/>
        </w:r>
        <w:r>
          <w:instrText xml:space="preserve"> PAGEREF _Toc27387 \h </w:instrText>
        </w:r>
        <w:r>
          <w:fldChar w:fldCharType="separate"/>
        </w:r>
        <w:r>
          <w:t>18</w:t>
        </w:r>
        <w:r>
          <w:fldChar w:fldCharType="end"/>
        </w:r>
      </w:hyperlink>
    </w:p>
    <w:p>
      <w:pPr>
        <w:pStyle w:val="TOC2"/>
        <w:tabs>
          <w:tab w:val="right" w:leader="dot" w:pos="8306"/>
        </w:tabs>
      </w:pPr>
      <w:hyperlink w:anchor="_Toc21720" w:history="1">
        <w:r>
          <w:rPr>
            <w:rFonts w:ascii="仿宋" w:eastAsia="仿宋" w:hAnsi="仿宋" w:cs="仿宋" w:hint="eastAsia"/>
            <w:lang w:eastAsia="zh-CN"/>
          </w:rPr>
          <w:t>(二)、行业影响分析</w:t>
        </w:r>
        <w:r>
          <w:tab/>
        </w:r>
        <w:r>
          <w:fldChar w:fldCharType="begin"/>
        </w:r>
        <w:r>
          <w:instrText xml:space="preserve"> PAGEREF _Toc21720 \h </w:instrText>
        </w:r>
        <w:r>
          <w:fldChar w:fldCharType="separate"/>
        </w:r>
        <w:r>
          <w:t>20</w:t>
        </w:r>
        <w:r>
          <w:fldChar w:fldCharType="end"/>
        </w:r>
      </w:hyperlink>
    </w:p>
    <w:p>
      <w:pPr>
        <w:pStyle w:val="TOC2"/>
        <w:tabs>
          <w:tab w:val="right" w:leader="dot" w:pos="8306"/>
        </w:tabs>
      </w:pPr>
      <w:hyperlink w:anchor="_Toc5745" w:history="1">
        <w:r>
          <w:rPr>
            <w:rFonts w:ascii="仿宋" w:eastAsia="仿宋" w:hAnsi="仿宋" w:cs="仿宋" w:hint="eastAsia"/>
            <w:lang w:eastAsia="zh-CN"/>
          </w:rPr>
          <w:t>(三)、区域经济影响分析</w:t>
        </w:r>
        <w:r>
          <w:tab/>
        </w:r>
        <w:r>
          <w:fldChar w:fldCharType="begin"/>
        </w:r>
        <w:r>
          <w:instrText xml:space="preserve"> PAGEREF _Toc5745 \h </w:instrText>
        </w:r>
        <w:r>
          <w:fldChar w:fldCharType="separate"/>
        </w:r>
        <w:r>
          <w:t>22</w:t>
        </w:r>
        <w:r>
          <w:fldChar w:fldCharType="end"/>
        </w:r>
      </w:hyperlink>
    </w:p>
    <w:p>
      <w:pPr>
        <w:pStyle w:val="TOC2"/>
        <w:tabs>
          <w:tab w:val="right" w:leader="dot" w:pos="8306"/>
        </w:tabs>
      </w:pPr>
      <w:hyperlink w:anchor="_Toc8459" w:history="1">
        <w:r>
          <w:rPr>
            <w:rFonts w:ascii="仿宋" w:eastAsia="仿宋" w:hAnsi="仿宋" w:cs="仿宋" w:hint="eastAsia"/>
            <w:lang w:eastAsia="zh-CN"/>
          </w:rPr>
          <w:t>(四)、宏观经济影响分析</w:t>
        </w:r>
        <w:r>
          <w:tab/>
        </w:r>
        <w:r>
          <w:fldChar w:fldCharType="begin"/>
        </w:r>
        <w:r>
          <w:instrText xml:space="preserve"> PAGEREF _Toc8459 \h </w:instrText>
        </w:r>
        <w:r>
          <w:fldChar w:fldCharType="separate"/>
        </w:r>
        <w:r>
          <w:t>22</w:t>
        </w:r>
        <w:r>
          <w:fldChar w:fldCharType="end"/>
        </w:r>
      </w:hyperlink>
    </w:p>
    <w:p>
      <w:pPr>
        <w:pStyle w:val="TOC1"/>
        <w:tabs>
          <w:tab w:val="right" w:leader="dot" w:pos="8306"/>
        </w:tabs>
      </w:pPr>
      <w:hyperlink w:anchor="_Toc27709" w:history="1">
        <w:r>
          <w:rPr>
            <w:rFonts w:ascii="仿宋" w:eastAsia="仿宋" w:hAnsi="仿宋" w:cs="仿宋" w:hint="eastAsia"/>
            <w:lang w:eastAsia="zh-CN"/>
          </w:rPr>
          <w:t>五、社会影响分析</w:t>
        </w:r>
        <w:r>
          <w:tab/>
        </w:r>
        <w:r>
          <w:fldChar w:fldCharType="begin"/>
        </w:r>
        <w:r>
          <w:instrText xml:space="preserve"> PAGEREF _Toc27709 \h </w:instrText>
        </w:r>
        <w:r>
          <w:fldChar w:fldCharType="separate"/>
        </w:r>
        <w:r>
          <w:t>24</w:t>
        </w:r>
        <w:r>
          <w:fldChar w:fldCharType="end"/>
        </w:r>
      </w:hyperlink>
    </w:p>
    <w:p>
      <w:pPr>
        <w:pStyle w:val="TOC2"/>
        <w:tabs>
          <w:tab w:val="right" w:leader="dot" w:pos="8306"/>
        </w:tabs>
      </w:pPr>
      <w:hyperlink w:anchor="_Toc32272" w:history="1">
        <w:r>
          <w:rPr>
            <w:rFonts w:ascii="仿宋" w:eastAsia="仿宋" w:hAnsi="仿宋" w:cs="仿宋" w:hint="eastAsia"/>
            <w:lang w:eastAsia="zh-CN"/>
          </w:rPr>
          <w:t>(一)、社会影响效果分析</w:t>
        </w:r>
        <w:r>
          <w:tab/>
        </w:r>
        <w:r>
          <w:fldChar w:fldCharType="begin"/>
        </w:r>
        <w:r>
          <w:instrText xml:space="preserve"> PAGEREF _Toc32272 \h </w:instrText>
        </w:r>
        <w:r>
          <w:fldChar w:fldCharType="separate"/>
        </w:r>
        <w:r>
          <w:t>24</w:t>
        </w:r>
        <w:r>
          <w:fldChar w:fldCharType="end"/>
        </w:r>
      </w:hyperlink>
    </w:p>
    <w:p>
      <w:pPr>
        <w:pStyle w:val="TOC2"/>
        <w:tabs>
          <w:tab w:val="right" w:leader="dot" w:pos="8306"/>
        </w:tabs>
      </w:pPr>
      <w:hyperlink w:anchor="_Toc4365" w:history="1">
        <w:r>
          <w:rPr>
            <w:rFonts w:ascii="仿宋" w:eastAsia="仿宋" w:hAnsi="仿宋" w:cs="仿宋" w:hint="eastAsia"/>
            <w:lang w:eastAsia="zh-CN"/>
          </w:rPr>
          <w:t>(二)、社会适应性分析</w:t>
        </w:r>
        <w:r>
          <w:tab/>
        </w:r>
        <w:r>
          <w:fldChar w:fldCharType="begin"/>
        </w:r>
        <w:r>
          <w:instrText xml:space="preserve"> PAGEREF _Toc4365 \h </w:instrText>
        </w:r>
        <w:r>
          <w:fldChar w:fldCharType="separate"/>
        </w:r>
        <w:r>
          <w:t>27</w:t>
        </w:r>
        <w:r>
          <w:fldChar w:fldCharType="end"/>
        </w:r>
      </w:hyperlink>
    </w:p>
    <w:p>
      <w:pPr>
        <w:pStyle w:val="TOC2"/>
        <w:tabs>
          <w:tab w:val="right" w:leader="dot" w:pos="8306"/>
        </w:tabs>
      </w:pPr>
      <w:hyperlink w:anchor="_Toc22183" w:history="1">
        <w:r>
          <w:rPr>
            <w:rFonts w:ascii="仿宋" w:eastAsia="仿宋" w:hAnsi="仿宋" w:cs="仿宋" w:hint="eastAsia"/>
            <w:lang w:eastAsia="zh-CN"/>
          </w:rPr>
          <w:t>(三)、社会风险及对策分析</w:t>
        </w:r>
        <w:r>
          <w:tab/>
        </w:r>
        <w:r>
          <w:fldChar w:fldCharType="begin"/>
        </w:r>
        <w:r>
          <w:instrText xml:space="preserve"> PAGEREF _Toc22183 \h </w:instrText>
        </w:r>
        <w:r>
          <w:fldChar w:fldCharType="separate"/>
        </w:r>
        <w:r>
          <w:t>28</w:t>
        </w:r>
        <w:r>
          <w:fldChar w:fldCharType="end"/>
        </w:r>
      </w:hyperlink>
    </w:p>
    <w:p>
      <w:pPr>
        <w:pStyle w:val="TOC1"/>
        <w:tabs>
          <w:tab w:val="right" w:leader="dot" w:pos="8306"/>
        </w:tabs>
      </w:pPr>
      <w:hyperlink w:anchor="_Toc16985" w:history="1">
        <w:r>
          <w:rPr>
            <w:rFonts w:ascii="仿宋" w:eastAsia="仿宋" w:hAnsi="仿宋" w:cs="仿宋" w:hint="eastAsia"/>
            <w:lang w:eastAsia="zh-CN"/>
          </w:rPr>
          <w:t>六、项目选址研究</w:t>
        </w:r>
        <w:r>
          <w:tab/>
        </w:r>
        <w:r>
          <w:fldChar w:fldCharType="begin"/>
        </w:r>
        <w:r>
          <w:instrText xml:space="preserve"> PAGEREF _Toc16985 \h </w:instrText>
        </w:r>
        <w:r>
          <w:fldChar w:fldCharType="separate"/>
        </w:r>
        <w:r>
          <w:t>31</w:t>
        </w:r>
        <w:r>
          <w:fldChar w:fldCharType="end"/>
        </w:r>
      </w:hyperlink>
    </w:p>
    <w:p>
      <w:pPr>
        <w:pStyle w:val="TOC2"/>
        <w:tabs>
          <w:tab w:val="right" w:leader="dot" w:pos="8306"/>
        </w:tabs>
      </w:pPr>
      <w:hyperlink w:anchor="_Toc24884" w:history="1">
        <w:r>
          <w:rPr>
            <w:rFonts w:ascii="仿宋" w:eastAsia="仿宋" w:hAnsi="仿宋" w:cs="仿宋" w:hint="eastAsia"/>
            <w:lang w:eastAsia="zh-CN"/>
          </w:rPr>
          <w:t>(一)、项目选址原则</w:t>
        </w:r>
        <w:r>
          <w:tab/>
        </w:r>
        <w:r>
          <w:fldChar w:fldCharType="begin"/>
        </w:r>
        <w:r>
          <w:instrText xml:space="preserve"> PAGEREF _Toc24884 \h </w:instrText>
        </w:r>
        <w:r>
          <w:fldChar w:fldCharType="separate"/>
        </w:r>
        <w:r>
          <w:t>31</w:t>
        </w:r>
        <w:r>
          <w:fldChar w:fldCharType="end"/>
        </w:r>
      </w:hyperlink>
    </w:p>
    <w:p>
      <w:pPr>
        <w:pStyle w:val="TOC2"/>
        <w:tabs>
          <w:tab w:val="right" w:leader="dot" w:pos="8306"/>
        </w:tabs>
      </w:pPr>
      <w:hyperlink w:anchor="_Toc22652" w:history="1">
        <w:r>
          <w:rPr>
            <w:rFonts w:ascii="仿宋" w:eastAsia="仿宋" w:hAnsi="仿宋" w:cs="仿宋" w:hint="eastAsia"/>
            <w:lang w:eastAsia="zh-CN"/>
          </w:rPr>
          <w:t>(二)、项目选址</w:t>
        </w:r>
        <w:r>
          <w:tab/>
        </w:r>
        <w:r>
          <w:fldChar w:fldCharType="begin"/>
        </w:r>
        <w:r>
          <w:instrText xml:space="preserve"> PAGEREF _Toc22652 \h </w:instrText>
        </w:r>
        <w:r>
          <w:fldChar w:fldCharType="separate"/>
        </w:r>
        <w:r>
          <w:t>35</w:t>
        </w:r>
        <w:r>
          <w:fldChar w:fldCharType="end"/>
        </w:r>
      </w:hyperlink>
    </w:p>
    <w:p>
      <w:pPr>
        <w:pStyle w:val="TOC2"/>
        <w:tabs>
          <w:tab w:val="right" w:leader="dot" w:pos="8306"/>
        </w:tabs>
      </w:pPr>
      <w:hyperlink w:anchor="_Toc18957" w:history="1">
        <w:r>
          <w:rPr>
            <w:rFonts w:ascii="仿宋" w:eastAsia="仿宋" w:hAnsi="仿宋" w:cs="仿宋" w:hint="eastAsia"/>
            <w:lang w:eastAsia="zh-CN"/>
          </w:rPr>
          <w:t>(三)、建设条件分析</w:t>
        </w:r>
        <w:r>
          <w:tab/>
        </w:r>
        <w:r>
          <w:fldChar w:fldCharType="begin"/>
        </w:r>
        <w:r>
          <w:instrText xml:space="preserve"> PAGEREF _Toc18957 \h </w:instrText>
        </w:r>
        <w:r>
          <w:fldChar w:fldCharType="separate"/>
        </w:r>
        <w:r>
          <w:t>37</w:t>
        </w:r>
        <w:r>
          <w:fldChar w:fldCharType="end"/>
        </w:r>
      </w:hyperlink>
    </w:p>
    <w:p>
      <w:pPr>
        <w:pStyle w:val="TOC2"/>
        <w:tabs>
          <w:tab w:val="right" w:leader="dot" w:pos="8306"/>
        </w:tabs>
      </w:pPr>
      <w:hyperlink w:anchor="_Toc13906" w:history="1">
        <w:r>
          <w:rPr>
            <w:rFonts w:ascii="仿宋" w:eastAsia="仿宋" w:hAnsi="仿宋" w:cs="仿宋" w:hint="eastAsia"/>
            <w:lang w:eastAsia="zh-CN"/>
          </w:rPr>
          <w:t>(四)、用地控制指标</w:t>
        </w:r>
        <w:r>
          <w:tab/>
        </w:r>
        <w:r>
          <w:fldChar w:fldCharType="begin"/>
        </w:r>
        <w:r>
          <w:instrText xml:space="preserve"> PAGEREF _Toc13906 \h </w:instrText>
        </w:r>
        <w:r>
          <w:fldChar w:fldCharType="separate"/>
        </w:r>
        <w:r>
          <w:t>38</w:t>
        </w:r>
        <w:r>
          <w:fldChar w:fldCharType="end"/>
        </w:r>
      </w:hyperlink>
    </w:p>
    <w:p>
      <w:pPr>
        <w:pStyle w:val="TOC2"/>
        <w:tabs>
          <w:tab w:val="right" w:leader="dot" w:pos="8306"/>
        </w:tabs>
      </w:pPr>
      <w:hyperlink w:anchor="_Toc6410" w:history="1">
        <w:r>
          <w:rPr>
            <w:rFonts w:ascii="仿宋" w:eastAsia="仿宋" w:hAnsi="仿宋" w:cs="仿宋" w:hint="eastAsia"/>
            <w:lang w:eastAsia="zh-CN"/>
          </w:rPr>
          <w:t>(五)、地总体要求</w:t>
        </w:r>
        <w:r>
          <w:tab/>
        </w:r>
        <w:r>
          <w:fldChar w:fldCharType="begin"/>
        </w:r>
        <w:r>
          <w:instrText xml:space="preserve"> PAGEREF _Toc6410 \h </w:instrText>
        </w:r>
        <w:r>
          <w:fldChar w:fldCharType="separate"/>
        </w:r>
        <w:r>
          <w:t>39</w:t>
        </w:r>
        <w:r>
          <w:fldChar w:fldCharType="end"/>
        </w:r>
      </w:hyperlink>
    </w:p>
    <w:p>
      <w:pPr>
        <w:pStyle w:val="TOC2"/>
        <w:tabs>
          <w:tab w:val="right" w:leader="dot" w:pos="8306"/>
        </w:tabs>
      </w:pPr>
      <w:hyperlink w:anchor="_Toc31481" w:history="1">
        <w:r>
          <w:rPr>
            <w:rFonts w:ascii="仿宋" w:eastAsia="仿宋" w:hAnsi="仿宋" w:cs="仿宋" w:hint="eastAsia"/>
            <w:lang w:eastAsia="zh-CN"/>
          </w:rPr>
          <w:t>(六)、节约用地措施</w:t>
        </w:r>
        <w:r>
          <w:tab/>
        </w:r>
        <w:r>
          <w:fldChar w:fldCharType="begin"/>
        </w:r>
        <w:r>
          <w:instrText xml:space="preserve"> PAGEREF _Toc31481 \h </w:instrText>
        </w:r>
        <w:r>
          <w:fldChar w:fldCharType="separate"/>
        </w:r>
        <w:r>
          <w:t>41</w:t>
        </w:r>
        <w:r>
          <w:fldChar w:fldCharType="end"/>
        </w:r>
      </w:hyperlink>
    </w:p>
    <w:p>
      <w:pPr>
        <w:pStyle w:val="TOC2"/>
        <w:tabs>
          <w:tab w:val="right" w:leader="dot" w:pos="8306"/>
        </w:tabs>
      </w:pPr>
      <w:hyperlink w:anchor="_Toc29911" w:history="1">
        <w:r>
          <w:rPr>
            <w:rFonts w:ascii="仿宋" w:eastAsia="仿宋" w:hAnsi="仿宋" w:cs="仿宋" w:hint="eastAsia"/>
            <w:lang w:eastAsia="zh-CN"/>
          </w:rPr>
          <w:t>(七)、选址综合评价</w:t>
        </w:r>
        <w:r>
          <w:tab/>
        </w:r>
        <w:r>
          <w:fldChar w:fldCharType="begin"/>
        </w:r>
        <w:r>
          <w:instrText xml:space="preserve"> PAGEREF _Toc29911 \h </w:instrText>
        </w:r>
        <w:r>
          <w:fldChar w:fldCharType="separate"/>
        </w:r>
        <w:r>
          <w:t>42</w:t>
        </w:r>
        <w:r>
          <w:fldChar w:fldCharType="end"/>
        </w:r>
      </w:hyperlink>
    </w:p>
    <w:p>
      <w:pPr>
        <w:pStyle w:val="TOC1"/>
        <w:tabs>
          <w:tab w:val="right" w:leader="dot" w:pos="8306"/>
        </w:tabs>
      </w:pPr>
      <w:hyperlink w:anchor="_Toc11883" w:history="1">
        <w:r>
          <w:rPr>
            <w:rFonts w:ascii="仿宋" w:eastAsia="仿宋" w:hAnsi="仿宋" w:cs="仿宋" w:hint="eastAsia"/>
            <w:lang w:eastAsia="zh-CN"/>
          </w:rPr>
          <w:t>七、安全与应急管理</w:t>
        </w:r>
        <w:r>
          <w:tab/>
        </w:r>
        <w:r>
          <w:fldChar w:fldCharType="begin"/>
        </w:r>
        <w:r>
          <w:instrText xml:space="preserve"> PAGEREF _Toc11883 \h </w:instrText>
        </w:r>
        <w:r>
          <w:fldChar w:fldCharType="separate"/>
        </w:r>
        <w:r>
          <w:t>43</w:t>
        </w:r>
        <w:r>
          <w:fldChar w:fldCharType="end"/>
        </w:r>
      </w:hyperlink>
    </w:p>
    <w:p>
      <w:pPr>
        <w:pStyle w:val="TOC2"/>
        <w:tabs>
          <w:tab w:val="right" w:leader="dot" w:pos="8306"/>
        </w:tabs>
      </w:pPr>
      <w:hyperlink w:anchor="_Toc14743" w:history="1">
        <w:r>
          <w:rPr>
            <w:rFonts w:ascii="仿宋" w:eastAsia="仿宋" w:hAnsi="仿宋" w:cs="仿宋" w:hint="eastAsia"/>
            <w:lang w:eastAsia="zh-CN"/>
          </w:rPr>
          <w:t>(一)、安全生产管理</w:t>
        </w:r>
        <w:r>
          <w:tab/>
        </w:r>
        <w:r>
          <w:fldChar w:fldCharType="begin"/>
        </w:r>
        <w:r>
          <w:instrText xml:space="preserve"> PAGEREF _Toc14743 \h </w:instrText>
        </w:r>
        <w:r>
          <w:fldChar w:fldCharType="separate"/>
        </w:r>
        <w:r>
          <w:t>43</w:t>
        </w:r>
        <w:r>
          <w:fldChar w:fldCharType="end"/>
        </w:r>
      </w:hyperlink>
    </w:p>
    <w:p>
      <w:pPr>
        <w:pStyle w:val="TOC2"/>
        <w:tabs>
          <w:tab w:val="right" w:leader="dot" w:pos="8306"/>
        </w:tabs>
      </w:pPr>
      <w:hyperlink w:anchor="_Toc10245" w:history="1">
        <w:r>
          <w:rPr>
            <w:rFonts w:ascii="仿宋" w:eastAsia="仿宋" w:hAnsi="仿宋" w:cs="仿宋" w:hint="eastAsia"/>
            <w:lang w:eastAsia="zh-CN"/>
          </w:rPr>
          <w:t>(二)、应急预案与响应</w:t>
        </w:r>
        <w:r>
          <w:tab/>
        </w:r>
        <w:r>
          <w:fldChar w:fldCharType="begin"/>
        </w:r>
        <w:r>
          <w:instrText xml:space="preserve"> PAGEREF _Toc10245 \h </w:instrText>
        </w:r>
        <w:r>
          <w:fldChar w:fldCharType="separate"/>
        </w:r>
        <w:r>
          <w:t>44</w:t>
        </w:r>
        <w:r>
          <w:fldChar w:fldCharType="end"/>
        </w:r>
      </w:hyperlink>
    </w:p>
    <w:p>
      <w:pPr>
        <w:pStyle w:val="TOC1"/>
        <w:tabs>
          <w:tab w:val="right" w:leader="dot" w:pos="8306"/>
        </w:tabs>
      </w:pPr>
      <w:hyperlink w:anchor="_Toc17880" w:history="1">
        <w:r>
          <w:rPr>
            <w:rFonts w:ascii="仿宋" w:eastAsia="仿宋" w:hAnsi="仿宋" w:cs="仿宋" w:hint="eastAsia"/>
            <w:lang w:eastAsia="zh-CN"/>
          </w:rPr>
          <w:t>八、环境保护与绿色发展</w:t>
        </w:r>
        <w:r>
          <w:tab/>
        </w:r>
        <w:r>
          <w:fldChar w:fldCharType="begin"/>
        </w:r>
        <w:r>
          <w:instrText xml:space="preserve"> PAGEREF _Toc17880 \h </w:instrText>
        </w:r>
        <w:r>
          <w:fldChar w:fldCharType="separate"/>
        </w:r>
        <w:r>
          <w:t>46</w:t>
        </w:r>
        <w:r>
          <w:fldChar w:fldCharType="end"/>
        </w:r>
      </w:hyperlink>
    </w:p>
    <w:p>
      <w:pPr>
        <w:pStyle w:val="TOC2"/>
        <w:tabs>
          <w:tab w:val="right" w:leader="dot" w:pos="8306"/>
        </w:tabs>
      </w:pPr>
      <w:hyperlink w:anchor="_Toc9789" w:history="1">
        <w:r>
          <w:rPr>
            <w:rFonts w:ascii="仿宋" w:eastAsia="仿宋" w:hAnsi="仿宋" w:cs="仿宋" w:hint="eastAsia"/>
            <w:lang w:eastAsia="zh-CN"/>
          </w:rPr>
          <w:t>(一)、环境保护措施</w:t>
        </w:r>
        <w:r>
          <w:tab/>
        </w:r>
        <w:r>
          <w:fldChar w:fldCharType="begin"/>
        </w:r>
        <w:r>
          <w:instrText xml:space="preserve"> PAGEREF _Toc9789 \h </w:instrText>
        </w:r>
        <w:r>
          <w:fldChar w:fldCharType="separate"/>
        </w:r>
        <w:r>
          <w:t>46</w:t>
        </w:r>
        <w:r>
          <w:fldChar w:fldCharType="end"/>
        </w:r>
      </w:hyperlink>
    </w:p>
    <w:p>
      <w:pPr>
        <w:pStyle w:val="TOC2"/>
        <w:tabs>
          <w:tab w:val="right" w:leader="dot" w:pos="8306"/>
        </w:tabs>
      </w:pPr>
      <w:hyperlink w:anchor="_Toc14309" w:history="1">
        <w:r>
          <w:rPr>
            <w:rFonts w:ascii="仿宋" w:eastAsia="仿宋" w:hAnsi="仿宋" w:cs="仿宋" w:hint="eastAsia"/>
            <w:lang w:eastAsia="zh-CN"/>
          </w:rPr>
          <w:t>(二)、绿色发展与可持续发展策略</w:t>
        </w:r>
        <w:r>
          <w:tab/>
        </w:r>
        <w:r>
          <w:fldChar w:fldCharType="begin"/>
        </w:r>
        <w:r>
          <w:instrText xml:space="preserve"> PAGEREF _Toc14309 \h </w:instrText>
        </w:r>
        <w:r>
          <w:fldChar w:fldCharType="separate"/>
        </w:r>
        <w:r>
          <w:t>48</w:t>
        </w:r>
        <w:r>
          <w:fldChar w:fldCharType="end"/>
        </w:r>
      </w:hyperlink>
    </w:p>
    <w:p>
      <w:pPr>
        <w:pStyle w:val="TOC1"/>
        <w:tabs>
          <w:tab w:val="right" w:leader="dot" w:pos="8306"/>
        </w:tabs>
      </w:pPr>
      <w:hyperlink w:anchor="_Toc2324" w:history="1">
        <w:r>
          <w:rPr>
            <w:rFonts w:ascii="仿宋" w:eastAsia="仿宋" w:hAnsi="仿宋" w:cs="仿宋" w:hint="eastAsia"/>
            <w:lang w:eastAsia="zh-CN"/>
          </w:rPr>
          <w:t>九、技术创新与产业升级</w:t>
        </w:r>
        <w:r>
          <w:tab/>
        </w:r>
        <w:r>
          <w:fldChar w:fldCharType="begin"/>
        </w:r>
        <w:r>
          <w:instrText xml:space="preserve"> PAGEREF _Toc2324 \h </w:instrText>
        </w:r>
        <w:r>
          <w:fldChar w:fldCharType="separate"/>
        </w:r>
        <w:r>
          <w:t>49</w:t>
        </w:r>
        <w:r>
          <w:fldChar w:fldCharType="end"/>
        </w:r>
      </w:hyperlink>
    </w:p>
    <w:p>
      <w:pPr>
        <w:pStyle w:val="TOC2"/>
        <w:tabs>
          <w:tab w:val="right" w:leader="dot" w:pos="8306"/>
        </w:tabs>
      </w:pPr>
      <w:hyperlink w:anchor="_Toc26368" w:history="1">
        <w:r>
          <w:rPr>
            <w:rFonts w:ascii="仿宋" w:eastAsia="仿宋" w:hAnsi="仿宋" w:cs="仿宋" w:hint="eastAsia"/>
            <w:lang w:eastAsia="zh-CN"/>
          </w:rPr>
          <w:t>(一)、技术创新方向与目标</w:t>
        </w:r>
        <w:r>
          <w:tab/>
        </w:r>
        <w:r>
          <w:fldChar w:fldCharType="begin"/>
        </w:r>
        <w:r>
          <w:instrText xml:space="preserve"> PAGEREF _Toc26368 \h </w:instrText>
        </w:r>
        <w:r>
          <w:fldChar w:fldCharType="separate"/>
        </w:r>
        <w:r>
          <w:t>49</w:t>
        </w:r>
        <w:r>
          <w:fldChar w:fldCharType="end"/>
        </w:r>
      </w:hyperlink>
    </w:p>
    <w:p>
      <w:pPr>
        <w:pStyle w:val="TOC2"/>
        <w:tabs>
          <w:tab w:val="right" w:leader="dot" w:pos="8306"/>
        </w:tabs>
      </w:pPr>
      <w:hyperlink w:anchor="_Toc27910" w:history="1">
        <w:r>
          <w:rPr>
            <w:rFonts w:ascii="仿宋" w:eastAsia="仿宋" w:hAnsi="仿宋" w:cs="仿宋" w:hint="eastAsia"/>
            <w:lang w:eastAsia="zh-CN"/>
          </w:rPr>
          <w:t>(二)、产业升级路径与措施</w:t>
        </w:r>
        <w:r>
          <w:tab/>
        </w:r>
        <w:r>
          <w:fldChar w:fldCharType="begin"/>
        </w:r>
        <w:r>
          <w:instrText xml:space="preserve"> PAGEREF _Toc27910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16" w:history="1">
        <w:r>
          <w:rPr>
            <w:rFonts w:ascii="仿宋" w:eastAsia="仿宋" w:hAnsi="仿宋" w:cs="仿宋" w:hint="eastAsia"/>
            <w:lang w:eastAsia="zh-CN"/>
          </w:rPr>
          <w:t>十、项目进度计划</w:t>
        </w:r>
        <w:r>
          <w:tab/>
        </w:r>
        <w:r>
          <w:fldChar w:fldCharType="begin"/>
        </w:r>
        <w:r>
          <w:instrText xml:space="preserve"> PAGEREF _Toc32516 \h </w:instrText>
        </w:r>
        <w:r>
          <w:fldChar w:fldCharType="separate"/>
        </w:r>
        <w:r>
          <w:t>52</w:t>
        </w:r>
        <w:r>
          <w:fldChar w:fldCharType="end"/>
        </w:r>
      </w:hyperlink>
    </w:p>
    <w:p>
      <w:pPr>
        <w:pStyle w:val="TOC2"/>
        <w:tabs>
          <w:tab w:val="right" w:leader="dot" w:pos="8306"/>
        </w:tabs>
      </w:pPr>
      <w:hyperlink w:anchor="_Toc4742" w:history="1">
        <w:r>
          <w:rPr>
            <w:rFonts w:ascii="仿宋" w:eastAsia="仿宋" w:hAnsi="仿宋" w:cs="仿宋" w:hint="eastAsia"/>
            <w:lang w:eastAsia="zh-CN"/>
          </w:rPr>
          <w:t>(一)、建设周期</w:t>
        </w:r>
        <w:r>
          <w:tab/>
        </w:r>
        <w:r>
          <w:fldChar w:fldCharType="begin"/>
        </w:r>
        <w:r>
          <w:instrText xml:space="preserve"> PAGEREF _Toc4742 \h </w:instrText>
        </w:r>
        <w:r>
          <w:fldChar w:fldCharType="separate"/>
        </w:r>
        <w:r>
          <w:t>52</w:t>
        </w:r>
        <w:r>
          <w:fldChar w:fldCharType="end"/>
        </w:r>
      </w:hyperlink>
    </w:p>
    <w:p>
      <w:pPr>
        <w:pStyle w:val="TOC2"/>
        <w:tabs>
          <w:tab w:val="right" w:leader="dot" w:pos="8306"/>
        </w:tabs>
      </w:pPr>
      <w:hyperlink w:anchor="_Toc6784" w:history="1">
        <w:r>
          <w:rPr>
            <w:rFonts w:ascii="仿宋" w:eastAsia="仿宋" w:hAnsi="仿宋" w:cs="仿宋" w:hint="eastAsia"/>
            <w:lang w:eastAsia="zh-CN"/>
          </w:rPr>
          <w:t>(二)、建设进度</w:t>
        </w:r>
        <w:r>
          <w:tab/>
        </w:r>
        <w:r>
          <w:fldChar w:fldCharType="begin"/>
        </w:r>
        <w:r>
          <w:instrText xml:space="preserve"> PAGEREF _Toc6784 \h </w:instrText>
        </w:r>
        <w:r>
          <w:fldChar w:fldCharType="separate"/>
        </w:r>
        <w:r>
          <w:t>52</w:t>
        </w:r>
        <w:r>
          <w:fldChar w:fldCharType="end"/>
        </w:r>
      </w:hyperlink>
    </w:p>
    <w:p>
      <w:pPr>
        <w:pStyle w:val="TOC2"/>
        <w:tabs>
          <w:tab w:val="right" w:leader="dot" w:pos="8306"/>
        </w:tabs>
      </w:pPr>
      <w:hyperlink w:anchor="_Toc7748" w:history="1">
        <w:r>
          <w:rPr>
            <w:rFonts w:ascii="仿宋" w:eastAsia="仿宋" w:hAnsi="仿宋" w:cs="仿宋" w:hint="eastAsia"/>
            <w:lang w:eastAsia="zh-CN"/>
          </w:rPr>
          <w:t>(三)、进度安排注意事项</w:t>
        </w:r>
        <w:r>
          <w:tab/>
        </w:r>
        <w:r>
          <w:fldChar w:fldCharType="begin"/>
        </w:r>
        <w:r>
          <w:instrText xml:space="preserve"> PAGEREF _Toc7748 \h </w:instrText>
        </w:r>
        <w:r>
          <w:fldChar w:fldCharType="separate"/>
        </w:r>
        <w:r>
          <w:t>54</w:t>
        </w:r>
        <w:r>
          <w:fldChar w:fldCharType="end"/>
        </w:r>
      </w:hyperlink>
    </w:p>
    <w:p>
      <w:pPr>
        <w:pStyle w:val="TOC2"/>
        <w:tabs>
          <w:tab w:val="right" w:leader="dot" w:pos="8306"/>
        </w:tabs>
      </w:pPr>
      <w:hyperlink w:anchor="_Toc22095" w:history="1">
        <w:r>
          <w:rPr>
            <w:rFonts w:ascii="仿宋" w:eastAsia="仿宋" w:hAnsi="仿宋" w:cs="仿宋" w:hint="eastAsia"/>
            <w:lang w:eastAsia="zh-CN"/>
          </w:rPr>
          <w:t>(四)、人力资源配置</w:t>
        </w:r>
        <w:r>
          <w:tab/>
        </w:r>
        <w:r>
          <w:fldChar w:fldCharType="begin"/>
        </w:r>
        <w:r>
          <w:instrText xml:space="preserve"> PAGEREF _Toc22095 \h </w:instrText>
        </w:r>
        <w:r>
          <w:fldChar w:fldCharType="separate"/>
        </w:r>
        <w:r>
          <w:t>54</w:t>
        </w:r>
        <w:r>
          <w:fldChar w:fldCharType="end"/>
        </w:r>
      </w:hyperlink>
    </w:p>
    <w:p>
      <w:pPr>
        <w:pStyle w:val="TOC2"/>
        <w:tabs>
          <w:tab w:val="right" w:leader="dot" w:pos="8306"/>
        </w:tabs>
      </w:pPr>
      <w:hyperlink w:anchor="_Toc24792" w:history="1">
        <w:r>
          <w:rPr>
            <w:rFonts w:ascii="仿宋" w:eastAsia="仿宋" w:hAnsi="仿宋" w:cs="仿宋" w:hint="eastAsia"/>
            <w:lang w:eastAsia="zh-CN"/>
          </w:rPr>
          <w:t>(五)、员工培训</w:t>
        </w:r>
        <w:r>
          <w:tab/>
        </w:r>
        <w:r>
          <w:fldChar w:fldCharType="begin"/>
        </w:r>
        <w:r>
          <w:instrText xml:space="preserve"> PAGEREF _Toc24792 \h </w:instrText>
        </w:r>
        <w:r>
          <w:fldChar w:fldCharType="separate"/>
        </w:r>
        <w:r>
          <w:t>56</w:t>
        </w:r>
        <w:r>
          <w:fldChar w:fldCharType="end"/>
        </w:r>
      </w:hyperlink>
    </w:p>
    <w:p>
      <w:pPr>
        <w:pStyle w:val="TOC2"/>
        <w:tabs>
          <w:tab w:val="right" w:leader="dot" w:pos="8306"/>
        </w:tabs>
      </w:pPr>
      <w:hyperlink w:anchor="_Toc29487" w:history="1">
        <w:r>
          <w:rPr>
            <w:rFonts w:ascii="仿宋" w:eastAsia="仿宋" w:hAnsi="仿宋" w:cs="仿宋" w:hint="eastAsia"/>
            <w:lang w:eastAsia="zh-CN"/>
          </w:rPr>
          <w:t>(六)、项目实施保障</w:t>
        </w:r>
        <w:r>
          <w:tab/>
        </w:r>
        <w:r>
          <w:fldChar w:fldCharType="begin"/>
        </w:r>
        <w:r>
          <w:instrText xml:space="preserve"> PAGEREF _Toc29487 \h </w:instrText>
        </w:r>
        <w:r>
          <w:fldChar w:fldCharType="separate"/>
        </w:r>
        <w:r>
          <w:t>57</w:t>
        </w:r>
        <w:r>
          <w:fldChar w:fldCharType="end"/>
        </w:r>
      </w:hyperlink>
    </w:p>
    <w:p>
      <w:pPr>
        <w:pStyle w:val="TOC2"/>
        <w:tabs>
          <w:tab w:val="right" w:leader="dot" w:pos="8306"/>
        </w:tabs>
      </w:pPr>
      <w:hyperlink w:anchor="_Toc2179" w:history="1">
        <w:r>
          <w:rPr>
            <w:rFonts w:ascii="仿宋" w:eastAsia="仿宋" w:hAnsi="仿宋" w:cs="仿宋" w:hint="eastAsia"/>
            <w:lang w:eastAsia="zh-CN"/>
          </w:rPr>
          <w:t>(七)、安全规范管理</w:t>
        </w:r>
        <w:r>
          <w:tab/>
        </w:r>
        <w:r>
          <w:fldChar w:fldCharType="begin"/>
        </w:r>
        <w:r>
          <w:instrText xml:space="preserve"> PAGEREF _Toc2179 \h </w:instrText>
        </w:r>
        <w:r>
          <w:fldChar w:fldCharType="separate"/>
        </w:r>
        <w:r>
          <w:t>58</w:t>
        </w:r>
        <w:r>
          <w:fldChar w:fldCharType="end"/>
        </w:r>
      </w:hyperlink>
    </w:p>
    <w:p>
      <w:pPr>
        <w:pStyle w:val="TOC1"/>
        <w:tabs>
          <w:tab w:val="right" w:leader="dot" w:pos="8306"/>
        </w:tabs>
      </w:pPr>
      <w:hyperlink w:anchor="_Toc31984" w:history="1">
        <w:r>
          <w:rPr>
            <w:rFonts w:ascii="仿宋" w:eastAsia="仿宋" w:hAnsi="仿宋" w:cs="仿宋" w:hint="eastAsia"/>
            <w:lang w:eastAsia="zh-CN"/>
          </w:rPr>
          <w:t>十一、环境保护与治理方案</w:t>
        </w:r>
        <w:r>
          <w:tab/>
        </w:r>
        <w:r>
          <w:fldChar w:fldCharType="begin"/>
        </w:r>
        <w:r>
          <w:instrText xml:space="preserve"> PAGEREF _Toc31984 \h </w:instrText>
        </w:r>
        <w:r>
          <w:fldChar w:fldCharType="separate"/>
        </w:r>
        <w:r>
          <w:t>60</w:t>
        </w:r>
        <w:r>
          <w:fldChar w:fldCharType="end"/>
        </w:r>
      </w:hyperlink>
    </w:p>
    <w:p>
      <w:pPr>
        <w:pStyle w:val="TOC2"/>
        <w:tabs>
          <w:tab w:val="right" w:leader="dot" w:pos="8306"/>
        </w:tabs>
      </w:pPr>
      <w:hyperlink w:anchor="_Toc30236" w:history="1">
        <w:r>
          <w:rPr>
            <w:rFonts w:ascii="仿宋" w:eastAsia="仿宋" w:hAnsi="仿宋" w:cs="仿宋" w:hint="eastAsia"/>
            <w:lang w:eastAsia="zh-CN"/>
          </w:rPr>
          <w:t>(一)、项目环境影响评估</w:t>
        </w:r>
        <w:r>
          <w:tab/>
        </w:r>
        <w:r>
          <w:fldChar w:fldCharType="begin"/>
        </w:r>
        <w:r>
          <w:instrText xml:space="preserve"> PAGEREF _Toc30236 \h </w:instrText>
        </w:r>
        <w:r>
          <w:fldChar w:fldCharType="separate"/>
        </w:r>
        <w:r>
          <w:t>60</w:t>
        </w:r>
        <w:r>
          <w:fldChar w:fldCharType="end"/>
        </w:r>
      </w:hyperlink>
    </w:p>
    <w:p>
      <w:pPr>
        <w:pStyle w:val="TOC2"/>
        <w:tabs>
          <w:tab w:val="right" w:leader="dot" w:pos="8306"/>
        </w:tabs>
      </w:pPr>
      <w:hyperlink w:anchor="_Toc27692" w:history="1">
        <w:r>
          <w:rPr>
            <w:rFonts w:ascii="仿宋" w:eastAsia="仿宋" w:hAnsi="仿宋" w:cs="仿宋" w:hint="eastAsia"/>
            <w:lang w:eastAsia="zh-CN"/>
          </w:rPr>
          <w:t>(二)、环境保护措施与治理方案</w:t>
        </w:r>
        <w:r>
          <w:tab/>
        </w:r>
        <w:r>
          <w:fldChar w:fldCharType="begin"/>
        </w:r>
        <w:r>
          <w:instrText xml:space="preserve"> PAGEREF _Toc27692 \h </w:instrText>
        </w:r>
        <w:r>
          <w:fldChar w:fldCharType="separate"/>
        </w:r>
        <w:r>
          <w:t>60</w:t>
        </w:r>
        <w:r>
          <w:fldChar w:fldCharType="end"/>
        </w:r>
      </w:hyperlink>
    </w:p>
    <w:p>
      <w:pPr>
        <w:pStyle w:val="TOC1"/>
        <w:tabs>
          <w:tab w:val="right" w:leader="dot" w:pos="8306"/>
        </w:tabs>
      </w:pPr>
      <w:hyperlink w:anchor="_Toc30323" w:history="1">
        <w:r>
          <w:rPr>
            <w:rFonts w:ascii="仿宋" w:eastAsia="仿宋" w:hAnsi="仿宋" w:cs="仿宋" w:hint="eastAsia"/>
            <w:lang w:eastAsia="zh-CN"/>
          </w:rPr>
          <w:t>十二、客户关系管理与市场拓展</w:t>
        </w:r>
        <w:r>
          <w:tab/>
        </w:r>
        <w:r>
          <w:fldChar w:fldCharType="begin"/>
        </w:r>
        <w:r>
          <w:instrText xml:space="preserve"> PAGEREF _Toc30323 \h </w:instrText>
        </w:r>
        <w:r>
          <w:fldChar w:fldCharType="separate"/>
        </w:r>
        <w:r>
          <w:t>61</w:t>
        </w:r>
        <w:r>
          <w:fldChar w:fldCharType="end"/>
        </w:r>
      </w:hyperlink>
    </w:p>
    <w:p>
      <w:pPr>
        <w:pStyle w:val="TOC2"/>
        <w:tabs>
          <w:tab w:val="right" w:leader="dot" w:pos="8306"/>
        </w:tabs>
      </w:pPr>
      <w:hyperlink w:anchor="_Toc7847" w:history="1">
        <w:r>
          <w:rPr>
            <w:rFonts w:ascii="仿宋" w:eastAsia="仿宋" w:hAnsi="仿宋" w:cs="仿宋" w:hint="eastAsia"/>
            <w:lang w:eastAsia="zh-CN"/>
          </w:rPr>
          <w:t>(一)、客户关系管理策略</w:t>
        </w:r>
        <w:r>
          <w:tab/>
        </w:r>
        <w:r>
          <w:fldChar w:fldCharType="begin"/>
        </w:r>
        <w:r>
          <w:instrText xml:space="preserve"> PAGEREF _Toc7847 \h </w:instrText>
        </w:r>
        <w:r>
          <w:fldChar w:fldCharType="separate"/>
        </w:r>
        <w:r>
          <w:t>61</w:t>
        </w:r>
        <w:r>
          <w:fldChar w:fldCharType="end"/>
        </w:r>
      </w:hyperlink>
    </w:p>
    <w:p>
      <w:pPr>
        <w:pStyle w:val="TOC2"/>
        <w:tabs>
          <w:tab w:val="right" w:leader="dot" w:pos="8306"/>
        </w:tabs>
      </w:pPr>
      <w:hyperlink w:anchor="_Toc27558" w:history="1">
        <w:r>
          <w:rPr>
            <w:rFonts w:ascii="仿宋" w:eastAsia="仿宋" w:hAnsi="仿宋" w:cs="仿宋" w:hint="eastAsia"/>
            <w:lang w:eastAsia="zh-CN"/>
          </w:rPr>
          <w:t>(二)、市场拓展方案</w:t>
        </w:r>
        <w:r>
          <w:tab/>
        </w:r>
        <w:r>
          <w:fldChar w:fldCharType="begin"/>
        </w:r>
        <w:r>
          <w:instrText xml:space="preserve"> PAGEREF _Toc27558 \h </w:instrText>
        </w:r>
        <w:r>
          <w:fldChar w:fldCharType="separate"/>
        </w:r>
        <w:r>
          <w:t>62</w:t>
        </w:r>
        <w:r>
          <w:fldChar w:fldCharType="end"/>
        </w:r>
      </w:hyperlink>
    </w:p>
    <w:p>
      <w:pPr>
        <w:pStyle w:val="TOC1"/>
        <w:tabs>
          <w:tab w:val="right" w:leader="dot" w:pos="8306"/>
        </w:tabs>
      </w:pPr>
      <w:hyperlink w:anchor="_Toc9157" w:history="1">
        <w:r>
          <w:rPr>
            <w:rFonts w:ascii="仿宋" w:eastAsia="仿宋" w:hAnsi="仿宋" w:cs="仿宋" w:hint="eastAsia"/>
            <w:lang w:eastAsia="zh-CN"/>
          </w:rPr>
          <w:t>十三、法律法规与政策遵循</w:t>
        </w:r>
        <w:r>
          <w:tab/>
        </w:r>
        <w:r>
          <w:fldChar w:fldCharType="begin"/>
        </w:r>
        <w:r>
          <w:instrText xml:space="preserve"> PAGEREF _Toc9157 \h </w:instrText>
        </w:r>
        <w:r>
          <w:fldChar w:fldCharType="separate"/>
        </w:r>
        <w:r>
          <w:t>63</w:t>
        </w:r>
        <w:r>
          <w:fldChar w:fldCharType="end"/>
        </w:r>
      </w:hyperlink>
    </w:p>
    <w:p>
      <w:pPr>
        <w:pStyle w:val="TOC2"/>
        <w:tabs>
          <w:tab w:val="right" w:leader="dot" w:pos="8306"/>
        </w:tabs>
      </w:pPr>
      <w:hyperlink w:anchor="_Toc3645" w:history="1">
        <w:r>
          <w:rPr>
            <w:rFonts w:ascii="仿宋" w:eastAsia="仿宋" w:hAnsi="仿宋" w:cs="仿宋" w:hint="eastAsia"/>
            <w:lang w:eastAsia="zh-CN"/>
          </w:rPr>
          <w:t>(一)、法律法规遵守</w:t>
        </w:r>
        <w:r>
          <w:tab/>
        </w:r>
        <w:r>
          <w:fldChar w:fldCharType="begin"/>
        </w:r>
        <w:r>
          <w:instrText xml:space="preserve"> PAGEREF _Toc3645 \h </w:instrText>
        </w:r>
        <w:r>
          <w:fldChar w:fldCharType="separate"/>
        </w:r>
        <w:r>
          <w:t>63</w:t>
        </w:r>
        <w:r>
          <w:fldChar w:fldCharType="end"/>
        </w:r>
      </w:hyperlink>
    </w:p>
    <w:p>
      <w:pPr>
        <w:pStyle w:val="TOC2"/>
        <w:tabs>
          <w:tab w:val="right" w:leader="dot" w:pos="8306"/>
        </w:tabs>
      </w:pPr>
      <w:hyperlink w:anchor="_Toc1479" w:history="1">
        <w:r>
          <w:rPr>
            <w:rFonts w:ascii="仿宋" w:eastAsia="仿宋" w:hAnsi="仿宋" w:cs="仿宋" w:hint="eastAsia"/>
            <w:lang w:eastAsia="zh-CN"/>
          </w:rPr>
          <w:t>(二)、政策导向与利用</w:t>
        </w:r>
        <w:r>
          <w:tab/>
        </w:r>
        <w:r>
          <w:fldChar w:fldCharType="begin"/>
        </w:r>
        <w:r>
          <w:instrText xml:space="preserve"> PAGEREF _Toc1479 \h </w:instrText>
        </w:r>
        <w:r>
          <w:fldChar w:fldCharType="separate"/>
        </w:r>
        <w:r>
          <w:t>64</w:t>
        </w:r>
        <w:r>
          <w:fldChar w:fldCharType="end"/>
        </w:r>
      </w:hyperlink>
    </w:p>
    <w:p>
      <w:pPr>
        <w:pStyle w:val="TOC1"/>
        <w:tabs>
          <w:tab w:val="right" w:leader="dot" w:pos="8306"/>
        </w:tabs>
      </w:pPr>
      <w:hyperlink w:anchor="_Toc27657" w:history="1">
        <w:r>
          <w:rPr>
            <w:rFonts w:ascii="仿宋" w:eastAsia="仿宋" w:hAnsi="仿宋" w:cs="仿宋" w:hint="eastAsia"/>
            <w:lang w:eastAsia="zh-CN"/>
          </w:rPr>
          <w:t>十四、人力资源管理与开发</w:t>
        </w:r>
        <w:r>
          <w:tab/>
        </w:r>
        <w:r>
          <w:fldChar w:fldCharType="begin"/>
        </w:r>
        <w:r>
          <w:instrText xml:space="preserve"> PAGEREF _Toc27657 \h </w:instrText>
        </w:r>
        <w:r>
          <w:fldChar w:fldCharType="separate"/>
        </w:r>
        <w:r>
          <w:t>65</w:t>
        </w:r>
        <w:r>
          <w:fldChar w:fldCharType="end"/>
        </w:r>
      </w:hyperlink>
    </w:p>
    <w:p>
      <w:pPr>
        <w:pStyle w:val="TOC2"/>
        <w:tabs>
          <w:tab w:val="right" w:leader="dot" w:pos="8306"/>
        </w:tabs>
      </w:pPr>
      <w:hyperlink w:anchor="_Toc15768" w:history="1">
        <w:r>
          <w:rPr>
            <w:rFonts w:ascii="仿宋" w:eastAsia="仿宋" w:hAnsi="仿宋" w:cs="仿宋" w:hint="eastAsia"/>
            <w:lang w:eastAsia="zh-CN"/>
          </w:rPr>
          <w:t>(一)、人力资源规划</w:t>
        </w:r>
        <w:r>
          <w:tab/>
        </w:r>
        <w:r>
          <w:fldChar w:fldCharType="begin"/>
        </w:r>
        <w:r>
          <w:instrText xml:space="preserve"> PAGEREF _Toc15768 \h </w:instrText>
        </w:r>
        <w:r>
          <w:fldChar w:fldCharType="separate"/>
        </w:r>
        <w:r>
          <w:t>65</w:t>
        </w:r>
        <w:r>
          <w:fldChar w:fldCharType="end"/>
        </w:r>
      </w:hyperlink>
    </w:p>
    <w:p>
      <w:pPr>
        <w:pStyle w:val="TOC2"/>
        <w:tabs>
          <w:tab w:val="right" w:leader="dot" w:pos="8306"/>
        </w:tabs>
      </w:pPr>
      <w:hyperlink w:anchor="_Toc15127" w:history="1">
        <w:r>
          <w:rPr>
            <w:rFonts w:ascii="仿宋" w:eastAsia="仿宋" w:hAnsi="仿宋" w:cs="仿宋" w:hint="eastAsia"/>
            <w:lang w:eastAsia="zh-CN"/>
          </w:rPr>
          <w:t>(二)、人力资源开发与培训</w:t>
        </w:r>
        <w:r>
          <w:tab/>
        </w:r>
        <w:r>
          <w:fldChar w:fldCharType="begin"/>
        </w:r>
        <w:r>
          <w:instrText xml:space="preserve"> PAGEREF _Toc15127 \h </w:instrText>
        </w:r>
        <w:r>
          <w:fldChar w:fldCharType="separate"/>
        </w:r>
        <w:r>
          <w:t>67</w:t>
        </w:r>
        <w:r>
          <w:fldChar w:fldCharType="end"/>
        </w:r>
      </w:hyperlink>
    </w:p>
    <w:p>
      <w:pPr>
        <w:pStyle w:val="TOC1"/>
        <w:tabs>
          <w:tab w:val="right" w:leader="dot" w:pos="8306"/>
        </w:tabs>
      </w:pPr>
      <w:hyperlink w:anchor="_Toc11905" w:history="1">
        <w:r>
          <w:rPr>
            <w:rFonts w:ascii="仿宋" w:eastAsia="仿宋" w:hAnsi="仿宋" w:cs="仿宋" w:hint="eastAsia"/>
            <w:lang w:eastAsia="zh-CN"/>
          </w:rPr>
          <w:t>十五、创新驱动与持续发展</w:t>
        </w:r>
        <w:r>
          <w:tab/>
        </w:r>
        <w:r>
          <w:fldChar w:fldCharType="begin"/>
        </w:r>
        <w:r>
          <w:instrText xml:space="preserve"> PAGEREF _Toc11905 \h </w:instrText>
        </w:r>
        <w:r>
          <w:fldChar w:fldCharType="separate"/>
        </w:r>
        <w:r>
          <w:t>69</w:t>
        </w:r>
        <w:r>
          <w:fldChar w:fldCharType="end"/>
        </w:r>
      </w:hyperlink>
    </w:p>
    <w:p>
      <w:pPr>
        <w:pStyle w:val="TOC2"/>
        <w:tabs>
          <w:tab w:val="right" w:leader="dot" w:pos="8306"/>
        </w:tabs>
      </w:pPr>
      <w:hyperlink w:anchor="_Toc2370" w:history="1">
        <w:r>
          <w:rPr>
            <w:rFonts w:ascii="仿宋" w:eastAsia="仿宋" w:hAnsi="仿宋" w:cs="仿宋" w:hint="eastAsia"/>
            <w:lang w:eastAsia="zh-CN"/>
          </w:rPr>
          <w:t>(一)、创新驱动战略实施</w:t>
        </w:r>
        <w:r>
          <w:tab/>
        </w:r>
        <w:r>
          <w:fldChar w:fldCharType="begin"/>
        </w:r>
        <w:r>
          <w:instrText xml:space="preserve"> PAGEREF _Toc2370 \h </w:instrText>
        </w:r>
        <w:r>
          <w:fldChar w:fldCharType="separate"/>
        </w:r>
        <w:r>
          <w:t>69</w:t>
        </w:r>
        <w:r>
          <w:fldChar w:fldCharType="end"/>
        </w:r>
      </w:hyperlink>
    </w:p>
    <w:p>
      <w:pPr>
        <w:pStyle w:val="TOC2"/>
        <w:tabs>
          <w:tab w:val="right" w:leader="dot" w:pos="8306"/>
        </w:tabs>
      </w:pPr>
      <w:hyperlink w:anchor="_Toc12280" w:history="1">
        <w:r>
          <w:rPr>
            <w:rFonts w:ascii="仿宋" w:eastAsia="仿宋" w:hAnsi="仿宋" w:cs="仿宋" w:hint="eastAsia"/>
            <w:lang w:eastAsia="zh-CN"/>
          </w:rPr>
          <w:t>(二)、持续发展路径探索</w:t>
        </w:r>
        <w:r>
          <w:tab/>
        </w:r>
        <w:r>
          <w:fldChar w:fldCharType="begin"/>
        </w:r>
        <w:r>
          <w:instrText xml:space="preserve"> PAGEREF _Toc12280 \h </w:instrText>
        </w:r>
        <w:r>
          <w:fldChar w:fldCharType="separate"/>
        </w:r>
        <w:r>
          <w:t>71</w:t>
        </w:r>
        <w:r>
          <w:fldChar w:fldCharType="end"/>
        </w:r>
      </w:hyperlink>
    </w:p>
    <w:p>
      <w:pPr>
        <w:pStyle w:val="TOC1"/>
        <w:tabs>
          <w:tab w:val="right" w:leader="dot" w:pos="8306"/>
        </w:tabs>
      </w:pPr>
      <w:hyperlink w:anchor="_Toc21783" w:history="1">
        <w:r>
          <w:rPr>
            <w:rFonts w:ascii="仿宋" w:eastAsia="仿宋" w:hAnsi="仿宋" w:cs="仿宋" w:hint="eastAsia"/>
            <w:lang w:eastAsia="zh-CN"/>
          </w:rPr>
          <w:t>十六、产业协同与集群发展</w:t>
        </w:r>
        <w:r>
          <w:tab/>
        </w:r>
        <w:r>
          <w:fldChar w:fldCharType="begin"/>
        </w:r>
        <w:r>
          <w:instrText xml:space="preserve"> PAGEREF _Toc21783 \h </w:instrText>
        </w:r>
        <w:r>
          <w:fldChar w:fldCharType="separate"/>
        </w:r>
        <w:r>
          <w:t>75</w:t>
        </w:r>
        <w:r>
          <w:fldChar w:fldCharType="end"/>
        </w:r>
      </w:hyperlink>
    </w:p>
    <w:p>
      <w:pPr>
        <w:pStyle w:val="TOC2"/>
        <w:tabs>
          <w:tab w:val="right" w:leader="dot" w:pos="8306"/>
        </w:tabs>
      </w:pPr>
      <w:hyperlink w:anchor="_Toc8036" w:history="1">
        <w:r>
          <w:rPr>
            <w:rFonts w:ascii="仿宋" w:eastAsia="仿宋" w:hAnsi="仿宋" w:cs="仿宋" w:hint="eastAsia"/>
            <w:lang w:eastAsia="zh-CN"/>
          </w:rPr>
          <w:t>(一)、产业协同机制建设</w:t>
        </w:r>
        <w:r>
          <w:tab/>
        </w:r>
        <w:r>
          <w:fldChar w:fldCharType="begin"/>
        </w:r>
        <w:r>
          <w:instrText xml:space="preserve"> PAGEREF _Toc8036 \h </w:instrText>
        </w:r>
        <w:r>
          <w:fldChar w:fldCharType="separate"/>
        </w:r>
        <w:r>
          <w:t>75</w:t>
        </w:r>
        <w:r>
          <w:fldChar w:fldCharType="end"/>
        </w:r>
      </w:hyperlink>
    </w:p>
    <w:p>
      <w:pPr>
        <w:pStyle w:val="TOC2"/>
        <w:tabs>
          <w:tab w:val="right" w:leader="dot" w:pos="8306"/>
        </w:tabs>
      </w:pPr>
      <w:hyperlink w:anchor="_Toc17202" w:history="1">
        <w:r>
          <w:rPr>
            <w:rFonts w:ascii="仿宋" w:eastAsia="仿宋" w:hAnsi="仿宋" w:cs="仿宋" w:hint="eastAsia"/>
            <w:lang w:eastAsia="zh-CN"/>
          </w:rPr>
          <w:t>(二)、产业集群培育与发展</w:t>
        </w:r>
        <w:r>
          <w:tab/>
        </w:r>
        <w:r>
          <w:fldChar w:fldCharType="begin"/>
        </w:r>
        <w:r>
          <w:instrText xml:space="preserve"> PAGEREF _Toc17202 \h </w:instrText>
        </w:r>
        <w:r>
          <w:fldChar w:fldCharType="separate"/>
        </w:r>
        <w:r>
          <w:t>76</w:t>
        </w:r>
        <w:r>
          <w:fldChar w:fldCharType="end"/>
        </w:r>
      </w:hyperlink>
    </w:p>
    <w:p>
      <w:pPr>
        <w:pStyle w:val="TOC1"/>
        <w:tabs>
          <w:tab w:val="right" w:leader="dot" w:pos="8306"/>
        </w:tabs>
      </w:pPr>
      <w:hyperlink w:anchor="_Toc147" w:history="1">
        <w:r>
          <w:rPr>
            <w:rFonts w:ascii="仿宋" w:eastAsia="仿宋" w:hAnsi="仿宋" w:cs="仿宋" w:hint="eastAsia"/>
            <w:lang w:eastAsia="zh-CN"/>
          </w:rPr>
          <w:t>十七、设施与设备管理</w:t>
        </w:r>
        <w:r>
          <w:tab/>
        </w:r>
        <w:r>
          <w:fldChar w:fldCharType="begin"/>
        </w:r>
        <w:r>
          <w:instrText xml:space="preserve"> PAGEREF _Toc147 \h </w:instrText>
        </w:r>
        <w:r>
          <w:fldChar w:fldCharType="separate"/>
        </w:r>
        <w:r>
          <w:t>77</w:t>
        </w:r>
        <w:r>
          <w:fldChar w:fldCharType="end"/>
        </w:r>
      </w:hyperlink>
    </w:p>
    <w:p>
      <w:pPr>
        <w:pStyle w:val="TOC2"/>
        <w:tabs>
          <w:tab w:val="right" w:leader="dot" w:pos="8306"/>
        </w:tabs>
      </w:pPr>
      <w:hyperlink w:anchor="_Toc31556" w:history="1">
        <w:r>
          <w:rPr>
            <w:rFonts w:ascii="仿宋" w:eastAsia="仿宋" w:hAnsi="仿宋" w:cs="仿宋" w:hint="eastAsia"/>
            <w:lang w:eastAsia="zh-CN"/>
          </w:rPr>
          <w:t>(一)、设施规划与配置</w:t>
        </w:r>
        <w:r>
          <w:tab/>
        </w:r>
        <w:r>
          <w:fldChar w:fldCharType="begin"/>
        </w:r>
        <w:r>
          <w:instrText xml:space="preserve"> PAGEREF _Toc31556 \h </w:instrText>
        </w:r>
        <w:r>
          <w:fldChar w:fldCharType="separate"/>
        </w:r>
        <w:r>
          <w:t>77</w:t>
        </w:r>
        <w:r>
          <w:fldChar w:fldCharType="end"/>
        </w:r>
      </w:hyperlink>
    </w:p>
    <w:p>
      <w:pPr>
        <w:pStyle w:val="TOC2"/>
        <w:tabs>
          <w:tab w:val="right" w:leader="dot" w:pos="8306"/>
        </w:tabs>
      </w:pPr>
      <w:hyperlink w:anchor="_Toc11045" w:history="1">
        <w:r>
          <w:rPr>
            <w:rFonts w:ascii="仿宋" w:eastAsia="仿宋" w:hAnsi="仿宋" w:cs="仿宋" w:hint="eastAsia"/>
            <w:lang w:eastAsia="zh-CN"/>
          </w:rPr>
          <w:t>(二)、设备采购与维护管理</w:t>
        </w:r>
        <w:r>
          <w:tab/>
        </w:r>
        <w:r>
          <w:fldChar w:fldCharType="begin"/>
        </w:r>
        <w:r>
          <w:instrText xml:space="preserve"> PAGEREF _Toc11045 \h </w:instrText>
        </w:r>
        <w:r>
          <w:fldChar w:fldCharType="separate"/>
        </w:r>
        <w:r>
          <w:t>78</w:t>
        </w:r>
        <w:r>
          <w:fldChar w:fldCharType="end"/>
        </w:r>
      </w:hyperlink>
    </w:p>
    <w:p>
      <w:pPr>
        <w:pStyle w:val="TOC2"/>
        <w:tabs>
          <w:tab w:val="right" w:leader="dot" w:pos="8306"/>
        </w:tabs>
      </w:pPr>
      <w:hyperlink w:anchor="_Toc21074" w:history="1">
        <w:r>
          <w:rPr>
            <w:rFonts w:ascii="仿宋" w:eastAsia="仿宋" w:hAnsi="仿宋" w:cs="仿宋" w:hint="eastAsia"/>
            <w:lang w:eastAsia="zh-CN"/>
          </w:rPr>
          <w:t>(三)、设施设备升级策略</w:t>
        </w:r>
        <w:r>
          <w:tab/>
        </w:r>
        <w:r>
          <w:fldChar w:fldCharType="begin"/>
        </w:r>
        <w:r>
          <w:instrText xml:space="preserve"> PAGEREF _Toc21074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06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33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体停车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立体停车场项目还将参与当地的环保活动和计划，如资助当地的环境保护项目或与社区合作进行环保宣传活动。通过这些活动，项目不仅能够提高自身的环境表现，还能在当地社区中树立积极的环保形象。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9311"/>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立体停车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立体停车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立体停车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61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549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在立体停车场项目启动前，将进行一系列深入的地质调查，包括钻探和土壤取样，以深入了解项目区域的地层结构和土壤组成。特别是对于土壤的承载能力和地下水位的深度进行详细评估。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完成初始的地质风险评估后，立体停车场项目将安装长期地质监测设备，如倾斜仪、裂缝计和地下水位计，以持续监测地质条件的变化。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0309"/>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4257"/>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4225"/>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立体停车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立体停车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4469"/>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立体停车场项目的必要性在当前经济和社会背景下表现得尤为重要，其对市场需求的满足、技术创新的推动、社会经济发展的促进以及环境可持续性的提高，共同构成了项目建设的核心价值和必要性。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立体停车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https://d.book118.com/347054162003006052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立体停车场项目建设总纲及方案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9306C"/>
    <w:rsid w:val="2B2930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7054162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2024-02-21T16:44:00Z</dcterms:created>
  <dcterms:modified xsi:type="dcterms:W3CDTF">2024-02-21T16:44:54Z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ACE18BAA624F4D21A29F4A022368C431_11</vt:lpwstr>
  </property>
  <property fmtid="{D5CDD505-2E9C-101B-9397-08002B2CF9AE}" pid="3" name="KSOProductBuildVer">
    <vt:lpwstr>2052-12.1.0.16250</vt:lpwstr>
  </property>
</Properties>
</file>