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B2EDB" w14:paraId="38A2C7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2EDB" w14:paraId="3BFCC5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2EDB" w14:paraId="10AD90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2EDB" w:rsidRPr="00BB2EDB" w14:paraId="6D8F9534" w14:textId="21E5102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B2EDB">
        <w:rPr>
          <w:rFonts w:ascii="宋体" w:eastAsia="宋体" w:hAnsi="宋体" w:hint="eastAsia"/>
          <w:b/>
          <w:sz w:val="60"/>
        </w:rPr>
        <w:t>自动气体灭火系统项目安全风险评价报告</w:t>
      </w:r>
    </w:p>
    <w:p w:rsidR="00BB2EDB" w:rsidP="00BB2EDB" w14:paraId="115EA523" w14:textId="02E385C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B2EDB">
        <w:rPr>
          <w:rFonts w:ascii="仿宋" w:eastAsia="仿宋" w:hAnsi="仿宋" w:hint="eastAsia"/>
          <w:b/>
          <w:sz w:val="40"/>
        </w:rPr>
        <w:t>目录</w:t>
      </w:r>
    </w:p>
    <w:p w:rsidR="00BB2EDB" w14:paraId="44165860" w14:textId="4F5D0D9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2EDB" w14:paraId="28493BAF" w14:textId="3C8905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2EDB" w14:paraId="1C837621" w14:textId="4C0BD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2EDB" w14:paraId="7A578363" w14:textId="4EFE1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B2EDB" w14:paraId="0A585E09" w14:textId="029F6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B2EDB" w14:paraId="7B1C367D" w14:textId="4A4EA9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B2EDB" w14:paraId="04635499" w14:textId="13088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B2EDB" w14:paraId="71B1165E" w14:textId="76051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B2EDB" w14:paraId="31B41B78" w14:textId="6CC632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三、评价自动气体灭火系统项目概述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B2EDB" w14:paraId="658EA63B" w14:textId="60503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B2EDB" w14:paraId="2C8C04E5" w14:textId="270F7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(二)、自动气体灭火系统行业企业所在地的自然条件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B2EDB" w14:paraId="12A48868" w14:textId="65E29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B2EDB" w14:paraId="4D11AEA2" w14:textId="5F0F5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B2EDB" w14:paraId="3A65672D" w14:textId="39FFD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B2EDB" w14:paraId="5F33F985" w14:textId="1800D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B2EDB" w14:paraId="67F84ACA" w14:textId="38D50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B2EDB" w14:paraId="3B5A21AB" w14:textId="6CC0EC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B2EDB" w14:paraId="0BCA6162" w14:textId="55867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B2EDB" w14:paraId="6E06B248" w14:textId="34D7D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B2EDB" w14:paraId="11F27184" w14:textId="5DF14C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B2EDB" w14:paraId="1CF98416" w14:textId="778E817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B2EDB" w14:paraId="2B4CFD23" w14:textId="1D0E6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(二)、自动气体灭火系统项目对当地经济的影响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B2EDB" w14:paraId="4397E395" w14:textId="18EBB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(三)、自动气体灭火系统项目对当地社会的影响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B2EDB" w14:paraId="3502A9FD" w14:textId="7D2EE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(四)、自动气体灭火系统项目对当地文化的影响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B2EDB" w14:paraId="4240271A" w14:textId="73BC63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B2EDB" w14:paraId="3228E245" w14:textId="5CDDC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B2EDB" w14:paraId="657D3207" w14:textId="50A50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B2EDB" w14:paraId="0EF522E5" w14:textId="272C3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B2EDB" w14:paraId="6D485154" w14:textId="3086D0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B2EDB" w14:paraId="0A64EED1" w14:textId="0888F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B2EDB" w14:paraId="5D2A7F99" w14:textId="441C6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B2EDB" w14:paraId="426DE8D9" w14:textId="5F5F6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B2EDB" w14:paraId="0D8AA5A0" w14:textId="02B2B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B2EDB" w14:paraId="1B00A7F8" w14:textId="3238A8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B2EDB" w14:paraId="03389B75" w14:textId="7851B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B2EDB" w14:paraId="2DB07A1F" w14:textId="4AEAD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B2EDB" w14:paraId="6649CDF4" w14:textId="38839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B2EDB" w14:paraId="386F008D" w14:textId="5FEA8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B2EDB" w14:paraId="1575052E" w14:textId="6723D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_Toc157025052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B2EDB" w14:paraId="45547506" w14:textId="68EB54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B2EDB" w14:paraId="541A53AD" w14:textId="16D0E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_Toc157025054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B2EDB" w14:paraId="1108EE4A" w14:textId="7DD03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B2EDB" w14:paraId="1EAA4994" w14:textId="7BEB6D2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_Toc157025056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B2EDB" w14:paraId="05D56B31" w14:textId="4F4515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_Toc157025057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B2EDB" w14:paraId="677DE1A8" w14:textId="53B41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B2EDB" w14:paraId="6346E656" w14:textId="4DC0A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_Toc157025059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B2EDB" w14:paraId="31FF5832" w14:textId="6041A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_Toc157025060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B2EDB" w14:paraId="2BE73FAC" w14:textId="59F56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_Toc157025061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B2EDB" w14:paraId="6182643A" w14:textId="7D6EC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_Toc157025062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B2EDB" w14:paraId="624BEE7E" w14:textId="16A8A2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_Toc157025063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B2EDB" w14:paraId="1609476B" w14:textId="3ED12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_Toc157025064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B2EDB" w14:paraId="7D05A012" w14:textId="3C7C2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_Toc157025065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B2EDB" w14:paraId="5BDAC853" w14:textId="78A3B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_Toc157025066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B2EDB" w14:paraId="734406AB" w14:textId="3B6D4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_Toc157025067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B2EDB" w14:paraId="13C0CB41" w14:textId="170278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_Toc157025068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B2EDB" w14:paraId="66423D46" w14:textId="4106D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_Toc157025069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B2EDB" w14:paraId="16359D45" w14:textId="590C9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_Toc157025070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B2EDB" w14:paraId="21DF16B1" w14:textId="1EF3E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_Toc157025071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B2EDB" w14:paraId="067647BD" w14:textId="7AEEB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_Toc157025072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B2EDB" w14:paraId="02AAE36C" w14:textId="0BB81F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_Toc157025073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B2EDB" w14:paraId="70E35DD4" w14:textId="64DB1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_Toc157025074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B2EDB" w14:paraId="5D9385AD" w14:textId="73B21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_Toc157025075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B2EDB" w14:paraId="7F7C31C2" w14:textId="156FF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_Toc157025076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BB2EDB" w:rsidP="00BB2EDB" w14:paraId="57B63294" w14:textId="5A8DDF9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https://d.book118.com/347112161025006035</w:t>
        </w:r>
      </w:hyperlink>
    </w:p>
    <w:p w:rsidR="00BB2EDB" w:rsidP="00BB2ED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P="0073254D" w14:paraId="532C86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2EDB" w14:paraId="2FE5F52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P="0073254D" w14:paraId="6E42DDB0" w14:textId="228244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B2EDB" w14:paraId="7F73E5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paraId="7F01A07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P="007325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2E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P="0073254D" w14:textId="228244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B2E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P="007325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2ED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P="0073254D" w14:textId="228244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B2ED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P="007325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2ED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P="0073254D" w14:textId="228244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B2ED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paraId="19A9470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RPr="00BB2EDB" w:rsidP="00BB2EDB" w14:paraId="2C2661DE" w14:textId="7C75F188">
    <w:pPr>
      <w:pStyle w:val="Header"/>
      <w:rPr>
        <w:rFonts w:ascii="仿宋" w:eastAsia="仿宋" w:hAnsi="仿宋"/>
      </w:rPr>
    </w:pPr>
    <w:r w:rsidRPr="00BB2EDB">
      <w:rPr>
        <w:rFonts w:ascii="仿宋" w:eastAsia="仿宋" w:hAnsi="仿宋" w:hint="eastAsia"/>
      </w:rPr>
      <w:t>自动气体灭火系统项目安全风险评价报告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paraId="6178BF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RPr="00BB2EDB" w:rsidP="00BB2EDB" w14:textId="7C75F188">
    <w:pPr>
      <w:pStyle w:val="Header"/>
      <w:rPr>
        <w:rFonts w:ascii="仿宋" w:eastAsia="仿宋" w:hAnsi="仿宋"/>
      </w:rPr>
    </w:pPr>
    <w:r w:rsidRPr="00BB2EDB">
      <w:rPr>
        <w:rFonts w:ascii="仿宋" w:eastAsia="仿宋" w:hAnsi="仿宋" w:hint="eastAsia"/>
      </w:rPr>
      <w:t>自动气体灭火系统项目安全风险评价报告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RPr="00BB2EDB" w:rsidP="00BB2EDB" w14:textId="7C75F188">
    <w:pPr>
      <w:pStyle w:val="Header"/>
      <w:rPr>
        <w:rFonts w:ascii="仿宋" w:eastAsia="仿宋" w:hAnsi="仿宋"/>
      </w:rPr>
    </w:pPr>
    <w:r w:rsidRPr="00BB2EDB">
      <w:rPr>
        <w:rFonts w:ascii="仿宋" w:eastAsia="仿宋" w:hAnsi="仿宋" w:hint="eastAsia"/>
      </w:rPr>
      <w:t>自动气体灭火系统项目安全风险评价报告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:rsidRPr="00BB2EDB" w:rsidP="00BB2EDB" w14:textId="7C75F188">
    <w:pPr>
      <w:pStyle w:val="Header"/>
      <w:rPr>
        <w:rFonts w:ascii="仿宋" w:eastAsia="仿宋" w:hAnsi="仿宋"/>
      </w:rPr>
    </w:pPr>
    <w:r w:rsidRPr="00BB2EDB">
      <w:rPr>
        <w:rFonts w:ascii="仿宋" w:eastAsia="仿宋" w:hAnsi="仿宋" w:hint="eastAsia"/>
      </w:rPr>
      <w:t>自动气体灭火系统项目安全风险评价报告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DB"/>
    <w:rsid w:val="0073254D"/>
    <w:rsid w:val="00BB2E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457855"/>
  <w15:chartTrackingRefBased/>
  <w15:docId w15:val="{B40E6B2B-CE3F-41A8-9D7C-F95A79DC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B2E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B2E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B2E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B2E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B2E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B2E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B2E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B2E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B2EDB"/>
  </w:style>
  <w:style w:type="paragraph" w:styleId="TOC1">
    <w:name w:val="toc 1"/>
    <w:basedOn w:val="Normal"/>
    <w:next w:val="Normal"/>
    <w:autoRedefine/>
    <w:uiPriority w:val="39"/>
    <w:unhideWhenUsed/>
    <w:rsid w:val="00BB2EDB"/>
  </w:style>
  <w:style w:type="paragraph" w:styleId="TOC2">
    <w:name w:val="toc 2"/>
    <w:basedOn w:val="Normal"/>
    <w:next w:val="Normal"/>
    <w:autoRedefine/>
    <w:uiPriority w:val="39"/>
    <w:unhideWhenUsed/>
    <w:rsid w:val="00BB2E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47112161025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5817</Words>
  <Characters>33163</Characters>
  <Application>Microsoft Office Word</Application>
  <DocSecurity>0</DocSecurity>
  <Lines>276</Lines>
  <Paragraphs>77</Paragraphs>
  <ScaleCrop>false</ScaleCrop>
  <Company/>
  <LinksUpToDate>false</LinksUpToDate>
  <CharactersWithSpaces>38903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2024-01-24T13:42:00Z</dcterms:created>
  <dcterms:modified xsi:type="dcterms:W3CDTF">2024-01-24T13:43:00Z</dcterms:modified>
</cp:coreProperties>
</file>