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铝箔及铝合金箔项目规划设计方案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50" w:history="1">
        <w:r>
          <w:rPr>
            <w:rFonts w:ascii="仿宋" w:eastAsia="仿宋" w:hAnsi="仿宋" w:cs="仿宋" w:hint="eastAsia"/>
            <w:lang w:eastAsia="zh-CN"/>
          </w:rPr>
          <w:t>序言</w:t>
        </w:r>
        <w:r>
          <w:tab/>
        </w:r>
        <w:r>
          <w:fldChar w:fldCharType="begin"/>
        </w:r>
        <w:r>
          <w:instrText xml:space="preserve"> PAGEREF _Toc23550 \h </w:instrText>
        </w:r>
        <w:r>
          <w:fldChar w:fldCharType="separate"/>
        </w:r>
        <w:r>
          <w:t>3</w:t>
        </w:r>
        <w:r>
          <w:fldChar w:fldCharType="end"/>
        </w:r>
      </w:hyperlink>
    </w:p>
    <w:p>
      <w:pPr>
        <w:pStyle w:val="TOC1"/>
        <w:tabs>
          <w:tab w:val="right" w:leader="dot" w:pos="8306"/>
        </w:tabs>
      </w:pPr>
      <w:hyperlink w:anchor="_Toc12839" w:history="1">
        <w:r>
          <w:rPr>
            <w:rFonts w:ascii="仿宋" w:eastAsia="仿宋" w:hAnsi="仿宋" w:cs="仿宋" w:hint="eastAsia"/>
            <w:lang w:eastAsia="zh-CN"/>
          </w:rPr>
          <w:t>一、市场分析、调研</w:t>
        </w:r>
        <w:r>
          <w:tab/>
        </w:r>
        <w:r>
          <w:fldChar w:fldCharType="begin"/>
        </w:r>
        <w:r>
          <w:instrText xml:space="preserve"> PAGEREF _Toc12839 \h </w:instrText>
        </w:r>
        <w:r>
          <w:fldChar w:fldCharType="separate"/>
        </w:r>
        <w:r>
          <w:t>3</w:t>
        </w:r>
        <w:r>
          <w:fldChar w:fldCharType="end"/>
        </w:r>
      </w:hyperlink>
    </w:p>
    <w:p>
      <w:pPr>
        <w:pStyle w:val="TOC2"/>
        <w:tabs>
          <w:tab w:val="right" w:leader="dot" w:pos="8306"/>
        </w:tabs>
      </w:pPr>
      <w:hyperlink w:anchor="_Toc13819" w:history="1">
        <w:r>
          <w:rPr>
            <w:rFonts w:ascii="仿宋" w:eastAsia="仿宋" w:hAnsi="仿宋" w:cs="仿宋" w:hint="eastAsia"/>
            <w:lang w:eastAsia="zh-CN"/>
          </w:rPr>
          <w:t>(一)、铝箔及铝合金箔行业分析</w:t>
        </w:r>
        <w:r>
          <w:tab/>
        </w:r>
        <w:r>
          <w:fldChar w:fldCharType="begin"/>
        </w:r>
        <w:r>
          <w:instrText xml:space="preserve"> PAGEREF _Toc13819 \h </w:instrText>
        </w:r>
        <w:r>
          <w:fldChar w:fldCharType="separate"/>
        </w:r>
        <w:r>
          <w:t>3</w:t>
        </w:r>
        <w:r>
          <w:fldChar w:fldCharType="end"/>
        </w:r>
      </w:hyperlink>
    </w:p>
    <w:p>
      <w:pPr>
        <w:pStyle w:val="TOC2"/>
        <w:tabs>
          <w:tab w:val="right" w:leader="dot" w:pos="8306"/>
        </w:tabs>
      </w:pPr>
      <w:hyperlink w:anchor="_Toc17031" w:history="1">
        <w:r>
          <w:rPr>
            <w:rFonts w:ascii="仿宋" w:eastAsia="仿宋" w:hAnsi="仿宋" w:cs="仿宋" w:hint="eastAsia"/>
            <w:lang w:eastAsia="zh-CN"/>
          </w:rPr>
          <w:t>(二)、铝箔及铝合金箔市场分析预测</w:t>
        </w:r>
        <w:r>
          <w:tab/>
        </w:r>
        <w:r>
          <w:fldChar w:fldCharType="begin"/>
        </w:r>
        <w:r>
          <w:instrText xml:space="preserve"> PAGEREF _Toc17031 \h </w:instrText>
        </w:r>
        <w:r>
          <w:fldChar w:fldCharType="separate"/>
        </w:r>
        <w:r>
          <w:t>4</w:t>
        </w:r>
        <w:r>
          <w:fldChar w:fldCharType="end"/>
        </w:r>
      </w:hyperlink>
    </w:p>
    <w:p>
      <w:pPr>
        <w:pStyle w:val="TOC1"/>
        <w:tabs>
          <w:tab w:val="right" w:leader="dot" w:pos="8306"/>
        </w:tabs>
      </w:pPr>
      <w:hyperlink w:anchor="_Toc5120" w:history="1">
        <w:r>
          <w:rPr>
            <w:rFonts w:ascii="仿宋" w:eastAsia="仿宋" w:hAnsi="仿宋" w:cs="仿宋" w:hint="eastAsia"/>
            <w:lang w:eastAsia="zh-CN"/>
          </w:rPr>
          <w:t>二、铝箔及铝合金箔项目建设单位说明</w:t>
        </w:r>
        <w:r>
          <w:tab/>
        </w:r>
        <w:r>
          <w:fldChar w:fldCharType="begin"/>
        </w:r>
        <w:r>
          <w:instrText xml:space="preserve"> PAGEREF _Toc5120 \h </w:instrText>
        </w:r>
        <w:r>
          <w:fldChar w:fldCharType="separate"/>
        </w:r>
        <w:r>
          <w:t>5</w:t>
        </w:r>
        <w:r>
          <w:fldChar w:fldCharType="end"/>
        </w:r>
      </w:hyperlink>
    </w:p>
    <w:p>
      <w:pPr>
        <w:pStyle w:val="TOC2"/>
        <w:tabs>
          <w:tab w:val="right" w:leader="dot" w:pos="8306"/>
        </w:tabs>
      </w:pPr>
      <w:hyperlink w:anchor="_Toc15530" w:history="1">
        <w:r>
          <w:rPr>
            <w:rFonts w:ascii="仿宋" w:eastAsia="仿宋" w:hAnsi="仿宋" w:cs="仿宋" w:hint="eastAsia"/>
            <w:lang w:eastAsia="zh-CN"/>
          </w:rPr>
          <w:t>(一)、铝箔及铝合金箔项目承办单位基本情况</w:t>
        </w:r>
        <w:r>
          <w:tab/>
        </w:r>
        <w:r>
          <w:fldChar w:fldCharType="begin"/>
        </w:r>
        <w:r>
          <w:instrText xml:space="preserve"> PAGEREF _Toc15530 \h </w:instrText>
        </w:r>
        <w:r>
          <w:fldChar w:fldCharType="separate"/>
        </w:r>
        <w:r>
          <w:t>5</w:t>
        </w:r>
        <w:r>
          <w:fldChar w:fldCharType="end"/>
        </w:r>
      </w:hyperlink>
    </w:p>
    <w:p>
      <w:pPr>
        <w:pStyle w:val="TOC2"/>
        <w:tabs>
          <w:tab w:val="right" w:leader="dot" w:pos="8306"/>
        </w:tabs>
      </w:pPr>
      <w:hyperlink w:anchor="_Toc9242" w:history="1">
        <w:r>
          <w:rPr>
            <w:rFonts w:ascii="仿宋" w:eastAsia="仿宋" w:hAnsi="仿宋" w:cs="仿宋" w:hint="eastAsia"/>
            <w:lang w:eastAsia="zh-CN"/>
          </w:rPr>
          <w:t>(二)、公司经济效益分析</w:t>
        </w:r>
        <w:r>
          <w:tab/>
        </w:r>
        <w:r>
          <w:fldChar w:fldCharType="begin"/>
        </w:r>
        <w:r>
          <w:instrText xml:space="preserve"> PAGEREF _Toc9242 \h </w:instrText>
        </w:r>
        <w:r>
          <w:fldChar w:fldCharType="separate"/>
        </w:r>
        <w:r>
          <w:t>5</w:t>
        </w:r>
        <w:r>
          <w:fldChar w:fldCharType="end"/>
        </w:r>
      </w:hyperlink>
    </w:p>
    <w:p>
      <w:pPr>
        <w:pStyle w:val="TOC1"/>
        <w:tabs>
          <w:tab w:val="right" w:leader="dot" w:pos="8306"/>
        </w:tabs>
      </w:pPr>
      <w:hyperlink w:anchor="_Toc24436" w:history="1">
        <w:r>
          <w:rPr>
            <w:rFonts w:ascii="仿宋" w:eastAsia="仿宋" w:hAnsi="仿宋" w:cs="仿宋" w:hint="eastAsia"/>
            <w:lang w:eastAsia="zh-CN"/>
          </w:rPr>
          <w:t>三、铝箔及铝合金箔项目可持续发展</w:t>
        </w:r>
        <w:r>
          <w:tab/>
        </w:r>
        <w:r>
          <w:fldChar w:fldCharType="begin"/>
        </w:r>
        <w:r>
          <w:instrText xml:space="preserve"> PAGEREF _Toc24436 \h </w:instrText>
        </w:r>
        <w:r>
          <w:fldChar w:fldCharType="separate"/>
        </w:r>
        <w:r>
          <w:t>6</w:t>
        </w:r>
        <w:r>
          <w:fldChar w:fldCharType="end"/>
        </w:r>
      </w:hyperlink>
    </w:p>
    <w:p>
      <w:pPr>
        <w:pStyle w:val="TOC2"/>
        <w:tabs>
          <w:tab w:val="right" w:leader="dot" w:pos="8306"/>
        </w:tabs>
      </w:pPr>
      <w:hyperlink w:anchor="_Toc22168" w:history="1">
        <w:r>
          <w:rPr>
            <w:rFonts w:ascii="仿宋" w:eastAsia="仿宋" w:hAnsi="仿宋" w:cs="仿宋" w:hint="eastAsia"/>
            <w:lang w:eastAsia="zh-CN"/>
          </w:rPr>
          <w:t>(一)、可持续战略与实践</w:t>
        </w:r>
        <w:r>
          <w:tab/>
        </w:r>
        <w:r>
          <w:fldChar w:fldCharType="begin"/>
        </w:r>
        <w:r>
          <w:instrText xml:space="preserve"> PAGEREF _Toc22168 \h </w:instrText>
        </w:r>
        <w:r>
          <w:fldChar w:fldCharType="separate"/>
        </w:r>
        <w:r>
          <w:t>6</w:t>
        </w:r>
        <w:r>
          <w:fldChar w:fldCharType="end"/>
        </w:r>
      </w:hyperlink>
    </w:p>
    <w:p>
      <w:pPr>
        <w:pStyle w:val="TOC2"/>
        <w:tabs>
          <w:tab w:val="right" w:leader="dot" w:pos="8306"/>
        </w:tabs>
      </w:pPr>
      <w:hyperlink w:anchor="_Toc15107" w:history="1">
        <w:r>
          <w:rPr>
            <w:rFonts w:ascii="仿宋" w:eastAsia="仿宋" w:hAnsi="仿宋" w:cs="仿宋" w:hint="eastAsia"/>
            <w:lang w:eastAsia="zh-CN"/>
          </w:rPr>
          <w:t>(二)、环保与社会责任</w:t>
        </w:r>
        <w:r>
          <w:tab/>
        </w:r>
        <w:r>
          <w:fldChar w:fldCharType="begin"/>
        </w:r>
        <w:r>
          <w:instrText xml:space="preserve"> PAGEREF _Toc15107 \h </w:instrText>
        </w:r>
        <w:r>
          <w:fldChar w:fldCharType="separate"/>
        </w:r>
        <w:r>
          <w:t>7</w:t>
        </w:r>
        <w:r>
          <w:fldChar w:fldCharType="end"/>
        </w:r>
      </w:hyperlink>
    </w:p>
    <w:p>
      <w:pPr>
        <w:pStyle w:val="TOC1"/>
        <w:tabs>
          <w:tab w:val="right" w:leader="dot" w:pos="8306"/>
        </w:tabs>
      </w:pPr>
      <w:hyperlink w:anchor="_Toc8170" w:history="1">
        <w:r>
          <w:rPr>
            <w:rFonts w:ascii="仿宋" w:eastAsia="仿宋" w:hAnsi="仿宋" w:cs="仿宋" w:hint="eastAsia"/>
            <w:lang w:eastAsia="zh-CN"/>
          </w:rPr>
          <w:t>四、铝箔及铝合金箔项目土建工程</w:t>
        </w:r>
        <w:r>
          <w:tab/>
        </w:r>
        <w:r>
          <w:fldChar w:fldCharType="begin"/>
        </w:r>
        <w:r>
          <w:instrText xml:space="preserve"> PAGEREF _Toc8170 \h </w:instrText>
        </w:r>
        <w:r>
          <w:fldChar w:fldCharType="separate"/>
        </w:r>
        <w:r>
          <w:t>8</w:t>
        </w:r>
        <w:r>
          <w:fldChar w:fldCharType="end"/>
        </w:r>
      </w:hyperlink>
    </w:p>
    <w:p>
      <w:pPr>
        <w:pStyle w:val="TOC2"/>
        <w:tabs>
          <w:tab w:val="right" w:leader="dot" w:pos="8306"/>
        </w:tabs>
      </w:pPr>
      <w:hyperlink w:anchor="_Toc11184" w:history="1">
        <w:r>
          <w:rPr>
            <w:rFonts w:ascii="仿宋" w:eastAsia="仿宋" w:hAnsi="仿宋" w:cs="仿宋" w:hint="eastAsia"/>
            <w:lang w:eastAsia="zh-CN"/>
          </w:rPr>
          <w:t>(一)、建筑工程设计原则</w:t>
        </w:r>
        <w:r>
          <w:tab/>
        </w:r>
        <w:r>
          <w:fldChar w:fldCharType="begin"/>
        </w:r>
        <w:r>
          <w:instrText xml:space="preserve"> PAGEREF _Toc11184 \h </w:instrText>
        </w:r>
        <w:r>
          <w:fldChar w:fldCharType="separate"/>
        </w:r>
        <w:r>
          <w:t>8</w:t>
        </w:r>
        <w:r>
          <w:fldChar w:fldCharType="end"/>
        </w:r>
      </w:hyperlink>
    </w:p>
    <w:p>
      <w:pPr>
        <w:pStyle w:val="TOC2"/>
        <w:tabs>
          <w:tab w:val="right" w:leader="dot" w:pos="8306"/>
        </w:tabs>
      </w:pPr>
      <w:hyperlink w:anchor="_Toc17952" w:history="1">
        <w:r>
          <w:rPr>
            <w:rFonts w:ascii="仿宋" w:eastAsia="仿宋" w:hAnsi="仿宋" w:cs="仿宋" w:hint="eastAsia"/>
            <w:lang w:eastAsia="zh-CN"/>
          </w:rPr>
          <w:t>(二)、土建工程设计年限及安全等级</w:t>
        </w:r>
        <w:r>
          <w:tab/>
        </w:r>
        <w:r>
          <w:fldChar w:fldCharType="begin"/>
        </w:r>
        <w:r>
          <w:instrText xml:space="preserve"> PAGEREF _Toc17952 \h </w:instrText>
        </w:r>
        <w:r>
          <w:fldChar w:fldCharType="separate"/>
        </w:r>
        <w:r>
          <w:t>9</w:t>
        </w:r>
        <w:r>
          <w:fldChar w:fldCharType="end"/>
        </w:r>
      </w:hyperlink>
    </w:p>
    <w:p>
      <w:pPr>
        <w:pStyle w:val="TOC2"/>
        <w:tabs>
          <w:tab w:val="right" w:leader="dot" w:pos="8306"/>
        </w:tabs>
      </w:pPr>
      <w:hyperlink w:anchor="_Toc13814" w:history="1">
        <w:r>
          <w:rPr>
            <w:rFonts w:ascii="仿宋" w:eastAsia="仿宋" w:hAnsi="仿宋" w:cs="仿宋" w:hint="eastAsia"/>
            <w:lang w:eastAsia="zh-CN"/>
          </w:rPr>
          <w:t>(三)、建筑工程设计总体要求</w:t>
        </w:r>
        <w:r>
          <w:tab/>
        </w:r>
        <w:r>
          <w:fldChar w:fldCharType="begin"/>
        </w:r>
        <w:r>
          <w:instrText xml:space="preserve"> PAGEREF _Toc13814 \h </w:instrText>
        </w:r>
        <w:r>
          <w:fldChar w:fldCharType="separate"/>
        </w:r>
        <w:r>
          <w:t>10</w:t>
        </w:r>
        <w:r>
          <w:fldChar w:fldCharType="end"/>
        </w:r>
      </w:hyperlink>
    </w:p>
    <w:p>
      <w:pPr>
        <w:pStyle w:val="TOC2"/>
        <w:tabs>
          <w:tab w:val="right" w:leader="dot" w:pos="8306"/>
        </w:tabs>
      </w:pPr>
      <w:hyperlink w:anchor="_Toc32689" w:history="1">
        <w:r>
          <w:rPr>
            <w:rFonts w:ascii="仿宋" w:eastAsia="仿宋" w:hAnsi="仿宋" w:cs="仿宋" w:hint="eastAsia"/>
            <w:lang w:eastAsia="zh-CN"/>
          </w:rPr>
          <w:t>(四)、土建工程建设指标</w:t>
        </w:r>
        <w:r>
          <w:tab/>
        </w:r>
        <w:r>
          <w:fldChar w:fldCharType="begin"/>
        </w:r>
        <w:r>
          <w:instrText xml:space="preserve"> PAGEREF _Toc32689 \h </w:instrText>
        </w:r>
        <w:r>
          <w:fldChar w:fldCharType="separate"/>
        </w:r>
        <w:r>
          <w:t>11</w:t>
        </w:r>
        <w:r>
          <w:fldChar w:fldCharType="end"/>
        </w:r>
      </w:hyperlink>
    </w:p>
    <w:p>
      <w:pPr>
        <w:pStyle w:val="TOC1"/>
        <w:tabs>
          <w:tab w:val="right" w:leader="dot" w:pos="8306"/>
        </w:tabs>
      </w:pPr>
      <w:hyperlink w:anchor="_Toc4789" w:history="1">
        <w:r>
          <w:rPr>
            <w:rFonts w:ascii="仿宋" w:eastAsia="仿宋" w:hAnsi="仿宋" w:cs="仿宋" w:hint="eastAsia"/>
            <w:lang w:eastAsia="zh-CN"/>
          </w:rPr>
          <w:t>五、铝箔及铝合金箔项目建设背景及必要性分析</w:t>
        </w:r>
        <w:r>
          <w:tab/>
        </w:r>
        <w:r>
          <w:fldChar w:fldCharType="begin"/>
        </w:r>
        <w:r>
          <w:instrText xml:space="preserve"> PAGEREF _Toc4789 \h </w:instrText>
        </w:r>
        <w:r>
          <w:fldChar w:fldCharType="separate"/>
        </w:r>
        <w:r>
          <w:t>11</w:t>
        </w:r>
        <w:r>
          <w:fldChar w:fldCharType="end"/>
        </w:r>
      </w:hyperlink>
    </w:p>
    <w:p>
      <w:pPr>
        <w:pStyle w:val="TOC2"/>
        <w:tabs>
          <w:tab w:val="right" w:leader="dot" w:pos="8306"/>
        </w:tabs>
      </w:pPr>
      <w:hyperlink w:anchor="_Toc5433" w:history="1">
        <w:r>
          <w:rPr>
            <w:rFonts w:ascii="仿宋" w:eastAsia="仿宋" w:hAnsi="仿宋" w:cs="仿宋" w:hint="eastAsia"/>
            <w:lang w:eastAsia="zh-CN"/>
          </w:rPr>
          <w:t>(一)、铝箔及铝合金箔项目背景分析</w:t>
        </w:r>
        <w:r>
          <w:tab/>
        </w:r>
        <w:r>
          <w:fldChar w:fldCharType="begin"/>
        </w:r>
        <w:r>
          <w:instrText xml:space="preserve"> PAGEREF _Toc5433 \h </w:instrText>
        </w:r>
        <w:r>
          <w:fldChar w:fldCharType="separate"/>
        </w:r>
        <w:r>
          <w:t>11</w:t>
        </w:r>
        <w:r>
          <w:fldChar w:fldCharType="end"/>
        </w:r>
      </w:hyperlink>
    </w:p>
    <w:p>
      <w:pPr>
        <w:pStyle w:val="TOC2"/>
        <w:tabs>
          <w:tab w:val="right" w:leader="dot" w:pos="8306"/>
        </w:tabs>
      </w:pPr>
      <w:hyperlink w:anchor="_Toc30317" w:history="1">
        <w:r>
          <w:rPr>
            <w:rFonts w:ascii="仿宋" w:eastAsia="仿宋" w:hAnsi="仿宋" w:cs="仿宋" w:hint="eastAsia"/>
            <w:lang w:eastAsia="zh-CN"/>
          </w:rPr>
          <w:t>(二)、铝箔及铝合金箔项目建设必要性分析</w:t>
        </w:r>
        <w:r>
          <w:tab/>
        </w:r>
        <w:r>
          <w:fldChar w:fldCharType="begin"/>
        </w:r>
        <w:r>
          <w:instrText xml:space="preserve"> PAGEREF _Toc30317 \h </w:instrText>
        </w:r>
        <w:r>
          <w:fldChar w:fldCharType="separate"/>
        </w:r>
        <w:r>
          <w:t>13</w:t>
        </w:r>
        <w:r>
          <w:fldChar w:fldCharType="end"/>
        </w:r>
      </w:hyperlink>
    </w:p>
    <w:p>
      <w:pPr>
        <w:pStyle w:val="TOC1"/>
        <w:tabs>
          <w:tab w:val="right" w:leader="dot" w:pos="8306"/>
        </w:tabs>
      </w:pPr>
      <w:hyperlink w:anchor="_Toc1603" w:history="1">
        <w:r>
          <w:rPr>
            <w:rFonts w:ascii="仿宋" w:eastAsia="仿宋" w:hAnsi="仿宋" w:cs="仿宋" w:hint="eastAsia"/>
            <w:lang w:eastAsia="zh-CN"/>
          </w:rPr>
          <w:t>六、铝箔及铝合金箔项目概论</w:t>
        </w:r>
        <w:r>
          <w:tab/>
        </w:r>
        <w:r>
          <w:fldChar w:fldCharType="begin"/>
        </w:r>
        <w:r>
          <w:instrText xml:space="preserve"> PAGEREF _Toc1603 \h </w:instrText>
        </w:r>
        <w:r>
          <w:fldChar w:fldCharType="separate"/>
        </w:r>
        <w:r>
          <w:t>14</w:t>
        </w:r>
        <w:r>
          <w:fldChar w:fldCharType="end"/>
        </w:r>
      </w:hyperlink>
    </w:p>
    <w:p>
      <w:pPr>
        <w:pStyle w:val="TOC2"/>
        <w:tabs>
          <w:tab w:val="right" w:leader="dot" w:pos="8306"/>
        </w:tabs>
      </w:pPr>
      <w:hyperlink w:anchor="_Toc13151" w:history="1">
        <w:r>
          <w:rPr>
            <w:rFonts w:ascii="仿宋" w:eastAsia="仿宋" w:hAnsi="仿宋" w:cs="仿宋" w:hint="eastAsia"/>
            <w:lang w:eastAsia="zh-CN"/>
          </w:rPr>
          <w:t>(一)、铝箔及铝合金箔项目概况</w:t>
        </w:r>
        <w:r>
          <w:tab/>
        </w:r>
        <w:r>
          <w:fldChar w:fldCharType="begin"/>
        </w:r>
        <w:r>
          <w:instrText xml:space="preserve"> PAGEREF _Toc13151 \h </w:instrText>
        </w:r>
        <w:r>
          <w:fldChar w:fldCharType="separate"/>
        </w:r>
        <w:r>
          <w:t>14</w:t>
        </w:r>
        <w:r>
          <w:fldChar w:fldCharType="end"/>
        </w:r>
      </w:hyperlink>
    </w:p>
    <w:p>
      <w:pPr>
        <w:pStyle w:val="TOC2"/>
        <w:tabs>
          <w:tab w:val="right" w:leader="dot" w:pos="8306"/>
        </w:tabs>
      </w:pPr>
      <w:hyperlink w:anchor="_Toc29027" w:history="1">
        <w:r>
          <w:rPr>
            <w:rFonts w:ascii="仿宋" w:eastAsia="仿宋" w:hAnsi="仿宋" w:cs="仿宋" w:hint="eastAsia"/>
            <w:lang w:eastAsia="zh-CN"/>
          </w:rPr>
          <w:t>(二)、铝箔及铝合金箔项目目标</w:t>
        </w:r>
        <w:r>
          <w:tab/>
        </w:r>
        <w:r>
          <w:fldChar w:fldCharType="begin"/>
        </w:r>
        <w:r>
          <w:instrText xml:space="preserve"> PAGEREF _Toc29027 \h </w:instrText>
        </w:r>
        <w:r>
          <w:fldChar w:fldCharType="separate"/>
        </w:r>
        <w:r>
          <w:t>17</w:t>
        </w:r>
        <w:r>
          <w:fldChar w:fldCharType="end"/>
        </w:r>
      </w:hyperlink>
    </w:p>
    <w:p>
      <w:pPr>
        <w:pStyle w:val="TOC2"/>
        <w:tabs>
          <w:tab w:val="right" w:leader="dot" w:pos="8306"/>
        </w:tabs>
      </w:pPr>
      <w:hyperlink w:anchor="_Toc5565" w:history="1">
        <w:r>
          <w:rPr>
            <w:rFonts w:ascii="仿宋" w:eastAsia="仿宋" w:hAnsi="仿宋" w:cs="仿宋" w:hint="eastAsia"/>
            <w:lang w:eastAsia="zh-CN"/>
          </w:rPr>
          <w:t>(三)、铝箔及铝合金箔项目提出的理由</w:t>
        </w:r>
        <w:r>
          <w:tab/>
        </w:r>
        <w:r>
          <w:fldChar w:fldCharType="begin"/>
        </w:r>
        <w:r>
          <w:instrText xml:space="preserve"> PAGEREF _Toc5565 \h </w:instrText>
        </w:r>
        <w:r>
          <w:fldChar w:fldCharType="separate"/>
        </w:r>
        <w:r>
          <w:t>18</w:t>
        </w:r>
        <w:r>
          <w:fldChar w:fldCharType="end"/>
        </w:r>
      </w:hyperlink>
    </w:p>
    <w:p>
      <w:pPr>
        <w:pStyle w:val="TOC2"/>
        <w:tabs>
          <w:tab w:val="right" w:leader="dot" w:pos="8306"/>
        </w:tabs>
      </w:pPr>
      <w:hyperlink w:anchor="_Toc16942" w:history="1">
        <w:r>
          <w:rPr>
            <w:rFonts w:ascii="仿宋" w:eastAsia="仿宋" w:hAnsi="仿宋" w:cs="仿宋" w:hint="eastAsia"/>
            <w:lang w:eastAsia="zh-CN"/>
          </w:rPr>
          <w:t>(四)、铝箔及铝合金箔项目意义</w:t>
        </w:r>
        <w:r>
          <w:tab/>
        </w:r>
        <w:r>
          <w:fldChar w:fldCharType="begin"/>
        </w:r>
        <w:r>
          <w:instrText xml:space="preserve"> PAGEREF _Toc16942 \h </w:instrText>
        </w:r>
        <w:r>
          <w:fldChar w:fldCharType="separate"/>
        </w:r>
        <w:r>
          <w:t>19</w:t>
        </w:r>
        <w:r>
          <w:fldChar w:fldCharType="end"/>
        </w:r>
      </w:hyperlink>
    </w:p>
    <w:p>
      <w:pPr>
        <w:pStyle w:val="TOC2"/>
        <w:tabs>
          <w:tab w:val="right" w:leader="dot" w:pos="8306"/>
        </w:tabs>
      </w:pPr>
      <w:hyperlink w:anchor="_Toc4686" w:history="1">
        <w:r>
          <w:rPr>
            <w:rFonts w:ascii="仿宋" w:eastAsia="仿宋" w:hAnsi="仿宋" w:cs="仿宋" w:hint="eastAsia"/>
            <w:lang w:eastAsia="zh-CN"/>
          </w:rPr>
          <w:t>(五)、铝箔及铝合金箔项目背景</w:t>
        </w:r>
        <w:r>
          <w:tab/>
        </w:r>
        <w:r>
          <w:fldChar w:fldCharType="begin"/>
        </w:r>
        <w:r>
          <w:instrText xml:space="preserve"> PAGEREF _Toc4686 \h </w:instrText>
        </w:r>
        <w:r>
          <w:fldChar w:fldCharType="separate"/>
        </w:r>
        <w:r>
          <w:t>20</w:t>
        </w:r>
        <w:r>
          <w:fldChar w:fldCharType="end"/>
        </w:r>
      </w:hyperlink>
    </w:p>
    <w:p>
      <w:pPr>
        <w:pStyle w:val="TOC1"/>
        <w:tabs>
          <w:tab w:val="right" w:leader="dot" w:pos="8306"/>
        </w:tabs>
      </w:pPr>
      <w:hyperlink w:anchor="_Toc31691" w:history="1">
        <w:r>
          <w:rPr>
            <w:rFonts w:ascii="仿宋" w:eastAsia="仿宋" w:hAnsi="仿宋" w:cs="仿宋" w:hint="eastAsia"/>
            <w:lang w:eastAsia="zh-CN"/>
          </w:rPr>
          <w:t>七、铝箔及铝合金箔项目风险管理</w:t>
        </w:r>
        <w:r>
          <w:tab/>
        </w:r>
        <w:r>
          <w:fldChar w:fldCharType="begin"/>
        </w:r>
        <w:r>
          <w:instrText xml:space="preserve"> PAGEREF _Toc31691 \h </w:instrText>
        </w:r>
        <w:r>
          <w:fldChar w:fldCharType="separate"/>
        </w:r>
        <w:r>
          <w:t>21</w:t>
        </w:r>
        <w:r>
          <w:fldChar w:fldCharType="end"/>
        </w:r>
      </w:hyperlink>
    </w:p>
    <w:p>
      <w:pPr>
        <w:pStyle w:val="TOC2"/>
        <w:tabs>
          <w:tab w:val="right" w:leader="dot" w:pos="8306"/>
        </w:tabs>
      </w:pPr>
      <w:hyperlink w:anchor="_Toc25387" w:history="1">
        <w:r>
          <w:rPr>
            <w:rFonts w:ascii="仿宋" w:eastAsia="仿宋" w:hAnsi="仿宋" w:cs="仿宋" w:hint="eastAsia"/>
            <w:lang w:eastAsia="zh-CN"/>
          </w:rPr>
          <w:t>(一)、风险识别与评估</w:t>
        </w:r>
        <w:r>
          <w:tab/>
        </w:r>
        <w:r>
          <w:fldChar w:fldCharType="begin"/>
        </w:r>
        <w:r>
          <w:instrText xml:space="preserve"> PAGEREF _Toc25387 \h </w:instrText>
        </w:r>
        <w:r>
          <w:fldChar w:fldCharType="separate"/>
        </w:r>
        <w:r>
          <w:t>21</w:t>
        </w:r>
        <w:r>
          <w:fldChar w:fldCharType="end"/>
        </w:r>
      </w:hyperlink>
    </w:p>
    <w:p>
      <w:pPr>
        <w:pStyle w:val="TOC2"/>
        <w:tabs>
          <w:tab w:val="right" w:leader="dot" w:pos="8306"/>
        </w:tabs>
      </w:pPr>
      <w:hyperlink w:anchor="_Toc27956" w:history="1">
        <w:r>
          <w:rPr>
            <w:rFonts w:ascii="仿宋" w:eastAsia="仿宋" w:hAnsi="仿宋" w:cs="仿宋" w:hint="eastAsia"/>
            <w:lang w:eastAsia="zh-CN"/>
          </w:rPr>
          <w:t>(二)、风险应对策略</w:t>
        </w:r>
        <w:r>
          <w:tab/>
        </w:r>
        <w:r>
          <w:fldChar w:fldCharType="begin"/>
        </w:r>
        <w:r>
          <w:instrText xml:space="preserve"> PAGEREF _Toc27956 \h </w:instrText>
        </w:r>
        <w:r>
          <w:fldChar w:fldCharType="separate"/>
        </w:r>
        <w:r>
          <w:t>22</w:t>
        </w:r>
        <w:r>
          <w:fldChar w:fldCharType="end"/>
        </w:r>
      </w:hyperlink>
    </w:p>
    <w:p>
      <w:pPr>
        <w:pStyle w:val="TOC2"/>
        <w:tabs>
          <w:tab w:val="right" w:leader="dot" w:pos="8306"/>
        </w:tabs>
      </w:pPr>
      <w:hyperlink w:anchor="_Toc19339" w:history="1">
        <w:r>
          <w:rPr>
            <w:rFonts w:ascii="仿宋" w:eastAsia="仿宋" w:hAnsi="仿宋" w:cs="仿宋" w:hint="eastAsia"/>
            <w:lang w:eastAsia="zh-CN"/>
          </w:rPr>
          <w:t>(三)、风险监控与控制</w:t>
        </w:r>
        <w:r>
          <w:tab/>
        </w:r>
        <w:r>
          <w:fldChar w:fldCharType="begin"/>
        </w:r>
        <w:r>
          <w:instrText xml:space="preserve"> PAGEREF _Toc19339 \h </w:instrText>
        </w:r>
        <w:r>
          <w:fldChar w:fldCharType="separate"/>
        </w:r>
        <w:r>
          <w:t>24</w:t>
        </w:r>
        <w:r>
          <w:fldChar w:fldCharType="end"/>
        </w:r>
      </w:hyperlink>
    </w:p>
    <w:p>
      <w:pPr>
        <w:pStyle w:val="TOC1"/>
        <w:tabs>
          <w:tab w:val="right" w:leader="dot" w:pos="8306"/>
        </w:tabs>
      </w:pPr>
      <w:hyperlink w:anchor="_Toc17507" w:history="1">
        <w:r>
          <w:rPr>
            <w:rFonts w:ascii="仿宋" w:eastAsia="仿宋" w:hAnsi="仿宋" w:cs="仿宋" w:hint="eastAsia"/>
            <w:lang w:eastAsia="zh-CN"/>
          </w:rPr>
          <w:t>八、铝箔及铝合金箔项目财务管理</w:t>
        </w:r>
        <w:r>
          <w:tab/>
        </w:r>
        <w:r>
          <w:fldChar w:fldCharType="begin"/>
        </w:r>
        <w:r>
          <w:instrText xml:space="preserve"> PAGEREF _Toc17507 \h </w:instrText>
        </w:r>
        <w:r>
          <w:fldChar w:fldCharType="separate"/>
        </w:r>
        <w:r>
          <w:t>25</w:t>
        </w:r>
        <w:r>
          <w:fldChar w:fldCharType="end"/>
        </w:r>
      </w:hyperlink>
    </w:p>
    <w:p>
      <w:pPr>
        <w:pStyle w:val="TOC2"/>
        <w:tabs>
          <w:tab w:val="right" w:leader="dot" w:pos="8306"/>
        </w:tabs>
      </w:pPr>
      <w:hyperlink w:anchor="_Toc17071" w:history="1">
        <w:r>
          <w:rPr>
            <w:rFonts w:ascii="仿宋" w:eastAsia="仿宋" w:hAnsi="仿宋" w:cs="仿宋" w:hint="eastAsia"/>
            <w:lang w:eastAsia="zh-CN"/>
          </w:rPr>
          <w:t>(一)、资金需求大</w:t>
        </w:r>
        <w:r>
          <w:tab/>
        </w:r>
        <w:r>
          <w:fldChar w:fldCharType="begin"/>
        </w:r>
        <w:r>
          <w:instrText xml:space="preserve"> PAGEREF _Toc17071 \h </w:instrText>
        </w:r>
        <w:r>
          <w:fldChar w:fldCharType="separate"/>
        </w:r>
        <w:r>
          <w:t>25</w:t>
        </w:r>
        <w:r>
          <w:fldChar w:fldCharType="end"/>
        </w:r>
      </w:hyperlink>
    </w:p>
    <w:p>
      <w:pPr>
        <w:pStyle w:val="TOC2"/>
        <w:tabs>
          <w:tab w:val="right" w:leader="dot" w:pos="8306"/>
        </w:tabs>
      </w:pPr>
      <w:hyperlink w:anchor="_Toc24574" w:history="1">
        <w:r>
          <w:rPr>
            <w:rFonts w:ascii="仿宋" w:eastAsia="仿宋" w:hAnsi="仿宋" w:cs="仿宋" w:hint="eastAsia"/>
            <w:lang w:eastAsia="zh-CN"/>
          </w:rPr>
          <w:t>(二)、研发周期长</w:t>
        </w:r>
        <w:r>
          <w:tab/>
        </w:r>
        <w:r>
          <w:fldChar w:fldCharType="begin"/>
        </w:r>
        <w:r>
          <w:instrText xml:space="preserve"> PAGEREF _Toc24574 \h </w:instrText>
        </w:r>
        <w:r>
          <w:fldChar w:fldCharType="separate"/>
        </w:r>
        <w:r>
          <w:t>26</w:t>
        </w:r>
        <w:r>
          <w:fldChar w:fldCharType="end"/>
        </w:r>
      </w:hyperlink>
    </w:p>
    <w:p>
      <w:pPr>
        <w:pStyle w:val="TOC2"/>
        <w:tabs>
          <w:tab w:val="right" w:leader="dot" w:pos="8306"/>
        </w:tabs>
      </w:pPr>
      <w:hyperlink w:anchor="_Toc1902" w:history="1">
        <w:r>
          <w:rPr>
            <w:rFonts w:ascii="仿宋" w:eastAsia="仿宋" w:hAnsi="仿宋" w:cs="仿宋" w:hint="eastAsia"/>
            <w:lang w:eastAsia="zh-CN"/>
          </w:rPr>
          <w:t>(三)、市场风险大</w:t>
        </w:r>
        <w:r>
          <w:tab/>
        </w:r>
        <w:r>
          <w:fldChar w:fldCharType="begin"/>
        </w:r>
        <w:r>
          <w:instrText xml:space="preserve"> PAGEREF _Toc1902 \h </w:instrText>
        </w:r>
        <w:r>
          <w:fldChar w:fldCharType="separate"/>
        </w:r>
        <w:r>
          <w:t>28</w:t>
        </w:r>
        <w:r>
          <w:fldChar w:fldCharType="end"/>
        </w:r>
      </w:hyperlink>
    </w:p>
    <w:p>
      <w:pPr>
        <w:pStyle w:val="TOC2"/>
        <w:tabs>
          <w:tab w:val="right" w:leader="dot" w:pos="8306"/>
        </w:tabs>
      </w:pPr>
      <w:hyperlink w:anchor="_Toc31544" w:history="1">
        <w:r>
          <w:rPr>
            <w:rFonts w:ascii="仿宋" w:eastAsia="仿宋" w:hAnsi="仿宋" w:cs="仿宋" w:hint="eastAsia"/>
            <w:lang w:eastAsia="zh-CN"/>
          </w:rPr>
          <w:t>(四)、利润率高</w:t>
        </w:r>
        <w:r>
          <w:tab/>
        </w:r>
        <w:r>
          <w:fldChar w:fldCharType="begin"/>
        </w:r>
        <w:r>
          <w:instrText xml:space="preserve"> PAGEREF _Toc31544 \h </w:instrText>
        </w:r>
        <w:r>
          <w:fldChar w:fldCharType="separate"/>
        </w:r>
        <w:r>
          <w:t>30</w:t>
        </w:r>
        <w:r>
          <w:fldChar w:fldCharType="end"/>
        </w:r>
      </w:hyperlink>
    </w:p>
    <w:p>
      <w:pPr>
        <w:pStyle w:val="TOC1"/>
        <w:tabs>
          <w:tab w:val="right" w:leader="dot" w:pos="8306"/>
        </w:tabs>
      </w:pPr>
      <w:hyperlink w:anchor="_Toc26872" w:history="1">
        <w:r>
          <w:rPr>
            <w:rFonts w:ascii="仿宋" w:eastAsia="仿宋" w:hAnsi="仿宋" w:cs="仿宋" w:hint="eastAsia"/>
            <w:lang w:eastAsia="zh-CN"/>
          </w:rPr>
          <w:t>九、铝箔及铝合金箔项目人力资源培养与发展</w:t>
        </w:r>
        <w:r>
          <w:tab/>
        </w:r>
        <w:r>
          <w:fldChar w:fldCharType="begin"/>
        </w:r>
        <w:r>
          <w:instrText xml:space="preserve"> PAGEREF _Toc26872 \h </w:instrText>
        </w:r>
        <w:r>
          <w:fldChar w:fldCharType="separate"/>
        </w:r>
        <w:r>
          <w:t>32</w:t>
        </w:r>
        <w:r>
          <w:fldChar w:fldCharType="end"/>
        </w:r>
      </w:hyperlink>
    </w:p>
    <w:p>
      <w:pPr>
        <w:pStyle w:val="TOC2"/>
        <w:tabs>
          <w:tab w:val="right" w:leader="dot" w:pos="8306"/>
        </w:tabs>
      </w:pPr>
      <w:hyperlink w:anchor="_Toc28174" w:history="1">
        <w:r>
          <w:rPr>
            <w:rFonts w:ascii="仿宋" w:eastAsia="仿宋" w:hAnsi="仿宋" w:cs="仿宋" w:hint="eastAsia"/>
            <w:lang w:eastAsia="zh-CN"/>
          </w:rPr>
          <w:t>(一)、人才需求与规划</w:t>
        </w:r>
        <w:r>
          <w:tab/>
        </w:r>
        <w:r>
          <w:fldChar w:fldCharType="begin"/>
        </w:r>
        <w:r>
          <w:instrText xml:space="preserve"> PAGEREF _Toc28174 \h </w:instrText>
        </w:r>
        <w:r>
          <w:fldChar w:fldCharType="separate"/>
        </w:r>
        <w:r>
          <w:t>32</w:t>
        </w:r>
        <w:r>
          <w:fldChar w:fldCharType="end"/>
        </w:r>
      </w:hyperlink>
    </w:p>
    <w:p>
      <w:pPr>
        <w:pStyle w:val="TOC2"/>
        <w:tabs>
          <w:tab w:val="right" w:leader="dot" w:pos="8306"/>
        </w:tabs>
      </w:pPr>
      <w:hyperlink w:anchor="_Toc14015" w:history="1">
        <w:r>
          <w:rPr>
            <w:rFonts w:ascii="仿宋" w:eastAsia="仿宋" w:hAnsi="仿宋" w:cs="仿宋" w:hint="eastAsia"/>
            <w:lang w:eastAsia="zh-CN"/>
          </w:rPr>
          <w:t>(二)、培训与发展计划</w:t>
        </w:r>
        <w:r>
          <w:tab/>
        </w:r>
        <w:r>
          <w:fldChar w:fldCharType="begin"/>
        </w:r>
        <w:r>
          <w:instrText xml:space="preserve"> PAGEREF _Toc14015 \h </w:instrText>
        </w:r>
        <w:r>
          <w:fldChar w:fldCharType="separate"/>
        </w:r>
        <w:r>
          <w:t>33</w:t>
        </w:r>
        <w:r>
          <w:fldChar w:fldCharType="end"/>
        </w:r>
      </w:hyperlink>
    </w:p>
    <w:p>
      <w:pPr>
        <w:pStyle w:val="TOC1"/>
        <w:tabs>
          <w:tab w:val="right" w:leader="dot" w:pos="8306"/>
        </w:tabs>
      </w:pPr>
      <w:hyperlink w:anchor="_Toc19457" w:history="1">
        <w:r>
          <w:rPr>
            <w:rFonts w:ascii="仿宋" w:eastAsia="仿宋" w:hAnsi="仿宋" w:cs="仿宋" w:hint="eastAsia"/>
            <w:lang w:eastAsia="zh-CN"/>
          </w:rPr>
          <w:t>十、铝箔及铝合金箔项目计划安排</w:t>
        </w:r>
        <w:r>
          <w:tab/>
        </w:r>
        <w:r>
          <w:fldChar w:fldCharType="begin"/>
        </w:r>
        <w:r>
          <w:instrText xml:space="preserve"> PAGEREF _Toc19457 \h </w:instrText>
        </w:r>
        <w:r>
          <w:fldChar w:fldCharType="separate"/>
        </w:r>
        <w:r>
          <w:t>34</w:t>
        </w:r>
        <w:r>
          <w:fldChar w:fldCharType="end"/>
        </w:r>
      </w:hyperlink>
    </w:p>
    <w:p>
      <w:pPr>
        <w:pStyle w:val="TOC2"/>
        <w:tabs>
          <w:tab w:val="right" w:leader="dot" w:pos="8306"/>
        </w:tabs>
      </w:pPr>
      <w:hyperlink w:anchor="_Toc6319" w:history="1">
        <w:r>
          <w:rPr>
            <w:rFonts w:ascii="仿宋" w:eastAsia="仿宋" w:hAnsi="仿宋" w:cs="仿宋" w:hint="eastAsia"/>
            <w:lang w:eastAsia="zh-CN"/>
          </w:rPr>
          <w:t>(一)、建设周期</w:t>
        </w:r>
        <w:r>
          <w:tab/>
        </w:r>
        <w:r>
          <w:fldChar w:fldCharType="begin"/>
        </w:r>
        <w:r>
          <w:instrText xml:space="preserve"> PAGEREF _Toc6319 \h </w:instrText>
        </w:r>
        <w:r>
          <w:fldChar w:fldCharType="separate"/>
        </w:r>
        <w:r>
          <w:t>34</w:t>
        </w:r>
        <w:r>
          <w:fldChar w:fldCharType="end"/>
        </w:r>
      </w:hyperlink>
    </w:p>
    <w:p>
      <w:pPr>
        <w:pStyle w:val="TOC2"/>
        <w:tabs>
          <w:tab w:val="right" w:leader="dot" w:pos="8306"/>
        </w:tabs>
      </w:pPr>
      <w:hyperlink w:anchor="_Toc15862" w:history="1">
        <w:r>
          <w:rPr>
            <w:rFonts w:ascii="仿宋" w:eastAsia="仿宋" w:hAnsi="仿宋" w:cs="仿宋" w:hint="eastAsia"/>
            <w:lang w:eastAsia="zh-CN"/>
          </w:rPr>
          <w:t>(二)、建设进度</w:t>
        </w:r>
        <w:r>
          <w:tab/>
        </w:r>
        <w:r>
          <w:fldChar w:fldCharType="begin"/>
        </w:r>
        <w:r>
          <w:instrText xml:space="preserve"> PAGEREF _Toc15862 \h </w:instrText>
        </w:r>
        <w:r>
          <w:fldChar w:fldCharType="separate"/>
        </w:r>
        <w:r>
          <w:t>35</w:t>
        </w:r>
        <w:r>
          <w:fldChar w:fldCharType="end"/>
        </w:r>
      </w:hyperlink>
    </w:p>
    <w:p>
      <w:pPr>
        <w:pStyle w:val="TOC2"/>
        <w:tabs>
          <w:tab w:val="right" w:leader="dot" w:pos="8306"/>
        </w:tabs>
      </w:pPr>
      <w:hyperlink w:anchor="_Toc23067" w:history="1">
        <w:r>
          <w:rPr>
            <w:rFonts w:ascii="仿宋" w:eastAsia="仿宋" w:hAnsi="仿宋" w:cs="仿宋" w:hint="eastAsia"/>
            <w:lang w:eastAsia="zh-CN"/>
          </w:rPr>
          <w:t>(三)、进度安排注意事项</w:t>
        </w:r>
        <w:r>
          <w:tab/>
        </w:r>
        <w:r>
          <w:fldChar w:fldCharType="begin"/>
        </w:r>
        <w:r>
          <w:instrText xml:space="preserve"> PAGEREF _Toc23067 \h </w:instrText>
        </w:r>
        <w:r>
          <w:fldChar w:fldCharType="separate"/>
        </w:r>
        <w:r>
          <w:t>36</w:t>
        </w:r>
        <w:r>
          <w:fldChar w:fldCharType="end"/>
        </w:r>
      </w:hyperlink>
    </w:p>
    <w:p>
      <w:pPr>
        <w:pStyle w:val="TOC2"/>
        <w:tabs>
          <w:tab w:val="right" w:leader="dot" w:pos="8306"/>
        </w:tabs>
      </w:pPr>
      <w:hyperlink w:anchor="_Toc6131" w:history="1">
        <w:r>
          <w:rPr>
            <w:rFonts w:ascii="仿宋" w:eastAsia="仿宋" w:hAnsi="仿宋" w:cs="仿宋" w:hint="eastAsia"/>
            <w:lang w:eastAsia="zh-CN"/>
          </w:rPr>
          <w:t>(四)、人力资源配置</w:t>
        </w:r>
        <w:r>
          <w:tab/>
        </w:r>
        <w:r>
          <w:fldChar w:fldCharType="begin"/>
        </w:r>
        <w:r>
          <w:instrText xml:space="preserve"> PAGEREF _Toc6131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64" w:history="1">
        <w:r>
          <w:rPr>
            <w:rFonts w:ascii="仿宋" w:eastAsia="仿宋" w:hAnsi="仿宋" w:cs="仿宋" w:hint="eastAsia"/>
            <w:lang w:eastAsia="zh-CN"/>
          </w:rPr>
          <w:t>十一、铝箔及铝合金箔项目投资规划</w:t>
        </w:r>
        <w:r>
          <w:tab/>
        </w:r>
        <w:r>
          <w:fldChar w:fldCharType="begin"/>
        </w:r>
        <w:r>
          <w:instrText xml:space="preserve"> PAGEREF _Toc17664 \h </w:instrText>
        </w:r>
        <w:r>
          <w:fldChar w:fldCharType="separate"/>
        </w:r>
        <w:r>
          <w:t>38</w:t>
        </w:r>
        <w:r>
          <w:fldChar w:fldCharType="end"/>
        </w:r>
      </w:hyperlink>
    </w:p>
    <w:p>
      <w:pPr>
        <w:pStyle w:val="TOC2"/>
        <w:tabs>
          <w:tab w:val="right" w:leader="dot" w:pos="8306"/>
        </w:tabs>
      </w:pPr>
      <w:hyperlink w:anchor="_Toc29127" w:history="1">
        <w:r>
          <w:rPr>
            <w:rFonts w:ascii="仿宋" w:eastAsia="仿宋" w:hAnsi="仿宋" w:cs="仿宋" w:hint="eastAsia"/>
            <w:lang w:eastAsia="zh-CN"/>
          </w:rPr>
          <w:t>(一)、铝箔及铝合金箔项目总投资估算</w:t>
        </w:r>
        <w:r>
          <w:tab/>
        </w:r>
        <w:r>
          <w:fldChar w:fldCharType="begin"/>
        </w:r>
        <w:r>
          <w:instrText xml:space="preserve"> PAGEREF _Toc29127 \h </w:instrText>
        </w:r>
        <w:r>
          <w:fldChar w:fldCharType="separate"/>
        </w:r>
        <w:r>
          <w:t>38</w:t>
        </w:r>
        <w:r>
          <w:fldChar w:fldCharType="end"/>
        </w:r>
      </w:hyperlink>
    </w:p>
    <w:p>
      <w:pPr>
        <w:pStyle w:val="TOC2"/>
        <w:tabs>
          <w:tab w:val="right" w:leader="dot" w:pos="8306"/>
        </w:tabs>
      </w:pPr>
      <w:hyperlink w:anchor="_Toc22681" w:history="1">
        <w:r>
          <w:rPr>
            <w:rFonts w:ascii="仿宋" w:eastAsia="仿宋" w:hAnsi="仿宋" w:cs="仿宋" w:hint="eastAsia"/>
            <w:lang w:eastAsia="zh-CN"/>
          </w:rPr>
          <w:t>(二)、资金筹措</w:t>
        </w:r>
        <w:r>
          <w:tab/>
        </w:r>
        <w:r>
          <w:fldChar w:fldCharType="begin"/>
        </w:r>
        <w:r>
          <w:instrText xml:space="preserve"> PAGEREF _Toc22681 \h </w:instrText>
        </w:r>
        <w:r>
          <w:fldChar w:fldCharType="separate"/>
        </w:r>
        <w:r>
          <w:t>39</w:t>
        </w:r>
        <w:r>
          <w:fldChar w:fldCharType="end"/>
        </w:r>
      </w:hyperlink>
    </w:p>
    <w:p>
      <w:pPr>
        <w:pStyle w:val="TOC1"/>
        <w:tabs>
          <w:tab w:val="right" w:leader="dot" w:pos="8306"/>
        </w:tabs>
      </w:pPr>
      <w:hyperlink w:anchor="_Toc477" w:history="1">
        <w:r>
          <w:rPr>
            <w:rFonts w:ascii="仿宋" w:eastAsia="仿宋" w:hAnsi="仿宋" w:cs="仿宋" w:hint="eastAsia"/>
            <w:lang w:eastAsia="zh-CN"/>
          </w:rPr>
          <w:t>十二、铝箔及铝合金箔项目创新与研发</w:t>
        </w:r>
        <w:r>
          <w:tab/>
        </w:r>
        <w:r>
          <w:fldChar w:fldCharType="begin"/>
        </w:r>
        <w:r>
          <w:instrText xml:space="preserve"> PAGEREF _Toc477 \h </w:instrText>
        </w:r>
        <w:r>
          <w:fldChar w:fldCharType="separate"/>
        </w:r>
        <w:r>
          <w:t>40</w:t>
        </w:r>
        <w:r>
          <w:fldChar w:fldCharType="end"/>
        </w:r>
      </w:hyperlink>
    </w:p>
    <w:p>
      <w:pPr>
        <w:pStyle w:val="TOC2"/>
        <w:tabs>
          <w:tab w:val="right" w:leader="dot" w:pos="8306"/>
        </w:tabs>
      </w:pPr>
      <w:hyperlink w:anchor="_Toc15703" w:history="1">
        <w:r>
          <w:rPr>
            <w:rFonts w:ascii="仿宋" w:eastAsia="仿宋" w:hAnsi="仿宋" w:cs="仿宋" w:hint="eastAsia"/>
            <w:lang w:eastAsia="zh-CN"/>
          </w:rPr>
          <w:t>(一)、创新策略与方向</w:t>
        </w:r>
        <w:r>
          <w:tab/>
        </w:r>
        <w:r>
          <w:fldChar w:fldCharType="begin"/>
        </w:r>
        <w:r>
          <w:instrText xml:space="preserve"> PAGEREF _Toc15703 \h </w:instrText>
        </w:r>
        <w:r>
          <w:fldChar w:fldCharType="separate"/>
        </w:r>
        <w:r>
          <w:t>40</w:t>
        </w:r>
        <w:r>
          <w:fldChar w:fldCharType="end"/>
        </w:r>
      </w:hyperlink>
    </w:p>
    <w:p>
      <w:pPr>
        <w:pStyle w:val="TOC2"/>
        <w:tabs>
          <w:tab w:val="right" w:leader="dot" w:pos="8306"/>
        </w:tabs>
      </w:pPr>
      <w:hyperlink w:anchor="_Toc13261" w:history="1">
        <w:r>
          <w:rPr>
            <w:rFonts w:ascii="仿宋" w:eastAsia="仿宋" w:hAnsi="仿宋" w:cs="仿宋" w:hint="eastAsia"/>
            <w:lang w:eastAsia="zh-CN"/>
          </w:rPr>
          <w:t>(二)、研发规划与投入</w:t>
        </w:r>
        <w:r>
          <w:tab/>
        </w:r>
        <w:r>
          <w:fldChar w:fldCharType="begin"/>
        </w:r>
        <w:r>
          <w:instrText xml:space="preserve"> PAGEREF _Toc13261 \h </w:instrText>
        </w:r>
        <w:r>
          <w:fldChar w:fldCharType="separate"/>
        </w:r>
        <w:r>
          <w:t>41</w:t>
        </w:r>
        <w:r>
          <w:fldChar w:fldCharType="end"/>
        </w:r>
      </w:hyperlink>
    </w:p>
    <w:p>
      <w:pPr>
        <w:pStyle w:val="TOC1"/>
        <w:tabs>
          <w:tab w:val="right" w:leader="dot" w:pos="8306"/>
        </w:tabs>
      </w:pPr>
      <w:hyperlink w:anchor="_Toc10670" w:history="1">
        <w:r>
          <w:rPr>
            <w:rFonts w:ascii="仿宋" w:eastAsia="仿宋" w:hAnsi="仿宋" w:cs="仿宋" w:hint="eastAsia"/>
            <w:lang w:eastAsia="zh-CN"/>
          </w:rPr>
          <w:t>十三、铝箔及铝合金箔项目治理与监督</w:t>
        </w:r>
        <w:r>
          <w:tab/>
        </w:r>
        <w:r>
          <w:fldChar w:fldCharType="begin"/>
        </w:r>
        <w:r>
          <w:instrText xml:space="preserve"> PAGEREF _Toc10670 \h </w:instrText>
        </w:r>
        <w:r>
          <w:fldChar w:fldCharType="separate"/>
        </w:r>
        <w:r>
          <w:t>43</w:t>
        </w:r>
        <w:r>
          <w:fldChar w:fldCharType="end"/>
        </w:r>
      </w:hyperlink>
    </w:p>
    <w:p>
      <w:pPr>
        <w:pStyle w:val="TOC2"/>
        <w:tabs>
          <w:tab w:val="right" w:leader="dot" w:pos="8306"/>
        </w:tabs>
      </w:pPr>
      <w:hyperlink w:anchor="_Toc112" w:history="1">
        <w:r>
          <w:rPr>
            <w:rFonts w:ascii="仿宋" w:eastAsia="仿宋" w:hAnsi="仿宋" w:cs="仿宋" w:hint="eastAsia"/>
            <w:lang w:eastAsia="zh-CN"/>
          </w:rPr>
          <w:t>(一)、铝箔及铝合金箔项目治理结构</w:t>
        </w:r>
        <w:r>
          <w:tab/>
        </w:r>
        <w:r>
          <w:fldChar w:fldCharType="begin"/>
        </w:r>
        <w:r>
          <w:instrText xml:space="preserve"> PAGEREF _Toc112 \h </w:instrText>
        </w:r>
        <w:r>
          <w:fldChar w:fldCharType="separate"/>
        </w:r>
        <w:r>
          <w:t>43</w:t>
        </w:r>
        <w:r>
          <w:fldChar w:fldCharType="end"/>
        </w:r>
      </w:hyperlink>
    </w:p>
    <w:p>
      <w:pPr>
        <w:pStyle w:val="TOC2"/>
        <w:tabs>
          <w:tab w:val="right" w:leader="dot" w:pos="8306"/>
        </w:tabs>
      </w:pPr>
      <w:hyperlink w:anchor="_Toc18023" w:history="1">
        <w:r>
          <w:rPr>
            <w:rFonts w:ascii="仿宋" w:eastAsia="仿宋" w:hAnsi="仿宋" w:cs="仿宋" w:hint="eastAsia"/>
            <w:lang w:eastAsia="zh-CN"/>
          </w:rPr>
          <w:t>(二)、监督与审计</w:t>
        </w:r>
        <w:r>
          <w:tab/>
        </w:r>
        <w:r>
          <w:fldChar w:fldCharType="begin"/>
        </w:r>
        <w:r>
          <w:instrText xml:space="preserve"> PAGEREF _Toc18023 \h </w:instrText>
        </w:r>
        <w:r>
          <w:fldChar w:fldCharType="separate"/>
        </w:r>
        <w:r>
          <w:t>45</w:t>
        </w:r>
        <w:r>
          <w:fldChar w:fldCharType="end"/>
        </w:r>
      </w:hyperlink>
    </w:p>
    <w:p>
      <w:pPr>
        <w:pStyle w:val="TOC1"/>
        <w:tabs>
          <w:tab w:val="right" w:leader="dot" w:pos="8306"/>
        </w:tabs>
      </w:pPr>
      <w:hyperlink w:anchor="_Toc31609" w:history="1">
        <w:r>
          <w:rPr>
            <w:rFonts w:ascii="仿宋" w:eastAsia="仿宋" w:hAnsi="仿宋" w:cs="仿宋" w:hint="eastAsia"/>
            <w:lang w:eastAsia="zh-CN"/>
          </w:rPr>
          <w:t>十四、铝箔及铝合金箔项目变更管理</w:t>
        </w:r>
        <w:r>
          <w:tab/>
        </w:r>
        <w:r>
          <w:fldChar w:fldCharType="begin"/>
        </w:r>
        <w:r>
          <w:instrText xml:space="preserve"> PAGEREF _Toc31609 \h </w:instrText>
        </w:r>
        <w:r>
          <w:fldChar w:fldCharType="separate"/>
        </w:r>
        <w:r>
          <w:t>46</w:t>
        </w:r>
        <w:r>
          <w:fldChar w:fldCharType="end"/>
        </w:r>
      </w:hyperlink>
    </w:p>
    <w:p>
      <w:pPr>
        <w:pStyle w:val="TOC2"/>
        <w:tabs>
          <w:tab w:val="right" w:leader="dot" w:pos="8306"/>
        </w:tabs>
      </w:pPr>
      <w:hyperlink w:anchor="_Toc22094" w:history="1">
        <w:r>
          <w:rPr>
            <w:rFonts w:ascii="仿宋" w:eastAsia="仿宋" w:hAnsi="仿宋" w:cs="仿宋" w:hint="eastAsia"/>
            <w:lang w:eastAsia="zh-CN"/>
          </w:rPr>
          <w:t>(一)、变更申请与评估</w:t>
        </w:r>
        <w:r>
          <w:tab/>
        </w:r>
        <w:r>
          <w:fldChar w:fldCharType="begin"/>
        </w:r>
        <w:r>
          <w:instrText xml:space="preserve"> PAGEREF _Toc22094 \h </w:instrText>
        </w:r>
        <w:r>
          <w:fldChar w:fldCharType="separate"/>
        </w:r>
        <w:r>
          <w:t>46</w:t>
        </w:r>
        <w:r>
          <w:fldChar w:fldCharType="end"/>
        </w:r>
      </w:hyperlink>
    </w:p>
    <w:p>
      <w:pPr>
        <w:pStyle w:val="TOC2"/>
        <w:tabs>
          <w:tab w:val="right" w:leader="dot" w:pos="8306"/>
        </w:tabs>
      </w:pPr>
      <w:hyperlink w:anchor="_Toc27358" w:history="1">
        <w:r>
          <w:rPr>
            <w:rFonts w:ascii="仿宋" w:eastAsia="仿宋" w:hAnsi="仿宋" w:cs="仿宋" w:hint="eastAsia"/>
            <w:lang w:eastAsia="zh-CN"/>
          </w:rPr>
          <w:t>(二)、变更实施与控制</w:t>
        </w:r>
        <w:r>
          <w:tab/>
        </w:r>
        <w:r>
          <w:fldChar w:fldCharType="begin"/>
        </w:r>
        <w:r>
          <w:instrText xml:space="preserve"> PAGEREF _Toc27358 \h </w:instrText>
        </w:r>
        <w:r>
          <w:fldChar w:fldCharType="separate"/>
        </w:r>
        <w:r>
          <w:t>47</w:t>
        </w:r>
        <w:r>
          <w:fldChar w:fldCharType="end"/>
        </w:r>
      </w:hyperlink>
    </w:p>
    <w:p>
      <w:pPr>
        <w:pStyle w:val="TOC1"/>
        <w:tabs>
          <w:tab w:val="right" w:leader="dot" w:pos="8306"/>
        </w:tabs>
      </w:pPr>
      <w:hyperlink w:anchor="_Toc17521" w:history="1">
        <w:r>
          <w:rPr>
            <w:rFonts w:ascii="仿宋" w:eastAsia="仿宋" w:hAnsi="仿宋" w:cs="仿宋" w:hint="eastAsia"/>
            <w:lang w:eastAsia="zh-CN"/>
          </w:rPr>
          <w:t>十五、铝箔及铝合金箔项目实施保障措施</w:t>
        </w:r>
        <w:r>
          <w:tab/>
        </w:r>
        <w:r>
          <w:fldChar w:fldCharType="begin"/>
        </w:r>
        <w:r>
          <w:instrText xml:space="preserve"> PAGEREF _Toc17521 \h </w:instrText>
        </w:r>
        <w:r>
          <w:fldChar w:fldCharType="separate"/>
        </w:r>
        <w:r>
          <w:t>47</w:t>
        </w:r>
        <w:r>
          <w:fldChar w:fldCharType="end"/>
        </w:r>
      </w:hyperlink>
    </w:p>
    <w:p>
      <w:pPr>
        <w:pStyle w:val="TOC2"/>
        <w:tabs>
          <w:tab w:val="right" w:leader="dot" w:pos="8306"/>
        </w:tabs>
      </w:pPr>
      <w:hyperlink w:anchor="_Toc7839" w:history="1">
        <w:r>
          <w:rPr>
            <w:rFonts w:ascii="仿宋" w:eastAsia="仿宋" w:hAnsi="仿宋" w:cs="仿宋" w:hint="eastAsia"/>
            <w:lang w:eastAsia="zh-CN"/>
          </w:rPr>
          <w:t>(一)、铝箔及铝合金箔项目实施保障机制</w:t>
        </w:r>
        <w:r>
          <w:tab/>
        </w:r>
        <w:r>
          <w:fldChar w:fldCharType="begin"/>
        </w:r>
        <w:r>
          <w:instrText xml:space="preserve"> PAGEREF _Toc7839 \h </w:instrText>
        </w:r>
        <w:r>
          <w:fldChar w:fldCharType="separate"/>
        </w:r>
        <w:r>
          <w:t>47</w:t>
        </w:r>
        <w:r>
          <w:fldChar w:fldCharType="end"/>
        </w:r>
      </w:hyperlink>
    </w:p>
    <w:p>
      <w:pPr>
        <w:pStyle w:val="TOC2"/>
        <w:tabs>
          <w:tab w:val="right" w:leader="dot" w:pos="8306"/>
        </w:tabs>
      </w:pPr>
      <w:hyperlink w:anchor="_Toc5460" w:history="1">
        <w:r>
          <w:rPr>
            <w:rFonts w:ascii="仿宋" w:eastAsia="仿宋" w:hAnsi="仿宋" w:cs="仿宋" w:hint="eastAsia"/>
            <w:lang w:eastAsia="zh-CN"/>
          </w:rPr>
          <w:t>(二)、铝箔及铝合金箔项目法律合规要求</w:t>
        </w:r>
        <w:r>
          <w:tab/>
        </w:r>
        <w:r>
          <w:fldChar w:fldCharType="begin"/>
        </w:r>
        <w:r>
          <w:instrText xml:space="preserve"> PAGEREF _Toc5460 \h </w:instrText>
        </w:r>
        <w:r>
          <w:fldChar w:fldCharType="separate"/>
        </w:r>
        <w:r>
          <w:t>51</w:t>
        </w:r>
        <w:r>
          <w:fldChar w:fldCharType="end"/>
        </w:r>
      </w:hyperlink>
    </w:p>
    <w:p>
      <w:pPr>
        <w:pStyle w:val="TOC2"/>
        <w:tabs>
          <w:tab w:val="right" w:leader="dot" w:pos="8306"/>
        </w:tabs>
      </w:pPr>
      <w:hyperlink w:anchor="_Toc13224" w:history="1">
        <w:r>
          <w:rPr>
            <w:rFonts w:ascii="仿宋" w:eastAsia="仿宋" w:hAnsi="仿宋" w:cs="仿宋" w:hint="eastAsia"/>
            <w:lang w:eastAsia="zh-CN"/>
          </w:rPr>
          <w:t>(三)、铝箔及铝合金箔项目合同管理与法律事务</w:t>
        </w:r>
        <w:r>
          <w:tab/>
        </w:r>
        <w:r>
          <w:fldChar w:fldCharType="begin"/>
        </w:r>
        <w:r>
          <w:instrText xml:space="preserve"> PAGEREF _Toc13224 \h </w:instrText>
        </w:r>
        <w:r>
          <w:fldChar w:fldCharType="separate"/>
        </w:r>
        <w:r>
          <w:t>56</w:t>
        </w:r>
        <w:r>
          <w:fldChar w:fldCharType="end"/>
        </w:r>
      </w:hyperlink>
    </w:p>
    <w:p>
      <w:pPr>
        <w:pStyle w:val="TOC2"/>
        <w:tabs>
          <w:tab w:val="right" w:leader="dot" w:pos="8306"/>
        </w:tabs>
      </w:pPr>
      <w:hyperlink w:anchor="_Toc23235" w:history="1">
        <w:r>
          <w:rPr>
            <w:rFonts w:ascii="仿宋" w:eastAsia="仿宋" w:hAnsi="仿宋" w:cs="仿宋" w:hint="eastAsia"/>
            <w:lang w:eastAsia="zh-CN"/>
          </w:rPr>
          <w:t>(四)、铝箔及铝合金箔项目知识产权保护策略</w:t>
        </w:r>
        <w:r>
          <w:tab/>
        </w:r>
        <w:r>
          <w:fldChar w:fldCharType="begin"/>
        </w:r>
        <w:r>
          <w:instrText xml:space="preserve"> PAGEREF _Toc23235 \h </w:instrText>
        </w:r>
        <w:r>
          <w:fldChar w:fldCharType="separate"/>
        </w:r>
        <w:r>
          <w:t>62</w:t>
        </w:r>
        <w:r>
          <w:fldChar w:fldCharType="end"/>
        </w:r>
      </w:hyperlink>
    </w:p>
    <w:p>
      <w:pPr>
        <w:pStyle w:val="TOC1"/>
        <w:tabs>
          <w:tab w:val="right" w:leader="dot" w:pos="8306"/>
        </w:tabs>
      </w:pPr>
      <w:hyperlink w:anchor="_Toc738" w:history="1">
        <w:r>
          <w:rPr>
            <w:rFonts w:ascii="仿宋" w:eastAsia="仿宋" w:hAnsi="仿宋" w:cs="仿宋" w:hint="eastAsia"/>
            <w:lang w:eastAsia="zh-CN"/>
          </w:rPr>
          <w:t>十六、铝箔及铝合金箔项目实施时间节点</w:t>
        </w:r>
        <w:r>
          <w:tab/>
        </w:r>
        <w:r>
          <w:fldChar w:fldCharType="begin"/>
        </w:r>
        <w:r>
          <w:instrText xml:space="preserve"> PAGEREF _Toc738 \h </w:instrText>
        </w:r>
        <w:r>
          <w:fldChar w:fldCharType="separate"/>
        </w:r>
        <w:r>
          <w:t>65</w:t>
        </w:r>
        <w:r>
          <w:fldChar w:fldCharType="end"/>
        </w:r>
      </w:hyperlink>
    </w:p>
    <w:p>
      <w:pPr>
        <w:pStyle w:val="TOC2"/>
        <w:tabs>
          <w:tab w:val="right" w:leader="dot" w:pos="8306"/>
        </w:tabs>
      </w:pPr>
      <w:hyperlink w:anchor="_Toc1828" w:history="1">
        <w:r>
          <w:rPr>
            <w:rFonts w:ascii="仿宋" w:eastAsia="仿宋" w:hAnsi="仿宋" w:cs="仿宋" w:hint="eastAsia"/>
            <w:lang w:eastAsia="zh-CN"/>
          </w:rPr>
          <w:t>(一)、铝箔及铝合金箔项目启动阶段时间节点</w:t>
        </w:r>
        <w:r>
          <w:tab/>
        </w:r>
        <w:r>
          <w:fldChar w:fldCharType="begin"/>
        </w:r>
        <w:r>
          <w:instrText xml:space="preserve"> PAGEREF _Toc1828 \h </w:instrText>
        </w:r>
        <w:r>
          <w:fldChar w:fldCharType="separate"/>
        </w:r>
        <w:r>
          <w:t>65</w:t>
        </w:r>
        <w:r>
          <w:fldChar w:fldCharType="end"/>
        </w:r>
      </w:hyperlink>
    </w:p>
    <w:p>
      <w:pPr>
        <w:pStyle w:val="TOC2"/>
        <w:tabs>
          <w:tab w:val="right" w:leader="dot" w:pos="8306"/>
        </w:tabs>
      </w:pPr>
      <w:hyperlink w:anchor="_Toc17840" w:history="1">
        <w:r>
          <w:rPr>
            <w:rFonts w:ascii="仿宋" w:eastAsia="仿宋" w:hAnsi="仿宋" w:cs="仿宋" w:hint="eastAsia"/>
            <w:lang w:eastAsia="zh-CN"/>
          </w:rPr>
          <w:t>(二)、铝箔及铝合金箔项目执行阶段时间节点</w:t>
        </w:r>
        <w:r>
          <w:tab/>
        </w:r>
        <w:r>
          <w:fldChar w:fldCharType="begin"/>
        </w:r>
        <w:r>
          <w:instrText xml:space="preserve"> PAGEREF _Toc17840 \h </w:instrText>
        </w:r>
        <w:r>
          <w:fldChar w:fldCharType="separate"/>
        </w:r>
        <w:r>
          <w:t>66</w:t>
        </w:r>
        <w:r>
          <w:fldChar w:fldCharType="end"/>
        </w:r>
      </w:hyperlink>
    </w:p>
    <w:p>
      <w:pPr>
        <w:pStyle w:val="TOC2"/>
        <w:tabs>
          <w:tab w:val="right" w:leader="dot" w:pos="8306"/>
        </w:tabs>
      </w:pPr>
      <w:hyperlink w:anchor="_Toc9343" w:history="1">
        <w:r>
          <w:rPr>
            <w:rFonts w:ascii="仿宋" w:eastAsia="仿宋" w:hAnsi="仿宋" w:cs="仿宋" w:hint="eastAsia"/>
            <w:lang w:eastAsia="zh-CN"/>
          </w:rPr>
          <w:t>(三)、铝箔及铝合金箔项目完成阶段时间节点</w:t>
        </w:r>
        <w:r>
          <w:tab/>
        </w:r>
        <w:r>
          <w:fldChar w:fldCharType="begin"/>
        </w:r>
        <w:r>
          <w:instrText xml:space="preserve"> PAGEREF _Toc9343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819"/>
      <w:r>
        <w:rPr>
          <w:rFonts w:ascii="仿宋" w:eastAsia="仿宋" w:hAnsi="仿宋" w:cs="仿宋" w:hint="eastAsia"/>
          <w:lang w:eastAsia="zh-CN"/>
        </w:rPr>
        <w:t>(一)、铝箔及铝合金箔行业分析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行业一直以来都是市场的关注焦点。行业内的发展趋势、竞争态势以及潜在机会都对铝箔及铝合金箔项目的推进产生深远的影响。通过深入研究行业的整体概貌，我们将更好地理解行业的核心特征，为铝箔及铝合金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箔及铝合金箔行业，技术一直是推动创新和发展的关键因素。我们将对当前技术趋势进行详尽分析，包括但不限于人工智能、大数据应用、先进制造技术等。这有助于铝箔及铝合金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箔及铝合金箔项目成功的基础。我们将对主要竞争对手进行深入研究，包括其市场份额、产品特点、市场定位等。通过全面了解竞争对手的优势和劣势，铝箔及铝合金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031"/>
      <w:r>
        <w:rPr>
          <w:rFonts w:ascii="仿宋" w:eastAsia="仿宋" w:hAnsi="仿宋" w:cs="仿宋" w:hint="eastAsia"/>
          <w:sz w:val="28"/>
          <w:lang w:eastAsia="zh-CN"/>
        </w:rPr>
        <w:t>(二)、铝箔及铝合金箔市场分析预测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箔及铝合金箔市场未来的增长趋势。这包括市场的整体规模、各细分领域的发展趋势等。铝箔及铝合金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箔及铝合金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铝箔及铝合金箔项目实施过程中需要充分考虑的因素。我们将对市场风险进行全面评估，包括但不限于政策法规风险、市场竞争风险、技术变革风险等。通过对潜在风险的深入分析，铝箔及铝合金箔项目可以制定相应的风险缓解策略，降低不确定性对铝箔及铝合金箔项目的影响。</w:t>
      </w:r>
    </w:p>
    <w:p>
      <w:pPr>
        <w:pStyle w:val="Heading1"/>
        <w:ind w:firstLine="560" w:firstLineChars="200"/>
        <w:rPr>
          <w:rFonts w:ascii="仿宋" w:eastAsia="仿宋" w:hAnsi="仿宋" w:cs="仿宋" w:hint="eastAsia"/>
          <w:sz w:val="28"/>
          <w:lang w:eastAsia="zh-CN"/>
        </w:rPr>
      </w:pPr>
      <w:bookmarkStart w:id="5" w:name="_Toc5120"/>
      <w:r>
        <w:rPr>
          <w:rFonts w:ascii="仿宋" w:eastAsia="仿宋" w:hAnsi="仿宋" w:cs="仿宋" w:hint="eastAsia"/>
          <w:sz w:val="28"/>
          <w:lang w:eastAsia="zh-CN"/>
        </w:rPr>
        <w:t>二、铝箔及铝合金箔项目建设单位说明</w:t>
      </w:r>
      <w:bookmarkEnd w:id="5"/>
    </w:p>
    <w:p>
      <w:pPr>
        <w:pStyle w:val="Heading2"/>
        <w:rPr>
          <w:rFonts w:ascii="仿宋" w:eastAsia="仿宋" w:hAnsi="仿宋" w:cs="仿宋" w:hint="eastAsia"/>
          <w:lang w:eastAsia="zh-CN"/>
        </w:rPr>
      </w:pPr>
      <w:bookmarkStart w:id="6" w:name="_Toc15530"/>
      <w:r>
        <w:rPr>
          <w:rFonts w:ascii="仿宋" w:eastAsia="仿宋" w:hAnsi="仿宋" w:cs="仿宋" w:hint="eastAsia"/>
          <w:lang w:eastAsia="zh-CN"/>
        </w:rPr>
        <w:t>(一)、铝箔及铝合金箔项目承办单位基本情况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24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箔及铝合金箔项目承办单位的XXXX，我们着眼于实现可持续的经济效益。通过技术创新和解决方案的提供，公司预计在铝箔及铝合金箔项目执行期间将获得可观的收入增长。这一收入来源主要包括铝箔及铝合金箔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同时，我们注重成本控制和效率提升，以确保铝箔及铝合金箔项目的可持续盈利。透过精细的管理和资源优化，公司期望实现铝箔及铝合金箔项目利润最大化。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箔及铝合金箔项目实施进行全面的投资评估，包括铝箔及铝合金箔项目启动阶段的资金投入和后续运营成本。通过对铝箔及铝合金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铝箔及铝合金箔项目实施过程中具备足够的资金流动性，公司将进行详尽的现金流分析。这包括资金需求的合理预测、铝箔及铝合金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436"/>
      <w:r>
        <w:rPr>
          <w:rFonts w:ascii="仿宋" w:eastAsia="仿宋" w:hAnsi="仿宋" w:cs="仿宋" w:hint="eastAsia"/>
          <w:sz w:val="28"/>
          <w:lang w:eastAsia="zh-CN"/>
        </w:rPr>
        <w:t>三、铝箔及铝合金箔项目可持续发展</w:t>
      </w:r>
      <w:bookmarkEnd w:id="8"/>
    </w:p>
    <w:p>
      <w:pPr>
        <w:pStyle w:val="Heading2"/>
        <w:rPr>
          <w:rFonts w:ascii="仿宋" w:eastAsia="仿宋" w:hAnsi="仿宋" w:cs="仿宋" w:hint="eastAsia"/>
          <w:lang w:eastAsia="zh-CN"/>
        </w:rPr>
      </w:pPr>
      <w:bookmarkStart w:id="9" w:name="_Toc2216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铝箔及铝合金箔项目中，铝箔及铝合金箔项目团队着眼于未来，明确了可持续发展的战略方向。制定的具体可持续发展目标包括降低资源使用、采用环保技术、最大化社会效益等。这一步骤不仅有助于铝箔及铝合金箔项目在环保和社会责任方面达到最高标准，也为未来提供了明确的指引，确保铝箔及铝合金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可持续实践的融入铝箔及铝合金箔项目管理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铝箔及铝合金箔项目管理周期。从铝箔及铝合金箔项目规划开始，铝箔及铝合金箔项目团队就考虑了环境和社会的因素。在执行阶段，铝箔及铝合金箔项目团队积极推动绿色技术的应用，优化资源利用。此外，关注员工的社会责任，通过培训和沟通活动提高员工对可持续发展的认知，使他们能够在日常工作中践行可持续实践。这些举措不仅为铝箔及铝合金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10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扎根于铝箔及铝合金箔项目的可持续发展理念，我们深信环保与社会责任是铝箔及铝合金箔项目成功的关键支柱。在铝箔及铝合金箔项目的每一步，我们都致力于通过创新和实践，履行对环境和社会的坚定责任。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团队通过引入先进的环保技术、建立高效的废物处理系统以及推动能源节约措施，积极履行环保责任。定期的环保监测和评估确保铝箔及铝合金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不仅致力于自身可持续发展，还注重对社会的回馈。通过支持社区铝箔及铝合金箔项目、参与慈善事业、提供培训机会等方式，铝箔及铝合金箔项目积极履行社会责任。与当地社区建立积极互动，关注员工的工作与生活平衡，以及员工的身心健康，是铝箔及铝合金箔项目在社会责任层面的关键举措。这样的实践不仅增强了铝箔及铝合金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8170"/>
      <w:r>
        <w:rPr>
          <w:rFonts w:ascii="仿宋" w:eastAsia="仿宋" w:hAnsi="仿宋" w:cs="仿宋" w:hint="eastAsia"/>
          <w:sz w:val="28"/>
          <w:lang w:eastAsia="zh-CN"/>
        </w:rPr>
        <w:t>四、铝箔及铝合金箔项目土建工程</w:t>
      </w:r>
      <w:bookmarkEnd w:id="11"/>
    </w:p>
    <w:p>
      <w:pPr>
        <w:pStyle w:val="Heading2"/>
        <w:rPr>
          <w:rFonts w:ascii="仿宋" w:eastAsia="仿宋" w:hAnsi="仿宋" w:cs="仿宋" w:hint="eastAsia"/>
          <w:lang w:eastAsia="zh-CN"/>
        </w:rPr>
      </w:pPr>
      <w:bookmarkStart w:id="12" w:name="_Toc1118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在铝箔及铝合金箔项目的建筑工程设计中，我们将秉承一系列重要的设计原则，以确保铝箔及铝合金箔项目建筑在功能、美观、可持续性等方面达到最佳效果。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首要原则是确保建筑的功能性得到最大化的发挥。我们将充分理解铝箔及铝合金箔项目的实际需求，合理布局各个功能区域，保证建筑在满足业务需求的同时，提供高效的工作环境。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在建筑设计中，我们将综合考虑建设和运营成本。通过精细的经济效益分析，确保设计方案在高效利用资源的同时，对铝箔及铝合金箔项目的长期盈利能力有积极的贡献。</w:t>
      </w:r>
    </w:p>
    <w:p>
      <w:pPr>
        <w:pStyle w:val="Heading2"/>
        <w:ind w:firstLine="560" w:firstLineChars="200"/>
        <w:rPr>
          <w:rFonts w:ascii="仿宋" w:eastAsia="仿宋" w:hAnsi="仿宋" w:cs="仿宋" w:hint="eastAsia"/>
          <w:sz w:val="28"/>
          <w:lang w:eastAsia="zh-CN"/>
        </w:rPr>
      </w:pPr>
      <w:bookmarkStart w:id="13" w:name="_Toc1795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箔及铝合金箔项目的土建工程设计中，我们将精准设定设计年限，结合铝箔及铝合金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箔及铝合金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81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铝箔及铝合金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铝箔及铝合金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铝箔及铝合金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268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本期工程铝箔及铝合金箔项目预计总建筑面积XXX平方米，其中：计容建筑面积XXX平方米，计划建筑工程投资XX万元，占铝箔及铝合金箔项目总投资的XX%。</w:t>
      </w:r>
    </w:p>
    <w:p>
      <w:pPr>
        <w:pStyle w:val="Heading1"/>
        <w:ind w:firstLine="560" w:firstLineChars="200"/>
        <w:rPr>
          <w:rFonts w:ascii="仿宋" w:eastAsia="仿宋" w:hAnsi="仿宋" w:cs="仿宋" w:hint="eastAsia"/>
          <w:sz w:val="28"/>
          <w:lang w:eastAsia="zh-CN"/>
        </w:rPr>
      </w:pPr>
      <w:bookmarkStart w:id="16" w:name="_Toc4789"/>
      <w:r>
        <w:rPr>
          <w:rFonts w:ascii="仿宋" w:eastAsia="仿宋" w:hAnsi="仿宋" w:cs="仿宋" w:hint="eastAsia"/>
          <w:sz w:val="28"/>
          <w:lang w:eastAsia="zh-CN"/>
        </w:rPr>
        <w:t>五、铝箔及铝合金箔项目建设背景及必要性分析</w:t>
      </w:r>
      <w:bookmarkEnd w:id="16"/>
    </w:p>
    <w:p>
      <w:pPr>
        <w:pStyle w:val="Heading2"/>
        <w:rPr>
          <w:rFonts w:ascii="仿宋" w:eastAsia="仿宋" w:hAnsi="仿宋" w:cs="仿宋" w:hint="eastAsia"/>
          <w:lang w:eastAsia="zh-CN"/>
        </w:rPr>
      </w:pPr>
      <w:bookmarkStart w:id="17" w:name="_Toc5433"/>
      <w:r>
        <w:rPr>
          <w:rFonts w:ascii="仿宋" w:eastAsia="仿宋" w:hAnsi="仿宋" w:cs="仿宋" w:hint="eastAsia"/>
          <w:lang w:eastAsia="zh-CN"/>
        </w:rPr>
        <w:t>(一)、铝箔及铝合金箔项目背景分析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箔及铝合金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铝箔及铝合金箔项目在这个潮流中的定位。同时，我们将关注行业内涌现的新兴机遇，以便铝箔及铝合金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箔及铝合金箔项目提供了强大的发展动力。我们将聚焦于行业内最新的技术发展趋势，包括但不限于人工智能、大数据分析、物联网等领域。通过深度的技术研究，我们将确保铝箔及铝合金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箔及铝合金箔项目发展的源泉。我们将投入更多的精力对市场需求进行深入剖析，超越表面的需求，深入挖掘潜在的市场痛点和机遇。通过对市场需求的细致了解，铝箔及铝合金箔项目将更有针对性地设计解决方案，满足市场的多样化需求，从而更好地促进铝箔及铝合金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铝箔及铝合金箔项目战略至关重要。我们将对竞争态势进行更为深入的分析，包括但不限于市场份额、产品特点、客户满意度等多个维度。通过深度的竞争分析，铝箔及铝合金箔项目将能够更准确地把握市场脉搏，制定具有竞争力的铝箔及铝合金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铝箔及铝合金箔项目的发展具有直接的影响。我们将进行更为全面的法规和政策分析，了解行业发展中的潜在法律风险和合规挑战。通过充分了解和遵守相关法规，铝箔及铝合金箔项目将确保在法律框架内合法合规运营，为铝箔及铝合金箔项目的稳健发展提供有力支持。</w:t>
      </w:r>
    </w:p>
    <w:p>
      <w:pPr>
        <w:pStyle w:val="Heading2"/>
        <w:ind w:firstLine="560" w:firstLineChars="200"/>
        <w:rPr>
          <w:rFonts w:ascii="仿宋" w:eastAsia="仿宋" w:hAnsi="仿宋" w:cs="仿宋" w:hint="eastAsia"/>
          <w:sz w:val="28"/>
          <w:lang w:eastAsia="zh-CN"/>
        </w:rPr>
      </w:pPr>
      <w:bookmarkStart w:id="18" w:name="_Toc30317"/>
      <w:r>
        <w:rPr>
          <w:rFonts w:ascii="仿宋" w:eastAsia="仿宋" w:hAnsi="仿宋" w:cs="仿宋" w:hint="eastAsia"/>
          <w:sz w:val="28"/>
          <w:lang w:eastAsia="zh-CN"/>
        </w:rPr>
        <w:t>(二)、铝箔及铝合金箔项目建设必要性分析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建设的迫切性源于对行业发展趋势的深刻洞察。我们正处于一个行业变革的时代，科技创新、数字化转型成为企业发展的关键动力。铝箔及铝合金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建设不仅仅是为了跟上潮流，更是为了通过技术创新推动企业的持续发展。通过引入先进的技术和解决方案，铝箔及铝合金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铝箔及铝合金箔项目的建设成为必然选择，通过提高产品质量、拓展服务领域，从而在竞争中获得更多的机会。铝箔及铝合金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铝箔及铝合金箔项目建设的必要性体现在对客户需求更精准的满足。通过铝箔及铝合金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建设的背后是对企业持续创新的追求。只有通过不断创新，企业才能在竞争中立于不败之地。铝箔及铝合金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603"/>
      <w:r>
        <w:rPr>
          <w:rFonts w:ascii="仿宋" w:eastAsia="仿宋" w:hAnsi="仿宋" w:cs="仿宋" w:hint="eastAsia"/>
          <w:sz w:val="28"/>
          <w:lang w:eastAsia="zh-CN"/>
        </w:rPr>
        <w:t>六、铝箔及铝合金箔项目概论</w:t>
      </w:r>
      <w:bookmarkEnd w:id="19"/>
    </w:p>
    <w:p>
      <w:pPr>
        <w:pStyle w:val="Heading2"/>
        <w:rPr>
          <w:rFonts w:ascii="仿宋" w:eastAsia="仿宋" w:hAnsi="仿宋" w:cs="仿宋" w:hint="eastAsia"/>
          <w:lang w:eastAsia="zh-CN"/>
        </w:rPr>
      </w:pPr>
      <w:bookmarkStart w:id="20" w:name="_Toc13151"/>
      <w:r>
        <w:rPr>
          <w:rFonts w:ascii="仿宋" w:eastAsia="仿宋" w:hAnsi="仿宋" w:cs="仿宋" w:hint="eastAsia"/>
          <w:lang w:eastAsia="zh-CN"/>
        </w:rPr>
        <w:t>(一)、铝箔及铝合金箔项目概况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的起源追溯至对市场的深入洞察。市场的不断演变与变革为铝箔及铝合金箔项目提供了难得的机遇。当前市场存在的需求缺口和变革的大环境共同构成了铝箔及铝合金箔项目的背景。这个铝箔及铝合金箔项目旨在充分利用市场机遇，填补行业中尚未满足的需求，为客户提供全新的解决方案。市场的变革和需求的增长使得这个铝箔及铝合金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铝箔及铝合金箔项目名称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正式命名为铝箔及铝合金箔。这个名称不仅仅是一个标识，更代表了铝箔及铝合金箔项目的核心理念和愿景。它蕴含着铝箔及铝合金箔项目所要解决问题的关键字，具有强烈的表达和辨识度，为铝箔及铝合金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铝箔及铝合金箔项目目标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的核心目标是提供一种全新、高效的解决方案，满足客户日益增长的需求。铝箔及铝合金箔项目追求的不仅仅是满足市场需求，更是在市场中获得卓越的竞争优势。通过不断提升产品或服务的质量和创新水平，铝箔及铝合金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铝箔及铝合金箔项目范围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全面涵盖了产品研发、制造、市场推广和售后服务，确保从产品设计到最终用户体验的全方位关注。这一全面的铝箔及铝合金箔项目范围是为了确保铝箔及铝合金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铝箔及铝合金箔项目时间表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铝箔及铝合金箔项目计划在未来18个月内完成，包括研发、测试、市场试点和正式推出等不同阶段。这个时间表的合理设计是为了确保铝箔及铝合金箔项目各个阶段的顺利推进，以便按时交付高质量的成果。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铝箔及铝合金箔项目预算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总预算估算为XX百万美元，主要分配在研发、市场推广、人员培训和运营等方面。这一充足的预算为铝箔及铝合金箔项目提供了充足的资源，确保铝箔及铝合金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铝箔及铝合金箔项目风险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可能面临的风险包括市场接受度低、技术难题、竞争激烈等。铝箔及铝合金箔项目团队已经制定了相应的风险应对计划，通过前瞻性的风险管理，确保铝箔及铝合金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铝箔及铝合金箔项目团队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铝箔及铝合金箔项目汇聚了一支经验丰富、多领域专业素养的核心团队，确保铝箔及铝合金箔项目在各个方面都能拥有高水平的执行力。团队的协同作战是铝箔及铝合金箔项目成功的关键因素之一。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铝箔及铝合金箔项目背景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铝箔及铝合金箔项目的背景根植于市场对更高效、创新产品的渴望，同时也受到科技发展对行业格局的深刻改变的影响。这为铝箔及铝合金箔项目提供了广阔的发展空间和市场需求。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铝箔及铝合金箔项目现状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https://d.book118.com/347116146035006033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A82D9C"/>
    <w:rsid w:val="7CA82D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11614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2024-01-20T22:05:00Z</dcterms:created>
  <dcterms:modified xsi:type="dcterms:W3CDTF">2024-01-20T22:05:37Z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23AD77DF17FA4F1F988118D257138947_11</vt:lpwstr>
  </property>
  <property fmtid="{D5CDD505-2E9C-101B-9397-08002B2CF9AE}" pid="3" name="KSOProductBuildVer">
    <vt:lpwstr>2052-12.1.0.16120</vt:lpwstr>
  </property>
</Properties>
</file>