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花样机项目计划设计方案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6" w:history="1">
        <w:r>
          <w:rPr>
            <w:rFonts w:ascii="仿宋" w:eastAsia="仿宋" w:hAnsi="仿宋" w:cs="仿宋" w:hint="eastAsia"/>
            <w:lang w:eastAsia="zh-CN"/>
          </w:rPr>
          <w:t>概论</w:t>
        </w:r>
        <w:r>
          <w:tab/>
        </w:r>
        <w:r>
          <w:fldChar w:fldCharType="begin"/>
        </w:r>
        <w:r>
          <w:instrText xml:space="preserve"> PAGEREF _Toc31306 \h </w:instrText>
        </w:r>
        <w:r>
          <w:fldChar w:fldCharType="separate"/>
        </w:r>
        <w:r>
          <w:t>3</w:t>
        </w:r>
        <w:r>
          <w:fldChar w:fldCharType="end"/>
        </w:r>
      </w:hyperlink>
    </w:p>
    <w:p>
      <w:pPr>
        <w:pStyle w:val="TOC1"/>
        <w:tabs>
          <w:tab w:val="right" w:leader="dot" w:pos="8306"/>
        </w:tabs>
      </w:pPr>
      <w:hyperlink w:anchor="_Toc19830" w:history="1">
        <w:r>
          <w:rPr>
            <w:rFonts w:ascii="仿宋" w:eastAsia="仿宋" w:hAnsi="仿宋" w:cs="仿宋" w:hint="eastAsia"/>
            <w:lang w:eastAsia="zh-CN"/>
          </w:rPr>
          <w:t>一、工艺说明</w:t>
        </w:r>
        <w:r>
          <w:tab/>
        </w:r>
        <w:r>
          <w:fldChar w:fldCharType="begin"/>
        </w:r>
        <w:r>
          <w:instrText xml:space="preserve"> PAGEREF _Toc19830 \h </w:instrText>
        </w:r>
        <w:r>
          <w:fldChar w:fldCharType="separate"/>
        </w:r>
        <w:r>
          <w:t>3</w:t>
        </w:r>
        <w:r>
          <w:fldChar w:fldCharType="end"/>
        </w:r>
      </w:hyperlink>
    </w:p>
    <w:p>
      <w:pPr>
        <w:pStyle w:val="TOC2"/>
        <w:tabs>
          <w:tab w:val="right" w:leader="dot" w:pos="8306"/>
        </w:tabs>
      </w:pPr>
      <w:hyperlink w:anchor="_Toc4089" w:history="1">
        <w:r>
          <w:rPr>
            <w:rFonts w:ascii="仿宋" w:eastAsia="仿宋" w:hAnsi="仿宋" w:cs="仿宋" w:hint="eastAsia"/>
            <w:lang w:eastAsia="zh-CN"/>
          </w:rPr>
          <w:t>(一)、技术管理特点</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1353" w:history="1">
        <w:r>
          <w:rPr>
            <w:rFonts w:ascii="仿宋" w:eastAsia="仿宋" w:hAnsi="仿宋" w:cs="仿宋" w:hint="eastAsia"/>
            <w:lang w:eastAsia="zh-CN"/>
          </w:rPr>
          <w:t>(二)、花样机项目工艺技术设计方案</w:t>
        </w:r>
        <w:r>
          <w:tab/>
        </w:r>
        <w:r>
          <w:fldChar w:fldCharType="begin"/>
        </w:r>
        <w:r>
          <w:instrText xml:space="preserve"> PAGEREF _Toc1353 \h </w:instrText>
        </w:r>
        <w:r>
          <w:fldChar w:fldCharType="separate"/>
        </w:r>
        <w:r>
          <w:t>4</w:t>
        </w:r>
        <w:r>
          <w:fldChar w:fldCharType="end"/>
        </w:r>
      </w:hyperlink>
    </w:p>
    <w:p>
      <w:pPr>
        <w:pStyle w:val="TOC2"/>
        <w:tabs>
          <w:tab w:val="right" w:leader="dot" w:pos="8306"/>
        </w:tabs>
      </w:pPr>
      <w:hyperlink w:anchor="_Toc23550" w:history="1">
        <w:r>
          <w:rPr>
            <w:rFonts w:ascii="仿宋" w:eastAsia="仿宋" w:hAnsi="仿宋" w:cs="仿宋" w:hint="eastAsia"/>
            <w:lang w:eastAsia="zh-CN"/>
          </w:rPr>
          <w:t>(三)、设备选型方案</w:t>
        </w:r>
        <w:r>
          <w:tab/>
        </w:r>
        <w:r>
          <w:fldChar w:fldCharType="begin"/>
        </w:r>
        <w:r>
          <w:instrText xml:space="preserve"> PAGEREF _Toc23550 \h </w:instrText>
        </w:r>
        <w:r>
          <w:fldChar w:fldCharType="separate"/>
        </w:r>
        <w:r>
          <w:t>5</w:t>
        </w:r>
        <w:r>
          <w:fldChar w:fldCharType="end"/>
        </w:r>
      </w:hyperlink>
    </w:p>
    <w:p>
      <w:pPr>
        <w:pStyle w:val="TOC1"/>
        <w:tabs>
          <w:tab w:val="right" w:leader="dot" w:pos="8306"/>
        </w:tabs>
      </w:pPr>
      <w:hyperlink w:anchor="_Toc11363" w:history="1">
        <w:r>
          <w:rPr>
            <w:rFonts w:ascii="仿宋" w:eastAsia="仿宋" w:hAnsi="仿宋" w:cs="仿宋" w:hint="eastAsia"/>
            <w:lang w:eastAsia="zh-CN"/>
          </w:rPr>
          <w:t>二、市场分析、调研</w:t>
        </w:r>
        <w:r>
          <w:tab/>
        </w:r>
        <w:r>
          <w:fldChar w:fldCharType="begin"/>
        </w:r>
        <w:r>
          <w:instrText xml:space="preserve"> PAGEREF _Toc11363 \h </w:instrText>
        </w:r>
        <w:r>
          <w:fldChar w:fldCharType="separate"/>
        </w:r>
        <w:r>
          <w:t>7</w:t>
        </w:r>
        <w:r>
          <w:fldChar w:fldCharType="end"/>
        </w:r>
      </w:hyperlink>
    </w:p>
    <w:p>
      <w:pPr>
        <w:pStyle w:val="TOC2"/>
        <w:tabs>
          <w:tab w:val="right" w:leader="dot" w:pos="8306"/>
        </w:tabs>
      </w:pPr>
      <w:hyperlink w:anchor="_Toc5203" w:history="1">
        <w:r>
          <w:rPr>
            <w:rFonts w:ascii="仿宋" w:eastAsia="仿宋" w:hAnsi="仿宋" w:cs="仿宋" w:hint="eastAsia"/>
            <w:lang w:eastAsia="zh-CN"/>
          </w:rPr>
          <w:t>(一)、花样机行业分析</w:t>
        </w:r>
        <w:r>
          <w:tab/>
        </w:r>
        <w:r>
          <w:fldChar w:fldCharType="begin"/>
        </w:r>
        <w:r>
          <w:instrText xml:space="preserve"> PAGEREF _Toc5203 \h </w:instrText>
        </w:r>
        <w:r>
          <w:fldChar w:fldCharType="separate"/>
        </w:r>
        <w:r>
          <w:t>7</w:t>
        </w:r>
        <w:r>
          <w:fldChar w:fldCharType="end"/>
        </w:r>
      </w:hyperlink>
    </w:p>
    <w:p>
      <w:pPr>
        <w:pStyle w:val="TOC2"/>
        <w:tabs>
          <w:tab w:val="right" w:leader="dot" w:pos="8306"/>
        </w:tabs>
      </w:pPr>
      <w:hyperlink w:anchor="_Toc3353" w:history="1">
        <w:r>
          <w:rPr>
            <w:rFonts w:ascii="仿宋" w:eastAsia="仿宋" w:hAnsi="仿宋" w:cs="仿宋" w:hint="eastAsia"/>
            <w:lang w:eastAsia="zh-CN"/>
          </w:rPr>
          <w:t>(二)、花样机市场分析预测</w:t>
        </w:r>
        <w:r>
          <w:tab/>
        </w:r>
        <w:r>
          <w:fldChar w:fldCharType="begin"/>
        </w:r>
        <w:r>
          <w:instrText xml:space="preserve"> PAGEREF _Toc3353 \h </w:instrText>
        </w:r>
        <w:r>
          <w:fldChar w:fldCharType="separate"/>
        </w:r>
        <w:r>
          <w:t>7</w:t>
        </w:r>
        <w:r>
          <w:fldChar w:fldCharType="end"/>
        </w:r>
      </w:hyperlink>
    </w:p>
    <w:p>
      <w:pPr>
        <w:pStyle w:val="TOC1"/>
        <w:tabs>
          <w:tab w:val="right" w:leader="dot" w:pos="8306"/>
        </w:tabs>
      </w:pPr>
      <w:hyperlink w:anchor="_Toc7478" w:history="1">
        <w:r>
          <w:rPr>
            <w:rFonts w:ascii="仿宋" w:eastAsia="仿宋" w:hAnsi="仿宋" w:cs="仿宋" w:hint="eastAsia"/>
            <w:lang w:eastAsia="zh-CN"/>
          </w:rPr>
          <w:t>三、产品规划分析</w:t>
        </w:r>
        <w:r>
          <w:tab/>
        </w:r>
        <w:r>
          <w:fldChar w:fldCharType="begin"/>
        </w:r>
        <w:r>
          <w:instrText xml:space="preserve"> PAGEREF _Toc7478 \h </w:instrText>
        </w:r>
        <w:r>
          <w:fldChar w:fldCharType="separate"/>
        </w:r>
        <w:r>
          <w:t>8</w:t>
        </w:r>
        <w:r>
          <w:fldChar w:fldCharType="end"/>
        </w:r>
      </w:hyperlink>
    </w:p>
    <w:p>
      <w:pPr>
        <w:pStyle w:val="TOC2"/>
        <w:tabs>
          <w:tab w:val="right" w:leader="dot" w:pos="8306"/>
        </w:tabs>
      </w:pPr>
      <w:hyperlink w:anchor="_Toc6398" w:history="1">
        <w:r>
          <w:rPr>
            <w:rFonts w:ascii="仿宋" w:eastAsia="仿宋" w:hAnsi="仿宋" w:cs="仿宋" w:hint="eastAsia"/>
            <w:lang w:eastAsia="zh-CN"/>
          </w:rPr>
          <w:t>(一)、产品规划</w:t>
        </w:r>
        <w:r>
          <w:tab/>
        </w:r>
        <w:r>
          <w:fldChar w:fldCharType="begin"/>
        </w:r>
        <w:r>
          <w:instrText xml:space="preserve"> PAGEREF _Toc6398 \h </w:instrText>
        </w:r>
        <w:r>
          <w:fldChar w:fldCharType="separate"/>
        </w:r>
        <w:r>
          <w:t>8</w:t>
        </w:r>
        <w:r>
          <w:fldChar w:fldCharType="end"/>
        </w:r>
      </w:hyperlink>
    </w:p>
    <w:p>
      <w:pPr>
        <w:pStyle w:val="TOC2"/>
        <w:tabs>
          <w:tab w:val="right" w:leader="dot" w:pos="8306"/>
        </w:tabs>
      </w:pPr>
      <w:hyperlink w:anchor="_Toc3832" w:history="1">
        <w:r>
          <w:rPr>
            <w:rFonts w:ascii="仿宋" w:eastAsia="仿宋" w:hAnsi="仿宋" w:cs="仿宋" w:hint="eastAsia"/>
            <w:lang w:eastAsia="zh-CN"/>
          </w:rPr>
          <w:t>(二)、建设规模</w:t>
        </w:r>
        <w:r>
          <w:tab/>
        </w:r>
        <w:r>
          <w:fldChar w:fldCharType="begin"/>
        </w:r>
        <w:r>
          <w:instrText xml:space="preserve"> PAGEREF _Toc3832 \h </w:instrText>
        </w:r>
        <w:r>
          <w:fldChar w:fldCharType="separate"/>
        </w:r>
        <w:r>
          <w:t>9</w:t>
        </w:r>
        <w:r>
          <w:fldChar w:fldCharType="end"/>
        </w:r>
      </w:hyperlink>
    </w:p>
    <w:p>
      <w:pPr>
        <w:pStyle w:val="TOC1"/>
        <w:tabs>
          <w:tab w:val="right" w:leader="dot" w:pos="8306"/>
        </w:tabs>
      </w:pPr>
      <w:hyperlink w:anchor="_Toc26632" w:history="1">
        <w:r>
          <w:rPr>
            <w:rFonts w:ascii="仿宋" w:eastAsia="仿宋" w:hAnsi="仿宋" w:cs="仿宋" w:hint="eastAsia"/>
            <w:lang w:eastAsia="zh-CN"/>
          </w:rPr>
          <w:t>四、花样机项目建设单位说明</w:t>
        </w:r>
        <w:r>
          <w:tab/>
        </w:r>
        <w:r>
          <w:fldChar w:fldCharType="begin"/>
        </w:r>
        <w:r>
          <w:instrText xml:space="preserve"> PAGEREF _Toc26632 \h </w:instrText>
        </w:r>
        <w:r>
          <w:fldChar w:fldCharType="separate"/>
        </w:r>
        <w:r>
          <w:t>10</w:t>
        </w:r>
        <w:r>
          <w:fldChar w:fldCharType="end"/>
        </w:r>
      </w:hyperlink>
    </w:p>
    <w:p>
      <w:pPr>
        <w:pStyle w:val="TOC2"/>
        <w:tabs>
          <w:tab w:val="right" w:leader="dot" w:pos="8306"/>
        </w:tabs>
      </w:pPr>
      <w:hyperlink w:anchor="_Toc1808" w:history="1">
        <w:r>
          <w:rPr>
            <w:rFonts w:ascii="仿宋" w:eastAsia="仿宋" w:hAnsi="仿宋" w:cs="仿宋" w:hint="eastAsia"/>
            <w:lang w:eastAsia="zh-CN"/>
          </w:rPr>
          <w:t>(一)、花样机项目承办单位基本情况</w:t>
        </w:r>
        <w:r>
          <w:tab/>
        </w:r>
        <w:r>
          <w:fldChar w:fldCharType="begin"/>
        </w:r>
        <w:r>
          <w:instrText xml:space="preserve"> PAGEREF _Toc1808 \h </w:instrText>
        </w:r>
        <w:r>
          <w:fldChar w:fldCharType="separate"/>
        </w:r>
        <w:r>
          <w:t>10</w:t>
        </w:r>
        <w:r>
          <w:fldChar w:fldCharType="end"/>
        </w:r>
      </w:hyperlink>
    </w:p>
    <w:p>
      <w:pPr>
        <w:pStyle w:val="TOC2"/>
        <w:tabs>
          <w:tab w:val="right" w:leader="dot" w:pos="8306"/>
        </w:tabs>
      </w:pPr>
      <w:hyperlink w:anchor="_Toc22972" w:history="1">
        <w:r>
          <w:rPr>
            <w:rFonts w:ascii="仿宋" w:eastAsia="仿宋" w:hAnsi="仿宋" w:cs="仿宋" w:hint="eastAsia"/>
            <w:lang w:eastAsia="zh-CN"/>
          </w:rPr>
          <w:t>(二)、公司经济效益分析</w:t>
        </w:r>
        <w:r>
          <w:tab/>
        </w:r>
        <w:r>
          <w:fldChar w:fldCharType="begin"/>
        </w:r>
        <w:r>
          <w:instrText xml:space="preserve"> PAGEREF _Toc22972 \h </w:instrText>
        </w:r>
        <w:r>
          <w:fldChar w:fldCharType="separate"/>
        </w:r>
        <w:r>
          <w:t>11</w:t>
        </w:r>
        <w:r>
          <w:fldChar w:fldCharType="end"/>
        </w:r>
      </w:hyperlink>
    </w:p>
    <w:p>
      <w:pPr>
        <w:pStyle w:val="TOC1"/>
        <w:tabs>
          <w:tab w:val="right" w:leader="dot" w:pos="8306"/>
        </w:tabs>
      </w:pPr>
      <w:hyperlink w:anchor="_Toc1816" w:history="1">
        <w:r>
          <w:rPr>
            <w:rFonts w:ascii="仿宋" w:eastAsia="仿宋" w:hAnsi="仿宋" w:cs="仿宋" w:hint="eastAsia"/>
            <w:lang w:eastAsia="zh-CN"/>
          </w:rPr>
          <w:t>五、花样机项目选址可行性分析</w:t>
        </w:r>
        <w:r>
          <w:tab/>
        </w:r>
        <w:r>
          <w:fldChar w:fldCharType="begin"/>
        </w:r>
        <w:r>
          <w:instrText xml:space="preserve"> PAGEREF _Toc1816 \h </w:instrText>
        </w:r>
        <w:r>
          <w:fldChar w:fldCharType="separate"/>
        </w:r>
        <w:r>
          <w:t>12</w:t>
        </w:r>
        <w:r>
          <w:fldChar w:fldCharType="end"/>
        </w:r>
      </w:hyperlink>
    </w:p>
    <w:p>
      <w:pPr>
        <w:pStyle w:val="TOC2"/>
        <w:tabs>
          <w:tab w:val="right" w:leader="dot" w:pos="8306"/>
        </w:tabs>
      </w:pPr>
      <w:hyperlink w:anchor="_Toc12502" w:history="1">
        <w:r>
          <w:rPr>
            <w:rFonts w:ascii="仿宋" w:eastAsia="仿宋" w:hAnsi="仿宋" w:cs="仿宋" w:hint="eastAsia"/>
            <w:lang w:eastAsia="zh-CN"/>
          </w:rPr>
          <w:t>(一)、花样机项目选址</w:t>
        </w:r>
        <w:r>
          <w:tab/>
        </w:r>
        <w:r>
          <w:fldChar w:fldCharType="begin"/>
        </w:r>
        <w:r>
          <w:instrText xml:space="preserve"> PAGEREF _Toc12502 \h </w:instrText>
        </w:r>
        <w:r>
          <w:fldChar w:fldCharType="separate"/>
        </w:r>
        <w:r>
          <w:t>12</w:t>
        </w:r>
        <w:r>
          <w:fldChar w:fldCharType="end"/>
        </w:r>
      </w:hyperlink>
    </w:p>
    <w:p>
      <w:pPr>
        <w:pStyle w:val="TOC2"/>
        <w:tabs>
          <w:tab w:val="right" w:leader="dot" w:pos="8306"/>
        </w:tabs>
      </w:pPr>
      <w:hyperlink w:anchor="_Toc30811" w:history="1">
        <w:r>
          <w:rPr>
            <w:rFonts w:ascii="仿宋" w:eastAsia="仿宋" w:hAnsi="仿宋" w:cs="仿宋" w:hint="eastAsia"/>
            <w:lang w:eastAsia="zh-CN"/>
          </w:rPr>
          <w:t>(二)、用地控制指标</w:t>
        </w:r>
        <w:r>
          <w:tab/>
        </w:r>
        <w:r>
          <w:fldChar w:fldCharType="begin"/>
        </w:r>
        <w:r>
          <w:instrText xml:space="preserve"> PAGEREF _Toc30811 \h </w:instrText>
        </w:r>
        <w:r>
          <w:fldChar w:fldCharType="separate"/>
        </w:r>
        <w:r>
          <w:t>12</w:t>
        </w:r>
        <w:r>
          <w:fldChar w:fldCharType="end"/>
        </w:r>
      </w:hyperlink>
    </w:p>
    <w:p>
      <w:pPr>
        <w:pStyle w:val="TOC2"/>
        <w:tabs>
          <w:tab w:val="right" w:leader="dot" w:pos="8306"/>
        </w:tabs>
      </w:pPr>
      <w:hyperlink w:anchor="_Toc1283" w:history="1">
        <w:r>
          <w:rPr>
            <w:rFonts w:ascii="仿宋" w:eastAsia="仿宋" w:hAnsi="仿宋" w:cs="仿宋" w:hint="eastAsia"/>
            <w:lang w:eastAsia="zh-CN"/>
          </w:rPr>
          <w:t>(三)、节约用地措施</w:t>
        </w:r>
        <w:r>
          <w:tab/>
        </w:r>
        <w:r>
          <w:fldChar w:fldCharType="begin"/>
        </w:r>
        <w:r>
          <w:instrText xml:space="preserve"> PAGEREF _Toc1283 \h </w:instrText>
        </w:r>
        <w:r>
          <w:fldChar w:fldCharType="separate"/>
        </w:r>
        <w:r>
          <w:t>14</w:t>
        </w:r>
        <w:r>
          <w:fldChar w:fldCharType="end"/>
        </w:r>
      </w:hyperlink>
    </w:p>
    <w:p>
      <w:pPr>
        <w:pStyle w:val="TOC2"/>
        <w:tabs>
          <w:tab w:val="right" w:leader="dot" w:pos="8306"/>
        </w:tabs>
      </w:pPr>
      <w:hyperlink w:anchor="_Toc24854" w:history="1">
        <w:r>
          <w:rPr>
            <w:rFonts w:ascii="仿宋" w:eastAsia="仿宋" w:hAnsi="仿宋" w:cs="仿宋" w:hint="eastAsia"/>
            <w:lang w:eastAsia="zh-CN"/>
          </w:rPr>
          <w:t>(四)、总图布置方案</w:t>
        </w:r>
        <w:r>
          <w:tab/>
        </w:r>
        <w:r>
          <w:fldChar w:fldCharType="begin"/>
        </w:r>
        <w:r>
          <w:instrText xml:space="preserve"> PAGEREF _Toc24854 \h </w:instrText>
        </w:r>
        <w:r>
          <w:fldChar w:fldCharType="separate"/>
        </w:r>
        <w:r>
          <w:t>15</w:t>
        </w:r>
        <w:r>
          <w:fldChar w:fldCharType="end"/>
        </w:r>
      </w:hyperlink>
    </w:p>
    <w:p>
      <w:pPr>
        <w:pStyle w:val="TOC2"/>
        <w:tabs>
          <w:tab w:val="right" w:leader="dot" w:pos="8306"/>
        </w:tabs>
      </w:pPr>
      <w:hyperlink w:anchor="_Toc940" w:history="1">
        <w:r>
          <w:rPr>
            <w:rFonts w:ascii="仿宋" w:eastAsia="仿宋" w:hAnsi="仿宋" w:cs="仿宋" w:hint="eastAsia"/>
            <w:lang w:eastAsia="zh-CN"/>
          </w:rPr>
          <w:t>(五)、选址综合评价</w:t>
        </w:r>
        <w:r>
          <w:tab/>
        </w:r>
        <w:r>
          <w:fldChar w:fldCharType="begin"/>
        </w:r>
        <w:r>
          <w:instrText xml:space="preserve"> PAGEREF _Toc940 \h </w:instrText>
        </w:r>
        <w:r>
          <w:fldChar w:fldCharType="separate"/>
        </w:r>
        <w:r>
          <w:t>16</w:t>
        </w:r>
        <w:r>
          <w:fldChar w:fldCharType="end"/>
        </w:r>
      </w:hyperlink>
    </w:p>
    <w:p>
      <w:pPr>
        <w:pStyle w:val="TOC1"/>
        <w:tabs>
          <w:tab w:val="right" w:leader="dot" w:pos="8306"/>
        </w:tabs>
      </w:pPr>
      <w:hyperlink w:anchor="_Toc168" w:history="1">
        <w:r>
          <w:rPr>
            <w:rFonts w:ascii="仿宋" w:eastAsia="仿宋" w:hAnsi="仿宋" w:cs="仿宋" w:hint="eastAsia"/>
            <w:lang w:eastAsia="zh-CN"/>
          </w:rPr>
          <w:t>六、花样机项目概论</w:t>
        </w:r>
        <w:r>
          <w:tab/>
        </w:r>
        <w:r>
          <w:fldChar w:fldCharType="begin"/>
        </w:r>
        <w:r>
          <w:instrText xml:space="preserve"> PAGEREF _Toc168 \h </w:instrText>
        </w:r>
        <w:r>
          <w:fldChar w:fldCharType="separate"/>
        </w:r>
        <w:r>
          <w:t>17</w:t>
        </w:r>
        <w:r>
          <w:fldChar w:fldCharType="end"/>
        </w:r>
      </w:hyperlink>
    </w:p>
    <w:p>
      <w:pPr>
        <w:pStyle w:val="TOC2"/>
        <w:tabs>
          <w:tab w:val="right" w:leader="dot" w:pos="8306"/>
        </w:tabs>
      </w:pPr>
      <w:hyperlink w:anchor="_Toc32744" w:history="1">
        <w:r>
          <w:rPr>
            <w:rFonts w:ascii="仿宋" w:eastAsia="仿宋" w:hAnsi="仿宋" w:cs="仿宋" w:hint="eastAsia"/>
            <w:lang w:eastAsia="zh-CN"/>
          </w:rPr>
          <w:t>(一)、花样机项目概况</w:t>
        </w:r>
        <w:r>
          <w:tab/>
        </w:r>
        <w:r>
          <w:fldChar w:fldCharType="begin"/>
        </w:r>
        <w:r>
          <w:instrText xml:space="preserve"> PAGEREF _Toc32744 \h </w:instrText>
        </w:r>
        <w:r>
          <w:fldChar w:fldCharType="separate"/>
        </w:r>
        <w:r>
          <w:t>17</w:t>
        </w:r>
        <w:r>
          <w:fldChar w:fldCharType="end"/>
        </w:r>
      </w:hyperlink>
    </w:p>
    <w:p>
      <w:pPr>
        <w:pStyle w:val="TOC2"/>
        <w:tabs>
          <w:tab w:val="right" w:leader="dot" w:pos="8306"/>
        </w:tabs>
      </w:pPr>
      <w:hyperlink w:anchor="_Toc29242" w:history="1">
        <w:r>
          <w:rPr>
            <w:rFonts w:ascii="仿宋" w:eastAsia="仿宋" w:hAnsi="仿宋" w:cs="仿宋" w:hint="eastAsia"/>
            <w:lang w:eastAsia="zh-CN"/>
          </w:rPr>
          <w:t>(二)、花样机项目目标</w:t>
        </w:r>
        <w:r>
          <w:tab/>
        </w:r>
        <w:r>
          <w:fldChar w:fldCharType="begin"/>
        </w:r>
        <w:r>
          <w:instrText xml:space="preserve"> PAGEREF _Toc29242 \h </w:instrText>
        </w:r>
        <w:r>
          <w:fldChar w:fldCharType="separate"/>
        </w:r>
        <w:r>
          <w:t>19</w:t>
        </w:r>
        <w:r>
          <w:fldChar w:fldCharType="end"/>
        </w:r>
      </w:hyperlink>
    </w:p>
    <w:p>
      <w:pPr>
        <w:pStyle w:val="TOC2"/>
        <w:tabs>
          <w:tab w:val="right" w:leader="dot" w:pos="8306"/>
        </w:tabs>
      </w:pPr>
      <w:hyperlink w:anchor="_Toc4866" w:history="1">
        <w:r>
          <w:rPr>
            <w:rFonts w:ascii="仿宋" w:eastAsia="仿宋" w:hAnsi="仿宋" w:cs="仿宋" w:hint="eastAsia"/>
            <w:lang w:eastAsia="zh-CN"/>
          </w:rPr>
          <w:t>(三)、花样机项目提出的理由</w:t>
        </w:r>
        <w:r>
          <w:tab/>
        </w:r>
        <w:r>
          <w:fldChar w:fldCharType="begin"/>
        </w:r>
        <w:r>
          <w:instrText xml:space="preserve"> PAGEREF _Toc4866 \h </w:instrText>
        </w:r>
        <w:r>
          <w:fldChar w:fldCharType="separate"/>
        </w:r>
        <w:r>
          <w:t>20</w:t>
        </w:r>
        <w:r>
          <w:fldChar w:fldCharType="end"/>
        </w:r>
      </w:hyperlink>
    </w:p>
    <w:p>
      <w:pPr>
        <w:pStyle w:val="TOC2"/>
        <w:tabs>
          <w:tab w:val="right" w:leader="dot" w:pos="8306"/>
        </w:tabs>
      </w:pPr>
      <w:hyperlink w:anchor="_Toc12708" w:history="1">
        <w:r>
          <w:rPr>
            <w:rFonts w:ascii="仿宋" w:eastAsia="仿宋" w:hAnsi="仿宋" w:cs="仿宋" w:hint="eastAsia"/>
            <w:lang w:eastAsia="zh-CN"/>
          </w:rPr>
          <w:t>(四)、花样机项目意义</w:t>
        </w:r>
        <w:r>
          <w:tab/>
        </w:r>
        <w:r>
          <w:fldChar w:fldCharType="begin"/>
        </w:r>
        <w:r>
          <w:instrText xml:space="preserve"> PAGEREF _Toc12708 \h </w:instrText>
        </w:r>
        <w:r>
          <w:fldChar w:fldCharType="separate"/>
        </w:r>
        <w:r>
          <w:t>21</w:t>
        </w:r>
        <w:r>
          <w:fldChar w:fldCharType="end"/>
        </w:r>
      </w:hyperlink>
    </w:p>
    <w:p>
      <w:pPr>
        <w:pStyle w:val="TOC2"/>
        <w:tabs>
          <w:tab w:val="right" w:leader="dot" w:pos="8306"/>
        </w:tabs>
      </w:pPr>
      <w:hyperlink w:anchor="_Toc23101" w:history="1">
        <w:r>
          <w:rPr>
            <w:rFonts w:ascii="仿宋" w:eastAsia="仿宋" w:hAnsi="仿宋" w:cs="仿宋" w:hint="eastAsia"/>
            <w:lang w:eastAsia="zh-CN"/>
          </w:rPr>
          <w:t>(五)、花样机项目背景</w:t>
        </w:r>
        <w:r>
          <w:tab/>
        </w:r>
        <w:r>
          <w:fldChar w:fldCharType="begin"/>
        </w:r>
        <w:r>
          <w:instrText xml:space="preserve"> PAGEREF _Toc23101 \h </w:instrText>
        </w:r>
        <w:r>
          <w:fldChar w:fldCharType="separate"/>
        </w:r>
        <w:r>
          <w:t>22</w:t>
        </w:r>
        <w:r>
          <w:fldChar w:fldCharType="end"/>
        </w:r>
      </w:hyperlink>
    </w:p>
    <w:p>
      <w:pPr>
        <w:pStyle w:val="TOC1"/>
        <w:tabs>
          <w:tab w:val="right" w:leader="dot" w:pos="8306"/>
        </w:tabs>
      </w:pPr>
      <w:hyperlink w:anchor="_Toc31910" w:history="1">
        <w:r>
          <w:rPr>
            <w:rFonts w:ascii="仿宋" w:eastAsia="仿宋" w:hAnsi="仿宋" w:cs="仿宋" w:hint="eastAsia"/>
            <w:lang w:eastAsia="zh-CN"/>
          </w:rPr>
          <w:t>七、花样机项目风险管理</w:t>
        </w:r>
        <w:r>
          <w:tab/>
        </w:r>
        <w:r>
          <w:fldChar w:fldCharType="begin"/>
        </w:r>
        <w:r>
          <w:instrText xml:space="preserve"> PAGEREF _Toc31910 \h </w:instrText>
        </w:r>
        <w:r>
          <w:fldChar w:fldCharType="separate"/>
        </w:r>
        <w:r>
          <w:t>23</w:t>
        </w:r>
        <w:r>
          <w:fldChar w:fldCharType="end"/>
        </w:r>
      </w:hyperlink>
    </w:p>
    <w:p>
      <w:pPr>
        <w:pStyle w:val="TOC2"/>
        <w:tabs>
          <w:tab w:val="right" w:leader="dot" w:pos="8306"/>
        </w:tabs>
      </w:pPr>
      <w:hyperlink w:anchor="_Toc960" w:history="1">
        <w:r>
          <w:rPr>
            <w:rFonts w:ascii="仿宋" w:eastAsia="仿宋" w:hAnsi="仿宋" w:cs="仿宋" w:hint="eastAsia"/>
            <w:lang w:eastAsia="zh-CN"/>
          </w:rPr>
          <w:t>(一)、风险识别与评估</w:t>
        </w:r>
        <w:r>
          <w:tab/>
        </w:r>
        <w:r>
          <w:fldChar w:fldCharType="begin"/>
        </w:r>
        <w:r>
          <w:instrText xml:space="preserve"> PAGEREF _Toc960 \h </w:instrText>
        </w:r>
        <w:r>
          <w:fldChar w:fldCharType="separate"/>
        </w:r>
        <w:r>
          <w:t>23</w:t>
        </w:r>
        <w:r>
          <w:fldChar w:fldCharType="end"/>
        </w:r>
      </w:hyperlink>
    </w:p>
    <w:p>
      <w:pPr>
        <w:pStyle w:val="TOC2"/>
        <w:tabs>
          <w:tab w:val="right" w:leader="dot" w:pos="8306"/>
        </w:tabs>
      </w:pPr>
      <w:hyperlink w:anchor="_Toc6821" w:history="1">
        <w:r>
          <w:rPr>
            <w:rFonts w:ascii="仿宋" w:eastAsia="仿宋" w:hAnsi="仿宋" w:cs="仿宋" w:hint="eastAsia"/>
            <w:lang w:eastAsia="zh-CN"/>
          </w:rPr>
          <w:t>(二)、风险应对策略</w:t>
        </w:r>
        <w:r>
          <w:tab/>
        </w:r>
        <w:r>
          <w:fldChar w:fldCharType="begin"/>
        </w:r>
        <w:r>
          <w:instrText xml:space="preserve"> PAGEREF _Toc6821 \h </w:instrText>
        </w:r>
        <w:r>
          <w:fldChar w:fldCharType="separate"/>
        </w:r>
        <w:r>
          <w:t>24</w:t>
        </w:r>
        <w:r>
          <w:fldChar w:fldCharType="end"/>
        </w:r>
      </w:hyperlink>
    </w:p>
    <w:p>
      <w:pPr>
        <w:pStyle w:val="TOC2"/>
        <w:tabs>
          <w:tab w:val="right" w:leader="dot" w:pos="8306"/>
        </w:tabs>
      </w:pPr>
      <w:hyperlink w:anchor="_Toc11211" w:history="1">
        <w:r>
          <w:rPr>
            <w:rFonts w:ascii="仿宋" w:eastAsia="仿宋" w:hAnsi="仿宋" w:cs="仿宋" w:hint="eastAsia"/>
            <w:lang w:eastAsia="zh-CN"/>
          </w:rPr>
          <w:t>(三)、风险监控与控制</w:t>
        </w:r>
        <w:r>
          <w:tab/>
        </w:r>
        <w:r>
          <w:fldChar w:fldCharType="begin"/>
        </w:r>
        <w:r>
          <w:instrText xml:space="preserve"> PAGEREF _Toc11211 \h </w:instrText>
        </w:r>
        <w:r>
          <w:fldChar w:fldCharType="separate"/>
        </w:r>
        <w:r>
          <w:t>26</w:t>
        </w:r>
        <w:r>
          <w:fldChar w:fldCharType="end"/>
        </w:r>
      </w:hyperlink>
    </w:p>
    <w:p>
      <w:pPr>
        <w:pStyle w:val="TOC1"/>
        <w:tabs>
          <w:tab w:val="right" w:leader="dot" w:pos="8306"/>
        </w:tabs>
      </w:pPr>
      <w:hyperlink w:anchor="_Toc10123" w:history="1">
        <w:r>
          <w:rPr>
            <w:rFonts w:ascii="仿宋" w:eastAsia="仿宋" w:hAnsi="仿宋" w:cs="仿宋" w:hint="eastAsia"/>
            <w:lang w:eastAsia="zh-CN"/>
          </w:rPr>
          <w:t>八、花样机项目经营效益</w:t>
        </w:r>
        <w:r>
          <w:tab/>
        </w:r>
        <w:r>
          <w:fldChar w:fldCharType="begin"/>
        </w:r>
        <w:r>
          <w:instrText xml:space="preserve"> PAGEREF _Toc10123 \h </w:instrText>
        </w:r>
        <w:r>
          <w:fldChar w:fldCharType="separate"/>
        </w:r>
        <w:r>
          <w:t>27</w:t>
        </w:r>
        <w:r>
          <w:fldChar w:fldCharType="end"/>
        </w:r>
      </w:hyperlink>
    </w:p>
    <w:p>
      <w:pPr>
        <w:pStyle w:val="TOC2"/>
        <w:tabs>
          <w:tab w:val="right" w:leader="dot" w:pos="8306"/>
        </w:tabs>
      </w:pPr>
      <w:hyperlink w:anchor="_Toc21667" w:history="1">
        <w:r>
          <w:rPr>
            <w:rFonts w:ascii="仿宋" w:eastAsia="仿宋" w:hAnsi="仿宋" w:cs="仿宋" w:hint="eastAsia"/>
            <w:lang w:eastAsia="zh-CN"/>
          </w:rPr>
          <w:t>(一)、经济评价财务测算</w:t>
        </w:r>
        <w:r>
          <w:tab/>
        </w:r>
        <w:r>
          <w:fldChar w:fldCharType="begin"/>
        </w:r>
        <w:r>
          <w:instrText xml:space="preserve"> PAGEREF _Toc21667 \h </w:instrText>
        </w:r>
        <w:r>
          <w:fldChar w:fldCharType="separate"/>
        </w:r>
        <w:r>
          <w:t>27</w:t>
        </w:r>
        <w:r>
          <w:fldChar w:fldCharType="end"/>
        </w:r>
      </w:hyperlink>
    </w:p>
    <w:p>
      <w:pPr>
        <w:pStyle w:val="TOC2"/>
        <w:tabs>
          <w:tab w:val="right" w:leader="dot" w:pos="8306"/>
        </w:tabs>
      </w:pPr>
      <w:hyperlink w:anchor="_Toc8834" w:history="1">
        <w:r>
          <w:rPr>
            <w:rFonts w:ascii="仿宋" w:eastAsia="仿宋" w:hAnsi="仿宋" w:cs="仿宋" w:hint="eastAsia"/>
            <w:lang w:eastAsia="zh-CN"/>
          </w:rPr>
          <w:t>(二)、花样机项目盈利能力分析</w:t>
        </w:r>
        <w:r>
          <w:tab/>
        </w:r>
        <w:r>
          <w:fldChar w:fldCharType="begin"/>
        </w:r>
        <w:r>
          <w:instrText xml:space="preserve"> PAGEREF _Toc8834 \h </w:instrText>
        </w:r>
        <w:r>
          <w:fldChar w:fldCharType="separate"/>
        </w:r>
        <w:r>
          <w:t>28</w:t>
        </w:r>
        <w:r>
          <w:fldChar w:fldCharType="end"/>
        </w:r>
      </w:hyperlink>
    </w:p>
    <w:p>
      <w:pPr>
        <w:pStyle w:val="TOC1"/>
        <w:tabs>
          <w:tab w:val="right" w:leader="dot" w:pos="8306"/>
        </w:tabs>
      </w:pPr>
      <w:hyperlink w:anchor="_Toc22236" w:history="1">
        <w:r>
          <w:rPr>
            <w:rFonts w:ascii="仿宋" w:eastAsia="仿宋" w:hAnsi="仿宋" w:cs="仿宋" w:hint="eastAsia"/>
            <w:lang w:eastAsia="zh-CN"/>
          </w:rPr>
          <w:t>九、花样机项目社会影响</w:t>
        </w:r>
        <w:r>
          <w:tab/>
        </w:r>
        <w:r>
          <w:fldChar w:fldCharType="begin"/>
        </w:r>
        <w:r>
          <w:instrText xml:space="preserve"> PAGEREF _Toc22236 \h </w:instrText>
        </w:r>
        <w:r>
          <w:fldChar w:fldCharType="separate"/>
        </w:r>
        <w:r>
          <w:t>29</w:t>
        </w:r>
        <w:r>
          <w:fldChar w:fldCharType="end"/>
        </w:r>
      </w:hyperlink>
    </w:p>
    <w:p>
      <w:pPr>
        <w:pStyle w:val="TOC2"/>
        <w:tabs>
          <w:tab w:val="right" w:leader="dot" w:pos="8306"/>
        </w:tabs>
      </w:pPr>
      <w:hyperlink w:anchor="_Toc18332" w:history="1">
        <w:r>
          <w:rPr>
            <w:rFonts w:ascii="仿宋" w:eastAsia="仿宋" w:hAnsi="仿宋" w:cs="仿宋" w:hint="eastAsia"/>
            <w:lang w:eastAsia="zh-CN"/>
          </w:rPr>
          <w:t>(一)、社会责任与义务</w:t>
        </w:r>
        <w:r>
          <w:tab/>
        </w:r>
        <w:r>
          <w:fldChar w:fldCharType="begin"/>
        </w:r>
        <w:r>
          <w:instrText xml:space="preserve"> PAGEREF _Toc18332 \h </w:instrText>
        </w:r>
        <w:r>
          <w:fldChar w:fldCharType="separate"/>
        </w:r>
        <w:r>
          <w:t>29</w:t>
        </w:r>
        <w:r>
          <w:fldChar w:fldCharType="end"/>
        </w:r>
      </w:hyperlink>
    </w:p>
    <w:p>
      <w:pPr>
        <w:pStyle w:val="TOC2"/>
        <w:tabs>
          <w:tab w:val="right" w:leader="dot" w:pos="8306"/>
        </w:tabs>
      </w:pPr>
      <w:hyperlink w:anchor="_Toc21731" w:history="1">
        <w:r>
          <w:rPr>
            <w:rFonts w:ascii="仿宋" w:eastAsia="仿宋" w:hAnsi="仿宋" w:cs="仿宋" w:hint="eastAsia"/>
            <w:lang w:eastAsia="zh-CN"/>
          </w:rPr>
          <w:t>(二)、社会参与与沟通</w:t>
        </w:r>
        <w:r>
          <w:tab/>
        </w:r>
        <w:r>
          <w:fldChar w:fldCharType="begin"/>
        </w:r>
        <w:r>
          <w:instrText xml:space="preserve"> PAGEREF _Toc21731 \h </w:instrText>
        </w:r>
        <w:r>
          <w:fldChar w:fldCharType="separate"/>
        </w:r>
        <w:r>
          <w:t>30</w:t>
        </w:r>
        <w:r>
          <w:fldChar w:fldCharType="end"/>
        </w:r>
      </w:hyperlink>
    </w:p>
    <w:p>
      <w:pPr>
        <w:pStyle w:val="TOC1"/>
        <w:tabs>
          <w:tab w:val="right" w:leader="dot" w:pos="8306"/>
        </w:tabs>
      </w:pPr>
      <w:hyperlink w:anchor="_Toc13224" w:history="1">
        <w:r>
          <w:rPr>
            <w:rFonts w:ascii="仿宋" w:eastAsia="仿宋" w:hAnsi="仿宋" w:cs="仿宋" w:hint="eastAsia"/>
            <w:lang w:eastAsia="zh-CN"/>
          </w:rPr>
          <w:t>十、花样机项目技术管理</w:t>
        </w:r>
        <w:r>
          <w:tab/>
        </w:r>
        <w:r>
          <w:fldChar w:fldCharType="begin"/>
        </w:r>
        <w:r>
          <w:instrText xml:space="preserve"> PAGEREF _Toc13224 \h </w:instrText>
        </w:r>
        <w:r>
          <w:fldChar w:fldCharType="separate"/>
        </w:r>
        <w:r>
          <w:t>31</w:t>
        </w:r>
        <w:r>
          <w:fldChar w:fldCharType="end"/>
        </w:r>
      </w:hyperlink>
    </w:p>
    <w:p>
      <w:pPr>
        <w:pStyle w:val="TOC2"/>
        <w:tabs>
          <w:tab w:val="right" w:leader="dot" w:pos="8306"/>
        </w:tabs>
      </w:pPr>
      <w:hyperlink w:anchor="_Toc21501" w:history="1">
        <w:r>
          <w:rPr>
            <w:rFonts w:ascii="仿宋" w:eastAsia="仿宋" w:hAnsi="仿宋" w:cs="仿宋" w:hint="eastAsia"/>
            <w:lang w:eastAsia="zh-CN"/>
          </w:rPr>
          <w:t>(一)、技术方案选用方向</w:t>
        </w:r>
        <w:r>
          <w:tab/>
        </w:r>
        <w:r>
          <w:fldChar w:fldCharType="begin"/>
        </w:r>
        <w:r>
          <w:instrText xml:space="preserve"> PAGEREF _Toc21501 \h </w:instrText>
        </w:r>
        <w:r>
          <w:fldChar w:fldCharType="separate"/>
        </w:r>
        <w:r>
          <w:t>31</w:t>
        </w:r>
        <w:r>
          <w:fldChar w:fldCharType="end"/>
        </w:r>
      </w:hyperlink>
    </w:p>
    <w:p>
      <w:pPr>
        <w:pStyle w:val="TOC2"/>
        <w:tabs>
          <w:tab w:val="right" w:leader="dot" w:pos="8306"/>
        </w:tabs>
      </w:pPr>
      <w:hyperlink w:anchor="_Toc3011" w:history="1">
        <w:r>
          <w:rPr>
            <w:rFonts w:ascii="仿宋" w:eastAsia="仿宋" w:hAnsi="仿宋" w:cs="仿宋" w:hint="eastAsia"/>
            <w:lang w:eastAsia="zh-CN"/>
          </w:rPr>
          <w:t>(二)、工艺技术方案选用原则</w:t>
        </w:r>
        <w:r>
          <w:tab/>
        </w:r>
        <w:r>
          <w:fldChar w:fldCharType="begin"/>
        </w:r>
        <w:r>
          <w:instrText xml:space="preserve"> PAGEREF _Toc3011 \h </w:instrText>
        </w:r>
        <w:r>
          <w:fldChar w:fldCharType="separate"/>
        </w:r>
        <w:r>
          <w:t>33</w:t>
        </w:r>
        <w:r>
          <w:fldChar w:fldCharType="end"/>
        </w:r>
      </w:hyperlink>
    </w:p>
    <w:p>
      <w:pPr>
        <w:pStyle w:val="TOC2"/>
        <w:tabs>
          <w:tab w:val="right" w:leader="dot" w:pos="8306"/>
        </w:tabs>
      </w:pPr>
      <w:hyperlink w:anchor="_Toc28179" w:history="1">
        <w:r>
          <w:rPr>
            <w:rFonts w:ascii="仿宋" w:eastAsia="仿宋" w:hAnsi="仿宋" w:cs="仿宋" w:hint="eastAsia"/>
            <w:lang w:eastAsia="zh-CN"/>
          </w:rPr>
          <w:t>(三)、工艺技术方案要求</w:t>
        </w:r>
        <w:r>
          <w:tab/>
        </w:r>
        <w:r>
          <w:fldChar w:fldCharType="begin"/>
        </w:r>
        <w:r>
          <w:instrText xml:space="preserve"> PAGEREF _Toc28179 \h </w:instrText>
        </w:r>
        <w:r>
          <w:fldChar w:fldCharType="separate"/>
        </w:r>
        <w:r>
          <w:t>35</w:t>
        </w:r>
        <w:r>
          <w:fldChar w:fldCharType="end"/>
        </w:r>
      </w:hyperlink>
    </w:p>
    <w:p>
      <w:pPr>
        <w:pStyle w:val="TOC1"/>
        <w:tabs>
          <w:tab w:val="right" w:leader="dot" w:pos="8306"/>
        </w:tabs>
      </w:pPr>
      <w:hyperlink w:anchor="_Toc28266" w:history="1">
        <w:r>
          <w:rPr>
            <w:rFonts w:ascii="仿宋" w:eastAsia="仿宋" w:hAnsi="仿宋" w:cs="仿宋" w:hint="eastAsia"/>
            <w:lang w:eastAsia="zh-CN"/>
          </w:rPr>
          <w:t>十一、花样机项目环境影响分析</w:t>
        </w:r>
        <w:r>
          <w:tab/>
        </w:r>
        <w:r>
          <w:fldChar w:fldCharType="begin"/>
        </w:r>
        <w:r>
          <w:instrText xml:space="preserve"> PAGEREF _Toc28266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3" w:history="1">
        <w:r>
          <w:rPr>
            <w:rFonts w:ascii="仿宋" w:eastAsia="仿宋" w:hAnsi="仿宋" w:cs="仿宋" w:hint="eastAsia"/>
            <w:lang w:eastAsia="zh-CN"/>
          </w:rPr>
          <w:t>(一)、建设区域环境质量现状</w:t>
        </w:r>
        <w:r>
          <w:tab/>
        </w:r>
        <w:r>
          <w:fldChar w:fldCharType="begin"/>
        </w:r>
        <w:r>
          <w:instrText xml:space="preserve"> PAGEREF _Toc27393 \h </w:instrText>
        </w:r>
        <w:r>
          <w:fldChar w:fldCharType="separate"/>
        </w:r>
        <w:r>
          <w:t>37</w:t>
        </w:r>
        <w:r>
          <w:fldChar w:fldCharType="end"/>
        </w:r>
      </w:hyperlink>
    </w:p>
    <w:p>
      <w:pPr>
        <w:pStyle w:val="TOC2"/>
        <w:tabs>
          <w:tab w:val="right" w:leader="dot" w:pos="8306"/>
        </w:tabs>
      </w:pPr>
      <w:hyperlink w:anchor="_Toc25107" w:history="1">
        <w:r>
          <w:rPr>
            <w:rFonts w:ascii="仿宋" w:eastAsia="仿宋" w:hAnsi="仿宋" w:cs="仿宋" w:hint="eastAsia"/>
            <w:lang w:eastAsia="zh-CN"/>
          </w:rPr>
          <w:t>(二)、建设期环境保护</w:t>
        </w:r>
        <w:r>
          <w:tab/>
        </w:r>
        <w:r>
          <w:fldChar w:fldCharType="begin"/>
        </w:r>
        <w:r>
          <w:instrText xml:space="preserve"> PAGEREF _Toc25107 \h </w:instrText>
        </w:r>
        <w:r>
          <w:fldChar w:fldCharType="separate"/>
        </w:r>
        <w:r>
          <w:t>38</w:t>
        </w:r>
        <w:r>
          <w:fldChar w:fldCharType="end"/>
        </w:r>
      </w:hyperlink>
    </w:p>
    <w:p>
      <w:pPr>
        <w:pStyle w:val="TOC2"/>
        <w:tabs>
          <w:tab w:val="right" w:leader="dot" w:pos="8306"/>
        </w:tabs>
      </w:pPr>
      <w:hyperlink w:anchor="_Toc17736" w:history="1">
        <w:r>
          <w:rPr>
            <w:rFonts w:ascii="仿宋" w:eastAsia="仿宋" w:hAnsi="仿宋" w:cs="仿宋" w:hint="eastAsia"/>
            <w:lang w:eastAsia="zh-CN"/>
          </w:rPr>
          <w:t>(三)、运营期环境保护</w:t>
        </w:r>
        <w:r>
          <w:tab/>
        </w:r>
        <w:r>
          <w:fldChar w:fldCharType="begin"/>
        </w:r>
        <w:r>
          <w:instrText xml:space="preserve"> PAGEREF _Toc17736 \h </w:instrText>
        </w:r>
        <w:r>
          <w:fldChar w:fldCharType="separate"/>
        </w:r>
        <w:r>
          <w:t>40</w:t>
        </w:r>
        <w:r>
          <w:fldChar w:fldCharType="end"/>
        </w:r>
      </w:hyperlink>
    </w:p>
    <w:p>
      <w:pPr>
        <w:pStyle w:val="TOC2"/>
        <w:tabs>
          <w:tab w:val="right" w:leader="dot" w:pos="8306"/>
        </w:tabs>
      </w:pPr>
      <w:hyperlink w:anchor="_Toc21913" w:history="1">
        <w:r>
          <w:rPr>
            <w:rFonts w:ascii="仿宋" w:eastAsia="仿宋" w:hAnsi="仿宋" w:cs="仿宋" w:hint="eastAsia"/>
            <w:lang w:eastAsia="zh-CN"/>
          </w:rPr>
          <w:t>(四)、花样机项目建设对区域经济的影响</w:t>
        </w:r>
        <w:r>
          <w:tab/>
        </w:r>
        <w:r>
          <w:fldChar w:fldCharType="begin"/>
        </w:r>
        <w:r>
          <w:instrText xml:space="preserve"> PAGEREF _Toc21913 \h </w:instrText>
        </w:r>
        <w:r>
          <w:fldChar w:fldCharType="separate"/>
        </w:r>
        <w:r>
          <w:t>41</w:t>
        </w:r>
        <w:r>
          <w:fldChar w:fldCharType="end"/>
        </w:r>
      </w:hyperlink>
    </w:p>
    <w:p>
      <w:pPr>
        <w:pStyle w:val="TOC2"/>
        <w:tabs>
          <w:tab w:val="right" w:leader="dot" w:pos="8306"/>
        </w:tabs>
      </w:pPr>
      <w:hyperlink w:anchor="_Toc32073" w:history="1">
        <w:r>
          <w:rPr>
            <w:rFonts w:ascii="仿宋" w:eastAsia="仿宋" w:hAnsi="仿宋" w:cs="仿宋" w:hint="eastAsia"/>
            <w:lang w:eastAsia="zh-CN"/>
          </w:rPr>
          <w:t>(五)、废弃物处理</w:t>
        </w:r>
        <w:r>
          <w:tab/>
        </w:r>
        <w:r>
          <w:fldChar w:fldCharType="begin"/>
        </w:r>
        <w:r>
          <w:instrText xml:space="preserve"> PAGEREF _Toc32073 \h </w:instrText>
        </w:r>
        <w:r>
          <w:fldChar w:fldCharType="separate"/>
        </w:r>
        <w:r>
          <w:t>43</w:t>
        </w:r>
        <w:r>
          <w:fldChar w:fldCharType="end"/>
        </w:r>
      </w:hyperlink>
    </w:p>
    <w:p>
      <w:pPr>
        <w:pStyle w:val="TOC2"/>
        <w:tabs>
          <w:tab w:val="right" w:leader="dot" w:pos="8306"/>
        </w:tabs>
      </w:pPr>
      <w:hyperlink w:anchor="_Toc10495" w:history="1">
        <w:r>
          <w:rPr>
            <w:rFonts w:ascii="仿宋" w:eastAsia="仿宋" w:hAnsi="仿宋" w:cs="仿宋" w:hint="eastAsia"/>
            <w:lang w:eastAsia="zh-CN"/>
          </w:rPr>
          <w:t>(六)、特殊环境影响分析</w:t>
        </w:r>
        <w:r>
          <w:tab/>
        </w:r>
        <w:r>
          <w:fldChar w:fldCharType="begin"/>
        </w:r>
        <w:r>
          <w:instrText xml:space="preserve"> PAGEREF _Toc10495 \h </w:instrText>
        </w:r>
        <w:r>
          <w:fldChar w:fldCharType="separate"/>
        </w:r>
        <w:r>
          <w:t>44</w:t>
        </w:r>
        <w:r>
          <w:fldChar w:fldCharType="end"/>
        </w:r>
      </w:hyperlink>
    </w:p>
    <w:p>
      <w:pPr>
        <w:pStyle w:val="TOC2"/>
        <w:tabs>
          <w:tab w:val="right" w:leader="dot" w:pos="8306"/>
        </w:tabs>
      </w:pPr>
      <w:hyperlink w:anchor="_Toc30589" w:history="1">
        <w:r>
          <w:rPr>
            <w:rFonts w:ascii="仿宋" w:eastAsia="仿宋" w:hAnsi="仿宋" w:cs="仿宋" w:hint="eastAsia"/>
            <w:lang w:eastAsia="zh-CN"/>
          </w:rPr>
          <w:t>(七)、清洁生产</w:t>
        </w:r>
        <w:r>
          <w:tab/>
        </w:r>
        <w:r>
          <w:fldChar w:fldCharType="begin"/>
        </w:r>
        <w:r>
          <w:instrText xml:space="preserve"> PAGEREF _Toc30589 \h </w:instrText>
        </w:r>
        <w:r>
          <w:fldChar w:fldCharType="separate"/>
        </w:r>
        <w:r>
          <w:t>45</w:t>
        </w:r>
        <w:r>
          <w:fldChar w:fldCharType="end"/>
        </w:r>
      </w:hyperlink>
    </w:p>
    <w:p>
      <w:pPr>
        <w:pStyle w:val="TOC2"/>
        <w:tabs>
          <w:tab w:val="right" w:leader="dot" w:pos="8306"/>
        </w:tabs>
      </w:pPr>
      <w:hyperlink w:anchor="_Toc10581" w:history="1">
        <w:r>
          <w:rPr>
            <w:rFonts w:ascii="仿宋" w:eastAsia="仿宋" w:hAnsi="仿宋" w:cs="仿宋" w:hint="eastAsia"/>
            <w:lang w:eastAsia="zh-CN"/>
          </w:rPr>
          <w:t>(八)、环境保护综合评价</w:t>
        </w:r>
        <w:r>
          <w:tab/>
        </w:r>
        <w:r>
          <w:fldChar w:fldCharType="begin"/>
        </w:r>
        <w:r>
          <w:instrText xml:space="preserve"> PAGEREF _Toc10581 \h </w:instrText>
        </w:r>
        <w:r>
          <w:fldChar w:fldCharType="separate"/>
        </w:r>
        <w:r>
          <w:t>46</w:t>
        </w:r>
        <w:r>
          <w:fldChar w:fldCharType="end"/>
        </w:r>
      </w:hyperlink>
    </w:p>
    <w:p>
      <w:pPr>
        <w:pStyle w:val="TOC1"/>
        <w:tabs>
          <w:tab w:val="right" w:leader="dot" w:pos="8306"/>
        </w:tabs>
      </w:pPr>
      <w:hyperlink w:anchor="_Toc17731" w:history="1">
        <w:r>
          <w:rPr>
            <w:rFonts w:ascii="仿宋" w:eastAsia="仿宋" w:hAnsi="仿宋" w:cs="仿宋" w:hint="eastAsia"/>
            <w:lang w:eastAsia="zh-CN"/>
          </w:rPr>
          <w:t>十二、生产安全保护</w:t>
        </w:r>
        <w:r>
          <w:tab/>
        </w:r>
        <w:r>
          <w:fldChar w:fldCharType="begin"/>
        </w:r>
        <w:r>
          <w:instrText xml:space="preserve"> PAGEREF _Toc17731 \h </w:instrText>
        </w:r>
        <w:r>
          <w:fldChar w:fldCharType="separate"/>
        </w:r>
        <w:r>
          <w:t>47</w:t>
        </w:r>
        <w:r>
          <w:fldChar w:fldCharType="end"/>
        </w:r>
      </w:hyperlink>
    </w:p>
    <w:p>
      <w:pPr>
        <w:pStyle w:val="TOC2"/>
        <w:tabs>
          <w:tab w:val="right" w:leader="dot" w:pos="8306"/>
        </w:tabs>
      </w:pPr>
      <w:hyperlink w:anchor="_Toc201" w:history="1">
        <w:r>
          <w:rPr>
            <w:rFonts w:ascii="仿宋" w:eastAsia="仿宋" w:hAnsi="仿宋" w:cs="仿宋" w:hint="eastAsia"/>
            <w:lang w:eastAsia="zh-CN"/>
          </w:rPr>
          <w:t>(一)、消防安全</w:t>
        </w:r>
        <w:r>
          <w:tab/>
        </w:r>
        <w:r>
          <w:fldChar w:fldCharType="begin"/>
        </w:r>
        <w:r>
          <w:instrText xml:space="preserve"> PAGEREF _Toc201 \h </w:instrText>
        </w:r>
        <w:r>
          <w:fldChar w:fldCharType="separate"/>
        </w:r>
        <w:r>
          <w:t>47</w:t>
        </w:r>
        <w:r>
          <w:fldChar w:fldCharType="end"/>
        </w:r>
      </w:hyperlink>
    </w:p>
    <w:p>
      <w:pPr>
        <w:pStyle w:val="TOC2"/>
        <w:tabs>
          <w:tab w:val="right" w:leader="dot" w:pos="8306"/>
        </w:tabs>
      </w:pPr>
      <w:hyperlink w:anchor="_Toc30006" w:history="1">
        <w:r>
          <w:rPr>
            <w:rFonts w:ascii="仿宋" w:eastAsia="仿宋" w:hAnsi="仿宋" w:cs="仿宋" w:hint="eastAsia"/>
            <w:lang w:eastAsia="zh-CN"/>
          </w:rPr>
          <w:t>(二)、防火防爆总图布置措施</w:t>
        </w:r>
        <w:r>
          <w:tab/>
        </w:r>
        <w:r>
          <w:fldChar w:fldCharType="begin"/>
        </w:r>
        <w:r>
          <w:instrText xml:space="preserve"> PAGEREF _Toc30006 \h </w:instrText>
        </w:r>
        <w:r>
          <w:fldChar w:fldCharType="separate"/>
        </w:r>
        <w:r>
          <w:t>49</w:t>
        </w:r>
        <w:r>
          <w:fldChar w:fldCharType="end"/>
        </w:r>
      </w:hyperlink>
    </w:p>
    <w:p>
      <w:pPr>
        <w:pStyle w:val="TOC2"/>
        <w:tabs>
          <w:tab w:val="right" w:leader="dot" w:pos="8306"/>
        </w:tabs>
      </w:pPr>
      <w:hyperlink w:anchor="_Toc25634" w:history="1">
        <w:r>
          <w:rPr>
            <w:rFonts w:ascii="仿宋" w:eastAsia="仿宋" w:hAnsi="仿宋" w:cs="仿宋" w:hint="eastAsia"/>
            <w:lang w:eastAsia="zh-CN"/>
          </w:rPr>
          <w:t>(三)、自然灾害防范措施</w:t>
        </w:r>
        <w:r>
          <w:tab/>
        </w:r>
        <w:r>
          <w:fldChar w:fldCharType="begin"/>
        </w:r>
        <w:r>
          <w:instrText xml:space="preserve"> PAGEREF _Toc25634 \h </w:instrText>
        </w:r>
        <w:r>
          <w:fldChar w:fldCharType="separate"/>
        </w:r>
        <w:r>
          <w:t>49</w:t>
        </w:r>
        <w:r>
          <w:fldChar w:fldCharType="end"/>
        </w:r>
      </w:hyperlink>
    </w:p>
    <w:p>
      <w:pPr>
        <w:pStyle w:val="TOC2"/>
        <w:tabs>
          <w:tab w:val="right" w:leader="dot" w:pos="8306"/>
        </w:tabs>
      </w:pPr>
      <w:hyperlink w:anchor="_Toc12081" w:history="1">
        <w:r>
          <w:rPr>
            <w:rFonts w:ascii="仿宋" w:eastAsia="仿宋" w:hAnsi="仿宋" w:cs="仿宋" w:hint="eastAsia"/>
            <w:lang w:eastAsia="zh-CN"/>
          </w:rPr>
          <w:t>(四)、安全色及安全标志使用要求</w:t>
        </w:r>
        <w:r>
          <w:tab/>
        </w:r>
        <w:r>
          <w:fldChar w:fldCharType="begin"/>
        </w:r>
        <w:r>
          <w:instrText xml:space="preserve"> PAGEREF _Toc12081 \h </w:instrText>
        </w:r>
        <w:r>
          <w:fldChar w:fldCharType="separate"/>
        </w:r>
        <w:r>
          <w:t>50</w:t>
        </w:r>
        <w:r>
          <w:fldChar w:fldCharType="end"/>
        </w:r>
      </w:hyperlink>
    </w:p>
    <w:p>
      <w:pPr>
        <w:pStyle w:val="TOC2"/>
        <w:tabs>
          <w:tab w:val="right" w:leader="dot" w:pos="8306"/>
        </w:tabs>
      </w:pPr>
      <w:hyperlink w:anchor="_Toc20797" w:history="1">
        <w:r>
          <w:rPr>
            <w:rFonts w:ascii="仿宋" w:eastAsia="仿宋" w:hAnsi="仿宋" w:cs="仿宋" w:hint="eastAsia"/>
            <w:lang w:eastAsia="zh-CN"/>
          </w:rPr>
          <w:t>(五)、防尘防毒措施</w:t>
        </w:r>
        <w:r>
          <w:tab/>
        </w:r>
        <w:r>
          <w:fldChar w:fldCharType="begin"/>
        </w:r>
        <w:r>
          <w:instrText xml:space="preserve"> PAGEREF _Toc20797 \h </w:instrText>
        </w:r>
        <w:r>
          <w:fldChar w:fldCharType="separate"/>
        </w:r>
        <w:r>
          <w:t>51</w:t>
        </w:r>
        <w:r>
          <w:fldChar w:fldCharType="end"/>
        </w:r>
      </w:hyperlink>
    </w:p>
    <w:p>
      <w:pPr>
        <w:pStyle w:val="TOC2"/>
        <w:tabs>
          <w:tab w:val="right" w:leader="dot" w:pos="8306"/>
        </w:tabs>
      </w:pPr>
      <w:hyperlink w:anchor="_Toc16740" w:history="1">
        <w:r>
          <w:rPr>
            <w:rFonts w:ascii="仿宋" w:eastAsia="仿宋" w:hAnsi="仿宋" w:cs="仿宋" w:hint="eastAsia"/>
            <w:lang w:eastAsia="zh-CN"/>
          </w:rPr>
          <w:t>(六)、防静电、触电防护及防雷措施</w:t>
        </w:r>
        <w:r>
          <w:tab/>
        </w:r>
        <w:r>
          <w:fldChar w:fldCharType="begin"/>
        </w:r>
        <w:r>
          <w:instrText xml:space="preserve"> PAGEREF _Toc16740 \h </w:instrText>
        </w:r>
        <w:r>
          <w:fldChar w:fldCharType="separate"/>
        </w:r>
        <w:r>
          <w:t>52</w:t>
        </w:r>
        <w:r>
          <w:fldChar w:fldCharType="end"/>
        </w:r>
      </w:hyperlink>
    </w:p>
    <w:p>
      <w:pPr>
        <w:pStyle w:val="TOC2"/>
        <w:tabs>
          <w:tab w:val="right" w:leader="dot" w:pos="8306"/>
        </w:tabs>
      </w:pPr>
      <w:hyperlink w:anchor="_Toc3647" w:history="1">
        <w:r>
          <w:rPr>
            <w:rFonts w:ascii="仿宋" w:eastAsia="仿宋" w:hAnsi="仿宋" w:cs="仿宋" w:hint="eastAsia"/>
            <w:lang w:eastAsia="zh-CN"/>
          </w:rPr>
          <w:t>(七)、机械设备安全保障措施</w:t>
        </w:r>
        <w:r>
          <w:tab/>
        </w:r>
        <w:r>
          <w:fldChar w:fldCharType="begin"/>
        </w:r>
        <w:r>
          <w:instrText xml:space="preserve"> PAGEREF _Toc3647 \h </w:instrText>
        </w:r>
        <w:r>
          <w:fldChar w:fldCharType="separate"/>
        </w:r>
        <w:r>
          <w:t>54</w:t>
        </w:r>
        <w:r>
          <w:fldChar w:fldCharType="end"/>
        </w:r>
      </w:hyperlink>
    </w:p>
    <w:p>
      <w:pPr>
        <w:pStyle w:val="TOC1"/>
        <w:tabs>
          <w:tab w:val="right" w:leader="dot" w:pos="8306"/>
        </w:tabs>
      </w:pPr>
      <w:hyperlink w:anchor="_Toc12076" w:history="1">
        <w:r>
          <w:rPr>
            <w:rFonts w:ascii="仿宋" w:eastAsia="仿宋" w:hAnsi="仿宋" w:cs="仿宋" w:hint="eastAsia"/>
            <w:lang w:eastAsia="zh-CN"/>
          </w:rPr>
          <w:t>十三、花样机项目工程方案分析</w:t>
        </w:r>
        <w:r>
          <w:tab/>
        </w:r>
        <w:r>
          <w:fldChar w:fldCharType="begin"/>
        </w:r>
        <w:r>
          <w:instrText xml:space="preserve"> PAGEREF _Toc12076 \h </w:instrText>
        </w:r>
        <w:r>
          <w:fldChar w:fldCharType="separate"/>
        </w:r>
        <w:r>
          <w:t>55</w:t>
        </w:r>
        <w:r>
          <w:fldChar w:fldCharType="end"/>
        </w:r>
      </w:hyperlink>
    </w:p>
    <w:p>
      <w:pPr>
        <w:pStyle w:val="TOC2"/>
        <w:tabs>
          <w:tab w:val="right" w:leader="dot" w:pos="8306"/>
        </w:tabs>
      </w:pPr>
      <w:hyperlink w:anchor="_Toc22430" w:history="1">
        <w:r>
          <w:rPr>
            <w:rFonts w:ascii="仿宋" w:eastAsia="仿宋" w:hAnsi="仿宋" w:cs="仿宋" w:hint="eastAsia"/>
            <w:lang w:eastAsia="zh-CN"/>
          </w:rPr>
          <w:t>(一)、建筑工程设计原则</w:t>
        </w:r>
        <w:r>
          <w:tab/>
        </w:r>
        <w:r>
          <w:fldChar w:fldCharType="begin"/>
        </w:r>
        <w:r>
          <w:instrText xml:space="preserve"> PAGEREF _Toc22430 \h </w:instrText>
        </w:r>
        <w:r>
          <w:fldChar w:fldCharType="separate"/>
        </w:r>
        <w:r>
          <w:t>55</w:t>
        </w:r>
        <w:r>
          <w:fldChar w:fldCharType="end"/>
        </w:r>
      </w:hyperlink>
    </w:p>
    <w:p>
      <w:pPr>
        <w:pStyle w:val="TOC2"/>
        <w:tabs>
          <w:tab w:val="right" w:leader="dot" w:pos="8306"/>
        </w:tabs>
      </w:pPr>
      <w:hyperlink w:anchor="_Toc6025" w:history="1">
        <w:r>
          <w:rPr>
            <w:rFonts w:ascii="仿宋" w:eastAsia="仿宋" w:hAnsi="仿宋" w:cs="仿宋" w:hint="eastAsia"/>
            <w:lang w:eastAsia="zh-CN"/>
          </w:rPr>
          <w:t>(二)、土建工程建设指标</w:t>
        </w:r>
        <w:r>
          <w:tab/>
        </w:r>
        <w:r>
          <w:fldChar w:fldCharType="begin"/>
        </w:r>
        <w:r>
          <w:instrText xml:space="preserve"> PAGEREF _Toc6025 \h </w:instrText>
        </w:r>
        <w:r>
          <w:fldChar w:fldCharType="separate"/>
        </w:r>
        <w:r>
          <w:t>58</w:t>
        </w:r>
        <w:r>
          <w:fldChar w:fldCharType="end"/>
        </w:r>
      </w:hyperlink>
    </w:p>
    <w:p>
      <w:pPr>
        <w:pStyle w:val="TOC1"/>
        <w:tabs>
          <w:tab w:val="right" w:leader="dot" w:pos="8306"/>
        </w:tabs>
      </w:pPr>
      <w:hyperlink w:anchor="_Toc23347" w:history="1">
        <w:r>
          <w:rPr>
            <w:rFonts w:ascii="仿宋" w:eastAsia="仿宋" w:hAnsi="仿宋" w:cs="仿宋" w:hint="eastAsia"/>
            <w:lang w:eastAsia="zh-CN"/>
          </w:rPr>
          <w:t>十四、花样机项目实施保障措施</w:t>
        </w:r>
        <w:r>
          <w:tab/>
        </w:r>
        <w:r>
          <w:fldChar w:fldCharType="begin"/>
        </w:r>
        <w:r>
          <w:instrText xml:space="preserve"> PAGEREF _Toc23347 \h </w:instrText>
        </w:r>
        <w:r>
          <w:fldChar w:fldCharType="separate"/>
        </w:r>
        <w:r>
          <w:t>60</w:t>
        </w:r>
        <w:r>
          <w:fldChar w:fldCharType="end"/>
        </w:r>
      </w:hyperlink>
    </w:p>
    <w:p>
      <w:pPr>
        <w:pStyle w:val="TOC2"/>
        <w:tabs>
          <w:tab w:val="right" w:leader="dot" w:pos="8306"/>
        </w:tabs>
      </w:pPr>
      <w:hyperlink w:anchor="_Toc14440" w:history="1">
        <w:r>
          <w:rPr>
            <w:rFonts w:ascii="仿宋" w:eastAsia="仿宋" w:hAnsi="仿宋" w:cs="仿宋" w:hint="eastAsia"/>
            <w:lang w:eastAsia="zh-CN"/>
          </w:rPr>
          <w:t>(一)、花样机项目实施保障机制</w:t>
        </w:r>
        <w:r>
          <w:tab/>
        </w:r>
        <w:r>
          <w:fldChar w:fldCharType="begin"/>
        </w:r>
        <w:r>
          <w:instrText xml:space="preserve"> PAGEREF _Toc14440 \h </w:instrText>
        </w:r>
        <w:r>
          <w:fldChar w:fldCharType="separate"/>
        </w:r>
        <w:r>
          <w:t>60</w:t>
        </w:r>
        <w:r>
          <w:fldChar w:fldCharType="end"/>
        </w:r>
      </w:hyperlink>
    </w:p>
    <w:p>
      <w:pPr>
        <w:pStyle w:val="TOC2"/>
        <w:tabs>
          <w:tab w:val="right" w:leader="dot" w:pos="8306"/>
        </w:tabs>
      </w:pPr>
      <w:hyperlink w:anchor="_Toc20705" w:history="1">
        <w:r>
          <w:rPr>
            <w:rFonts w:ascii="仿宋" w:eastAsia="仿宋" w:hAnsi="仿宋" w:cs="仿宋" w:hint="eastAsia"/>
            <w:lang w:eastAsia="zh-CN"/>
          </w:rPr>
          <w:t>(二)、花样机项目法律合规要求</w:t>
        </w:r>
        <w:r>
          <w:tab/>
        </w:r>
        <w:r>
          <w:fldChar w:fldCharType="begin"/>
        </w:r>
        <w:r>
          <w:instrText xml:space="preserve"> PAGEREF _Toc20705 \h </w:instrText>
        </w:r>
        <w:r>
          <w:fldChar w:fldCharType="separate"/>
        </w:r>
        <w:r>
          <w:t>63</w:t>
        </w:r>
        <w:r>
          <w:fldChar w:fldCharType="end"/>
        </w:r>
      </w:hyperlink>
    </w:p>
    <w:p>
      <w:pPr>
        <w:pStyle w:val="TOC2"/>
        <w:tabs>
          <w:tab w:val="right" w:leader="dot" w:pos="8306"/>
        </w:tabs>
      </w:pPr>
      <w:hyperlink w:anchor="_Toc15644" w:history="1">
        <w:r>
          <w:rPr>
            <w:rFonts w:ascii="仿宋" w:eastAsia="仿宋" w:hAnsi="仿宋" w:cs="仿宋" w:hint="eastAsia"/>
            <w:lang w:eastAsia="zh-CN"/>
          </w:rPr>
          <w:t>(三)、花样机项目合同管理与法律事务</w:t>
        </w:r>
        <w:r>
          <w:tab/>
        </w:r>
        <w:r>
          <w:fldChar w:fldCharType="begin"/>
        </w:r>
        <w:r>
          <w:instrText xml:space="preserve"> PAGEREF _Toc15644 \h </w:instrText>
        </w:r>
        <w:r>
          <w:fldChar w:fldCharType="separate"/>
        </w:r>
        <w:r>
          <w:t>67</w:t>
        </w:r>
        <w:r>
          <w:fldChar w:fldCharType="end"/>
        </w:r>
      </w:hyperlink>
    </w:p>
    <w:p>
      <w:pPr>
        <w:pStyle w:val="TOC2"/>
        <w:tabs>
          <w:tab w:val="right" w:leader="dot" w:pos="8306"/>
        </w:tabs>
      </w:pPr>
      <w:hyperlink w:anchor="_Toc17832" w:history="1">
        <w:r>
          <w:rPr>
            <w:rFonts w:ascii="仿宋" w:eastAsia="仿宋" w:hAnsi="仿宋" w:cs="仿宋" w:hint="eastAsia"/>
            <w:lang w:eastAsia="zh-CN"/>
          </w:rPr>
          <w:t>(四)、花样机项目知识产权保护策略</w:t>
        </w:r>
        <w:r>
          <w:tab/>
        </w:r>
        <w:r>
          <w:fldChar w:fldCharType="begin"/>
        </w:r>
        <w:r>
          <w:instrText xml:space="preserve"> PAGEREF _Toc17832 \h </w:instrText>
        </w:r>
        <w:r>
          <w:fldChar w:fldCharType="separate"/>
        </w:r>
        <w:r>
          <w:t>73</w:t>
        </w:r>
        <w:r>
          <w:fldChar w:fldCharType="end"/>
        </w:r>
      </w:hyperlink>
    </w:p>
    <w:p>
      <w:pPr>
        <w:pStyle w:val="TOC1"/>
        <w:tabs>
          <w:tab w:val="right" w:leader="dot" w:pos="8306"/>
        </w:tabs>
      </w:pPr>
      <w:hyperlink w:anchor="_Toc14777" w:history="1">
        <w:r>
          <w:rPr>
            <w:rFonts w:ascii="仿宋" w:eastAsia="仿宋" w:hAnsi="仿宋" w:cs="仿宋" w:hint="eastAsia"/>
            <w:lang w:eastAsia="zh-CN"/>
          </w:rPr>
          <w:t>十五、质量管理体系</w:t>
        </w:r>
        <w:r>
          <w:tab/>
        </w:r>
        <w:r>
          <w:fldChar w:fldCharType="begin"/>
        </w:r>
        <w:r>
          <w:instrText xml:space="preserve"> PAGEREF _Toc14777 \h </w:instrText>
        </w:r>
        <w:r>
          <w:fldChar w:fldCharType="separate"/>
        </w:r>
        <w:r>
          <w:t>76</w:t>
        </w:r>
        <w:r>
          <w:fldChar w:fldCharType="end"/>
        </w:r>
      </w:hyperlink>
    </w:p>
    <w:p>
      <w:pPr>
        <w:pStyle w:val="TOC2"/>
        <w:tabs>
          <w:tab w:val="right" w:leader="dot" w:pos="8306"/>
        </w:tabs>
      </w:pPr>
      <w:hyperlink w:anchor="_Toc5145" w:history="1">
        <w:r>
          <w:rPr>
            <w:rFonts w:ascii="仿宋" w:eastAsia="仿宋" w:hAnsi="仿宋" w:cs="仿宋" w:hint="eastAsia"/>
            <w:lang w:eastAsia="zh-CN"/>
          </w:rPr>
          <w:t>(一)、质量目标与方针</w:t>
        </w:r>
        <w:r>
          <w:tab/>
        </w:r>
        <w:r>
          <w:fldChar w:fldCharType="begin"/>
        </w:r>
        <w:r>
          <w:instrText xml:space="preserve"> PAGEREF _Toc5145 \h </w:instrText>
        </w:r>
        <w:r>
          <w:fldChar w:fldCharType="separate"/>
        </w:r>
        <w:r>
          <w:t>76</w:t>
        </w:r>
        <w:r>
          <w:fldChar w:fldCharType="end"/>
        </w:r>
      </w:hyperlink>
    </w:p>
    <w:p>
      <w:pPr>
        <w:pStyle w:val="TOC2"/>
        <w:tabs>
          <w:tab w:val="right" w:leader="dot" w:pos="8306"/>
        </w:tabs>
      </w:pPr>
      <w:hyperlink w:anchor="_Toc559" w:history="1">
        <w:r>
          <w:rPr>
            <w:rFonts w:ascii="仿宋" w:eastAsia="仿宋" w:hAnsi="仿宋" w:cs="仿宋" w:hint="eastAsia"/>
            <w:lang w:eastAsia="zh-CN"/>
          </w:rPr>
          <w:t>(二)、质量管理责任</w:t>
        </w:r>
        <w:r>
          <w:tab/>
        </w:r>
        <w:r>
          <w:fldChar w:fldCharType="begin"/>
        </w:r>
        <w:r>
          <w:instrText xml:space="preserve"> PAGEREF _Toc559 \h </w:instrText>
        </w:r>
        <w:r>
          <w:fldChar w:fldCharType="separate"/>
        </w:r>
        <w:r>
          <w:t>77</w:t>
        </w:r>
        <w:r>
          <w:fldChar w:fldCharType="end"/>
        </w:r>
      </w:hyperlink>
    </w:p>
    <w:p>
      <w:pPr>
        <w:pStyle w:val="TOC2"/>
        <w:tabs>
          <w:tab w:val="right" w:leader="dot" w:pos="8306"/>
        </w:tabs>
      </w:pPr>
      <w:hyperlink w:anchor="_Toc7548" w:history="1">
        <w:r>
          <w:rPr>
            <w:rFonts w:ascii="仿宋" w:eastAsia="仿宋" w:hAnsi="仿宋" w:cs="仿宋" w:hint="eastAsia"/>
            <w:lang w:eastAsia="zh-CN"/>
          </w:rPr>
          <w:t>(三)、质量管理体系文件</w:t>
        </w:r>
        <w:r>
          <w:tab/>
        </w:r>
        <w:r>
          <w:fldChar w:fldCharType="begin"/>
        </w:r>
        <w:r>
          <w:instrText xml:space="preserve"> PAGEREF _Toc7548 \h </w:instrText>
        </w:r>
        <w:r>
          <w:fldChar w:fldCharType="separate"/>
        </w:r>
        <w:r>
          <w:t>78</w:t>
        </w:r>
        <w:r>
          <w:fldChar w:fldCharType="end"/>
        </w:r>
      </w:hyperlink>
    </w:p>
    <w:p>
      <w:pPr>
        <w:pStyle w:val="TOC2"/>
        <w:tabs>
          <w:tab w:val="right" w:leader="dot" w:pos="8306"/>
        </w:tabs>
      </w:pPr>
      <w:hyperlink w:anchor="_Toc17238" w:history="1">
        <w:r>
          <w:rPr>
            <w:rFonts w:ascii="仿宋" w:eastAsia="仿宋" w:hAnsi="仿宋" w:cs="仿宋" w:hint="eastAsia"/>
            <w:lang w:eastAsia="zh-CN"/>
          </w:rPr>
          <w:t>(四)、质量培训与教育</w:t>
        </w:r>
        <w:r>
          <w:tab/>
        </w:r>
        <w:r>
          <w:fldChar w:fldCharType="begin"/>
        </w:r>
        <w:r>
          <w:instrText xml:space="preserve"> PAGEREF _Toc17238 \h </w:instrText>
        </w:r>
        <w:r>
          <w:fldChar w:fldCharType="separate"/>
        </w:r>
        <w:r>
          <w:t>80</w:t>
        </w:r>
        <w:r>
          <w:fldChar w:fldCharType="end"/>
        </w:r>
      </w:hyperlink>
    </w:p>
    <w:p>
      <w:pPr>
        <w:pStyle w:val="TOC2"/>
        <w:tabs>
          <w:tab w:val="right" w:leader="dot" w:pos="8306"/>
        </w:tabs>
      </w:pPr>
      <w:hyperlink w:anchor="_Toc12595" w:history="1">
        <w:r>
          <w:rPr>
            <w:rFonts w:ascii="仿宋" w:eastAsia="仿宋" w:hAnsi="仿宋" w:cs="仿宋" w:hint="eastAsia"/>
            <w:lang w:eastAsia="zh-CN"/>
          </w:rPr>
          <w:t>(五)、质量审核与评价</w:t>
        </w:r>
        <w:r>
          <w:tab/>
        </w:r>
        <w:r>
          <w:fldChar w:fldCharType="begin"/>
        </w:r>
        <w:r>
          <w:instrText xml:space="preserve"> PAGEREF _Toc12595 \h </w:instrText>
        </w:r>
        <w:r>
          <w:fldChar w:fldCharType="separate"/>
        </w:r>
        <w:r>
          <w:t>81</w:t>
        </w:r>
        <w:r>
          <w:fldChar w:fldCharType="end"/>
        </w:r>
      </w:hyperlink>
    </w:p>
    <w:p>
      <w:pPr>
        <w:pStyle w:val="TOC2"/>
        <w:tabs>
          <w:tab w:val="right" w:leader="dot" w:pos="8306"/>
        </w:tabs>
      </w:pPr>
      <w:hyperlink w:anchor="_Toc13647" w:history="1">
        <w:r>
          <w:rPr>
            <w:rFonts w:ascii="仿宋" w:eastAsia="仿宋" w:hAnsi="仿宋" w:cs="仿宋" w:hint="eastAsia"/>
            <w:lang w:eastAsia="zh-CN"/>
          </w:rPr>
          <w:t>(六)、不符合与纠正措施</w:t>
        </w:r>
        <w:r>
          <w:tab/>
        </w:r>
        <w:r>
          <w:fldChar w:fldCharType="begin"/>
        </w:r>
        <w:r>
          <w:instrText xml:space="preserve"> PAGEREF _Toc13647 \h </w:instrText>
        </w:r>
        <w:r>
          <w:fldChar w:fldCharType="separate"/>
        </w:r>
        <w:r>
          <w:t>83</w:t>
        </w:r>
        <w:r>
          <w:fldChar w:fldCharType="end"/>
        </w:r>
      </w:hyperlink>
    </w:p>
    <w:p>
      <w:pPr>
        <w:pStyle w:val="TOC1"/>
        <w:tabs>
          <w:tab w:val="right" w:leader="dot" w:pos="8306"/>
        </w:tabs>
      </w:pPr>
      <w:hyperlink w:anchor="_Toc15382" w:history="1">
        <w:r>
          <w:rPr>
            <w:rFonts w:ascii="仿宋" w:eastAsia="仿宋" w:hAnsi="仿宋" w:cs="仿宋" w:hint="eastAsia"/>
            <w:lang w:eastAsia="zh-CN"/>
          </w:rPr>
          <w:t>十六、风险识别与分类</w:t>
        </w:r>
        <w:r>
          <w:tab/>
        </w:r>
        <w:r>
          <w:fldChar w:fldCharType="begin"/>
        </w:r>
        <w:r>
          <w:instrText xml:space="preserve"> PAGEREF _Toc15382 \h </w:instrText>
        </w:r>
        <w:r>
          <w:fldChar w:fldCharType="separate"/>
        </w:r>
        <w:r>
          <w:t>84</w:t>
        </w:r>
        <w:r>
          <w:fldChar w:fldCharType="end"/>
        </w:r>
      </w:hyperlink>
    </w:p>
    <w:p>
      <w:pPr>
        <w:pStyle w:val="TOC2"/>
        <w:tabs>
          <w:tab w:val="right" w:leader="dot" w:pos="8306"/>
        </w:tabs>
      </w:pPr>
      <w:hyperlink w:anchor="_Toc14814" w:history="1">
        <w:r>
          <w:rPr>
            <w:rFonts w:ascii="仿宋" w:eastAsia="仿宋" w:hAnsi="仿宋" w:cs="仿宋" w:hint="eastAsia"/>
            <w:lang w:eastAsia="zh-CN"/>
          </w:rPr>
          <w:t>(一)、风险识别</w:t>
        </w:r>
        <w:r>
          <w:tab/>
        </w:r>
        <w:r>
          <w:fldChar w:fldCharType="begin"/>
        </w:r>
        <w:r>
          <w:instrText xml:space="preserve"> PAGEREF _Toc14814 \h </w:instrText>
        </w:r>
        <w:r>
          <w:fldChar w:fldCharType="separate"/>
        </w:r>
        <w:r>
          <w:t>84</w:t>
        </w:r>
        <w:r>
          <w:fldChar w:fldCharType="end"/>
        </w:r>
      </w:hyperlink>
    </w:p>
    <w:p>
      <w:pPr>
        <w:pStyle w:val="TOC2"/>
        <w:tabs>
          <w:tab w:val="right" w:leader="dot" w:pos="8306"/>
        </w:tabs>
      </w:pPr>
      <w:hyperlink w:anchor="_Toc26595" w:history="1">
        <w:r>
          <w:rPr>
            <w:rFonts w:ascii="仿宋" w:eastAsia="仿宋" w:hAnsi="仿宋" w:cs="仿宋" w:hint="eastAsia"/>
            <w:lang w:eastAsia="zh-CN"/>
          </w:rPr>
          <w:t>(二)、风险分类</w:t>
        </w:r>
        <w:r>
          <w:tab/>
        </w:r>
        <w:r>
          <w:fldChar w:fldCharType="begin"/>
        </w:r>
        <w:r>
          <w:instrText xml:space="preserve"> PAGEREF _Toc26595 \h </w:instrText>
        </w:r>
        <w:r>
          <w:fldChar w:fldCharType="separate"/>
        </w:r>
        <w:r>
          <w:t>85</w:t>
        </w:r>
        <w:r>
          <w:fldChar w:fldCharType="end"/>
        </w:r>
      </w:hyperlink>
    </w:p>
    <w:p>
      <w:pPr>
        <w:pStyle w:val="TOC1"/>
        <w:tabs>
          <w:tab w:val="right" w:leader="dot" w:pos="8306"/>
        </w:tabs>
      </w:pPr>
      <w:hyperlink w:anchor="_Toc3756" w:history="1">
        <w:r>
          <w:rPr>
            <w:rFonts w:ascii="仿宋" w:eastAsia="仿宋" w:hAnsi="仿宋" w:cs="仿宋" w:hint="eastAsia"/>
            <w:lang w:eastAsia="zh-CN"/>
          </w:rPr>
          <w:t>十七、利益相关者分析与沟通计划</w:t>
        </w:r>
        <w:r>
          <w:tab/>
        </w:r>
        <w:r>
          <w:fldChar w:fldCharType="begin"/>
        </w:r>
        <w:r>
          <w:instrText xml:space="preserve"> PAGEREF _Toc3756 \h </w:instrText>
        </w:r>
        <w:r>
          <w:fldChar w:fldCharType="separate"/>
        </w:r>
        <w:r>
          <w:t>87</w:t>
        </w:r>
        <w:r>
          <w:fldChar w:fldCharType="end"/>
        </w:r>
      </w:hyperlink>
    </w:p>
    <w:p>
      <w:pPr>
        <w:pStyle w:val="TOC2"/>
        <w:tabs>
          <w:tab w:val="right" w:leader="dot" w:pos="8306"/>
        </w:tabs>
      </w:pPr>
      <w:hyperlink w:anchor="_Toc21238" w:history="1">
        <w:r>
          <w:rPr>
            <w:rFonts w:ascii="仿宋" w:eastAsia="仿宋" w:hAnsi="仿宋" w:cs="仿宋" w:hint="eastAsia"/>
            <w:lang w:eastAsia="zh-CN"/>
          </w:rPr>
          <w:t>(一)、利益相关者分析</w:t>
        </w:r>
        <w:r>
          <w:tab/>
        </w:r>
        <w:r>
          <w:fldChar w:fldCharType="begin"/>
        </w:r>
        <w:r>
          <w:instrText xml:space="preserve"> PAGEREF _Toc21238 \h </w:instrText>
        </w:r>
        <w:r>
          <w:fldChar w:fldCharType="separate"/>
        </w:r>
        <w:r>
          <w:t>87</w:t>
        </w:r>
        <w:r>
          <w:fldChar w:fldCharType="end"/>
        </w:r>
      </w:hyperlink>
    </w:p>
    <w:p>
      <w:pPr>
        <w:pStyle w:val="TOC2"/>
        <w:tabs>
          <w:tab w:val="right" w:leader="dot" w:pos="8306"/>
        </w:tabs>
      </w:pPr>
      <w:hyperlink w:anchor="_Toc15000" w:history="1">
        <w:r>
          <w:rPr>
            <w:rFonts w:ascii="仿宋" w:eastAsia="仿宋" w:hAnsi="仿宋" w:cs="仿宋" w:hint="eastAsia"/>
            <w:lang w:eastAsia="zh-CN"/>
          </w:rPr>
          <w:t>(二)、沟通计划</w:t>
        </w:r>
        <w:r>
          <w:tab/>
        </w:r>
        <w:r>
          <w:fldChar w:fldCharType="begin"/>
        </w:r>
        <w:r>
          <w:instrText xml:space="preserve"> PAGEREF _Toc15000 \h </w:instrText>
        </w:r>
        <w:r>
          <w:fldChar w:fldCharType="separate"/>
        </w:r>
        <w:r>
          <w:t>88</w:t>
        </w:r>
        <w:r>
          <w:fldChar w:fldCharType="end"/>
        </w:r>
      </w:hyperlink>
    </w:p>
    <w:p>
      <w:pPr>
        <w:pStyle w:val="TOC1"/>
        <w:tabs>
          <w:tab w:val="right" w:leader="dot" w:pos="8306"/>
        </w:tabs>
      </w:pPr>
      <w:hyperlink w:anchor="_Toc2782" w:history="1">
        <w:r>
          <w:rPr>
            <w:rFonts w:ascii="仿宋" w:eastAsia="仿宋" w:hAnsi="仿宋" w:cs="仿宋" w:hint="eastAsia"/>
            <w:lang w:eastAsia="zh-CN"/>
          </w:rPr>
          <w:t>十八、花样机项目变更管理</w:t>
        </w:r>
        <w:r>
          <w:tab/>
        </w:r>
        <w:r>
          <w:fldChar w:fldCharType="begin"/>
        </w:r>
        <w:r>
          <w:instrText xml:space="preserve"> PAGEREF _Toc2782 \h </w:instrText>
        </w:r>
        <w:r>
          <w:fldChar w:fldCharType="separate"/>
        </w:r>
        <w:r>
          <w:t>89</w:t>
        </w:r>
        <w:r>
          <w:fldChar w:fldCharType="end"/>
        </w:r>
      </w:hyperlink>
    </w:p>
    <w:p>
      <w:pPr>
        <w:pStyle w:val="TOC2"/>
        <w:tabs>
          <w:tab w:val="right" w:leader="dot" w:pos="8306"/>
        </w:tabs>
      </w:pPr>
      <w:hyperlink w:anchor="_Toc22138" w:history="1">
        <w:r>
          <w:rPr>
            <w:rFonts w:ascii="仿宋" w:eastAsia="仿宋" w:hAnsi="仿宋" w:cs="仿宋" w:hint="eastAsia"/>
            <w:lang w:eastAsia="zh-CN"/>
          </w:rPr>
          <w:t>(一)、变更申请与评估</w:t>
        </w:r>
        <w:r>
          <w:tab/>
        </w:r>
        <w:r>
          <w:fldChar w:fldCharType="begin"/>
        </w:r>
        <w:r>
          <w:instrText xml:space="preserve"> PAGEREF _Toc22138 \h </w:instrText>
        </w:r>
        <w:r>
          <w:fldChar w:fldCharType="separate"/>
        </w:r>
        <w:r>
          <w:t>89</w:t>
        </w:r>
        <w:r>
          <w:fldChar w:fldCharType="end"/>
        </w:r>
      </w:hyperlink>
    </w:p>
    <w:p>
      <w:pPr>
        <w:pStyle w:val="TOC2"/>
        <w:tabs>
          <w:tab w:val="right" w:leader="dot" w:pos="8306"/>
        </w:tabs>
      </w:pPr>
      <w:hyperlink w:anchor="_Toc2192" w:history="1">
        <w:r>
          <w:rPr>
            <w:rFonts w:ascii="仿宋" w:eastAsia="仿宋" w:hAnsi="仿宋" w:cs="仿宋" w:hint="eastAsia"/>
            <w:lang w:eastAsia="zh-CN"/>
          </w:rPr>
          <w:t>(二)、变更实施与控制</w:t>
        </w:r>
        <w:r>
          <w:tab/>
        </w:r>
        <w:r>
          <w:fldChar w:fldCharType="begin"/>
        </w:r>
        <w:r>
          <w:instrText xml:space="preserve"> PAGEREF _Toc2192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08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技术管理特点体现在其创新导向。通过引入最先进的技术趋势和解决方案，花样机项目致力于提升科技含量、提高质量和效率水平。这意味着我们将采用最新的工具和方法，确保花样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样机项目技术管理的显著特征。通过整合不同领域的技术资源，我们实现了跨学科的协同工作。这有助于优化技术架构，提高整体效能。此外，整合性策略还促进了不同技术团队之间的紧密沟通和高效合作，确保花样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样机项目所采用的技术。通过不断优化技术方案，花样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样机项目团队将在花样机项目初期识别可能的技术风险，并采取相应的预防和应对措施。通过建立健全的风险评估机制，花样机项目能够在实施过程中及时发现并解决潜在的技术问题，保障花样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通过这些独特的技术管理特点，我们确信在花样机项目中，技术将成为花样机项目成功的有力支持。这一深度剖析揭示了技术管理在花样机项目实施中的关键作用，为花样机项目的技术基础奠定了坚实的基础。</w:t>
      </w:r>
    </w:p>
    <w:p>
      <w:pPr>
        <w:pStyle w:val="Heading2"/>
        <w:ind w:firstLine="560" w:firstLineChars="200"/>
        <w:rPr>
          <w:rFonts w:ascii="仿宋" w:eastAsia="仿宋" w:hAnsi="仿宋" w:cs="仿宋" w:hint="eastAsia"/>
          <w:sz w:val="28"/>
          <w:lang w:eastAsia="zh-CN"/>
        </w:rPr>
      </w:pPr>
      <w:bookmarkStart w:id="4" w:name="_Toc1353"/>
      <w:r>
        <w:rPr>
          <w:rFonts w:ascii="仿宋" w:eastAsia="仿宋" w:hAnsi="仿宋" w:cs="仿宋" w:hint="eastAsia"/>
          <w:sz w:val="28"/>
          <w:lang w:eastAsia="zh-CN"/>
        </w:rPr>
        <w:t>(二)、花样机项目工艺技术设计方案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样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花样机项目将严格按照相关行业规范要求进行组织。通过有效控制产品质量，花样机项目将致力于为顾客提供优质的花样机项目产品和良好的服务。这体现了花样机项目对于生产活动合规性和质量标准的高度重视，为花样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样机项目注重生态效益和清洁生产原则。花样机项目建设将紧密结合地方特色经济发展，与社会经济发展规划和区域环境保护规划方案相协调一致。通过与当地区域自然生态系统的结合，花样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样机项目产品具有多样化的客户需求和个性化的特点。因此，花样机项目产品规格品种多样，且单批生产数量较小。为满足这一特点，花样机项目承办单位将建设先进的柔性制造生产线。通过广泛应用柔性制造技术，花样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样机项目采用的技术具有较高的技术含量和自动化水平，处于国内先进水平。这一技术选用不仅体现了对生产效率、质量和环境友好性的高标准要求，同时为花样机项目的可持续发展奠定了坚实的基础。</w:t>
      </w:r>
    </w:p>
    <w:p>
      <w:pPr>
        <w:pStyle w:val="Heading2"/>
        <w:ind w:firstLine="560" w:firstLineChars="200"/>
        <w:rPr>
          <w:rFonts w:ascii="仿宋" w:eastAsia="仿宋" w:hAnsi="仿宋" w:cs="仿宋" w:hint="eastAsia"/>
          <w:sz w:val="28"/>
          <w:lang w:eastAsia="zh-CN"/>
        </w:rPr>
      </w:pPr>
      <w:bookmarkStart w:id="5" w:name="_Toc235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为确保花样机项目的高效生产和技术实施，我们制定了一套精心设计的设备选型方案，以满足花样机项目生产、质量和环保的要求。该方案的主要特点如下：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样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针对花样机项目产品的多样性和小批量生产的特点，我们将建设柔性制造生产线。通过在设备选型中考虑柔性制造技术，可以灵活应对不同产品规格和生产需求，实现生产线的高度灵活性和适应性。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36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203"/>
      <w:r>
        <w:rPr>
          <w:rFonts w:ascii="仿宋" w:eastAsia="仿宋" w:hAnsi="仿宋" w:cs="仿宋" w:hint="eastAsia"/>
          <w:lang w:eastAsia="zh-CN"/>
        </w:rPr>
        <w:t>(一)、花样机行业分析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花样机行业一直以来都是市场的关注焦点。行业内的发展趋势、竞争态势以及潜在机会都对花样机项目的推进产生深远的影响。通过深入研究行业的整体概貌，我们将更好地理解行业的核心特征，为花样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行业，技术一直是推动创新和发展的关键因素。我们将对当前技术趋势进行详尽分析，包括但不限于人工智能、大数据应用、先进制造技术等。这有助于花样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样机项目成功的基础。我们将对主要竞争对手进行深入研究，包括其市场份额、产品特点、市场定位等。通过全面了解竞争对手的优势和劣势，花样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353"/>
      <w:r>
        <w:rPr>
          <w:rFonts w:ascii="仿宋" w:eastAsia="仿宋" w:hAnsi="仿宋" w:cs="仿宋" w:hint="eastAsia"/>
          <w:sz w:val="28"/>
          <w:lang w:eastAsia="zh-CN"/>
        </w:rPr>
        <w:t>(二)、花样机市场分析预测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通过对市场规模的深入调研，我们将预测花样机市场未来的增长趋势。这包括市场的整体规模、各细分领域的发展趋势等。花样机项目可以根据市场的扩张速度和潜在机会，制定更符合市场需求的发展策略。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了解消费者的需求是市场分析的核心。我们将通过调查研究，深入挖掘目标消费者的需求特点、购买习惯以及对产品和服务的期望。这有助于花样机项目更好地定位目标市场，提供更符合消费者期待的解决方案。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样机项目实施过程中需要充分考虑的因素。我们将对市场风险进行全面评估，包括但不限于政策法规风险、市场竞争风险、技术变革风险等。通过对潜在风险的深入分析，花样机项目可以制定相应的风险缓解策略，降低不确定性对花样机项目的影响。</w:t>
      </w:r>
    </w:p>
    <w:p>
      <w:pPr>
        <w:pStyle w:val="Heading1"/>
        <w:ind w:firstLine="560" w:firstLineChars="200"/>
        <w:rPr>
          <w:rFonts w:ascii="仿宋" w:eastAsia="仿宋" w:hAnsi="仿宋" w:cs="仿宋" w:hint="eastAsia"/>
          <w:sz w:val="28"/>
          <w:lang w:eastAsia="zh-CN"/>
        </w:rPr>
      </w:pPr>
      <w:bookmarkStart w:id="9" w:name="_Toc747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39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花样机项目的主要产品是XXXX，预计年产值为XXX万元。这一产品在市场中占据着重要的地位，其广泛的应用范围使得该花样机项目的市场前景非常广阔。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样机项目的xxx产品作为重要的原材料之一，将在多个领域发挥关键作用。其在建筑、交通、能源等方面的广泛应用将为整个产业链提供强大的支持，形成产业协同效应。花样机项目的年产值XXX万XXX万XXX万万元不仅反映了其在市场上的巨大潜力，更预示着它对国民经济的积极贡献。这种关联度高、涉及面广的产业关系，使得该花样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83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总征地面积为XXXX平方米，相当于约XX.XX亩，其中净用地面积为XXXX平方米，红线范围内相当于约XX.XX亩。这一用地规模充分考虑了花样机项目的建设需求，保障了花样机项目在合适的空间内得以充分发展。花样机项目规划的总建筑面积为XXXX平方米，其中主体工程建设占XXXX平方米，计容建筑面积达XXXX平方米。预计建筑工程的投资将达到XXXX万元，为花样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购置的设备共计XXXX台（套），设备购置费用为XXXX万元。这一设备购置计划充分考虑到花样机项目的生产需求和技术要求，确保了花样机项目在生产运营中具备先进的技术装备和高效的生产能力。设备的合理配置将为花样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总投资为XXXX万元，预计年实现营业收入为XXXX万元。这一产能规模的设定旨在确保花样机项目能够在投资与回报之间取得平衡，实现长期可持续的发展。花样机项目的总投资充分考虑到各个方面的需求，包括用地建设、设备购置等多个环节，以确保花样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632"/>
      <w:r>
        <w:rPr>
          <w:rFonts w:ascii="仿宋" w:eastAsia="仿宋" w:hAnsi="仿宋" w:cs="仿宋" w:hint="eastAsia"/>
          <w:sz w:val="28"/>
          <w:lang w:eastAsia="zh-CN"/>
        </w:rPr>
        <w:t>四、花样机项目建设单位说明</w:t>
      </w:r>
      <w:bookmarkEnd w:id="12"/>
    </w:p>
    <w:p>
      <w:pPr>
        <w:pStyle w:val="Heading2"/>
        <w:rPr>
          <w:rFonts w:ascii="仿宋" w:eastAsia="仿宋" w:hAnsi="仿宋" w:cs="仿宋" w:hint="eastAsia"/>
          <w:lang w:eastAsia="zh-CN"/>
        </w:rPr>
      </w:pPr>
      <w:bookmarkStart w:id="13" w:name="_Toc1808"/>
      <w:r>
        <w:rPr>
          <w:rFonts w:ascii="仿宋" w:eastAsia="仿宋" w:hAnsi="仿宋" w:cs="仿宋" w:hint="eastAsia"/>
          <w:lang w:eastAsia="zh-CN"/>
        </w:rPr>
        <w:t>(一)、花样机项目承办单位基本情况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97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样机项目承办单位的XXXX，我们着眼于实现可持续的经济效益。通过技术创新和解决方案的提供，公司预计在花样机项目执行期间将获得可观的收入增长。这一收入来源主要包括花样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同时，我们注重成本控制和效率提升，以确保花样机项目的可持续盈利。透过精细的管理和资源优化，公司期望实现花样机项目利润最大化。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样机项目实施进行全面的投资评估，包括花样机项目启动阶段的资金投入和后续运营成本。通过对花样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样机项目实施过程中具备足够的资金流动性，公司将进行详尽的现金流分析。这包括资金需求的合理预测、花样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16"/>
      <w:r>
        <w:rPr>
          <w:rFonts w:ascii="仿宋" w:eastAsia="仿宋" w:hAnsi="仿宋" w:cs="仿宋" w:hint="eastAsia"/>
          <w:sz w:val="28"/>
          <w:lang w:eastAsia="zh-CN"/>
        </w:rPr>
        <w:t>五、花样机项目选址可行性分析</w:t>
      </w:r>
      <w:bookmarkEnd w:id="15"/>
    </w:p>
    <w:p>
      <w:pPr>
        <w:pStyle w:val="Heading2"/>
        <w:rPr>
          <w:rFonts w:ascii="仿宋" w:eastAsia="仿宋" w:hAnsi="仿宋" w:cs="仿宋" w:hint="eastAsia"/>
          <w:lang w:eastAsia="zh-CN"/>
        </w:rPr>
      </w:pPr>
      <w:bookmarkStart w:id="16" w:name="_Toc12502"/>
      <w:r>
        <w:rPr>
          <w:rFonts w:ascii="仿宋" w:eastAsia="仿宋" w:hAnsi="仿宋" w:cs="仿宋" w:hint="eastAsia"/>
          <w:lang w:eastAsia="zh-CN"/>
        </w:rPr>
        <w:t>(一)、花样机项目选址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该花样机项目选址位于XX省XX市XX区XXX街道</w:t>
      </w:r>
    </w:p>
    <w:p>
      <w:pPr>
        <w:pStyle w:val="Heading2"/>
        <w:ind w:firstLine="560" w:firstLineChars="200"/>
        <w:rPr>
          <w:rFonts w:ascii="仿宋" w:eastAsia="仿宋" w:hAnsi="仿宋" w:cs="仿宋" w:hint="eastAsia"/>
          <w:sz w:val="28"/>
          <w:lang w:eastAsia="zh-CN"/>
        </w:rPr>
      </w:pPr>
      <w:bookmarkStart w:id="17" w:name="_Toc3081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花样机项目的征地面积将根据花样机项目的实际规模和需求进行精确规划。具体面积XXX平方米，旨在确保花样机项目不仅能够满足当前的发展需求，还能够预留空间以适应未来的扩展。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净用地面积是在征地面积基础上去除不可利用面积后的实际可开发用地。具体面积XXX平方米，考虑到环保、交通、安全等多方面因素，以确保花样机项目在整体利用效率上达到最优。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花样机项目计划建设的建筑总规模具体面积XXX平方米。这一规模的确定综合考虑了花样机项目的性质、规模，以及城市规划的相关要求，确保建筑布局与周边环境协调一致。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绿地率是花样机项目用地中被规划为绿地的比例。具体面积XXX平方米，旨在通过合理规划绿地，改善花样机项目周边环境，提升居民生活质量，并符合城市整体绿化规划。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容积率是用地上可以建设的建筑总体积与用地面积之比。具体面积XXX，通过合理的容积率规划，确保花样机项目建筑规模与周边环境和谐共生。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确保花样机项目选址与当地城市规划相一致，具体面积XXX平方米。通过与城市规划部门深入沟通，确保花样机项目不仅符合城市的整体发展方向，还能够融入城市的发展布局，为城市的长远发展贡献力量。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充分了解并确保花样机项目选址符合当地产业政策，具体面积XXX平方米。这包括花样机项目对当地经济的促进作用，以及对相关产业的带动效应，确保花样机项目与地方政府的产业政策保持一致，促进共赢合作。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用地总体要求必须符合环保和可持续发展的原则，具体面积XXX平方米。通过采用绿色建筑设计、节能减排等措施，确保花样机项目在建设和运营过程中对环境的影响最小化，达到可持续发展的要求。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确保花样机项目选址具备必要的公共设施配套，具体面积XXX平方米。这包括交通便利性、教育、医疗等基础设施，以提高居民生活品质，使得花样机项目选址更具吸引力。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考虑用地总体要求对当地社会稳定性的影响，具体面积XXX平方米。通过深入了解当地社区反馈，确保花样机项目的选址和建设过程对当地社会和谐稳定产生积极作用。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花样机项目选址不仅符合法规和规划，还在实际操作中具有可行性。这一全面规划将为花样机项目的成功实施提供坚实的基础，确保花样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8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样机项目的设备规划和空间设计中，我们将采取灵活设备布局的措施。设备布局将根据实际需求进行灵活设计，避免不必要的浪费。通过合理规划设备摆放位置，我们将提高设备的利用率，减少设备间距，以确保花样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样机项目内部引入共享设施的概念，例如共享会议室、办公区等。通过这种方式，我们可以减少对资源的重复建设，提高资源共享效率，从而减小花样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85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花样机项目的总图布置中，我们将不同功能区域进行明确的规划，以最大程度满足花样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940"/>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我们首先关注市场因素，包括潜在客户分布、竞争对手位置、市场需求等。通过深入的市场调研，我们能够更准确地评估选址对于市场开拓和产品销售的影响，确保花样机项目能够在有利的市场环境中蓬勃发展。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花样机项目对环境的影响是综合评价的重要因素之一。我们将详细考虑选址周边的自然环境、生态保护区、水源地等情况，确保花样机项目的建设和运营对环境影响最小化，并符合当地的环保法规标准。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对选址的评价还需充分考虑当地政府的产业政策和法规。我们将详细了解花样机项目所在地的相关政策，确保花样机项目的规划和运营与当地法规相符，降低不必要的法律风险。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考虑到社会稳定性对企业运营的重要性，我们将评估选址地区的社会安全情况、劳工关系、社区反馈等方面，以确保花样机项目的建设和运营不会受到社会稳定性的负面影响。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https://d.book118.com/347120165045006034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8243F"/>
    <w:rsid w:val="6DF82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2016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2024-01-08T09:43:00Z</dcterms:created>
  <dcterms:modified xsi:type="dcterms:W3CDTF">2024-01-08T09:43:27Z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982DA378C29444768D5415714A4B9A7A_11</vt:lpwstr>
  </property>
  <property fmtid="{D5CDD505-2E9C-101B-9397-08002B2CF9AE}" pid="3" name="KSOProductBuildVer">
    <vt:lpwstr>2052-12.1.0.16120</vt:lpwstr>
  </property>
</Properties>
</file>