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公共图书馆项目策划方案报告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0941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_Toc10941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30" w:history="1">
        <w:r>
          <w:rPr>
            <w:rFonts w:ascii="仿宋" w:eastAsia="仿宋" w:hAnsi="仿宋" w:cs="仿宋" w:hint="eastAsia"/>
            <w:lang w:eastAsia="zh-CN"/>
          </w:rPr>
          <w:t>一、公共图书馆项目概论</w:t>
        </w:r>
        <w:r>
          <w:tab/>
        </w:r>
        <w:r>
          <w:fldChar w:fldCharType="begin"/>
        </w:r>
        <w:r>
          <w:instrText xml:space="preserve"> PAGEREF _Toc24230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19" w:history="1">
        <w:r>
          <w:rPr>
            <w:rFonts w:ascii="仿宋" w:eastAsia="仿宋" w:hAnsi="仿宋" w:cs="仿宋" w:hint="eastAsia"/>
            <w:lang w:eastAsia="zh-CN"/>
          </w:rPr>
          <w:t>(一)、公共图书馆项目申报单位概况</w:t>
        </w:r>
        <w:r>
          <w:tab/>
        </w:r>
        <w:r>
          <w:fldChar w:fldCharType="begin"/>
        </w:r>
        <w:r>
          <w:instrText xml:space="preserve"> PAGEREF _Toc20719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98" w:history="1">
        <w:r>
          <w:rPr>
            <w:rFonts w:ascii="仿宋" w:eastAsia="仿宋" w:hAnsi="仿宋" w:cs="仿宋" w:hint="eastAsia"/>
            <w:lang w:eastAsia="zh-CN"/>
          </w:rPr>
          <w:t>(二)、公共图书馆项目概况</w:t>
        </w:r>
        <w:r>
          <w:tab/>
        </w:r>
        <w:r>
          <w:fldChar w:fldCharType="begin"/>
        </w:r>
        <w:r>
          <w:instrText xml:space="preserve"> PAGEREF _Toc20598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41" w:history="1">
        <w:r>
          <w:rPr>
            <w:rFonts w:ascii="仿宋" w:eastAsia="仿宋" w:hAnsi="仿宋" w:cs="仿宋" w:hint="eastAsia"/>
            <w:lang w:eastAsia="zh-CN"/>
          </w:rPr>
          <w:t>二、项目概要</w:t>
        </w:r>
        <w:r>
          <w:tab/>
        </w:r>
        <w:r>
          <w:fldChar w:fldCharType="begin"/>
        </w:r>
        <w:r>
          <w:instrText xml:space="preserve"> PAGEREF _Toc3441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73" w:history="1">
        <w:r>
          <w:rPr>
            <w:rFonts w:ascii="仿宋" w:eastAsia="仿宋" w:hAnsi="仿宋" w:cs="仿宋" w:hint="eastAsia"/>
            <w:lang w:eastAsia="zh-CN"/>
          </w:rPr>
          <w:t>(一)、项目名称及建设性质</w:t>
        </w:r>
        <w:r>
          <w:tab/>
        </w:r>
        <w:r>
          <w:fldChar w:fldCharType="begin"/>
        </w:r>
        <w:r>
          <w:instrText xml:space="preserve"> PAGEREF _Toc10173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76" w:history="1">
        <w:r>
          <w:rPr>
            <w:rFonts w:ascii="仿宋" w:eastAsia="仿宋" w:hAnsi="仿宋" w:cs="仿宋" w:hint="eastAsia"/>
            <w:lang w:eastAsia="zh-CN"/>
          </w:rPr>
          <w:t>(二)、项目主办方</w:t>
        </w:r>
        <w:r>
          <w:tab/>
        </w:r>
        <w:r>
          <w:fldChar w:fldCharType="begin"/>
        </w:r>
        <w:r>
          <w:instrText xml:space="preserve"> PAGEREF _Toc6476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14" w:history="1">
        <w:r>
          <w:rPr>
            <w:rFonts w:ascii="仿宋" w:eastAsia="仿宋" w:hAnsi="仿宋" w:cs="仿宋" w:hint="eastAsia"/>
            <w:lang w:eastAsia="zh-CN"/>
          </w:rPr>
          <w:t>(三)、公共图书馆项目定位及建设原因</w:t>
        </w:r>
        <w:r>
          <w:tab/>
        </w:r>
        <w:r>
          <w:fldChar w:fldCharType="begin"/>
        </w:r>
        <w:r>
          <w:instrText xml:space="preserve"> PAGEREF _Toc9914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30" w:history="1">
        <w:r>
          <w:rPr>
            <w:rFonts w:ascii="仿宋" w:eastAsia="仿宋" w:hAnsi="仿宋" w:cs="仿宋" w:hint="eastAsia"/>
            <w:lang w:eastAsia="zh-CN"/>
          </w:rPr>
          <w:t>(四)、公共图书馆项目选址及背景</w:t>
        </w:r>
        <w:r>
          <w:tab/>
        </w:r>
        <w:r>
          <w:fldChar w:fldCharType="begin"/>
        </w:r>
        <w:r>
          <w:instrText xml:space="preserve"> PAGEREF _Toc11730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68" w:history="1">
        <w:r>
          <w:rPr>
            <w:rFonts w:ascii="仿宋" w:eastAsia="仿宋" w:hAnsi="仿宋" w:cs="仿宋" w:hint="eastAsia"/>
            <w:lang w:eastAsia="zh-CN"/>
          </w:rPr>
          <w:t>(五)、公共图书馆项目生产规模概述</w:t>
        </w:r>
        <w:r>
          <w:tab/>
        </w:r>
        <w:r>
          <w:fldChar w:fldCharType="begin"/>
        </w:r>
        <w:r>
          <w:instrText xml:space="preserve"> PAGEREF _Toc18768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47" w:history="1">
        <w:r>
          <w:rPr>
            <w:rFonts w:ascii="仿宋" w:eastAsia="仿宋" w:hAnsi="仿宋" w:cs="仿宋" w:hint="eastAsia"/>
            <w:lang w:eastAsia="zh-CN"/>
          </w:rPr>
          <w:t>(六)、建筑规模与设计要点</w:t>
        </w:r>
        <w:r>
          <w:tab/>
        </w:r>
        <w:r>
          <w:fldChar w:fldCharType="begin"/>
        </w:r>
        <w:r>
          <w:instrText xml:space="preserve"> PAGEREF _Toc26547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78" w:history="1">
        <w:r>
          <w:rPr>
            <w:rFonts w:ascii="仿宋" w:eastAsia="仿宋" w:hAnsi="仿宋" w:cs="仿宋" w:hint="eastAsia"/>
            <w:lang w:eastAsia="zh-CN"/>
          </w:rPr>
          <w:t>(七)、环境影响考察</w:t>
        </w:r>
        <w:r>
          <w:tab/>
        </w:r>
        <w:r>
          <w:fldChar w:fldCharType="begin"/>
        </w:r>
        <w:r>
          <w:instrText xml:space="preserve"> PAGEREF _Toc28778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62" w:history="1">
        <w:r>
          <w:rPr>
            <w:rFonts w:ascii="仿宋" w:eastAsia="仿宋" w:hAnsi="仿宋" w:cs="仿宋" w:hint="eastAsia"/>
            <w:lang w:eastAsia="zh-CN"/>
          </w:rPr>
          <w:t>(八)、项目总投资与资金结构</w:t>
        </w:r>
        <w:r>
          <w:tab/>
        </w:r>
        <w:r>
          <w:fldChar w:fldCharType="begin"/>
        </w:r>
        <w:r>
          <w:instrText xml:space="preserve"> PAGEREF _Toc18262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61" w:history="1">
        <w:r>
          <w:rPr>
            <w:rFonts w:ascii="仿宋" w:eastAsia="仿宋" w:hAnsi="仿宋" w:cs="仿宋" w:hint="eastAsia"/>
            <w:lang w:eastAsia="zh-CN"/>
          </w:rPr>
          <w:t>(九)、资金筹措方案概述</w:t>
        </w:r>
        <w:r>
          <w:tab/>
        </w:r>
        <w:r>
          <w:fldChar w:fldCharType="begin"/>
        </w:r>
        <w:r>
          <w:instrText xml:space="preserve"> PAGEREF _Toc22861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36" w:history="1">
        <w:r>
          <w:rPr>
            <w:rFonts w:ascii="仿宋" w:eastAsia="仿宋" w:hAnsi="仿宋" w:cs="仿宋" w:hint="eastAsia"/>
            <w:lang w:eastAsia="zh-CN"/>
          </w:rPr>
          <w:t>(十)、公共图书馆项目经济效益预期规划</w:t>
        </w:r>
        <w:r>
          <w:tab/>
        </w:r>
        <w:r>
          <w:fldChar w:fldCharType="begin"/>
        </w:r>
        <w:r>
          <w:instrText xml:space="preserve"> PAGEREF _Toc24936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68" w:history="1">
        <w:r>
          <w:rPr>
            <w:rFonts w:ascii="仿宋" w:eastAsia="仿宋" w:hAnsi="仿宋" w:cs="仿宋" w:hint="eastAsia"/>
            <w:lang w:eastAsia="zh-CN"/>
          </w:rPr>
          <w:t>(十一)、公共图书馆项目建设进度计划</w:t>
        </w:r>
        <w:r>
          <w:tab/>
        </w:r>
        <w:r>
          <w:fldChar w:fldCharType="begin"/>
        </w:r>
        <w:r>
          <w:instrText xml:space="preserve"> PAGEREF _Toc18568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71" w:history="1">
        <w:r>
          <w:rPr>
            <w:rFonts w:ascii="仿宋" w:eastAsia="仿宋" w:hAnsi="仿宋" w:cs="仿宋" w:hint="eastAsia"/>
            <w:lang w:eastAsia="zh-CN"/>
          </w:rPr>
          <w:t>三、劳动安全</w:t>
        </w:r>
        <w:r>
          <w:tab/>
        </w:r>
        <w:r>
          <w:fldChar w:fldCharType="begin"/>
        </w:r>
        <w:r>
          <w:instrText xml:space="preserve"> PAGEREF _Toc10371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19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_Toc19819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24" w:history="1">
        <w:r>
          <w:rPr>
            <w:rFonts w:ascii="仿宋" w:eastAsia="仿宋" w:hAnsi="仿宋" w:cs="仿宋" w:hint="eastAsia"/>
            <w:lang w:eastAsia="zh-CN"/>
          </w:rPr>
          <w:t>(二)、防范措施</w:t>
        </w:r>
        <w:r>
          <w:tab/>
        </w:r>
        <w:r>
          <w:fldChar w:fldCharType="begin"/>
        </w:r>
        <w:r>
          <w:instrText xml:space="preserve"> PAGEREF _Toc16724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78" w:history="1">
        <w:r>
          <w:rPr>
            <w:rFonts w:ascii="仿宋" w:eastAsia="仿宋" w:hAnsi="仿宋" w:cs="仿宋" w:hint="eastAsia"/>
            <w:lang w:eastAsia="zh-CN"/>
          </w:rPr>
          <w:t>(三)、预期效果评价</w:t>
        </w:r>
        <w:r>
          <w:tab/>
        </w:r>
        <w:r>
          <w:fldChar w:fldCharType="begin"/>
        </w:r>
        <w:r>
          <w:instrText xml:space="preserve"> PAGEREF _Toc27178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38" w:history="1">
        <w:r>
          <w:rPr>
            <w:rFonts w:ascii="仿宋" w:eastAsia="仿宋" w:hAnsi="仿宋" w:cs="仿宋" w:hint="eastAsia"/>
            <w:lang w:eastAsia="zh-CN"/>
          </w:rPr>
          <w:t>四、工程设计说明</w:t>
        </w:r>
        <w:r>
          <w:tab/>
        </w:r>
        <w:r>
          <w:fldChar w:fldCharType="begin"/>
        </w:r>
        <w:r>
          <w:instrText xml:space="preserve"> PAGEREF _Toc7338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01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_Toc3601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20" w:history="1">
        <w:r>
          <w:rPr>
            <w:rFonts w:ascii="仿宋" w:eastAsia="仿宋" w:hAnsi="仿宋" w:cs="仿宋" w:hint="eastAsia"/>
            <w:lang w:eastAsia="zh-CN"/>
          </w:rPr>
          <w:t>(二)、公共图书馆项目工程建设标准规范</w:t>
        </w:r>
        <w:r>
          <w:tab/>
        </w:r>
        <w:r>
          <w:fldChar w:fldCharType="begin"/>
        </w:r>
        <w:r>
          <w:instrText xml:space="preserve"> PAGEREF _Toc12120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58" w:history="1">
        <w:r>
          <w:rPr>
            <w:rFonts w:ascii="仿宋" w:eastAsia="仿宋" w:hAnsi="仿宋" w:cs="仿宋" w:hint="eastAsia"/>
            <w:lang w:eastAsia="zh-CN"/>
          </w:rPr>
          <w:t>(三)、公共图书馆项目总平面设计要求</w:t>
        </w:r>
        <w:r>
          <w:tab/>
        </w:r>
        <w:r>
          <w:fldChar w:fldCharType="begin"/>
        </w:r>
        <w:r>
          <w:instrText xml:space="preserve"> PAGEREF _Toc31358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33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_Toc7633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05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_Toc12405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73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_Toc8673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23" w:history="1">
        <w:r>
          <w:rPr>
            <w:rFonts w:ascii="仿宋" w:eastAsia="仿宋" w:hAnsi="仿宋" w:cs="仿宋" w:hint="eastAsia"/>
            <w:lang w:eastAsia="zh-CN"/>
          </w:rPr>
          <w:t>五、发展规划、产业政策和行业准入分析</w:t>
        </w:r>
        <w:r>
          <w:tab/>
        </w:r>
        <w:r>
          <w:fldChar w:fldCharType="begin"/>
        </w:r>
        <w:r>
          <w:instrText xml:space="preserve"> PAGEREF _Toc13323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29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_Toc25329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69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_Toc7169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88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_Toc32188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29" w:history="1">
        <w:r>
          <w:rPr>
            <w:rFonts w:ascii="仿宋" w:eastAsia="仿宋" w:hAnsi="仿宋" w:cs="仿宋" w:hint="eastAsia"/>
            <w:lang w:eastAsia="zh-CN"/>
          </w:rPr>
          <w:t>六、公共图书馆项目承办单位基本情况</w:t>
        </w:r>
        <w:r>
          <w:tab/>
        </w:r>
        <w:r>
          <w:fldChar w:fldCharType="begin"/>
        </w:r>
        <w:r>
          <w:instrText xml:space="preserve"> PAGEREF _Toc22329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78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_Toc7778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30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_Toc7930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68" w:history="1">
        <w:r>
          <w:rPr>
            <w:rFonts w:ascii="仿宋" w:eastAsia="仿宋" w:hAnsi="仿宋" w:cs="仿宋" w:hint="eastAsia"/>
            <w:lang w:eastAsia="zh-CN"/>
          </w:rPr>
          <w:t>(三)、公司主要财务数据</w:t>
        </w:r>
        <w:r>
          <w:tab/>
        </w:r>
        <w:r>
          <w:fldChar w:fldCharType="begin"/>
        </w:r>
        <w:r>
          <w:instrText xml:space="preserve"> PAGEREF _Toc26668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4" w:history="1">
        <w:r>
          <w:rPr>
            <w:rFonts w:ascii="仿宋" w:eastAsia="仿宋" w:hAnsi="仿宋" w:cs="仿宋" w:hint="eastAsia"/>
            <w:lang w:eastAsia="zh-CN"/>
          </w:rPr>
          <w:t>(四)、核心人员介绍</w:t>
        </w:r>
        <w:r>
          <w:tab/>
        </w:r>
        <w:r>
          <w:fldChar w:fldCharType="begin"/>
        </w:r>
        <w:r>
          <w:instrText xml:space="preserve"> PAGEREF _Toc1044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" w:history="1">
        <w:r>
          <w:rPr>
            <w:rFonts w:ascii="仿宋" w:eastAsia="仿宋" w:hAnsi="仿宋" w:cs="仿宋" w:hint="eastAsia"/>
            <w:lang w:eastAsia="zh-CN"/>
          </w:rPr>
          <w:t>七、资源开发及综合利用分析</w:t>
        </w:r>
        <w:r>
          <w:tab/>
        </w:r>
        <w:r>
          <w:fldChar w:fldCharType="begin"/>
        </w:r>
        <w:r>
          <w:instrText xml:space="preserve"> PAGEREF _Toc147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23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_Toc13923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70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_Toc32570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09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_Toc24909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46" w:history="1">
        <w:r>
          <w:rPr>
            <w:rFonts w:ascii="仿宋" w:eastAsia="仿宋" w:hAnsi="仿宋" w:cs="仿宋" w:hint="eastAsia"/>
            <w:lang w:eastAsia="zh-CN"/>
          </w:rPr>
          <w:t>八、投资方案计划</w:t>
        </w:r>
        <w:r>
          <w:tab/>
        </w:r>
        <w:r>
          <w:fldChar w:fldCharType="begin"/>
        </w:r>
        <w:r>
          <w:instrText xml:space="preserve"> PAGEREF _Toc21246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359" w:history="1">
        <w:r>
          <w:rPr>
            <w:rFonts w:ascii="仿宋" w:eastAsia="仿宋" w:hAnsi="仿宋" w:cs="仿宋" w:hint="eastAsia"/>
            <w:lang w:eastAsia="zh-CN"/>
          </w:rPr>
          <w:t>(一)、公共图书馆项目估算说明</w:t>
        </w:r>
        <w:r>
          <w:tab/>
        </w:r>
        <w:r>
          <w:fldChar w:fldCharType="begin"/>
        </w:r>
        <w:r>
          <w:instrText xml:space="preserve"> PAGEREF _Toc3359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25" w:history="1">
        <w:r>
          <w:rPr>
            <w:rFonts w:ascii="仿宋" w:eastAsia="仿宋" w:hAnsi="仿宋" w:cs="仿宋" w:hint="eastAsia"/>
            <w:lang w:eastAsia="zh-CN"/>
          </w:rPr>
          <w:t>(二)、公共图书馆项目总投资估算</w:t>
        </w:r>
        <w:r>
          <w:tab/>
        </w:r>
        <w:r>
          <w:fldChar w:fldCharType="begin"/>
        </w:r>
        <w:r>
          <w:instrText xml:space="preserve"> PAGEREF _Toc27725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41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_Toc13441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19" w:history="1">
        <w:r>
          <w:rPr>
            <w:rFonts w:ascii="仿宋" w:eastAsia="仿宋" w:hAnsi="仿宋" w:cs="仿宋" w:hint="eastAsia"/>
            <w:lang w:eastAsia="zh-CN"/>
          </w:rPr>
          <w:t>九、社会责任与可持续发展</w:t>
        </w:r>
        <w:r>
          <w:tab/>
        </w:r>
        <w:r>
          <w:fldChar w:fldCharType="begin"/>
        </w:r>
        <w:r>
          <w:instrText xml:space="preserve"> PAGEREF _Toc16219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95" w:history="1">
        <w:r>
          <w:rPr>
            <w:rFonts w:ascii="仿宋" w:eastAsia="仿宋" w:hAnsi="仿宋" w:cs="仿宋" w:hint="eastAsia"/>
            <w:lang w:eastAsia="zh-CN"/>
          </w:rPr>
          <w:t>(一)、企业社会责任理念</w:t>
        </w:r>
        <w:r>
          <w:tab/>
        </w:r>
        <w:r>
          <w:fldChar w:fldCharType="begin"/>
        </w:r>
        <w:r>
          <w:instrText xml:space="preserve"> PAGEREF _Toc30295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4" w:history="1">
        <w:r>
          <w:rPr>
            <w:rFonts w:ascii="仿宋" w:eastAsia="仿宋" w:hAnsi="仿宋" w:cs="仿宋" w:hint="eastAsia"/>
            <w:lang w:eastAsia="zh-CN"/>
          </w:rPr>
          <w:t>(二)、社会责任公共图书馆项目与计划</w:t>
        </w:r>
        <w:r>
          <w:tab/>
        </w:r>
        <w:r>
          <w:fldChar w:fldCharType="begin"/>
        </w:r>
        <w:r>
          <w:instrText xml:space="preserve"> PAGEREF _Toc1274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14" w:history="1">
        <w:r>
          <w:rPr>
            <w:rFonts w:ascii="仿宋" w:eastAsia="仿宋" w:hAnsi="仿宋" w:cs="仿宋" w:hint="eastAsia"/>
            <w:lang w:eastAsia="zh-CN"/>
          </w:rPr>
          <w:t>(三)、可持续发展战略</w:t>
        </w:r>
        <w:r>
          <w:tab/>
        </w:r>
        <w:r>
          <w:fldChar w:fldCharType="begin"/>
        </w:r>
        <w:r>
          <w:instrText xml:space="preserve"> PAGEREF _Toc20414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08" w:history="1">
        <w:r>
          <w:rPr>
            <w:rFonts w:ascii="仿宋" w:eastAsia="仿宋" w:hAnsi="仿宋" w:cs="仿宋" w:hint="eastAsia"/>
            <w:lang w:eastAsia="zh-CN"/>
          </w:rPr>
          <w:t>(四)、节能减排与环保措施</w:t>
        </w:r>
        <w:r>
          <w:tab/>
        </w:r>
        <w:r>
          <w:fldChar w:fldCharType="begin"/>
        </w:r>
        <w:r>
          <w:instrText xml:space="preserve"> PAGEREF _Toc5908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95" w:history="1">
        <w:r>
          <w:rPr>
            <w:rFonts w:ascii="仿宋" w:eastAsia="仿宋" w:hAnsi="仿宋" w:cs="仿宋" w:hint="eastAsia"/>
            <w:lang w:eastAsia="zh-CN"/>
          </w:rPr>
          <w:t>(五)、社会公益与慈善活动</w:t>
        </w:r>
        <w:r>
          <w:tab/>
        </w:r>
        <w:r>
          <w:fldChar w:fldCharType="begin"/>
        </w:r>
        <w:r>
          <w:instrText xml:space="preserve"> PAGEREF _Toc26395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89" w:history="1">
        <w:r>
          <w:rPr>
            <w:rFonts w:ascii="仿宋" w:eastAsia="仿宋" w:hAnsi="仿宋" w:cs="仿宋" w:hint="eastAsia"/>
            <w:lang w:eastAsia="zh-CN"/>
          </w:rPr>
          <w:t>十、项目实施与进度安排</w:t>
        </w:r>
        <w:r>
          <w:tab/>
        </w:r>
        <w:r>
          <w:fldChar w:fldCharType="begin"/>
        </w:r>
        <w:r>
          <w:instrText xml:space="preserve"> PAGEREF _Toc28189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88" w:history="1">
        <w:r>
          <w:rPr>
            <w:rFonts w:ascii="仿宋" w:eastAsia="仿宋" w:hAnsi="仿宋" w:cs="仿宋" w:hint="eastAsia"/>
            <w:lang w:eastAsia="zh-CN"/>
          </w:rPr>
          <w:t>(一)、项目计划与时间节点</w:t>
        </w:r>
        <w:r>
          <w:tab/>
        </w:r>
        <w:r>
          <w:fldChar w:fldCharType="begin"/>
        </w:r>
        <w:r>
          <w:instrText xml:space="preserve"> PAGEREF _Toc30788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26" w:history="1">
        <w:r>
          <w:rPr>
            <w:rFonts w:ascii="仿宋" w:eastAsia="仿宋" w:hAnsi="仿宋" w:cs="仿宋" w:hint="eastAsia"/>
            <w:lang w:eastAsia="zh-CN"/>
          </w:rPr>
          <w:t>(二)、项目进度安排</w:t>
        </w:r>
        <w:r>
          <w:tab/>
        </w:r>
        <w:r>
          <w:fldChar w:fldCharType="begin"/>
        </w:r>
        <w:r>
          <w:instrText xml:space="preserve"> PAGEREF _Toc12026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32" w:history="1">
        <w:r>
          <w:rPr>
            <w:rFonts w:ascii="仿宋" w:eastAsia="仿宋" w:hAnsi="仿宋" w:cs="仿宋" w:hint="eastAsia"/>
            <w:lang w:eastAsia="zh-CN"/>
          </w:rPr>
          <w:t>(三)、风险管理与对策</w:t>
        </w:r>
        <w:r>
          <w:tab/>
        </w:r>
        <w:r>
          <w:fldChar w:fldCharType="begin"/>
        </w:r>
        <w:r>
          <w:instrText xml:space="preserve"> PAGEREF _Toc13132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93" w:history="1">
        <w:r>
          <w:rPr>
            <w:rFonts w:ascii="仿宋" w:eastAsia="仿宋" w:hAnsi="仿宋" w:cs="仿宋" w:hint="eastAsia"/>
            <w:lang w:eastAsia="zh-CN"/>
          </w:rPr>
          <w:t>十一、供应链管理</w:t>
        </w:r>
        <w:r>
          <w:tab/>
        </w:r>
        <w:r>
          <w:fldChar w:fldCharType="begin"/>
        </w:r>
        <w:r>
          <w:instrText xml:space="preserve"> PAGEREF _Toc29993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88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_Toc10888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14" w:history="1">
        <w:r>
          <w:rPr>
            <w:rFonts w:ascii="仿宋" w:eastAsia="仿宋" w:hAnsi="仿宋" w:cs="仿宋" w:hint="eastAsia"/>
            <w:lang w:eastAsia="zh-CN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_Toc9014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37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_Toc4537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52" w:history="1">
        <w:r>
          <w:rPr>
            <w:rFonts w:ascii="仿宋" w:eastAsia="仿宋" w:hAnsi="仿宋" w:cs="仿宋" w:hint="eastAsia"/>
            <w:lang w:eastAsia="zh-CN"/>
          </w:rPr>
          <w:t>十二、安全督查与监测</w:t>
        </w:r>
        <w:r>
          <w:tab/>
        </w:r>
        <w:r>
          <w:fldChar w:fldCharType="begin"/>
        </w:r>
        <w:r>
          <w:instrText xml:space="preserve"> PAGEREF _Toc5052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47" w:history="1">
        <w:r>
          <w:rPr>
            <w:rFonts w:ascii="仿宋" w:eastAsia="仿宋" w:hAnsi="仿宋" w:cs="仿宋" w:hint="eastAsia"/>
            <w:lang w:eastAsia="zh-CN"/>
          </w:rPr>
          <w:t>(一)、安全督查与监测的背景和意义</w:t>
        </w:r>
        <w:r>
          <w:tab/>
        </w:r>
        <w:r>
          <w:fldChar w:fldCharType="begin"/>
        </w:r>
        <w:r>
          <w:instrText xml:space="preserve"> PAGEREF _Toc24447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18" w:history="1">
        <w:r>
          <w:rPr>
            <w:rFonts w:ascii="仿宋" w:eastAsia="仿宋" w:hAnsi="仿宋" w:cs="仿宋" w:hint="eastAsia"/>
            <w:lang w:eastAsia="zh-CN"/>
          </w:rPr>
          <w:t>(二)、安全督查与监测的基本原则</w:t>
        </w:r>
        <w:r>
          <w:tab/>
        </w:r>
        <w:r>
          <w:fldChar w:fldCharType="begin"/>
        </w:r>
        <w:r>
          <w:instrText xml:space="preserve"> PAGEREF _Toc6018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44" w:history="1">
        <w:r>
          <w:rPr>
            <w:rFonts w:ascii="仿宋" w:eastAsia="仿宋" w:hAnsi="仿宋" w:cs="仿宋" w:hint="eastAsia"/>
            <w:lang w:eastAsia="zh-CN"/>
          </w:rPr>
          <w:t>(三)、安全督查与监测的方法和手段</w:t>
        </w:r>
        <w:r>
          <w:tab/>
        </w:r>
        <w:r>
          <w:fldChar w:fldCharType="begin"/>
        </w:r>
        <w:r>
          <w:instrText xml:space="preserve"> PAGEREF _Toc11144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55" w:history="1">
        <w:r>
          <w:rPr>
            <w:rFonts w:ascii="仿宋" w:eastAsia="仿宋" w:hAnsi="仿宋" w:cs="仿宋" w:hint="eastAsia"/>
            <w:lang w:eastAsia="zh-CN"/>
          </w:rPr>
          <w:t>(四)、安全督查与监测的组织机构</w:t>
        </w:r>
        <w:r>
          <w:tab/>
        </w:r>
        <w:r>
          <w:fldChar w:fldCharType="begin"/>
        </w:r>
        <w:r>
          <w:instrText xml:space="preserve"> PAGEREF _Toc20855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04" w:history="1">
        <w:r>
          <w:rPr>
            <w:rFonts w:ascii="仿宋" w:eastAsia="仿宋" w:hAnsi="仿宋" w:cs="仿宋" w:hint="eastAsia"/>
            <w:lang w:eastAsia="zh-CN"/>
          </w:rPr>
          <w:t>(五)、安全督查与监测的信息报告</w:t>
        </w:r>
        <w:r>
          <w:tab/>
        </w:r>
        <w:r>
          <w:fldChar w:fldCharType="begin"/>
        </w:r>
        <w:r>
          <w:instrText xml:space="preserve"> PAGEREF _Toc14104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29" w:history="1">
        <w:r>
          <w:rPr>
            <w:rFonts w:ascii="仿宋" w:eastAsia="仿宋" w:hAnsi="仿宋" w:cs="仿宋" w:hint="eastAsia"/>
            <w:lang w:eastAsia="zh-CN"/>
          </w:rPr>
          <w:t>(六)、安全督查与监测的改进机制</w:t>
        </w:r>
        <w:r>
          <w:tab/>
        </w:r>
        <w:r>
          <w:fldChar w:fldCharType="begin"/>
        </w:r>
        <w:r>
          <w:instrText xml:space="preserve"> PAGEREF _Toc18329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64" w:history="1">
        <w:r>
          <w:rPr>
            <w:rFonts w:ascii="仿宋" w:eastAsia="仿宋" w:hAnsi="仿宋" w:cs="仿宋" w:hint="eastAsia"/>
            <w:lang w:eastAsia="zh-CN"/>
          </w:rPr>
          <w:t>十三、公共图书馆项目建设符合性</w:t>
        </w:r>
        <w:r>
          <w:tab/>
        </w:r>
        <w:r>
          <w:fldChar w:fldCharType="begin"/>
        </w:r>
        <w:r>
          <w:instrText xml:space="preserve"> PAGEREF _Toc15064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32" w:history="1">
        <w:r>
          <w:rPr>
            <w:rFonts w:ascii="仿宋" w:eastAsia="仿宋" w:hAnsi="仿宋" w:cs="仿宋" w:hint="eastAsia"/>
            <w:lang w:eastAsia="zh-CN"/>
          </w:rPr>
          <w:t>(一)、产业发展政策符合性</w:t>
        </w:r>
        <w:r>
          <w:tab/>
        </w:r>
        <w:r>
          <w:fldChar w:fldCharType="begin"/>
        </w:r>
        <w:r>
          <w:instrText xml:space="preserve"> PAGEREF _Toc30732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75" w:history="1">
        <w:r>
          <w:rPr>
            <w:rFonts w:ascii="仿宋" w:eastAsia="仿宋" w:hAnsi="仿宋" w:cs="仿宋" w:hint="eastAsia"/>
            <w:lang w:eastAsia="zh-CN"/>
          </w:rPr>
          <w:t>(二)、公共图书馆项目选址与用地规划相容性</w:t>
        </w:r>
        <w:r>
          <w:tab/>
        </w:r>
        <w:r>
          <w:fldChar w:fldCharType="begin"/>
        </w:r>
        <w:r>
          <w:instrText xml:space="preserve"> PAGEREF _Toc11275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23" w:history="1">
        <w:r>
          <w:rPr>
            <w:rFonts w:ascii="仿宋" w:eastAsia="仿宋" w:hAnsi="仿宋" w:cs="仿宋" w:hint="eastAsia"/>
            <w:lang w:eastAsia="zh-CN"/>
          </w:rPr>
          <w:t>十四、发展规划</w:t>
        </w:r>
        <w:r>
          <w:tab/>
        </w:r>
        <w:r>
          <w:fldChar w:fldCharType="begin"/>
        </w:r>
        <w:r>
          <w:instrText xml:space="preserve"> PAGEREF _Toc31723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08" w:history="1">
        <w:r>
          <w:rPr>
            <w:rFonts w:ascii="仿宋" w:eastAsia="仿宋" w:hAnsi="仿宋" w:cs="仿宋" w:hint="eastAsia"/>
            <w:lang w:eastAsia="zh-CN"/>
          </w:rPr>
          <w:t>(一)、远景与战略</w:t>
        </w:r>
        <w:r>
          <w:tab/>
        </w:r>
        <w:r>
          <w:fldChar w:fldCharType="begin"/>
        </w:r>
        <w:r>
          <w:instrText xml:space="preserve"> PAGEREF _Toc31908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64" w:history="1">
        <w:r>
          <w:rPr>
            <w:rFonts w:ascii="仿宋" w:eastAsia="仿宋" w:hAnsi="仿宋" w:cs="仿宋" w:hint="eastAsia"/>
            <w:lang w:eastAsia="zh-CN"/>
          </w:rPr>
          <w:t>(二)、五年发展目标规划</w:t>
        </w:r>
        <w:r>
          <w:tab/>
        </w:r>
        <w:r>
          <w:fldChar w:fldCharType="begin"/>
        </w:r>
        <w:r>
          <w:instrText xml:space="preserve"> PAGEREF _Toc19864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21" w:history="1">
        <w:r>
          <w:rPr>
            <w:rFonts w:ascii="仿宋" w:eastAsia="仿宋" w:hAnsi="仿宋" w:cs="仿宋" w:hint="eastAsia"/>
            <w:lang w:eastAsia="zh-CN"/>
          </w:rPr>
          <w:t>(三)、计划与实施</w:t>
        </w:r>
        <w:r>
          <w:tab/>
        </w:r>
        <w:r>
          <w:fldChar w:fldCharType="begin"/>
        </w:r>
        <w:r>
          <w:instrText xml:space="preserve"> PAGEREF _Toc13521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974" w:history="1">
        <w:r>
          <w:rPr>
            <w:rFonts w:ascii="仿宋" w:eastAsia="仿宋" w:hAnsi="仿宋" w:cs="仿宋" w:hint="eastAsia"/>
            <w:lang w:eastAsia="zh-CN"/>
          </w:rPr>
          <w:t>十五、公司文化与社会责任</w:t>
        </w:r>
        <w:r>
          <w:tab/>
        </w:r>
        <w:r>
          <w:fldChar w:fldCharType="begin"/>
        </w:r>
        <w:r>
          <w:instrText xml:space="preserve"> PAGEREF _Toc13974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10" w:history="1">
        <w:r>
          <w:rPr>
            <w:rFonts w:ascii="仿宋" w:eastAsia="仿宋" w:hAnsi="仿宋" w:cs="仿宋" w:hint="eastAsia"/>
            <w:lang w:eastAsia="zh-CN"/>
          </w:rPr>
          <w:t>(一)、公司文化建设</w:t>
        </w:r>
        <w:r>
          <w:tab/>
        </w:r>
        <w:r>
          <w:fldChar w:fldCharType="begin"/>
        </w:r>
        <w:r>
          <w:instrText xml:space="preserve"> PAGEREF _Toc31210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40" w:history="1">
        <w:r>
          <w:rPr>
            <w:rFonts w:ascii="仿宋" w:eastAsia="仿宋" w:hAnsi="仿宋" w:cs="仿宋" w:hint="eastAsia"/>
            <w:lang w:eastAsia="zh-CN"/>
          </w:rPr>
          <w:t>(二)、企业社会责任与可持续发展</w:t>
        </w:r>
        <w:r>
          <w:tab/>
        </w:r>
        <w:r>
          <w:fldChar w:fldCharType="begin"/>
        </w:r>
        <w:r>
          <w:instrText xml:space="preserve"> PAGEREF _Toc18740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95" w:history="1">
        <w:r>
          <w:rPr>
            <w:rFonts w:ascii="仿宋" w:eastAsia="仿宋" w:hAnsi="仿宋" w:cs="仿宋" w:hint="eastAsia"/>
            <w:lang w:eastAsia="zh-CN"/>
          </w:rPr>
          <w:t>十六、质量管理与控制</w:t>
        </w:r>
        <w:r>
          <w:tab/>
        </w:r>
        <w:r>
          <w:fldChar w:fldCharType="begin"/>
        </w:r>
        <w:r>
          <w:instrText xml:space="preserve"> PAGEREF _Toc30195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10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_Toc11410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61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_Toc27661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50" w:history="1">
        <w:r>
          <w:rPr>
            <w:rFonts w:ascii="仿宋" w:eastAsia="仿宋" w:hAnsi="仿宋" w:cs="仿宋" w:hint="eastAsia"/>
            <w:lang w:eastAsia="zh-CN"/>
          </w:rPr>
          <w:t>十七、环境与社会责任</w:t>
        </w:r>
        <w:r>
          <w:tab/>
        </w:r>
        <w:r>
          <w:fldChar w:fldCharType="begin"/>
        </w:r>
        <w:r>
          <w:instrText xml:space="preserve"> PAGEREF _Toc30150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16" w:history="1">
        <w:r>
          <w:rPr>
            <w:rFonts w:ascii="仿宋" w:eastAsia="仿宋" w:hAnsi="仿宋" w:cs="仿宋" w:hint="eastAsia"/>
            <w:lang w:eastAsia="zh-CN"/>
          </w:rPr>
          <w:t>(一)、环境影响评估</w:t>
        </w:r>
        <w:r>
          <w:tab/>
        </w:r>
        <w:r>
          <w:fldChar w:fldCharType="begin"/>
        </w:r>
        <w:r>
          <w:instrText xml:space="preserve"> PAGEREF _Toc27016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63" w:history="1">
        <w:r>
          <w:rPr>
            <w:rFonts w:ascii="仿宋" w:eastAsia="仿宋" w:hAnsi="仿宋" w:cs="仿宋" w:hint="eastAsia"/>
            <w:lang w:eastAsia="zh-CN"/>
          </w:rPr>
          <w:t>(二)、社会责任与可持续发展</w:t>
        </w:r>
        <w:r>
          <w:tab/>
        </w:r>
        <w:r>
          <w:fldChar w:fldCharType="begin"/>
        </w:r>
        <w:r>
          <w:instrText xml:space="preserve"> PAGEREF _Toc24363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05" w:history="1">
        <w:r>
          <w:rPr>
            <w:rFonts w:ascii="仿宋" w:eastAsia="仿宋" w:hAnsi="仿宋" w:cs="仿宋" w:hint="eastAsia"/>
            <w:lang w:eastAsia="zh-CN"/>
          </w:rPr>
          <w:t>十八、市场营销策略</w:t>
        </w:r>
        <w:r>
          <w:tab/>
        </w:r>
        <w:r>
          <w:fldChar w:fldCharType="begin"/>
        </w:r>
        <w:r>
          <w:instrText xml:space="preserve"> PAGEREF _Toc16505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94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_Toc30494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85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_Toc8185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61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_Toc27061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2645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_Toc32645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18" w:history="1">
        <w:r>
          <w:rPr>
            <w:rFonts w:ascii="仿宋" w:eastAsia="仿宋" w:hAnsi="仿宋" w:cs="仿宋" w:hint="eastAsia"/>
            <w:lang w:eastAsia="zh-CN"/>
          </w:rPr>
          <w:t>十九、推进公司成立的必要性分析</w:t>
        </w:r>
        <w:r>
          <w:tab/>
        </w:r>
        <w:r>
          <w:fldChar w:fldCharType="begin"/>
        </w:r>
        <w:r>
          <w:instrText xml:space="preserve"> PAGEREF _Toc25918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64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_Toc32264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95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_Toc22395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13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_Toc6813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76" w:history="1">
        <w:r>
          <w:rPr>
            <w:rFonts w:ascii="仿宋" w:eastAsia="仿宋" w:hAnsi="仿宋" w:cs="仿宋" w:hint="eastAsia"/>
            <w:lang w:eastAsia="zh-CN"/>
          </w:rPr>
          <w:t>二十、投资规划</w:t>
        </w:r>
        <w:r>
          <w:tab/>
        </w:r>
        <w:r>
          <w:fldChar w:fldCharType="begin"/>
        </w:r>
        <w:r>
          <w:instrText xml:space="preserve"> PAGEREF _Toc29176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85" w:history="1">
        <w:r>
          <w:rPr>
            <w:rFonts w:ascii="仿宋" w:eastAsia="仿宋" w:hAnsi="仿宋" w:cs="仿宋" w:hint="eastAsia"/>
            <w:lang w:eastAsia="zh-CN"/>
          </w:rPr>
          <w:t>(一)、公共图书馆项目估算说明</w:t>
        </w:r>
        <w:r>
          <w:tab/>
        </w:r>
        <w:r>
          <w:fldChar w:fldCharType="begin"/>
        </w:r>
        <w:r>
          <w:instrText xml:space="preserve"> PAGEREF _Toc7185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24" w:history="1">
        <w:r>
          <w:rPr>
            <w:rFonts w:ascii="仿宋" w:eastAsia="仿宋" w:hAnsi="仿宋" w:cs="仿宋" w:hint="eastAsia"/>
            <w:lang w:eastAsia="zh-CN"/>
          </w:rPr>
          <w:t>(二)、公共图书馆项目总投资估算</w:t>
        </w:r>
        <w:r>
          <w:tab/>
        </w:r>
        <w:r>
          <w:fldChar w:fldCharType="begin"/>
        </w:r>
        <w:r>
          <w:instrText xml:space="preserve"> PAGEREF _Toc5624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16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_Toc26016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3" w:history="1">
        <w:r>
          <w:rPr>
            <w:rFonts w:ascii="仿宋" w:eastAsia="仿宋" w:hAnsi="仿宋" w:cs="仿宋" w:hint="eastAsia"/>
            <w:lang w:eastAsia="zh-CN"/>
          </w:rPr>
          <w:t>二十一、公共图书馆人才战略与团队建设</w:t>
        </w:r>
        <w:r>
          <w:tab/>
        </w:r>
        <w:r>
          <w:fldChar w:fldCharType="begin"/>
        </w:r>
        <w:r>
          <w:instrText xml:space="preserve"> PAGEREF _Toc3263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95" w:history="1">
        <w:r>
          <w:rPr>
            <w:rFonts w:ascii="仿宋" w:eastAsia="仿宋" w:hAnsi="仿宋" w:cs="仿宋" w:hint="eastAsia"/>
            <w:lang w:eastAsia="zh-CN"/>
          </w:rPr>
          <w:t>(一)、人才需求与招聘计划</w:t>
        </w:r>
        <w:r>
          <w:tab/>
        </w:r>
        <w:r>
          <w:fldChar w:fldCharType="begin"/>
        </w:r>
        <w:r>
          <w:instrText xml:space="preserve"> PAGEREF _Toc10895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46" w:history="1">
        <w:r>
          <w:rPr>
            <w:rFonts w:ascii="仿宋" w:eastAsia="仿宋" w:hAnsi="仿宋" w:cs="仿宋" w:hint="eastAsia"/>
            <w:lang w:eastAsia="zh-CN"/>
          </w:rPr>
          <w:t>(二)、培训与专业发展</w:t>
        </w:r>
        <w:r>
          <w:tab/>
        </w:r>
        <w:r>
          <w:fldChar w:fldCharType="begin"/>
        </w:r>
        <w:r>
          <w:instrText xml:space="preserve"> PAGEREF _Toc22346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63" w:history="1">
        <w:r>
          <w:rPr>
            <w:rFonts w:ascii="仿宋" w:eastAsia="仿宋" w:hAnsi="仿宋" w:cs="仿宋" w:hint="eastAsia"/>
            <w:lang w:eastAsia="zh-CN"/>
          </w:rPr>
          <w:t>(三)、绩效评价与激励机制</w:t>
        </w:r>
        <w:r>
          <w:tab/>
        </w:r>
        <w:r>
          <w:fldChar w:fldCharType="begin"/>
        </w:r>
        <w:r>
          <w:instrText xml:space="preserve"> PAGEREF _Toc16263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03" w:history="1">
        <w:r>
          <w:rPr>
            <w:rFonts w:ascii="仿宋" w:eastAsia="仿宋" w:hAnsi="仿宋" w:cs="仿宋" w:hint="eastAsia"/>
            <w:lang w:eastAsia="zh-CN"/>
          </w:rPr>
          <w:t>(四)、团队建设与协作模式</w:t>
        </w:r>
        <w:r>
          <w:tab/>
        </w:r>
        <w:r>
          <w:fldChar w:fldCharType="begin"/>
        </w:r>
        <w:r>
          <w:instrText xml:space="preserve"> PAGEREF _Toc30903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0941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4230"/>
      <w:r>
        <w:rPr>
          <w:rFonts w:ascii="仿宋" w:eastAsia="仿宋" w:hAnsi="仿宋" w:cs="仿宋" w:hint="eastAsia"/>
          <w:sz w:val="28"/>
          <w:lang w:eastAsia="zh-CN"/>
        </w:rPr>
        <w:t>一、公共图书馆项目概论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0719"/>
      <w:r>
        <w:rPr>
          <w:rFonts w:ascii="仿宋" w:eastAsia="仿宋" w:hAnsi="仿宋" w:cs="仿宋" w:hint="eastAsia"/>
          <w:lang w:eastAsia="zh-CN"/>
        </w:rPr>
        <w:t>(一)、公共图书馆项目申报单位概况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公司名称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我们是一家叫做公共图书馆的实业发展公司。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公司的法定代表人是公共图书馆。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公司概况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的公司一直秉承以人为本、尊重客户的服务理念，坚持诚信、提供优质服务和追求市场赢利的原则。我们的企业目标是实现和谐发展，并践行社会责任，秉持“责任、公平、开放、实事求是”的企业价值观，在全国范围内提供服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https://d.book118.com/347121030111006050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公共图书馆项目策划方案报告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公共图书馆项目策划方案报告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公共图书馆项目策划方案报告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公共图书馆项目策划方案报告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公共图书馆项目策划方案报告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4035C7"/>
    <w:rsid w:val="4593521B"/>
    <w:rsid w:val="7AE7341D"/>
    <w:rsid w:val="7F4035C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4712103011100605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2024-03-07T16:18:00Z</dcterms:created>
  <dcterms:modified xsi:type="dcterms:W3CDTF">2024-03-07T16:18:38Z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BE0E3DC881564C19B0446AC2D9E72770_11</vt:lpwstr>
  </property>
  <property fmtid="{D5CDD505-2E9C-101B-9397-08002B2CF9AE}" pid="3" name="KSOProductBuildVer">
    <vt:lpwstr>2052-12.1.0.16399</vt:lpwstr>
  </property>
</Properties>
</file>