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污水泵项目规划设计纲要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09" w:history="1">
        <w:r>
          <w:rPr>
            <w:rFonts w:ascii="仿宋" w:eastAsia="仿宋" w:hAnsi="仿宋" w:cs="仿宋" w:hint="eastAsia"/>
            <w:lang w:eastAsia="zh-CN"/>
          </w:rPr>
          <w:t>前言</w:t>
        </w:r>
        <w:r>
          <w:tab/>
        </w:r>
        <w:r>
          <w:fldChar w:fldCharType="begin"/>
        </w:r>
        <w:r>
          <w:instrText xml:space="preserve"> PAGEREF _Toc15209 \h </w:instrText>
        </w:r>
        <w:r>
          <w:fldChar w:fldCharType="separate"/>
        </w:r>
        <w:r>
          <w:t>3</w:t>
        </w:r>
        <w:r>
          <w:fldChar w:fldCharType="end"/>
        </w:r>
      </w:hyperlink>
    </w:p>
    <w:p>
      <w:pPr>
        <w:pStyle w:val="TOC1"/>
        <w:tabs>
          <w:tab w:val="right" w:leader="dot" w:pos="8306"/>
        </w:tabs>
      </w:pPr>
      <w:hyperlink w:anchor="_Toc2743" w:history="1">
        <w:r>
          <w:rPr>
            <w:rFonts w:ascii="仿宋" w:eastAsia="仿宋" w:hAnsi="仿宋" w:cs="仿宋" w:hint="eastAsia"/>
            <w:lang w:eastAsia="zh-CN"/>
          </w:rPr>
          <w:t>一、污水泵项目文档管理</w:t>
        </w:r>
        <w:r>
          <w:tab/>
        </w:r>
        <w:r>
          <w:fldChar w:fldCharType="begin"/>
        </w:r>
        <w:r>
          <w:instrText xml:space="preserve"> PAGEREF _Toc2743 \h </w:instrText>
        </w:r>
        <w:r>
          <w:fldChar w:fldCharType="separate"/>
        </w:r>
        <w:r>
          <w:t>3</w:t>
        </w:r>
        <w:r>
          <w:fldChar w:fldCharType="end"/>
        </w:r>
      </w:hyperlink>
    </w:p>
    <w:p>
      <w:pPr>
        <w:pStyle w:val="TOC2"/>
        <w:tabs>
          <w:tab w:val="right" w:leader="dot" w:pos="8306"/>
        </w:tabs>
      </w:pPr>
      <w:hyperlink w:anchor="_Toc1313" w:history="1">
        <w:r>
          <w:rPr>
            <w:rFonts w:ascii="仿宋" w:eastAsia="仿宋" w:hAnsi="仿宋" w:cs="仿宋" w:hint="eastAsia"/>
            <w:lang w:eastAsia="zh-CN"/>
          </w:rPr>
          <w:t>(一)、文档编制与审查</w:t>
        </w:r>
        <w:r>
          <w:tab/>
        </w:r>
        <w:r>
          <w:fldChar w:fldCharType="begin"/>
        </w:r>
        <w:r>
          <w:instrText xml:space="preserve"> PAGEREF _Toc1313 \h </w:instrText>
        </w:r>
        <w:r>
          <w:fldChar w:fldCharType="separate"/>
        </w:r>
        <w:r>
          <w:t>3</w:t>
        </w:r>
        <w:r>
          <w:fldChar w:fldCharType="end"/>
        </w:r>
      </w:hyperlink>
    </w:p>
    <w:p>
      <w:pPr>
        <w:pStyle w:val="TOC2"/>
        <w:tabs>
          <w:tab w:val="right" w:leader="dot" w:pos="8306"/>
        </w:tabs>
      </w:pPr>
      <w:hyperlink w:anchor="_Toc4820" w:history="1">
        <w:r>
          <w:rPr>
            <w:rFonts w:ascii="仿宋" w:eastAsia="仿宋" w:hAnsi="仿宋" w:cs="仿宋" w:hint="eastAsia"/>
            <w:lang w:eastAsia="zh-CN"/>
          </w:rPr>
          <w:t>(二)、文档发布与分发</w:t>
        </w:r>
        <w:r>
          <w:tab/>
        </w:r>
        <w:r>
          <w:fldChar w:fldCharType="begin"/>
        </w:r>
        <w:r>
          <w:instrText xml:space="preserve"> PAGEREF _Toc4820 \h </w:instrText>
        </w:r>
        <w:r>
          <w:fldChar w:fldCharType="separate"/>
        </w:r>
        <w:r>
          <w:t>4</w:t>
        </w:r>
        <w:r>
          <w:fldChar w:fldCharType="end"/>
        </w:r>
      </w:hyperlink>
    </w:p>
    <w:p>
      <w:pPr>
        <w:pStyle w:val="TOC2"/>
        <w:tabs>
          <w:tab w:val="right" w:leader="dot" w:pos="8306"/>
        </w:tabs>
      </w:pPr>
      <w:hyperlink w:anchor="_Toc4373" w:history="1">
        <w:r>
          <w:rPr>
            <w:rFonts w:ascii="仿宋" w:eastAsia="仿宋" w:hAnsi="仿宋" w:cs="仿宋" w:hint="eastAsia"/>
            <w:lang w:eastAsia="zh-CN"/>
          </w:rPr>
          <w:t>(三)、文档存档与归档</w:t>
        </w:r>
        <w:r>
          <w:tab/>
        </w:r>
        <w:r>
          <w:fldChar w:fldCharType="begin"/>
        </w:r>
        <w:r>
          <w:instrText xml:space="preserve"> PAGEREF _Toc4373 \h </w:instrText>
        </w:r>
        <w:r>
          <w:fldChar w:fldCharType="separate"/>
        </w:r>
        <w:r>
          <w:t>5</w:t>
        </w:r>
        <w:r>
          <w:fldChar w:fldCharType="end"/>
        </w:r>
      </w:hyperlink>
    </w:p>
    <w:p>
      <w:pPr>
        <w:pStyle w:val="TOC1"/>
        <w:tabs>
          <w:tab w:val="right" w:leader="dot" w:pos="8306"/>
        </w:tabs>
      </w:pPr>
      <w:hyperlink w:anchor="_Toc1460" w:history="1">
        <w:r>
          <w:rPr>
            <w:rFonts w:ascii="仿宋" w:eastAsia="仿宋" w:hAnsi="仿宋" w:cs="仿宋" w:hint="eastAsia"/>
            <w:lang w:eastAsia="zh-CN"/>
          </w:rPr>
          <w:t>二、市场分析、调研</w:t>
        </w:r>
        <w:r>
          <w:tab/>
        </w:r>
        <w:r>
          <w:fldChar w:fldCharType="begin"/>
        </w:r>
        <w:r>
          <w:instrText xml:space="preserve"> PAGEREF _Toc1460 \h </w:instrText>
        </w:r>
        <w:r>
          <w:fldChar w:fldCharType="separate"/>
        </w:r>
        <w:r>
          <w:t>6</w:t>
        </w:r>
        <w:r>
          <w:fldChar w:fldCharType="end"/>
        </w:r>
      </w:hyperlink>
    </w:p>
    <w:p>
      <w:pPr>
        <w:pStyle w:val="TOC2"/>
        <w:tabs>
          <w:tab w:val="right" w:leader="dot" w:pos="8306"/>
        </w:tabs>
      </w:pPr>
      <w:hyperlink w:anchor="_Toc26980" w:history="1">
        <w:r>
          <w:rPr>
            <w:rFonts w:ascii="仿宋" w:eastAsia="仿宋" w:hAnsi="仿宋" w:cs="仿宋" w:hint="eastAsia"/>
            <w:lang w:eastAsia="zh-CN"/>
          </w:rPr>
          <w:t>(一)、污水泵行业分析</w:t>
        </w:r>
        <w:r>
          <w:tab/>
        </w:r>
        <w:r>
          <w:fldChar w:fldCharType="begin"/>
        </w:r>
        <w:r>
          <w:instrText xml:space="preserve"> PAGEREF _Toc26980 \h </w:instrText>
        </w:r>
        <w:r>
          <w:fldChar w:fldCharType="separate"/>
        </w:r>
        <w:r>
          <w:t>6</w:t>
        </w:r>
        <w:r>
          <w:fldChar w:fldCharType="end"/>
        </w:r>
      </w:hyperlink>
    </w:p>
    <w:p>
      <w:pPr>
        <w:pStyle w:val="TOC2"/>
        <w:tabs>
          <w:tab w:val="right" w:leader="dot" w:pos="8306"/>
        </w:tabs>
      </w:pPr>
      <w:hyperlink w:anchor="_Toc2710" w:history="1">
        <w:r>
          <w:rPr>
            <w:rFonts w:ascii="仿宋" w:eastAsia="仿宋" w:hAnsi="仿宋" w:cs="仿宋" w:hint="eastAsia"/>
            <w:lang w:eastAsia="zh-CN"/>
          </w:rPr>
          <w:t>(二)、污水泵市场分析预测</w:t>
        </w:r>
        <w:r>
          <w:tab/>
        </w:r>
        <w:r>
          <w:fldChar w:fldCharType="begin"/>
        </w:r>
        <w:r>
          <w:instrText xml:space="preserve"> PAGEREF _Toc2710 \h </w:instrText>
        </w:r>
        <w:r>
          <w:fldChar w:fldCharType="separate"/>
        </w:r>
        <w:r>
          <w:t>7</w:t>
        </w:r>
        <w:r>
          <w:fldChar w:fldCharType="end"/>
        </w:r>
      </w:hyperlink>
    </w:p>
    <w:p>
      <w:pPr>
        <w:pStyle w:val="TOC1"/>
        <w:tabs>
          <w:tab w:val="right" w:leader="dot" w:pos="8306"/>
        </w:tabs>
      </w:pPr>
      <w:hyperlink w:anchor="_Toc20334" w:history="1">
        <w:r>
          <w:rPr>
            <w:rFonts w:ascii="仿宋" w:eastAsia="仿宋" w:hAnsi="仿宋" w:cs="仿宋" w:hint="eastAsia"/>
            <w:lang w:eastAsia="zh-CN"/>
          </w:rPr>
          <w:t>三、污水泵项目土建工程</w:t>
        </w:r>
        <w:r>
          <w:tab/>
        </w:r>
        <w:r>
          <w:fldChar w:fldCharType="begin"/>
        </w:r>
        <w:r>
          <w:instrText xml:space="preserve"> PAGEREF _Toc20334 \h </w:instrText>
        </w:r>
        <w:r>
          <w:fldChar w:fldCharType="separate"/>
        </w:r>
        <w:r>
          <w:t>8</w:t>
        </w:r>
        <w:r>
          <w:fldChar w:fldCharType="end"/>
        </w:r>
      </w:hyperlink>
    </w:p>
    <w:p>
      <w:pPr>
        <w:pStyle w:val="TOC2"/>
        <w:tabs>
          <w:tab w:val="right" w:leader="dot" w:pos="8306"/>
        </w:tabs>
      </w:pPr>
      <w:hyperlink w:anchor="_Toc8211" w:history="1">
        <w:r>
          <w:rPr>
            <w:rFonts w:ascii="仿宋" w:eastAsia="仿宋" w:hAnsi="仿宋" w:cs="仿宋" w:hint="eastAsia"/>
            <w:lang w:eastAsia="zh-CN"/>
          </w:rPr>
          <w:t>(一)、建筑工程设计原则</w:t>
        </w:r>
        <w:r>
          <w:tab/>
        </w:r>
        <w:r>
          <w:fldChar w:fldCharType="begin"/>
        </w:r>
        <w:r>
          <w:instrText xml:space="preserve"> PAGEREF _Toc8211 \h </w:instrText>
        </w:r>
        <w:r>
          <w:fldChar w:fldCharType="separate"/>
        </w:r>
        <w:r>
          <w:t>8</w:t>
        </w:r>
        <w:r>
          <w:fldChar w:fldCharType="end"/>
        </w:r>
      </w:hyperlink>
    </w:p>
    <w:p>
      <w:pPr>
        <w:pStyle w:val="TOC2"/>
        <w:tabs>
          <w:tab w:val="right" w:leader="dot" w:pos="8306"/>
        </w:tabs>
      </w:pPr>
      <w:hyperlink w:anchor="_Toc18250" w:history="1">
        <w:r>
          <w:rPr>
            <w:rFonts w:ascii="仿宋" w:eastAsia="仿宋" w:hAnsi="仿宋" w:cs="仿宋" w:hint="eastAsia"/>
            <w:lang w:eastAsia="zh-CN"/>
          </w:rPr>
          <w:t>(二)、土建工程设计年限及安全等级</w:t>
        </w:r>
        <w:r>
          <w:tab/>
        </w:r>
        <w:r>
          <w:fldChar w:fldCharType="begin"/>
        </w:r>
        <w:r>
          <w:instrText xml:space="preserve"> PAGEREF _Toc18250 \h </w:instrText>
        </w:r>
        <w:r>
          <w:fldChar w:fldCharType="separate"/>
        </w:r>
        <w:r>
          <w:t>9</w:t>
        </w:r>
        <w:r>
          <w:fldChar w:fldCharType="end"/>
        </w:r>
      </w:hyperlink>
    </w:p>
    <w:p>
      <w:pPr>
        <w:pStyle w:val="TOC2"/>
        <w:tabs>
          <w:tab w:val="right" w:leader="dot" w:pos="8306"/>
        </w:tabs>
      </w:pPr>
      <w:hyperlink w:anchor="_Toc25123" w:history="1">
        <w:r>
          <w:rPr>
            <w:rFonts w:ascii="仿宋" w:eastAsia="仿宋" w:hAnsi="仿宋" w:cs="仿宋" w:hint="eastAsia"/>
            <w:lang w:eastAsia="zh-CN"/>
          </w:rPr>
          <w:t>(三)、建筑工程设计总体要求</w:t>
        </w:r>
        <w:r>
          <w:tab/>
        </w:r>
        <w:r>
          <w:fldChar w:fldCharType="begin"/>
        </w:r>
        <w:r>
          <w:instrText xml:space="preserve"> PAGEREF _Toc25123 \h </w:instrText>
        </w:r>
        <w:r>
          <w:fldChar w:fldCharType="separate"/>
        </w:r>
        <w:r>
          <w:t>10</w:t>
        </w:r>
        <w:r>
          <w:fldChar w:fldCharType="end"/>
        </w:r>
      </w:hyperlink>
    </w:p>
    <w:p>
      <w:pPr>
        <w:pStyle w:val="TOC2"/>
        <w:tabs>
          <w:tab w:val="right" w:leader="dot" w:pos="8306"/>
        </w:tabs>
      </w:pPr>
      <w:hyperlink w:anchor="_Toc3150" w:history="1">
        <w:r>
          <w:rPr>
            <w:rFonts w:ascii="仿宋" w:eastAsia="仿宋" w:hAnsi="仿宋" w:cs="仿宋" w:hint="eastAsia"/>
            <w:lang w:eastAsia="zh-CN"/>
          </w:rPr>
          <w:t>(四)、土建工程建设指标</w:t>
        </w:r>
        <w:r>
          <w:tab/>
        </w:r>
        <w:r>
          <w:fldChar w:fldCharType="begin"/>
        </w:r>
        <w:r>
          <w:instrText xml:space="preserve"> PAGEREF _Toc3150 \h </w:instrText>
        </w:r>
        <w:r>
          <w:fldChar w:fldCharType="separate"/>
        </w:r>
        <w:r>
          <w:t>11</w:t>
        </w:r>
        <w:r>
          <w:fldChar w:fldCharType="end"/>
        </w:r>
      </w:hyperlink>
    </w:p>
    <w:p>
      <w:pPr>
        <w:pStyle w:val="TOC1"/>
        <w:tabs>
          <w:tab w:val="right" w:leader="dot" w:pos="8306"/>
        </w:tabs>
      </w:pPr>
      <w:hyperlink w:anchor="_Toc22805" w:history="1">
        <w:r>
          <w:rPr>
            <w:rFonts w:ascii="仿宋" w:eastAsia="仿宋" w:hAnsi="仿宋" w:cs="仿宋" w:hint="eastAsia"/>
            <w:lang w:eastAsia="zh-CN"/>
          </w:rPr>
          <w:t>四、工艺说明</w:t>
        </w:r>
        <w:r>
          <w:tab/>
        </w:r>
        <w:r>
          <w:fldChar w:fldCharType="begin"/>
        </w:r>
        <w:r>
          <w:instrText xml:space="preserve"> PAGEREF _Toc22805 \h </w:instrText>
        </w:r>
        <w:r>
          <w:fldChar w:fldCharType="separate"/>
        </w:r>
        <w:r>
          <w:t>11</w:t>
        </w:r>
        <w:r>
          <w:fldChar w:fldCharType="end"/>
        </w:r>
      </w:hyperlink>
    </w:p>
    <w:p>
      <w:pPr>
        <w:pStyle w:val="TOC2"/>
        <w:tabs>
          <w:tab w:val="right" w:leader="dot" w:pos="8306"/>
        </w:tabs>
      </w:pPr>
      <w:hyperlink w:anchor="_Toc7834" w:history="1">
        <w:r>
          <w:rPr>
            <w:rFonts w:ascii="仿宋" w:eastAsia="仿宋" w:hAnsi="仿宋" w:cs="仿宋" w:hint="eastAsia"/>
            <w:lang w:eastAsia="zh-CN"/>
          </w:rPr>
          <w:t>(一)、技术管理特点</w:t>
        </w:r>
        <w:r>
          <w:tab/>
        </w:r>
        <w:r>
          <w:fldChar w:fldCharType="begin"/>
        </w:r>
        <w:r>
          <w:instrText xml:space="preserve"> PAGEREF _Toc7834 \h </w:instrText>
        </w:r>
        <w:r>
          <w:fldChar w:fldCharType="separate"/>
        </w:r>
        <w:r>
          <w:t>11</w:t>
        </w:r>
        <w:r>
          <w:fldChar w:fldCharType="end"/>
        </w:r>
      </w:hyperlink>
    </w:p>
    <w:p>
      <w:pPr>
        <w:pStyle w:val="TOC2"/>
        <w:tabs>
          <w:tab w:val="right" w:leader="dot" w:pos="8306"/>
        </w:tabs>
      </w:pPr>
      <w:hyperlink w:anchor="_Toc24945" w:history="1">
        <w:r>
          <w:rPr>
            <w:rFonts w:ascii="仿宋" w:eastAsia="仿宋" w:hAnsi="仿宋" w:cs="仿宋" w:hint="eastAsia"/>
            <w:lang w:eastAsia="zh-CN"/>
          </w:rPr>
          <w:t>(二)、污水泵项目工艺技术设计方案</w:t>
        </w:r>
        <w:r>
          <w:tab/>
        </w:r>
        <w:r>
          <w:fldChar w:fldCharType="begin"/>
        </w:r>
        <w:r>
          <w:instrText xml:space="preserve"> PAGEREF _Toc24945 \h </w:instrText>
        </w:r>
        <w:r>
          <w:fldChar w:fldCharType="separate"/>
        </w:r>
        <w:r>
          <w:t>12</w:t>
        </w:r>
        <w:r>
          <w:fldChar w:fldCharType="end"/>
        </w:r>
      </w:hyperlink>
    </w:p>
    <w:p>
      <w:pPr>
        <w:pStyle w:val="TOC2"/>
        <w:tabs>
          <w:tab w:val="right" w:leader="dot" w:pos="8306"/>
        </w:tabs>
      </w:pPr>
      <w:hyperlink w:anchor="_Toc23020" w:history="1">
        <w:r>
          <w:rPr>
            <w:rFonts w:ascii="仿宋" w:eastAsia="仿宋" w:hAnsi="仿宋" w:cs="仿宋" w:hint="eastAsia"/>
            <w:lang w:eastAsia="zh-CN"/>
          </w:rPr>
          <w:t>(三)、设备选型方案</w:t>
        </w:r>
        <w:r>
          <w:tab/>
        </w:r>
        <w:r>
          <w:fldChar w:fldCharType="begin"/>
        </w:r>
        <w:r>
          <w:instrText xml:space="preserve"> PAGEREF _Toc23020 \h </w:instrText>
        </w:r>
        <w:r>
          <w:fldChar w:fldCharType="separate"/>
        </w:r>
        <w:r>
          <w:t>13</w:t>
        </w:r>
        <w:r>
          <w:fldChar w:fldCharType="end"/>
        </w:r>
      </w:hyperlink>
    </w:p>
    <w:p>
      <w:pPr>
        <w:pStyle w:val="TOC1"/>
        <w:tabs>
          <w:tab w:val="right" w:leader="dot" w:pos="8306"/>
        </w:tabs>
      </w:pPr>
      <w:hyperlink w:anchor="_Toc31720" w:history="1">
        <w:r>
          <w:rPr>
            <w:rFonts w:ascii="仿宋" w:eastAsia="仿宋" w:hAnsi="仿宋" w:cs="仿宋" w:hint="eastAsia"/>
            <w:lang w:eastAsia="zh-CN"/>
          </w:rPr>
          <w:t>五、污水泵项目危机管理</w:t>
        </w:r>
        <w:r>
          <w:tab/>
        </w:r>
        <w:r>
          <w:fldChar w:fldCharType="begin"/>
        </w:r>
        <w:r>
          <w:instrText xml:space="preserve"> PAGEREF _Toc31720 \h </w:instrText>
        </w:r>
        <w:r>
          <w:fldChar w:fldCharType="separate"/>
        </w:r>
        <w:r>
          <w:t>15</w:t>
        </w:r>
        <w:r>
          <w:fldChar w:fldCharType="end"/>
        </w:r>
      </w:hyperlink>
    </w:p>
    <w:p>
      <w:pPr>
        <w:pStyle w:val="TOC2"/>
        <w:tabs>
          <w:tab w:val="right" w:leader="dot" w:pos="8306"/>
        </w:tabs>
      </w:pPr>
      <w:hyperlink w:anchor="_Toc18525" w:history="1">
        <w:r>
          <w:rPr>
            <w:rFonts w:ascii="仿宋" w:eastAsia="仿宋" w:hAnsi="仿宋" w:cs="仿宋" w:hint="eastAsia"/>
            <w:lang w:eastAsia="zh-CN"/>
          </w:rPr>
          <w:t>(一)、危机预警与识别</w:t>
        </w:r>
        <w:r>
          <w:tab/>
        </w:r>
        <w:r>
          <w:fldChar w:fldCharType="begin"/>
        </w:r>
        <w:r>
          <w:instrText xml:space="preserve"> PAGEREF _Toc18525 \h </w:instrText>
        </w:r>
        <w:r>
          <w:fldChar w:fldCharType="separate"/>
        </w:r>
        <w:r>
          <w:t>15</w:t>
        </w:r>
        <w:r>
          <w:fldChar w:fldCharType="end"/>
        </w:r>
      </w:hyperlink>
    </w:p>
    <w:p>
      <w:pPr>
        <w:pStyle w:val="TOC2"/>
        <w:tabs>
          <w:tab w:val="right" w:leader="dot" w:pos="8306"/>
        </w:tabs>
      </w:pPr>
      <w:hyperlink w:anchor="_Toc3511" w:history="1">
        <w:r>
          <w:rPr>
            <w:rFonts w:ascii="仿宋" w:eastAsia="仿宋" w:hAnsi="仿宋" w:cs="仿宋" w:hint="eastAsia"/>
            <w:lang w:eastAsia="zh-CN"/>
          </w:rPr>
          <w:t>(二)、危机应对与恢复</w:t>
        </w:r>
        <w:r>
          <w:tab/>
        </w:r>
        <w:r>
          <w:fldChar w:fldCharType="begin"/>
        </w:r>
        <w:r>
          <w:instrText xml:space="preserve"> PAGEREF _Toc3511 \h </w:instrText>
        </w:r>
        <w:r>
          <w:fldChar w:fldCharType="separate"/>
        </w:r>
        <w:r>
          <w:t>16</w:t>
        </w:r>
        <w:r>
          <w:fldChar w:fldCharType="end"/>
        </w:r>
      </w:hyperlink>
    </w:p>
    <w:p>
      <w:pPr>
        <w:pStyle w:val="TOC1"/>
        <w:tabs>
          <w:tab w:val="right" w:leader="dot" w:pos="8306"/>
        </w:tabs>
      </w:pPr>
      <w:hyperlink w:anchor="_Toc14254" w:history="1">
        <w:r>
          <w:rPr>
            <w:rFonts w:ascii="仿宋" w:eastAsia="仿宋" w:hAnsi="仿宋" w:cs="仿宋" w:hint="eastAsia"/>
            <w:lang w:eastAsia="zh-CN"/>
          </w:rPr>
          <w:t>六、产品规划分析</w:t>
        </w:r>
        <w:r>
          <w:tab/>
        </w:r>
        <w:r>
          <w:fldChar w:fldCharType="begin"/>
        </w:r>
        <w:r>
          <w:instrText xml:space="preserve"> PAGEREF _Toc14254 \h </w:instrText>
        </w:r>
        <w:r>
          <w:fldChar w:fldCharType="separate"/>
        </w:r>
        <w:r>
          <w:t>17</w:t>
        </w:r>
        <w:r>
          <w:fldChar w:fldCharType="end"/>
        </w:r>
      </w:hyperlink>
    </w:p>
    <w:p>
      <w:pPr>
        <w:pStyle w:val="TOC2"/>
        <w:tabs>
          <w:tab w:val="right" w:leader="dot" w:pos="8306"/>
        </w:tabs>
      </w:pPr>
      <w:hyperlink w:anchor="_Toc7464" w:history="1">
        <w:r>
          <w:rPr>
            <w:rFonts w:ascii="仿宋" w:eastAsia="仿宋" w:hAnsi="仿宋" w:cs="仿宋" w:hint="eastAsia"/>
            <w:lang w:eastAsia="zh-CN"/>
          </w:rPr>
          <w:t>(一)、产品规划</w:t>
        </w:r>
        <w:r>
          <w:tab/>
        </w:r>
        <w:r>
          <w:fldChar w:fldCharType="begin"/>
        </w:r>
        <w:r>
          <w:instrText xml:space="preserve"> PAGEREF _Toc7464 \h </w:instrText>
        </w:r>
        <w:r>
          <w:fldChar w:fldCharType="separate"/>
        </w:r>
        <w:r>
          <w:t>17</w:t>
        </w:r>
        <w:r>
          <w:fldChar w:fldCharType="end"/>
        </w:r>
      </w:hyperlink>
    </w:p>
    <w:p>
      <w:pPr>
        <w:pStyle w:val="TOC2"/>
        <w:tabs>
          <w:tab w:val="right" w:leader="dot" w:pos="8306"/>
        </w:tabs>
      </w:pPr>
      <w:hyperlink w:anchor="_Toc3660" w:history="1">
        <w:r>
          <w:rPr>
            <w:rFonts w:ascii="仿宋" w:eastAsia="仿宋" w:hAnsi="仿宋" w:cs="仿宋" w:hint="eastAsia"/>
            <w:lang w:eastAsia="zh-CN"/>
          </w:rPr>
          <w:t>(二)、建设规模</w:t>
        </w:r>
        <w:r>
          <w:tab/>
        </w:r>
        <w:r>
          <w:fldChar w:fldCharType="begin"/>
        </w:r>
        <w:r>
          <w:instrText xml:space="preserve"> PAGEREF _Toc3660 \h </w:instrText>
        </w:r>
        <w:r>
          <w:fldChar w:fldCharType="separate"/>
        </w:r>
        <w:r>
          <w:t>18</w:t>
        </w:r>
        <w:r>
          <w:fldChar w:fldCharType="end"/>
        </w:r>
      </w:hyperlink>
    </w:p>
    <w:p>
      <w:pPr>
        <w:pStyle w:val="TOC1"/>
        <w:tabs>
          <w:tab w:val="right" w:leader="dot" w:pos="8306"/>
        </w:tabs>
      </w:pPr>
      <w:hyperlink w:anchor="_Toc13079" w:history="1">
        <w:r>
          <w:rPr>
            <w:rFonts w:ascii="仿宋" w:eastAsia="仿宋" w:hAnsi="仿宋" w:cs="仿宋" w:hint="eastAsia"/>
            <w:lang w:eastAsia="zh-CN"/>
          </w:rPr>
          <w:t>七、生产安全保护</w:t>
        </w:r>
        <w:r>
          <w:tab/>
        </w:r>
        <w:r>
          <w:fldChar w:fldCharType="begin"/>
        </w:r>
        <w:r>
          <w:instrText xml:space="preserve"> PAGEREF _Toc13079 \h </w:instrText>
        </w:r>
        <w:r>
          <w:fldChar w:fldCharType="separate"/>
        </w:r>
        <w:r>
          <w:t>19</w:t>
        </w:r>
        <w:r>
          <w:fldChar w:fldCharType="end"/>
        </w:r>
      </w:hyperlink>
    </w:p>
    <w:p>
      <w:pPr>
        <w:pStyle w:val="TOC2"/>
        <w:tabs>
          <w:tab w:val="right" w:leader="dot" w:pos="8306"/>
        </w:tabs>
      </w:pPr>
      <w:hyperlink w:anchor="_Toc1342" w:history="1">
        <w:r>
          <w:rPr>
            <w:rFonts w:ascii="仿宋" w:eastAsia="仿宋" w:hAnsi="仿宋" w:cs="仿宋" w:hint="eastAsia"/>
            <w:lang w:eastAsia="zh-CN"/>
          </w:rPr>
          <w:t>(一)、消防安全</w:t>
        </w:r>
        <w:r>
          <w:tab/>
        </w:r>
        <w:r>
          <w:fldChar w:fldCharType="begin"/>
        </w:r>
        <w:r>
          <w:instrText xml:space="preserve"> PAGEREF _Toc1342 \h </w:instrText>
        </w:r>
        <w:r>
          <w:fldChar w:fldCharType="separate"/>
        </w:r>
        <w:r>
          <w:t>19</w:t>
        </w:r>
        <w:r>
          <w:fldChar w:fldCharType="end"/>
        </w:r>
      </w:hyperlink>
    </w:p>
    <w:p>
      <w:pPr>
        <w:pStyle w:val="TOC2"/>
        <w:tabs>
          <w:tab w:val="right" w:leader="dot" w:pos="8306"/>
        </w:tabs>
      </w:pPr>
      <w:hyperlink w:anchor="_Toc4517" w:history="1">
        <w:r>
          <w:rPr>
            <w:rFonts w:ascii="仿宋" w:eastAsia="仿宋" w:hAnsi="仿宋" w:cs="仿宋" w:hint="eastAsia"/>
            <w:lang w:eastAsia="zh-CN"/>
          </w:rPr>
          <w:t>(二)、防火防爆总图布置措施</w:t>
        </w:r>
        <w:r>
          <w:tab/>
        </w:r>
        <w:r>
          <w:fldChar w:fldCharType="begin"/>
        </w:r>
        <w:r>
          <w:instrText xml:space="preserve"> PAGEREF _Toc4517 \h </w:instrText>
        </w:r>
        <w:r>
          <w:fldChar w:fldCharType="separate"/>
        </w:r>
        <w:r>
          <w:t>20</w:t>
        </w:r>
        <w:r>
          <w:fldChar w:fldCharType="end"/>
        </w:r>
      </w:hyperlink>
    </w:p>
    <w:p>
      <w:pPr>
        <w:pStyle w:val="TOC2"/>
        <w:tabs>
          <w:tab w:val="right" w:leader="dot" w:pos="8306"/>
        </w:tabs>
      </w:pPr>
      <w:hyperlink w:anchor="_Toc22154" w:history="1">
        <w:r>
          <w:rPr>
            <w:rFonts w:ascii="仿宋" w:eastAsia="仿宋" w:hAnsi="仿宋" w:cs="仿宋" w:hint="eastAsia"/>
            <w:lang w:eastAsia="zh-CN"/>
          </w:rPr>
          <w:t>(三)、自然灾害防范措施</w:t>
        </w:r>
        <w:r>
          <w:tab/>
        </w:r>
        <w:r>
          <w:fldChar w:fldCharType="begin"/>
        </w:r>
        <w:r>
          <w:instrText xml:space="preserve"> PAGEREF _Toc22154 \h </w:instrText>
        </w:r>
        <w:r>
          <w:fldChar w:fldCharType="separate"/>
        </w:r>
        <w:r>
          <w:t>21</w:t>
        </w:r>
        <w:r>
          <w:fldChar w:fldCharType="end"/>
        </w:r>
      </w:hyperlink>
    </w:p>
    <w:p>
      <w:pPr>
        <w:pStyle w:val="TOC2"/>
        <w:tabs>
          <w:tab w:val="right" w:leader="dot" w:pos="8306"/>
        </w:tabs>
      </w:pPr>
      <w:hyperlink w:anchor="_Toc12672" w:history="1">
        <w:r>
          <w:rPr>
            <w:rFonts w:ascii="仿宋" w:eastAsia="仿宋" w:hAnsi="仿宋" w:cs="仿宋" w:hint="eastAsia"/>
            <w:lang w:eastAsia="zh-CN"/>
          </w:rPr>
          <w:t>(四)、安全色及安全标志使用要求</w:t>
        </w:r>
        <w:r>
          <w:tab/>
        </w:r>
        <w:r>
          <w:fldChar w:fldCharType="begin"/>
        </w:r>
        <w:r>
          <w:instrText xml:space="preserve"> PAGEREF _Toc12672 \h </w:instrText>
        </w:r>
        <w:r>
          <w:fldChar w:fldCharType="separate"/>
        </w:r>
        <w:r>
          <w:t>22</w:t>
        </w:r>
        <w:r>
          <w:fldChar w:fldCharType="end"/>
        </w:r>
      </w:hyperlink>
    </w:p>
    <w:p>
      <w:pPr>
        <w:pStyle w:val="TOC2"/>
        <w:tabs>
          <w:tab w:val="right" w:leader="dot" w:pos="8306"/>
        </w:tabs>
      </w:pPr>
      <w:hyperlink w:anchor="_Toc11232" w:history="1">
        <w:r>
          <w:rPr>
            <w:rFonts w:ascii="仿宋" w:eastAsia="仿宋" w:hAnsi="仿宋" w:cs="仿宋" w:hint="eastAsia"/>
            <w:lang w:eastAsia="zh-CN"/>
          </w:rPr>
          <w:t>(五)、防尘防毒措施</w:t>
        </w:r>
        <w:r>
          <w:tab/>
        </w:r>
        <w:r>
          <w:fldChar w:fldCharType="begin"/>
        </w:r>
        <w:r>
          <w:instrText xml:space="preserve"> PAGEREF _Toc11232 \h </w:instrText>
        </w:r>
        <w:r>
          <w:fldChar w:fldCharType="separate"/>
        </w:r>
        <w:r>
          <w:t>23</w:t>
        </w:r>
        <w:r>
          <w:fldChar w:fldCharType="end"/>
        </w:r>
      </w:hyperlink>
    </w:p>
    <w:p>
      <w:pPr>
        <w:pStyle w:val="TOC2"/>
        <w:tabs>
          <w:tab w:val="right" w:leader="dot" w:pos="8306"/>
        </w:tabs>
      </w:pPr>
      <w:hyperlink w:anchor="_Toc16999" w:history="1">
        <w:r>
          <w:rPr>
            <w:rFonts w:ascii="仿宋" w:eastAsia="仿宋" w:hAnsi="仿宋" w:cs="仿宋" w:hint="eastAsia"/>
            <w:lang w:eastAsia="zh-CN"/>
          </w:rPr>
          <w:t>(六)、防静电、触电防护及防雷措施</w:t>
        </w:r>
        <w:r>
          <w:tab/>
        </w:r>
        <w:r>
          <w:fldChar w:fldCharType="begin"/>
        </w:r>
        <w:r>
          <w:instrText xml:space="preserve"> PAGEREF _Toc16999 \h </w:instrText>
        </w:r>
        <w:r>
          <w:fldChar w:fldCharType="separate"/>
        </w:r>
        <w:r>
          <w:t>24</w:t>
        </w:r>
        <w:r>
          <w:fldChar w:fldCharType="end"/>
        </w:r>
      </w:hyperlink>
    </w:p>
    <w:p>
      <w:pPr>
        <w:pStyle w:val="TOC2"/>
        <w:tabs>
          <w:tab w:val="right" w:leader="dot" w:pos="8306"/>
        </w:tabs>
      </w:pPr>
      <w:hyperlink w:anchor="_Toc14223" w:history="1">
        <w:r>
          <w:rPr>
            <w:rFonts w:ascii="仿宋" w:eastAsia="仿宋" w:hAnsi="仿宋" w:cs="仿宋" w:hint="eastAsia"/>
            <w:lang w:eastAsia="zh-CN"/>
          </w:rPr>
          <w:t>(七)、机械设备安全保障措施</w:t>
        </w:r>
        <w:r>
          <w:tab/>
        </w:r>
        <w:r>
          <w:fldChar w:fldCharType="begin"/>
        </w:r>
        <w:r>
          <w:instrText xml:space="preserve"> PAGEREF _Toc14223 \h </w:instrText>
        </w:r>
        <w:r>
          <w:fldChar w:fldCharType="separate"/>
        </w:r>
        <w:r>
          <w:t>25</w:t>
        </w:r>
        <w:r>
          <w:fldChar w:fldCharType="end"/>
        </w:r>
      </w:hyperlink>
    </w:p>
    <w:p>
      <w:pPr>
        <w:pStyle w:val="TOC1"/>
        <w:tabs>
          <w:tab w:val="right" w:leader="dot" w:pos="8306"/>
        </w:tabs>
      </w:pPr>
      <w:hyperlink w:anchor="_Toc4307" w:history="1">
        <w:r>
          <w:rPr>
            <w:rFonts w:ascii="仿宋" w:eastAsia="仿宋" w:hAnsi="仿宋" w:cs="仿宋" w:hint="eastAsia"/>
            <w:lang w:eastAsia="zh-CN"/>
          </w:rPr>
          <w:t>八、污水泵项目技术管理</w:t>
        </w:r>
        <w:r>
          <w:tab/>
        </w:r>
        <w:r>
          <w:fldChar w:fldCharType="begin"/>
        </w:r>
        <w:r>
          <w:instrText xml:space="preserve"> PAGEREF _Toc4307 \h </w:instrText>
        </w:r>
        <w:r>
          <w:fldChar w:fldCharType="separate"/>
        </w:r>
        <w:r>
          <w:t>27</w:t>
        </w:r>
        <w:r>
          <w:fldChar w:fldCharType="end"/>
        </w:r>
      </w:hyperlink>
    </w:p>
    <w:p>
      <w:pPr>
        <w:pStyle w:val="TOC2"/>
        <w:tabs>
          <w:tab w:val="right" w:leader="dot" w:pos="8306"/>
        </w:tabs>
      </w:pPr>
      <w:hyperlink w:anchor="_Toc29187" w:history="1">
        <w:r>
          <w:rPr>
            <w:rFonts w:ascii="仿宋" w:eastAsia="仿宋" w:hAnsi="仿宋" w:cs="仿宋" w:hint="eastAsia"/>
            <w:lang w:eastAsia="zh-CN"/>
          </w:rPr>
          <w:t>(一)、技术方案选用方向</w:t>
        </w:r>
        <w:r>
          <w:tab/>
        </w:r>
        <w:r>
          <w:fldChar w:fldCharType="begin"/>
        </w:r>
        <w:r>
          <w:instrText xml:space="preserve"> PAGEREF _Toc29187 \h </w:instrText>
        </w:r>
        <w:r>
          <w:fldChar w:fldCharType="separate"/>
        </w:r>
        <w:r>
          <w:t>27</w:t>
        </w:r>
        <w:r>
          <w:fldChar w:fldCharType="end"/>
        </w:r>
      </w:hyperlink>
    </w:p>
    <w:p>
      <w:pPr>
        <w:pStyle w:val="TOC2"/>
        <w:tabs>
          <w:tab w:val="right" w:leader="dot" w:pos="8306"/>
        </w:tabs>
      </w:pPr>
      <w:hyperlink w:anchor="_Toc495" w:history="1">
        <w:r>
          <w:rPr>
            <w:rFonts w:ascii="仿宋" w:eastAsia="仿宋" w:hAnsi="仿宋" w:cs="仿宋" w:hint="eastAsia"/>
            <w:lang w:eastAsia="zh-CN"/>
          </w:rPr>
          <w:t>(二)、工艺技术方案选用原则</w:t>
        </w:r>
        <w:r>
          <w:tab/>
        </w:r>
        <w:r>
          <w:fldChar w:fldCharType="begin"/>
        </w:r>
        <w:r>
          <w:instrText xml:space="preserve"> PAGEREF _Toc495 \h </w:instrText>
        </w:r>
        <w:r>
          <w:fldChar w:fldCharType="separate"/>
        </w:r>
        <w:r>
          <w:t>29</w:t>
        </w:r>
        <w:r>
          <w:fldChar w:fldCharType="end"/>
        </w:r>
      </w:hyperlink>
    </w:p>
    <w:p>
      <w:pPr>
        <w:pStyle w:val="TOC2"/>
        <w:tabs>
          <w:tab w:val="right" w:leader="dot" w:pos="8306"/>
        </w:tabs>
      </w:pPr>
      <w:hyperlink w:anchor="_Toc2148" w:history="1">
        <w:r>
          <w:rPr>
            <w:rFonts w:ascii="仿宋" w:eastAsia="仿宋" w:hAnsi="仿宋" w:cs="仿宋" w:hint="eastAsia"/>
            <w:lang w:eastAsia="zh-CN"/>
          </w:rPr>
          <w:t>(三)、工艺技术方案要求</w:t>
        </w:r>
        <w:r>
          <w:tab/>
        </w:r>
        <w:r>
          <w:fldChar w:fldCharType="begin"/>
        </w:r>
        <w:r>
          <w:instrText xml:space="preserve"> PAGEREF _Toc2148 \h </w:instrText>
        </w:r>
        <w:r>
          <w:fldChar w:fldCharType="separate"/>
        </w:r>
        <w:r>
          <w:t>31</w:t>
        </w:r>
        <w:r>
          <w:fldChar w:fldCharType="end"/>
        </w:r>
      </w:hyperlink>
    </w:p>
    <w:p>
      <w:pPr>
        <w:pStyle w:val="TOC1"/>
        <w:tabs>
          <w:tab w:val="right" w:leader="dot" w:pos="8306"/>
        </w:tabs>
      </w:pPr>
      <w:hyperlink w:anchor="_Toc8260" w:history="1">
        <w:r>
          <w:rPr>
            <w:rFonts w:ascii="仿宋" w:eastAsia="仿宋" w:hAnsi="仿宋" w:cs="仿宋" w:hint="eastAsia"/>
            <w:lang w:eastAsia="zh-CN"/>
          </w:rPr>
          <w:t>九、污水泵项目财务管理</w:t>
        </w:r>
        <w:r>
          <w:tab/>
        </w:r>
        <w:r>
          <w:fldChar w:fldCharType="begin"/>
        </w:r>
        <w:r>
          <w:instrText xml:space="preserve"> PAGEREF _Toc8260 \h </w:instrText>
        </w:r>
        <w:r>
          <w:fldChar w:fldCharType="separate"/>
        </w:r>
        <w:r>
          <w:t>33</w:t>
        </w:r>
        <w:r>
          <w:fldChar w:fldCharType="end"/>
        </w:r>
      </w:hyperlink>
    </w:p>
    <w:p>
      <w:pPr>
        <w:pStyle w:val="TOC2"/>
        <w:tabs>
          <w:tab w:val="right" w:leader="dot" w:pos="8306"/>
        </w:tabs>
      </w:pPr>
      <w:hyperlink w:anchor="_Toc11541" w:history="1">
        <w:r>
          <w:rPr>
            <w:rFonts w:ascii="仿宋" w:eastAsia="仿宋" w:hAnsi="仿宋" w:cs="仿宋" w:hint="eastAsia"/>
            <w:lang w:eastAsia="zh-CN"/>
          </w:rPr>
          <w:t>(一)、资金需求大</w:t>
        </w:r>
        <w:r>
          <w:tab/>
        </w:r>
        <w:r>
          <w:fldChar w:fldCharType="begin"/>
        </w:r>
        <w:r>
          <w:instrText xml:space="preserve"> PAGEREF _Toc11541 \h </w:instrText>
        </w:r>
        <w:r>
          <w:fldChar w:fldCharType="separate"/>
        </w:r>
        <w:r>
          <w:t>33</w:t>
        </w:r>
        <w:r>
          <w:fldChar w:fldCharType="end"/>
        </w:r>
      </w:hyperlink>
    </w:p>
    <w:p>
      <w:pPr>
        <w:pStyle w:val="TOC2"/>
        <w:tabs>
          <w:tab w:val="right" w:leader="dot" w:pos="8306"/>
        </w:tabs>
      </w:pPr>
      <w:hyperlink w:anchor="_Toc18112" w:history="1">
        <w:r>
          <w:rPr>
            <w:rFonts w:ascii="仿宋" w:eastAsia="仿宋" w:hAnsi="仿宋" w:cs="仿宋" w:hint="eastAsia"/>
            <w:lang w:eastAsia="zh-CN"/>
          </w:rPr>
          <w:t>(二)、研发周期长</w:t>
        </w:r>
        <w:r>
          <w:tab/>
        </w:r>
        <w:r>
          <w:fldChar w:fldCharType="begin"/>
        </w:r>
        <w:r>
          <w:instrText xml:space="preserve"> PAGEREF _Toc18112 \h </w:instrText>
        </w:r>
        <w:r>
          <w:fldChar w:fldCharType="separate"/>
        </w:r>
        <w:r>
          <w:t>34</w:t>
        </w:r>
        <w:r>
          <w:fldChar w:fldCharType="end"/>
        </w:r>
      </w:hyperlink>
    </w:p>
    <w:p>
      <w:pPr>
        <w:pStyle w:val="TOC2"/>
        <w:tabs>
          <w:tab w:val="right" w:leader="dot" w:pos="8306"/>
        </w:tabs>
      </w:pPr>
      <w:hyperlink w:anchor="_Toc16662" w:history="1">
        <w:r>
          <w:rPr>
            <w:rFonts w:ascii="仿宋" w:eastAsia="仿宋" w:hAnsi="仿宋" w:cs="仿宋" w:hint="eastAsia"/>
            <w:lang w:eastAsia="zh-CN"/>
          </w:rPr>
          <w:t>(三)、市场风险大</w:t>
        </w:r>
        <w:r>
          <w:tab/>
        </w:r>
        <w:r>
          <w:fldChar w:fldCharType="begin"/>
        </w:r>
        <w:r>
          <w:instrText xml:space="preserve"> PAGEREF _Toc16662 \h </w:instrText>
        </w:r>
        <w:r>
          <w:fldChar w:fldCharType="separate"/>
        </w:r>
        <w:r>
          <w:t>35</w:t>
        </w:r>
        <w:r>
          <w:fldChar w:fldCharType="end"/>
        </w:r>
      </w:hyperlink>
    </w:p>
    <w:p>
      <w:pPr>
        <w:pStyle w:val="TOC2"/>
        <w:tabs>
          <w:tab w:val="right" w:leader="dot" w:pos="8306"/>
        </w:tabs>
      </w:pPr>
      <w:hyperlink w:anchor="_Toc9476" w:history="1">
        <w:r>
          <w:rPr>
            <w:rFonts w:ascii="仿宋" w:eastAsia="仿宋" w:hAnsi="仿宋" w:cs="仿宋" w:hint="eastAsia"/>
            <w:lang w:eastAsia="zh-CN"/>
          </w:rPr>
          <w:t>(四)、利润率高</w:t>
        </w:r>
        <w:r>
          <w:tab/>
        </w:r>
        <w:r>
          <w:fldChar w:fldCharType="begin"/>
        </w:r>
        <w:r>
          <w:instrText xml:space="preserve"> PAGEREF _Toc9476 \h </w:instrText>
        </w:r>
        <w:r>
          <w:fldChar w:fldCharType="separate"/>
        </w:r>
        <w:r>
          <w:t>38</w:t>
        </w:r>
        <w:r>
          <w:fldChar w:fldCharType="end"/>
        </w:r>
      </w:hyperlink>
    </w:p>
    <w:p>
      <w:pPr>
        <w:pStyle w:val="TOC1"/>
        <w:tabs>
          <w:tab w:val="right" w:leader="dot" w:pos="8306"/>
        </w:tabs>
      </w:pPr>
      <w:hyperlink w:anchor="_Toc17820" w:history="1">
        <w:r>
          <w:rPr>
            <w:rFonts w:ascii="仿宋" w:eastAsia="仿宋" w:hAnsi="仿宋" w:cs="仿宋" w:hint="eastAsia"/>
            <w:lang w:eastAsia="zh-CN"/>
          </w:rPr>
          <w:t>十、污水泵项目环境影响分析</w:t>
        </w:r>
        <w:r>
          <w:tab/>
        </w:r>
        <w:r>
          <w:fldChar w:fldCharType="begin"/>
        </w:r>
        <w:r>
          <w:instrText xml:space="preserve"> PAGEREF _Toc17820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46" w:history="1">
        <w:r>
          <w:rPr>
            <w:rFonts w:ascii="仿宋" w:eastAsia="仿宋" w:hAnsi="仿宋" w:cs="仿宋" w:hint="eastAsia"/>
            <w:lang w:eastAsia="zh-CN"/>
          </w:rPr>
          <w:t>(一)、建设区域环境质量现状</w:t>
        </w:r>
        <w:r>
          <w:tab/>
        </w:r>
        <w:r>
          <w:fldChar w:fldCharType="begin"/>
        </w:r>
        <w:r>
          <w:instrText xml:space="preserve"> PAGEREF _Toc28446 \h </w:instrText>
        </w:r>
        <w:r>
          <w:fldChar w:fldCharType="separate"/>
        </w:r>
        <w:r>
          <w:t>40</w:t>
        </w:r>
        <w:r>
          <w:fldChar w:fldCharType="end"/>
        </w:r>
      </w:hyperlink>
    </w:p>
    <w:p>
      <w:pPr>
        <w:pStyle w:val="TOC2"/>
        <w:tabs>
          <w:tab w:val="right" w:leader="dot" w:pos="8306"/>
        </w:tabs>
      </w:pPr>
      <w:hyperlink w:anchor="_Toc16229" w:history="1">
        <w:r>
          <w:rPr>
            <w:rFonts w:ascii="仿宋" w:eastAsia="仿宋" w:hAnsi="仿宋" w:cs="仿宋" w:hint="eastAsia"/>
            <w:lang w:eastAsia="zh-CN"/>
          </w:rPr>
          <w:t>(二)、建设期环境保护</w:t>
        </w:r>
        <w:r>
          <w:tab/>
        </w:r>
        <w:r>
          <w:fldChar w:fldCharType="begin"/>
        </w:r>
        <w:r>
          <w:instrText xml:space="preserve"> PAGEREF _Toc16229 \h </w:instrText>
        </w:r>
        <w:r>
          <w:fldChar w:fldCharType="separate"/>
        </w:r>
        <w:r>
          <w:t>41</w:t>
        </w:r>
        <w:r>
          <w:fldChar w:fldCharType="end"/>
        </w:r>
      </w:hyperlink>
    </w:p>
    <w:p>
      <w:pPr>
        <w:pStyle w:val="TOC2"/>
        <w:tabs>
          <w:tab w:val="right" w:leader="dot" w:pos="8306"/>
        </w:tabs>
      </w:pPr>
      <w:hyperlink w:anchor="_Toc23581" w:history="1">
        <w:r>
          <w:rPr>
            <w:rFonts w:ascii="仿宋" w:eastAsia="仿宋" w:hAnsi="仿宋" w:cs="仿宋" w:hint="eastAsia"/>
            <w:lang w:eastAsia="zh-CN"/>
          </w:rPr>
          <w:t>(三)、运营期环境保护</w:t>
        </w:r>
        <w:r>
          <w:tab/>
        </w:r>
        <w:r>
          <w:fldChar w:fldCharType="begin"/>
        </w:r>
        <w:r>
          <w:instrText xml:space="preserve"> PAGEREF _Toc23581 \h </w:instrText>
        </w:r>
        <w:r>
          <w:fldChar w:fldCharType="separate"/>
        </w:r>
        <w:r>
          <w:t>42</w:t>
        </w:r>
        <w:r>
          <w:fldChar w:fldCharType="end"/>
        </w:r>
      </w:hyperlink>
    </w:p>
    <w:p>
      <w:pPr>
        <w:pStyle w:val="TOC2"/>
        <w:tabs>
          <w:tab w:val="right" w:leader="dot" w:pos="8306"/>
        </w:tabs>
      </w:pPr>
      <w:hyperlink w:anchor="_Toc16771" w:history="1">
        <w:r>
          <w:rPr>
            <w:rFonts w:ascii="仿宋" w:eastAsia="仿宋" w:hAnsi="仿宋" w:cs="仿宋" w:hint="eastAsia"/>
            <w:lang w:eastAsia="zh-CN"/>
          </w:rPr>
          <w:t>(四)、污水泵项目建设对区域经济的影响</w:t>
        </w:r>
        <w:r>
          <w:tab/>
        </w:r>
        <w:r>
          <w:fldChar w:fldCharType="begin"/>
        </w:r>
        <w:r>
          <w:instrText xml:space="preserve"> PAGEREF _Toc16771 \h </w:instrText>
        </w:r>
        <w:r>
          <w:fldChar w:fldCharType="separate"/>
        </w:r>
        <w:r>
          <w:t>44</w:t>
        </w:r>
        <w:r>
          <w:fldChar w:fldCharType="end"/>
        </w:r>
      </w:hyperlink>
    </w:p>
    <w:p>
      <w:pPr>
        <w:pStyle w:val="TOC2"/>
        <w:tabs>
          <w:tab w:val="right" w:leader="dot" w:pos="8306"/>
        </w:tabs>
      </w:pPr>
      <w:hyperlink w:anchor="_Toc29206" w:history="1">
        <w:r>
          <w:rPr>
            <w:rFonts w:ascii="仿宋" w:eastAsia="仿宋" w:hAnsi="仿宋" w:cs="仿宋" w:hint="eastAsia"/>
            <w:lang w:eastAsia="zh-CN"/>
          </w:rPr>
          <w:t>(五)、废弃物处理</w:t>
        </w:r>
        <w:r>
          <w:tab/>
        </w:r>
        <w:r>
          <w:fldChar w:fldCharType="begin"/>
        </w:r>
        <w:r>
          <w:instrText xml:space="preserve"> PAGEREF _Toc29206 \h </w:instrText>
        </w:r>
        <w:r>
          <w:fldChar w:fldCharType="separate"/>
        </w:r>
        <w:r>
          <w:t>45</w:t>
        </w:r>
        <w:r>
          <w:fldChar w:fldCharType="end"/>
        </w:r>
      </w:hyperlink>
    </w:p>
    <w:p>
      <w:pPr>
        <w:pStyle w:val="TOC2"/>
        <w:tabs>
          <w:tab w:val="right" w:leader="dot" w:pos="8306"/>
        </w:tabs>
      </w:pPr>
      <w:hyperlink w:anchor="_Toc17340" w:history="1">
        <w:r>
          <w:rPr>
            <w:rFonts w:ascii="仿宋" w:eastAsia="仿宋" w:hAnsi="仿宋" w:cs="仿宋" w:hint="eastAsia"/>
            <w:lang w:eastAsia="zh-CN"/>
          </w:rPr>
          <w:t>(六)、特殊环境影响分析</w:t>
        </w:r>
        <w:r>
          <w:tab/>
        </w:r>
        <w:r>
          <w:fldChar w:fldCharType="begin"/>
        </w:r>
        <w:r>
          <w:instrText xml:space="preserve"> PAGEREF _Toc17340 \h </w:instrText>
        </w:r>
        <w:r>
          <w:fldChar w:fldCharType="separate"/>
        </w:r>
        <w:r>
          <w:t>47</w:t>
        </w:r>
        <w:r>
          <w:fldChar w:fldCharType="end"/>
        </w:r>
      </w:hyperlink>
    </w:p>
    <w:p>
      <w:pPr>
        <w:pStyle w:val="TOC2"/>
        <w:tabs>
          <w:tab w:val="right" w:leader="dot" w:pos="8306"/>
        </w:tabs>
      </w:pPr>
      <w:hyperlink w:anchor="_Toc21405" w:history="1">
        <w:r>
          <w:rPr>
            <w:rFonts w:ascii="仿宋" w:eastAsia="仿宋" w:hAnsi="仿宋" w:cs="仿宋" w:hint="eastAsia"/>
            <w:lang w:eastAsia="zh-CN"/>
          </w:rPr>
          <w:t>(七)、清洁生产</w:t>
        </w:r>
        <w:r>
          <w:tab/>
        </w:r>
        <w:r>
          <w:fldChar w:fldCharType="begin"/>
        </w:r>
        <w:r>
          <w:instrText xml:space="preserve"> PAGEREF _Toc21405 \h </w:instrText>
        </w:r>
        <w:r>
          <w:fldChar w:fldCharType="separate"/>
        </w:r>
        <w:r>
          <w:t>48</w:t>
        </w:r>
        <w:r>
          <w:fldChar w:fldCharType="end"/>
        </w:r>
      </w:hyperlink>
    </w:p>
    <w:p>
      <w:pPr>
        <w:pStyle w:val="TOC2"/>
        <w:tabs>
          <w:tab w:val="right" w:leader="dot" w:pos="8306"/>
        </w:tabs>
      </w:pPr>
      <w:hyperlink w:anchor="_Toc18609" w:history="1">
        <w:r>
          <w:rPr>
            <w:rFonts w:ascii="仿宋" w:eastAsia="仿宋" w:hAnsi="仿宋" w:cs="仿宋" w:hint="eastAsia"/>
            <w:lang w:eastAsia="zh-CN"/>
          </w:rPr>
          <w:t>(八)、环境保护综合评价</w:t>
        </w:r>
        <w:r>
          <w:tab/>
        </w:r>
        <w:r>
          <w:fldChar w:fldCharType="begin"/>
        </w:r>
        <w:r>
          <w:instrText xml:space="preserve"> PAGEREF _Toc18609 \h </w:instrText>
        </w:r>
        <w:r>
          <w:fldChar w:fldCharType="separate"/>
        </w:r>
        <w:r>
          <w:t>49</w:t>
        </w:r>
        <w:r>
          <w:fldChar w:fldCharType="end"/>
        </w:r>
      </w:hyperlink>
    </w:p>
    <w:p>
      <w:pPr>
        <w:pStyle w:val="TOC1"/>
        <w:tabs>
          <w:tab w:val="right" w:leader="dot" w:pos="8306"/>
        </w:tabs>
      </w:pPr>
      <w:hyperlink w:anchor="_Toc8638" w:history="1">
        <w:r>
          <w:rPr>
            <w:rFonts w:ascii="仿宋" w:eastAsia="仿宋" w:hAnsi="仿宋" w:cs="仿宋" w:hint="eastAsia"/>
            <w:lang w:eastAsia="zh-CN"/>
          </w:rPr>
          <w:t>十一、污水泵项目风险管理</w:t>
        </w:r>
        <w:r>
          <w:tab/>
        </w:r>
        <w:r>
          <w:fldChar w:fldCharType="begin"/>
        </w:r>
        <w:r>
          <w:instrText xml:space="preserve"> PAGEREF _Toc8638 \h </w:instrText>
        </w:r>
        <w:r>
          <w:fldChar w:fldCharType="separate"/>
        </w:r>
        <w:r>
          <w:t>50</w:t>
        </w:r>
        <w:r>
          <w:fldChar w:fldCharType="end"/>
        </w:r>
      </w:hyperlink>
    </w:p>
    <w:p>
      <w:pPr>
        <w:pStyle w:val="TOC2"/>
        <w:tabs>
          <w:tab w:val="right" w:leader="dot" w:pos="8306"/>
        </w:tabs>
      </w:pPr>
      <w:hyperlink w:anchor="_Toc14950" w:history="1">
        <w:r>
          <w:rPr>
            <w:rFonts w:ascii="仿宋" w:eastAsia="仿宋" w:hAnsi="仿宋" w:cs="仿宋" w:hint="eastAsia"/>
            <w:lang w:eastAsia="zh-CN"/>
          </w:rPr>
          <w:t>(一)、风险识别与评估</w:t>
        </w:r>
        <w:r>
          <w:tab/>
        </w:r>
        <w:r>
          <w:fldChar w:fldCharType="begin"/>
        </w:r>
        <w:r>
          <w:instrText xml:space="preserve"> PAGEREF _Toc14950 \h </w:instrText>
        </w:r>
        <w:r>
          <w:fldChar w:fldCharType="separate"/>
        </w:r>
        <w:r>
          <w:t>50</w:t>
        </w:r>
        <w:r>
          <w:fldChar w:fldCharType="end"/>
        </w:r>
      </w:hyperlink>
    </w:p>
    <w:p>
      <w:pPr>
        <w:pStyle w:val="TOC2"/>
        <w:tabs>
          <w:tab w:val="right" w:leader="dot" w:pos="8306"/>
        </w:tabs>
      </w:pPr>
      <w:hyperlink w:anchor="_Toc24310" w:history="1">
        <w:r>
          <w:rPr>
            <w:rFonts w:ascii="仿宋" w:eastAsia="仿宋" w:hAnsi="仿宋" w:cs="仿宋" w:hint="eastAsia"/>
            <w:lang w:eastAsia="zh-CN"/>
          </w:rPr>
          <w:t>(二)、风险应对策略</w:t>
        </w:r>
        <w:r>
          <w:tab/>
        </w:r>
        <w:r>
          <w:fldChar w:fldCharType="begin"/>
        </w:r>
        <w:r>
          <w:instrText xml:space="preserve"> PAGEREF _Toc24310 \h </w:instrText>
        </w:r>
        <w:r>
          <w:fldChar w:fldCharType="separate"/>
        </w:r>
        <w:r>
          <w:t>51</w:t>
        </w:r>
        <w:r>
          <w:fldChar w:fldCharType="end"/>
        </w:r>
      </w:hyperlink>
    </w:p>
    <w:p>
      <w:pPr>
        <w:pStyle w:val="TOC2"/>
        <w:tabs>
          <w:tab w:val="right" w:leader="dot" w:pos="8306"/>
        </w:tabs>
      </w:pPr>
      <w:hyperlink w:anchor="_Toc22497" w:history="1">
        <w:r>
          <w:rPr>
            <w:rFonts w:ascii="仿宋" w:eastAsia="仿宋" w:hAnsi="仿宋" w:cs="仿宋" w:hint="eastAsia"/>
            <w:lang w:eastAsia="zh-CN"/>
          </w:rPr>
          <w:t>(三)、风险监控与控制</w:t>
        </w:r>
        <w:r>
          <w:tab/>
        </w:r>
        <w:r>
          <w:fldChar w:fldCharType="begin"/>
        </w:r>
        <w:r>
          <w:instrText xml:space="preserve"> PAGEREF _Toc22497 \h </w:instrText>
        </w:r>
        <w:r>
          <w:fldChar w:fldCharType="separate"/>
        </w:r>
        <w:r>
          <w:t>53</w:t>
        </w:r>
        <w:r>
          <w:fldChar w:fldCharType="end"/>
        </w:r>
      </w:hyperlink>
    </w:p>
    <w:p>
      <w:pPr>
        <w:pStyle w:val="TOC1"/>
        <w:tabs>
          <w:tab w:val="right" w:leader="dot" w:pos="8306"/>
        </w:tabs>
      </w:pPr>
      <w:hyperlink w:anchor="_Toc25278" w:history="1">
        <w:r>
          <w:rPr>
            <w:rFonts w:ascii="仿宋" w:eastAsia="仿宋" w:hAnsi="仿宋" w:cs="仿宋" w:hint="eastAsia"/>
            <w:lang w:eastAsia="zh-CN"/>
          </w:rPr>
          <w:t>十二、污水泵项目人力资源培养与发展</w:t>
        </w:r>
        <w:r>
          <w:tab/>
        </w:r>
        <w:r>
          <w:fldChar w:fldCharType="begin"/>
        </w:r>
        <w:r>
          <w:instrText xml:space="preserve"> PAGEREF _Toc25278 \h </w:instrText>
        </w:r>
        <w:r>
          <w:fldChar w:fldCharType="separate"/>
        </w:r>
        <w:r>
          <w:t>54</w:t>
        </w:r>
        <w:r>
          <w:fldChar w:fldCharType="end"/>
        </w:r>
      </w:hyperlink>
    </w:p>
    <w:p>
      <w:pPr>
        <w:pStyle w:val="TOC2"/>
        <w:tabs>
          <w:tab w:val="right" w:leader="dot" w:pos="8306"/>
        </w:tabs>
      </w:pPr>
      <w:hyperlink w:anchor="_Toc9470" w:history="1">
        <w:r>
          <w:rPr>
            <w:rFonts w:ascii="仿宋" w:eastAsia="仿宋" w:hAnsi="仿宋" w:cs="仿宋" w:hint="eastAsia"/>
            <w:lang w:eastAsia="zh-CN"/>
          </w:rPr>
          <w:t>(一)、人才需求与规划</w:t>
        </w:r>
        <w:r>
          <w:tab/>
        </w:r>
        <w:r>
          <w:fldChar w:fldCharType="begin"/>
        </w:r>
        <w:r>
          <w:instrText xml:space="preserve"> PAGEREF _Toc9470 \h </w:instrText>
        </w:r>
        <w:r>
          <w:fldChar w:fldCharType="separate"/>
        </w:r>
        <w:r>
          <w:t>54</w:t>
        </w:r>
        <w:r>
          <w:fldChar w:fldCharType="end"/>
        </w:r>
      </w:hyperlink>
    </w:p>
    <w:p>
      <w:pPr>
        <w:pStyle w:val="TOC2"/>
        <w:tabs>
          <w:tab w:val="right" w:leader="dot" w:pos="8306"/>
        </w:tabs>
      </w:pPr>
      <w:hyperlink w:anchor="_Toc10917" w:history="1">
        <w:r>
          <w:rPr>
            <w:rFonts w:ascii="仿宋" w:eastAsia="仿宋" w:hAnsi="仿宋" w:cs="仿宋" w:hint="eastAsia"/>
            <w:lang w:eastAsia="zh-CN"/>
          </w:rPr>
          <w:t>(二)、培训与发展计划</w:t>
        </w:r>
        <w:r>
          <w:tab/>
        </w:r>
        <w:r>
          <w:fldChar w:fldCharType="begin"/>
        </w:r>
        <w:r>
          <w:instrText xml:space="preserve"> PAGEREF _Toc10917 \h </w:instrText>
        </w:r>
        <w:r>
          <w:fldChar w:fldCharType="separate"/>
        </w:r>
        <w:r>
          <w:t>54</w:t>
        </w:r>
        <w:r>
          <w:fldChar w:fldCharType="end"/>
        </w:r>
      </w:hyperlink>
    </w:p>
    <w:p>
      <w:pPr>
        <w:pStyle w:val="TOC1"/>
        <w:tabs>
          <w:tab w:val="right" w:leader="dot" w:pos="8306"/>
        </w:tabs>
      </w:pPr>
      <w:hyperlink w:anchor="_Toc5549" w:history="1">
        <w:r>
          <w:rPr>
            <w:rFonts w:ascii="仿宋" w:eastAsia="仿宋" w:hAnsi="仿宋" w:cs="仿宋" w:hint="eastAsia"/>
            <w:lang w:eastAsia="zh-CN"/>
          </w:rPr>
          <w:t>十三、污水泵项目实施保障措施</w:t>
        </w:r>
        <w:r>
          <w:tab/>
        </w:r>
        <w:r>
          <w:fldChar w:fldCharType="begin"/>
        </w:r>
        <w:r>
          <w:instrText xml:space="preserve"> PAGEREF _Toc5549 \h </w:instrText>
        </w:r>
        <w:r>
          <w:fldChar w:fldCharType="separate"/>
        </w:r>
        <w:r>
          <w:t>55</w:t>
        </w:r>
        <w:r>
          <w:fldChar w:fldCharType="end"/>
        </w:r>
      </w:hyperlink>
    </w:p>
    <w:p>
      <w:pPr>
        <w:pStyle w:val="TOC2"/>
        <w:tabs>
          <w:tab w:val="right" w:leader="dot" w:pos="8306"/>
        </w:tabs>
      </w:pPr>
      <w:hyperlink w:anchor="_Toc32015" w:history="1">
        <w:r>
          <w:rPr>
            <w:rFonts w:ascii="仿宋" w:eastAsia="仿宋" w:hAnsi="仿宋" w:cs="仿宋" w:hint="eastAsia"/>
            <w:lang w:eastAsia="zh-CN"/>
          </w:rPr>
          <w:t>(一)、污水泵项目实施保障机制</w:t>
        </w:r>
        <w:r>
          <w:tab/>
        </w:r>
        <w:r>
          <w:fldChar w:fldCharType="begin"/>
        </w:r>
        <w:r>
          <w:instrText xml:space="preserve"> PAGEREF _Toc32015 \h </w:instrText>
        </w:r>
        <w:r>
          <w:fldChar w:fldCharType="separate"/>
        </w:r>
        <w:r>
          <w:t>55</w:t>
        </w:r>
        <w:r>
          <w:fldChar w:fldCharType="end"/>
        </w:r>
      </w:hyperlink>
    </w:p>
    <w:p>
      <w:pPr>
        <w:pStyle w:val="TOC2"/>
        <w:tabs>
          <w:tab w:val="right" w:leader="dot" w:pos="8306"/>
        </w:tabs>
      </w:pPr>
      <w:hyperlink w:anchor="_Toc14375" w:history="1">
        <w:r>
          <w:rPr>
            <w:rFonts w:ascii="仿宋" w:eastAsia="仿宋" w:hAnsi="仿宋" w:cs="仿宋" w:hint="eastAsia"/>
            <w:lang w:eastAsia="zh-CN"/>
          </w:rPr>
          <w:t>(二)、污水泵项目法律合规要求</w:t>
        </w:r>
        <w:r>
          <w:tab/>
        </w:r>
        <w:r>
          <w:fldChar w:fldCharType="begin"/>
        </w:r>
        <w:r>
          <w:instrText xml:space="preserve"> PAGEREF _Toc14375 \h </w:instrText>
        </w:r>
        <w:r>
          <w:fldChar w:fldCharType="separate"/>
        </w:r>
        <w:r>
          <w:t>58</w:t>
        </w:r>
        <w:r>
          <w:fldChar w:fldCharType="end"/>
        </w:r>
      </w:hyperlink>
    </w:p>
    <w:p>
      <w:pPr>
        <w:pStyle w:val="TOC2"/>
        <w:tabs>
          <w:tab w:val="right" w:leader="dot" w:pos="8306"/>
        </w:tabs>
      </w:pPr>
      <w:hyperlink w:anchor="_Toc13074" w:history="1">
        <w:r>
          <w:rPr>
            <w:rFonts w:ascii="仿宋" w:eastAsia="仿宋" w:hAnsi="仿宋" w:cs="仿宋" w:hint="eastAsia"/>
            <w:lang w:eastAsia="zh-CN"/>
          </w:rPr>
          <w:t>(三)、污水泵项目合同管理与法律事务</w:t>
        </w:r>
        <w:r>
          <w:tab/>
        </w:r>
        <w:r>
          <w:fldChar w:fldCharType="begin"/>
        </w:r>
        <w:r>
          <w:instrText xml:space="preserve"> PAGEREF _Toc13074 \h </w:instrText>
        </w:r>
        <w:r>
          <w:fldChar w:fldCharType="separate"/>
        </w:r>
        <w:r>
          <w:t>63</w:t>
        </w:r>
        <w:r>
          <w:fldChar w:fldCharType="end"/>
        </w:r>
      </w:hyperlink>
    </w:p>
    <w:p>
      <w:pPr>
        <w:pStyle w:val="TOC2"/>
        <w:tabs>
          <w:tab w:val="right" w:leader="dot" w:pos="8306"/>
        </w:tabs>
      </w:pPr>
      <w:hyperlink w:anchor="_Toc32235" w:history="1">
        <w:r>
          <w:rPr>
            <w:rFonts w:ascii="仿宋" w:eastAsia="仿宋" w:hAnsi="仿宋" w:cs="仿宋" w:hint="eastAsia"/>
            <w:lang w:eastAsia="zh-CN"/>
          </w:rPr>
          <w:t>(四)、污水泵项目知识产权保护策略</w:t>
        </w:r>
        <w:r>
          <w:tab/>
        </w:r>
        <w:r>
          <w:fldChar w:fldCharType="begin"/>
        </w:r>
        <w:r>
          <w:instrText xml:space="preserve"> PAGEREF _Toc32235 \h </w:instrText>
        </w:r>
        <w:r>
          <w:fldChar w:fldCharType="separate"/>
        </w:r>
        <w:r>
          <w:t>69</w:t>
        </w:r>
        <w:r>
          <w:fldChar w:fldCharType="end"/>
        </w:r>
      </w:hyperlink>
    </w:p>
    <w:p>
      <w:pPr>
        <w:pStyle w:val="TOC1"/>
        <w:tabs>
          <w:tab w:val="right" w:leader="dot" w:pos="8306"/>
        </w:tabs>
      </w:pPr>
      <w:hyperlink w:anchor="_Toc27139" w:history="1">
        <w:r>
          <w:rPr>
            <w:rFonts w:ascii="仿宋" w:eastAsia="仿宋" w:hAnsi="仿宋" w:cs="仿宋" w:hint="eastAsia"/>
            <w:lang w:eastAsia="zh-CN"/>
          </w:rPr>
          <w:t>十四、营销与推广策略</w:t>
        </w:r>
        <w:r>
          <w:tab/>
        </w:r>
        <w:r>
          <w:fldChar w:fldCharType="begin"/>
        </w:r>
        <w:r>
          <w:instrText xml:space="preserve"> PAGEREF _Toc27139 \h </w:instrText>
        </w:r>
        <w:r>
          <w:fldChar w:fldCharType="separate"/>
        </w:r>
        <w:r>
          <w:t>71</w:t>
        </w:r>
        <w:r>
          <w:fldChar w:fldCharType="end"/>
        </w:r>
      </w:hyperlink>
    </w:p>
    <w:p>
      <w:pPr>
        <w:pStyle w:val="TOC2"/>
        <w:tabs>
          <w:tab w:val="right" w:leader="dot" w:pos="8306"/>
        </w:tabs>
      </w:pPr>
      <w:hyperlink w:anchor="_Toc382" w:history="1">
        <w:r>
          <w:rPr>
            <w:rFonts w:ascii="仿宋" w:eastAsia="仿宋" w:hAnsi="仿宋" w:cs="仿宋" w:hint="eastAsia"/>
            <w:lang w:eastAsia="zh-CN"/>
          </w:rPr>
          <w:t>(一)、产品/服务定位与特点</w:t>
        </w:r>
        <w:r>
          <w:tab/>
        </w:r>
        <w:r>
          <w:fldChar w:fldCharType="begin"/>
        </w:r>
        <w:r>
          <w:instrText xml:space="preserve"> PAGEREF _Toc382 \h </w:instrText>
        </w:r>
        <w:r>
          <w:fldChar w:fldCharType="separate"/>
        </w:r>
        <w:r>
          <w:t>71</w:t>
        </w:r>
        <w:r>
          <w:fldChar w:fldCharType="end"/>
        </w:r>
      </w:hyperlink>
    </w:p>
    <w:p>
      <w:pPr>
        <w:pStyle w:val="TOC2"/>
        <w:tabs>
          <w:tab w:val="right" w:leader="dot" w:pos="8306"/>
        </w:tabs>
      </w:pPr>
      <w:hyperlink w:anchor="_Toc8887" w:history="1">
        <w:r>
          <w:rPr>
            <w:rFonts w:ascii="仿宋" w:eastAsia="仿宋" w:hAnsi="仿宋" w:cs="仿宋" w:hint="eastAsia"/>
            <w:lang w:eastAsia="zh-CN"/>
          </w:rPr>
          <w:t>(二)、市场定位与竞争分析</w:t>
        </w:r>
        <w:r>
          <w:tab/>
        </w:r>
        <w:r>
          <w:fldChar w:fldCharType="begin"/>
        </w:r>
        <w:r>
          <w:instrText xml:space="preserve"> PAGEREF _Toc8887 \h </w:instrText>
        </w:r>
        <w:r>
          <w:fldChar w:fldCharType="separate"/>
        </w:r>
        <w:r>
          <w:t>72</w:t>
        </w:r>
        <w:r>
          <w:fldChar w:fldCharType="end"/>
        </w:r>
      </w:hyperlink>
    </w:p>
    <w:p>
      <w:pPr>
        <w:pStyle w:val="TOC2"/>
        <w:tabs>
          <w:tab w:val="right" w:leader="dot" w:pos="8306"/>
        </w:tabs>
      </w:pPr>
      <w:hyperlink w:anchor="_Toc22333" w:history="1">
        <w:r>
          <w:rPr>
            <w:rFonts w:ascii="仿宋" w:eastAsia="仿宋" w:hAnsi="仿宋" w:cs="仿宋" w:hint="eastAsia"/>
            <w:lang w:eastAsia="zh-CN"/>
          </w:rPr>
          <w:t>(三)、营销渠道与策略</w:t>
        </w:r>
        <w:r>
          <w:tab/>
        </w:r>
        <w:r>
          <w:fldChar w:fldCharType="begin"/>
        </w:r>
        <w:r>
          <w:instrText xml:space="preserve"> PAGEREF _Toc22333 \h </w:instrText>
        </w:r>
        <w:r>
          <w:fldChar w:fldCharType="separate"/>
        </w:r>
        <w:r>
          <w:t>74</w:t>
        </w:r>
        <w:r>
          <w:fldChar w:fldCharType="end"/>
        </w:r>
      </w:hyperlink>
    </w:p>
    <w:p>
      <w:pPr>
        <w:pStyle w:val="TOC2"/>
        <w:tabs>
          <w:tab w:val="right" w:leader="dot" w:pos="8306"/>
        </w:tabs>
      </w:pPr>
      <w:hyperlink w:anchor="_Toc17286" w:history="1">
        <w:r>
          <w:rPr>
            <w:rFonts w:ascii="仿宋" w:eastAsia="仿宋" w:hAnsi="仿宋" w:cs="仿宋" w:hint="eastAsia"/>
            <w:lang w:eastAsia="zh-CN"/>
          </w:rPr>
          <w:t>(四)、推广与宣传活动</w:t>
        </w:r>
        <w:r>
          <w:tab/>
        </w:r>
        <w:r>
          <w:fldChar w:fldCharType="begin"/>
        </w:r>
        <w:r>
          <w:instrText xml:space="preserve"> PAGEREF _Toc17286 \h </w:instrText>
        </w:r>
        <w:r>
          <w:fldChar w:fldCharType="separate"/>
        </w:r>
        <w:r>
          <w:t>75</w:t>
        </w:r>
        <w:r>
          <w:fldChar w:fldCharType="end"/>
        </w:r>
      </w:hyperlink>
    </w:p>
    <w:p>
      <w:pPr>
        <w:pStyle w:val="TOC1"/>
        <w:tabs>
          <w:tab w:val="right" w:leader="dot" w:pos="8306"/>
        </w:tabs>
      </w:pPr>
      <w:hyperlink w:anchor="_Toc10701" w:history="1">
        <w:r>
          <w:rPr>
            <w:rFonts w:ascii="仿宋" w:eastAsia="仿宋" w:hAnsi="仿宋" w:cs="仿宋" w:hint="eastAsia"/>
            <w:lang w:eastAsia="zh-CN"/>
          </w:rPr>
          <w:t>十五、污水泵项目变更管理</w:t>
        </w:r>
        <w:r>
          <w:tab/>
        </w:r>
        <w:r>
          <w:fldChar w:fldCharType="begin"/>
        </w:r>
        <w:r>
          <w:instrText xml:space="preserve"> PAGEREF _Toc10701 \h </w:instrText>
        </w:r>
        <w:r>
          <w:fldChar w:fldCharType="separate"/>
        </w:r>
        <w:r>
          <w:t>80</w:t>
        </w:r>
        <w:r>
          <w:fldChar w:fldCharType="end"/>
        </w:r>
      </w:hyperlink>
    </w:p>
    <w:p>
      <w:pPr>
        <w:pStyle w:val="TOC2"/>
        <w:tabs>
          <w:tab w:val="right" w:leader="dot" w:pos="8306"/>
        </w:tabs>
      </w:pPr>
      <w:hyperlink w:anchor="_Toc23429" w:history="1">
        <w:r>
          <w:rPr>
            <w:rFonts w:ascii="仿宋" w:eastAsia="仿宋" w:hAnsi="仿宋" w:cs="仿宋" w:hint="eastAsia"/>
            <w:lang w:eastAsia="zh-CN"/>
          </w:rPr>
          <w:t>(一)、变更申请与评估</w:t>
        </w:r>
        <w:r>
          <w:tab/>
        </w:r>
        <w:r>
          <w:fldChar w:fldCharType="begin"/>
        </w:r>
        <w:r>
          <w:instrText xml:space="preserve"> PAGEREF _Toc23429 \h </w:instrText>
        </w:r>
        <w:r>
          <w:fldChar w:fldCharType="separate"/>
        </w:r>
        <w:r>
          <w:t>80</w:t>
        </w:r>
        <w:r>
          <w:fldChar w:fldCharType="end"/>
        </w:r>
      </w:hyperlink>
    </w:p>
    <w:p>
      <w:pPr>
        <w:pStyle w:val="TOC2"/>
        <w:tabs>
          <w:tab w:val="right" w:leader="dot" w:pos="8306"/>
        </w:tabs>
      </w:pPr>
      <w:hyperlink w:anchor="_Toc9956" w:history="1">
        <w:r>
          <w:rPr>
            <w:rFonts w:ascii="仿宋" w:eastAsia="仿宋" w:hAnsi="仿宋" w:cs="仿宋" w:hint="eastAsia"/>
            <w:lang w:eastAsia="zh-CN"/>
          </w:rPr>
          <w:t>(二)、变更实施与控制</w:t>
        </w:r>
        <w:r>
          <w:tab/>
        </w:r>
        <w:r>
          <w:fldChar w:fldCharType="begin"/>
        </w:r>
        <w:r>
          <w:instrText xml:space="preserve"> PAGEREF _Toc9956 \h </w:instrText>
        </w:r>
        <w:r>
          <w:fldChar w:fldCharType="separate"/>
        </w:r>
        <w:r>
          <w:t>81</w:t>
        </w:r>
        <w:r>
          <w:fldChar w:fldCharType="end"/>
        </w:r>
      </w:hyperlink>
    </w:p>
    <w:p>
      <w:pPr>
        <w:pStyle w:val="TOC1"/>
        <w:tabs>
          <w:tab w:val="right" w:leader="dot" w:pos="8306"/>
        </w:tabs>
      </w:pPr>
      <w:hyperlink w:anchor="_Toc14499" w:history="1">
        <w:r>
          <w:rPr>
            <w:rFonts w:ascii="仿宋" w:eastAsia="仿宋" w:hAnsi="仿宋" w:cs="仿宋" w:hint="eastAsia"/>
            <w:lang w:eastAsia="zh-CN"/>
          </w:rPr>
          <w:t>十六、风险识别与分类</w:t>
        </w:r>
        <w:r>
          <w:tab/>
        </w:r>
        <w:r>
          <w:fldChar w:fldCharType="begin"/>
        </w:r>
        <w:r>
          <w:instrText xml:space="preserve"> PAGEREF _Toc14499 \h </w:instrText>
        </w:r>
        <w:r>
          <w:fldChar w:fldCharType="separate"/>
        </w:r>
        <w:r>
          <w:t>81</w:t>
        </w:r>
        <w:r>
          <w:fldChar w:fldCharType="end"/>
        </w:r>
      </w:hyperlink>
    </w:p>
    <w:p>
      <w:pPr>
        <w:pStyle w:val="TOC2"/>
        <w:tabs>
          <w:tab w:val="right" w:leader="dot" w:pos="8306"/>
        </w:tabs>
      </w:pPr>
      <w:hyperlink w:anchor="_Toc10114" w:history="1">
        <w:r>
          <w:rPr>
            <w:rFonts w:ascii="仿宋" w:eastAsia="仿宋" w:hAnsi="仿宋" w:cs="仿宋" w:hint="eastAsia"/>
            <w:lang w:eastAsia="zh-CN"/>
          </w:rPr>
          <w:t>(一)、风险识别</w:t>
        </w:r>
        <w:r>
          <w:tab/>
        </w:r>
        <w:r>
          <w:fldChar w:fldCharType="begin"/>
        </w:r>
        <w:r>
          <w:instrText xml:space="preserve"> PAGEREF _Toc10114 \h </w:instrText>
        </w:r>
        <w:r>
          <w:fldChar w:fldCharType="separate"/>
        </w:r>
        <w:r>
          <w:t>81</w:t>
        </w:r>
        <w:r>
          <w:fldChar w:fldCharType="end"/>
        </w:r>
      </w:hyperlink>
    </w:p>
    <w:p>
      <w:pPr>
        <w:pStyle w:val="TOC2"/>
        <w:tabs>
          <w:tab w:val="right" w:leader="dot" w:pos="8306"/>
        </w:tabs>
      </w:pPr>
      <w:hyperlink w:anchor="_Toc12163" w:history="1">
        <w:r>
          <w:rPr>
            <w:rFonts w:ascii="仿宋" w:eastAsia="仿宋" w:hAnsi="仿宋" w:cs="仿宋" w:hint="eastAsia"/>
            <w:lang w:eastAsia="zh-CN"/>
          </w:rPr>
          <w:t>(二)、风险分类</w:t>
        </w:r>
        <w:r>
          <w:tab/>
        </w:r>
        <w:r>
          <w:fldChar w:fldCharType="begin"/>
        </w:r>
        <w:r>
          <w:instrText xml:space="preserve"> PAGEREF _Toc12163 \h </w:instrText>
        </w:r>
        <w:r>
          <w:fldChar w:fldCharType="separate"/>
        </w:r>
        <w:r>
          <w:t>83</w:t>
        </w:r>
        <w:r>
          <w:fldChar w:fldCharType="end"/>
        </w:r>
      </w:hyperlink>
    </w:p>
    <w:p>
      <w:pPr>
        <w:pStyle w:val="TOC1"/>
        <w:tabs>
          <w:tab w:val="right" w:leader="dot" w:pos="8306"/>
        </w:tabs>
      </w:pPr>
      <w:hyperlink w:anchor="_Toc5845" w:history="1">
        <w:r>
          <w:rPr>
            <w:rFonts w:ascii="仿宋" w:eastAsia="仿宋" w:hAnsi="仿宋" w:cs="仿宋" w:hint="eastAsia"/>
            <w:lang w:eastAsia="zh-CN"/>
          </w:rPr>
          <w:t>十七、供应链管理</w:t>
        </w:r>
        <w:r>
          <w:tab/>
        </w:r>
        <w:r>
          <w:fldChar w:fldCharType="begin"/>
        </w:r>
        <w:r>
          <w:instrText xml:space="preserve"> PAGEREF _Toc5845 \h </w:instrText>
        </w:r>
        <w:r>
          <w:fldChar w:fldCharType="separate"/>
        </w:r>
        <w:r>
          <w:t>84</w:t>
        </w:r>
        <w:r>
          <w:fldChar w:fldCharType="end"/>
        </w:r>
      </w:hyperlink>
    </w:p>
    <w:p>
      <w:pPr>
        <w:pStyle w:val="TOC2"/>
        <w:tabs>
          <w:tab w:val="right" w:leader="dot" w:pos="8306"/>
        </w:tabs>
      </w:pPr>
      <w:hyperlink w:anchor="_Toc11082" w:history="1">
        <w:r>
          <w:rPr>
            <w:rFonts w:ascii="仿宋" w:eastAsia="仿宋" w:hAnsi="仿宋" w:cs="仿宋" w:hint="eastAsia"/>
            <w:lang w:eastAsia="zh-CN"/>
          </w:rPr>
          <w:t>(一)、供应链战略规划</w:t>
        </w:r>
        <w:r>
          <w:tab/>
        </w:r>
        <w:r>
          <w:fldChar w:fldCharType="begin"/>
        </w:r>
        <w:r>
          <w:instrText xml:space="preserve"> PAGEREF _Toc11082 \h </w:instrText>
        </w:r>
        <w:r>
          <w:fldChar w:fldCharType="separate"/>
        </w:r>
        <w:r>
          <w:t>84</w:t>
        </w:r>
        <w:r>
          <w:fldChar w:fldCharType="end"/>
        </w:r>
      </w:hyperlink>
    </w:p>
    <w:p>
      <w:pPr>
        <w:pStyle w:val="TOC2"/>
        <w:tabs>
          <w:tab w:val="right" w:leader="dot" w:pos="8306"/>
        </w:tabs>
      </w:pPr>
      <w:hyperlink w:anchor="_Toc30047" w:history="1">
        <w:r>
          <w:rPr>
            <w:rFonts w:ascii="仿宋" w:eastAsia="仿宋" w:hAnsi="仿宋" w:cs="仿宋" w:hint="eastAsia"/>
            <w:lang w:eastAsia="zh-CN"/>
          </w:rPr>
          <w:t>(二)、供应商选择与合作</w:t>
        </w:r>
        <w:r>
          <w:tab/>
        </w:r>
        <w:r>
          <w:fldChar w:fldCharType="begin"/>
        </w:r>
        <w:r>
          <w:instrText xml:space="preserve"> PAGEREF _Toc30047 \h </w:instrText>
        </w:r>
        <w:r>
          <w:fldChar w:fldCharType="separate"/>
        </w:r>
        <w:r>
          <w:t>86</w:t>
        </w:r>
        <w:r>
          <w:fldChar w:fldCharType="end"/>
        </w:r>
      </w:hyperlink>
    </w:p>
    <w:p>
      <w:pPr>
        <w:pStyle w:val="TOC2"/>
        <w:tabs>
          <w:tab w:val="right" w:leader="dot" w:pos="8306"/>
        </w:tabs>
      </w:pPr>
      <w:hyperlink w:anchor="_Toc3257" w:history="1">
        <w:r>
          <w:rPr>
            <w:rFonts w:ascii="仿宋" w:eastAsia="仿宋" w:hAnsi="仿宋" w:cs="仿宋" w:hint="eastAsia"/>
            <w:lang w:eastAsia="zh-CN"/>
          </w:rPr>
          <w:t>(三)、物流与库存管理</w:t>
        </w:r>
        <w:r>
          <w:tab/>
        </w:r>
        <w:r>
          <w:fldChar w:fldCharType="begin"/>
        </w:r>
        <w:r>
          <w:instrText xml:space="preserve"> PAGEREF _Toc3257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3"/>
      <w:r>
        <w:rPr>
          <w:rFonts w:ascii="仿宋" w:eastAsia="仿宋" w:hAnsi="仿宋" w:cs="仿宋" w:hint="eastAsia"/>
          <w:sz w:val="28"/>
          <w:lang w:eastAsia="zh-CN"/>
        </w:rPr>
        <w:t>一、污水泵项目文档管理</w:t>
      </w:r>
      <w:bookmarkEnd w:id="2"/>
    </w:p>
    <w:p>
      <w:pPr>
        <w:pStyle w:val="Heading2"/>
        <w:rPr>
          <w:rFonts w:ascii="仿宋" w:eastAsia="仿宋" w:hAnsi="仿宋" w:cs="仿宋" w:hint="eastAsia"/>
          <w:lang w:eastAsia="zh-CN"/>
        </w:rPr>
      </w:pPr>
      <w:bookmarkStart w:id="3" w:name="_Toc131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污水泵项目高度重视文档的质量和准确性，以支持污水泵项目的各项活动和决策。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泵项目文档的编制始于污水泵项目计划的初期，我们制定了详细的文档编制计划，明确了每个文档的内容、格式和编写责任人。在污水泵项目启动阶段，我们首先编制了污水泵项目章程，明确定义了污水泵项目的目标、范围、风险等关键要素。随后，污水泵项目团队根据计划陆续编制了需求文档、设计文档、测试文档等各类文档，确保污水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污水泵项目管理中的重要环节，旨在确保污水泵项目文档符合质量标准和污水泵项目需求。在污水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除了内部审查，我们还进行了外部审查，邀请污水泵项目相关利益方和专业领域的专家对文档进行独立审查。这有助于获取更全面、客观的反馈，确保污水泵项目文档不仅符合内部标准，也满足外部需求。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污水泵项目在文档编制与审查方面建立了严格的管理机制，通过规范的流程和多维度的审查，确保污水泵项目文档的质量、准确性和可靠性，为污水泵项目的顺利推进提供了有力支持。</w:t>
      </w:r>
    </w:p>
    <w:p>
      <w:pPr>
        <w:pStyle w:val="Heading2"/>
        <w:ind w:firstLine="560" w:firstLineChars="200"/>
        <w:rPr>
          <w:rFonts w:ascii="仿宋" w:eastAsia="仿宋" w:hAnsi="仿宋" w:cs="仿宋" w:hint="eastAsia"/>
          <w:sz w:val="28"/>
          <w:lang w:eastAsia="zh-CN"/>
        </w:rPr>
      </w:pPr>
      <w:bookmarkStart w:id="4" w:name="_Toc48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在污水泵项目中，我们致力于优化文档发布与分发过程，以确保信息的高效传递和团队间协作的顺畅进行。以下是我们采取的关键优化策略：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我们通过多渠道发布文档，包括电子邮件、污水泵项目管理平台、内部网站等，以满足不同团队成员的偏好和需求。多渠道发布确保了信息的全面覆盖。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我们采用了精细的权限控制，确保只有授权人员可以访问敏感信息。这种安全措施保护了污水泵项目文档的机密性，防止了未经授权的信息泄露。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3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文档存档与归档是污水泵项目生命周期中一个至关重要的环节，直接关系到污水泵项目信息的长期保存和历史记录的完整性。在污水泵项目中，我们实施了一系列有效的文档存档与归档管理策略：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6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6980"/>
      <w:r>
        <w:rPr>
          <w:rFonts w:ascii="仿宋" w:eastAsia="仿宋" w:hAnsi="仿宋" w:cs="仿宋" w:hint="eastAsia"/>
          <w:lang w:eastAsia="zh-CN"/>
        </w:rPr>
        <w:t>(一)、污水泵行业分析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污水泵行业一直以来都是市场的关注焦点。行业内的发展趋势、竞争态势以及潜在机会都对污水泵项目的推进产生深远的影响。通过深入研究行业的整体概貌，我们将更好地理解行业的核心特征，为污水泵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污水泵行业，技术一直是推动创新和发展的关键因素。我们将对当前技术趋势进行详尽分析，包括但不限于人工智能、大数据应用、先进制造技术等。这有助于污水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污水泵项目成功的基础。我们将对主要竞争对手进行深入研究，包括其市场份额、产品特点、市场定位等。通过全面了解竞争对手的优势和劣势，污水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710"/>
      <w:r>
        <w:rPr>
          <w:rFonts w:ascii="仿宋" w:eastAsia="仿宋" w:hAnsi="仿宋" w:cs="仿宋" w:hint="eastAsia"/>
          <w:sz w:val="28"/>
          <w:lang w:eastAsia="zh-CN"/>
        </w:rPr>
        <w:t>(二)、污水泵市场分析预测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通过对市场规模的深入调研，我们将预测污水泵市场未来的增长趋势。这包括市场的整体规模、各细分领域的发展趋势等。污水泵项目可以根据市场的扩张速度和潜在机会，制定更符合市场需求的发展策略。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了解消费者的需求是市场分析的核心。我们将通过调查研究，深入挖掘目标消费者的需求特点、购买习惯以及对产品和服务的期望。这有助于污水泵项目更好地定位目标市场，提供更符合消费者期待的解决方案。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污水泵项目实施过程中需要充分考虑的因素。我们将对市场风险进行全面评估，包括但不限于政策法规风险、市场竞争风险、技术变革风险等。通过对潜在风险的深入分析，污水泵项目可以制定相应的风险缓解策略，降低不确定性对污水泵项目的影响。</w:t>
      </w:r>
    </w:p>
    <w:p>
      <w:pPr>
        <w:pStyle w:val="Heading1"/>
        <w:ind w:firstLine="560" w:firstLineChars="200"/>
        <w:rPr>
          <w:rFonts w:ascii="仿宋" w:eastAsia="仿宋" w:hAnsi="仿宋" w:cs="仿宋" w:hint="eastAsia"/>
          <w:sz w:val="28"/>
          <w:lang w:eastAsia="zh-CN"/>
        </w:rPr>
      </w:pPr>
      <w:bookmarkStart w:id="9" w:name="_Toc20334"/>
      <w:r>
        <w:rPr>
          <w:rFonts w:ascii="仿宋" w:eastAsia="仿宋" w:hAnsi="仿宋" w:cs="仿宋" w:hint="eastAsia"/>
          <w:sz w:val="28"/>
          <w:lang w:eastAsia="zh-CN"/>
        </w:rPr>
        <w:t>三、污水泵项目土建工程</w:t>
      </w:r>
      <w:bookmarkEnd w:id="9"/>
    </w:p>
    <w:p>
      <w:pPr>
        <w:pStyle w:val="Heading2"/>
        <w:rPr>
          <w:rFonts w:ascii="仿宋" w:eastAsia="仿宋" w:hAnsi="仿宋" w:cs="仿宋" w:hint="eastAsia"/>
          <w:lang w:eastAsia="zh-CN"/>
        </w:rPr>
      </w:pPr>
      <w:bookmarkStart w:id="10" w:name="_Toc821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在污水泵项目的建筑工程设计中，我们将秉承一系列重要的设计原则，以确保污水泵项目建筑在功能、美观、可持续性等方面达到最佳效果。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首要原则是确保建筑的功能性得到最大化的发挥。我们将充分理解污水泵项目的实际需求，合理布局各个功能区域，保证建筑在满足业务需求的同时，提供高效的工作环境。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在建筑设计中，我们将综合考虑建设和运营成本。通过精细的经济效益分析，确保设计方案在高效利用资源的同时，对污水泵项目的长期盈利能力有积极的贡献。</w:t>
      </w:r>
    </w:p>
    <w:p>
      <w:pPr>
        <w:pStyle w:val="Heading2"/>
        <w:ind w:firstLine="560" w:firstLineChars="200"/>
        <w:rPr>
          <w:rFonts w:ascii="仿宋" w:eastAsia="仿宋" w:hAnsi="仿宋" w:cs="仿宋" w:hint="eastAsia"/>
          <w:sz w:val="28"/>
          <w:lang w:eastAsia="zh-CN"/>
        </w:rPr>
      </w:pPr>
      <w:bookmarkStart w:id="11" w:name="_Toc1825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污水泵项目的土建工程设计中，我们将精准设定设计年限，结合污水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污水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12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污水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污水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污水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15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本期工程污水泵项目预计总建筑面积XXX平方米，其中：计容建筑面积XXX平方米，计划建筑工程投资XX万元，占污水泵项目总投资的XX%。</w:t>
      </w:r>
    </w:p>
    <w:p>
      <w:pPr>
        <w:pStyle w:val="Heading1"/>
        <w:ind w:firstLine="560" w:firstLineChars="200"/>
        <w:rPr>
          <w:rFonts w:ascii="仿宋" w:eastAsia="仿宋" w:hAnsi="仿宋" w:cs="仿宋" w:hint="eastAsia"/>
          <w:sz w:val="28"/>
          <w:lang w:eastAsia="zh-CN"/>
        </w:rPr>
      </w:pPr>
      <w:bookmarkStart w:id="14" w:name="_Toc2280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783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污水泵项目的技术管理特点体现在其创新导向。通过引入最先进的技术趋势和解决方案，污水泵项目致力于提升科技含量、提高质量和效率水平。这意味着我们将采用最新的工具和方法，确保污水泵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污水泵项目技术管理的显著特征。通过整合不同领域的技术资源，我们实现了跨学科的协同工作。这有助于优化技术架构，提高整体效能。此外，整合性策略还促进了不同技术团队之间的紧密沟通和高效合作，确保污水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污水泵项目所采用的技术。通过不断优化技术方案，污水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污水泵项目团队将在污水泵项目初期识别可能的技术风险，并采取相应的预防和应对措施。通过建立健全的风险评估机制，污水泵项目能够在实施过程中及时发现并解决潜在的技术问题，保障污水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通过这些独特的技术管理特点，我们确信在污水泵项目中，技术将成为污水泵项目成功的有力支持。这一深度剖析揭示了技术管理在污水泵项目实施中的关键作用，为污水泵项目的技术基础奠定了坚实的基础。</w:t>
      </w:r>
    </w:p>
    <w:p>
      <w:pPr>
        <w:pStyle w:val="Heading2"/>
        <w:ind w:firstLine="560" w:firstLineChars="200"/>
        <w:rPr>
          <w:rFonts w:ascii="仿宋" w:eastAsia="仿宋" w:hAnsi="仿宋" w:cs="仿宋" w:hint="eastAsia"/>
          <w:sz w:val="28"/>
          <w:lang w:eastAsia="zh-CN"/>
        </w:rPr>
      </w:pPr>
      <w:bookmarkStart w:id="16" w:name="_Toc24945"/>
      <w:r>
        <w:rPr>
          <w:rFonts w:ascii="仿宋" w:eastAsia="仿宋" w:hAnsi="仿宋" w:cs="仿宋" w:hint="eastAsia"/>
          <w:sz w:val="28"/>
          <w:lang w:eastAsia="zh-CN"/>
        </w:rPr>
        <w:t>(二)、污水泵项目工艺技术设计方案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污水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污水泵项目将严格按照相关行业规范要求进行组织。通过有效控制产品质量，污水泵项目将致力于为顾客提供优质的污水泵项目产品和良好的服务。这体现了污水泵项目对于生产活动合规性和质量标准的高度重视，为污水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污水泵项目注重生态效益和清洁生产原则。污水泵项目建设将紧密结合地方特色经济发展，与社会经济发展规划和区域环境保护规划方案相协调一致。通过与当地区域自然生态系统的结合，污水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污水泵项目产品具有多样化的客户需求和个性化的特点。因此，污水泵项目产品规格品种多样，且单批生产数量较小。为满足这一特点，污水泵项目承办单位将建设先进的柔性制造生产线。通过广泛应用柔性制造技术，污水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污水泵项目采用的技术具有较高的技术含量和自动化水平，处于国内先进水平。这一技术选用不仅体现了对生产效率、质量和环境友好性的高标准要求，同时为污水泵项目的可持续发展奠定了坚实的基础。</w:t>
      </w:r>
    </w:p>
    <w:p>
      <w:pPr>
        <w:pStyle w:val="Heading2"/>
        <w:ind w:firstLine="560" w:firstLineChars="200"/>
        <w:rPr>
          <w:rFonts w:ascii="仿宋" w:eastAsia="仿宋" w:hAnsi="仿宋" w:cs="仿宋" w:hint="eastAsia"/>
          <w:sz w:val="28"/>
          <w:lang w:eastAsia="zh-CN"/>
        </w:rPr>
      </w:pPr>
      <w:bookmarkStart w:id="17" w:name="_Toc2302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为确保污水泵项目的高效生产和技术实施，我们制定了一套精心设计的设备选型方案，以满足污水泵项目生产、质量和环保的要求。该方案的主要特点如下：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污水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针对污水泵项目产品的多样性和小批量生产的特点，我们将建设柔性制造生产线。通过在设备选型中考虑柔性制造技术，可以灵活应对不同产品规格和生产需求，实现生产线的高度灵活性和适应性。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1720"/>
      <w:r>
        <w:rPr>
          <w:rFonts w:ascii="仿宋" w:eastAsia="仿宋" w:hAnsi="仿宋" w:cs="仿宋" w:hint="eastAsia"/>
          <w:sz w:val="28"/>
          <w:lang w:eastAsia="zh-CN"/>
        </w:rPr>
        <w:t>五、污水泵项目危机管理</w:t>
      </w:r>
      <w:bookmarkEnd w:id="18"/>
    </w:p>
    <w:p>
      <w:pPr>
        <w:pStyle w:val="Heading2"/>
        <w:rPr>
          <w:rFonts w:ascii="仿宋" w:eastAsia="仿宋" w:hAnsi="仿宋" w:cs="仿宋" w:hint="eastAsia"/>
          <w:lang w:eastAsia="zh-CN"/>
        </w:rPr>
      </w:pPr>
      <w:bookmarkStart w:id="19" w:name="_Toc1852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污水泵项目危机管理中，危机预警与识别是确保污水泵项目稳健运行的核心步骤。通过建立全面的监测机制，污水泵项目团队旨在及时发现和理解潜在的风险和危机因素，以便采取及时的预防和应对措施，确保污水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首先，通过深入的风险评估，污水泵项目团队全面分析了整个污水泵项目和各个阶段可能存在的威胁。这包括准确评估每个潜在风险的发生概率和可能影响的程度，为后续危机预警提供了有力支持。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污水泵项目团队着重于明确定义污水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污水泵项目进展的持续监控，团队能够及时发现潜在问题并作出迅速反应。污水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在这一阶段，团队的专业素养和反应速度将发挥至关重要的作用，以确保潜在危机能够在初期得到有效的处理，最大程度地减轻负面影响。通过危机预警与识别，污水泵项目得以更有序、可控地推进。</w:t>
      </w:r>
    </w:p>
    <w:p>
      <w:pPr>
        <w:pStyle w:val="Heading2"/>
        <w:ind w:firstLine="560" w:firstLineChars="200"/>
        <w:rPr>
          <w:rFonts w:ascii="仿宋" w:eastAsia="仿宋" w:hAnsi="仿宋" w:cs="仿宋" w:hint="eastAsia"/>
          <w:sz w:val="28"/>
          <w:lang w:eastAsia="zh-CN"/>
        </w:rPr>
      </w:pPr>
      <w:bookmarkStart w:id="20" w:name="_Toc3511"/>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在危机发生时，污水泵项目团队立即行动，成立了应急小组。该小组的任务是迅速制定并实施紧急应对措施，以最小化潜在损失。以下是采取的主要措施：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暂停污水泵项目进度：为遏制危机蔓延，污水泵项目暂时停止进行，以便全面评估当前状况。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资源重新分配：重新评估污水泵项目资源的分配，确保最大限度地减小损失。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实时沟通：与关键利益相关者建立实时沟通机制，向他们传递污水泵项目危机的实际状况，保障污水泵项目核心利益。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在紧急应对的同时，污水泵项目团队强调了团队协作和有效沟通的重要性。以下是团队协作的关键举措：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信息共享机制：建立了信息共享平台，确保团队成员能够及时获取污水泵项目危机的实时信息。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https://d.book118.com/347123056150006043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C3E92"/>
    <w:rsid w:val="3F3C3E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2305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2024-02-15T18:57:00Z</dcterms:created>
  <dcterms:modified xsi:type="dcterms:W3CDTF">2024-02-15T18:57:31Z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625F1E6591AF4819861D5EE14B9FD71A_11</vt:lpwstr>
  </property>
  <property fmtid="{D5CDD505-2E9C-101B-9397-08002B2CF9AE}" pid="3" name="KSOProductBuildVer">
    <vt:lpwstr>2052-12.1.0.16250</vt:lpwstr>
  </property>
</Properties>
</file>