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数控冲床项目规划设计方案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121" w:history="1">
        <w:r>
          <w:rPr>
            <w:rFonts w:ascii="仿宋" w:eastAsia="仿宋" w:hAnsi="仿宋" w:cs="仿宋" w:hint="eastAsia"/>
            <w:lang w:eastAsia="zh-CN"/>
          </w:rPr>
          <w:t>概论</w:t>
        </w:r>
        <w:r>
          <w:tab/>
        </w:r>
        <w:r>
          <w:fldChar w:fldCharType="begin"/>
        </w:r>
        <w:r>
          <w:instrText xml:space="preserve"> PAGEREF _Toc13121 \h </w:instrText>
        </w:r>
        <w:r>
          <w:fldChar w:fldCharType="separate"/>
        </w:r>
        <w:r>
          <w:t>3</w:t>
        </w:r>
        <w:r>
          <w:fldChar w:fldCharType="end"/>
        </w:r>
      </w:hyperlink>
    </w:p>
    <w:p>
      <w:pPr>
        <w:pStyle w:val="TOC1"/>
        <w:tabs>
          <w:tab w:val="right" w:leader="dot" w:pos="8306"/>
        </w:tabs>
      </w:pPr>
      <w:hyperlink w:anchor="_Toc32512" w:history="1">
        <w:r>
          <w:rPr>
            <w:rFonts w:ascii="仿宋" w:eastAsia="仿宋" w:hAnsi="仿宋" w:cs="仿宋" w:hint="eastAsia"/>
            <w:lang w:eastAsia="zh-CN"/>
          </w:rPr>
          <w:t>一、数控冲床项目建设背景及必要性分析</w:t>
        </w:r>
        <w:r>
          <w:tab/>
        </w:r>
        <w:r>
          <w:fldChar w:fldCharType="begin"/>
        </w:r>
        <w:r>
          <w:instrText xml:space="preserve"> PAGEREF _Toc32512 \h </w:instrText>
        </w:r>
        <w:r>
          <w:fldChar w:fldCharType="separate"/>
        </w:r>
        <w:r>
          <w:t>3</w:t>
        </w:r>
        <w:r>
          <w:fldChar w:fldCharType="end"/>
        </w:r>
      </w:hyperlink>
    </w:p>
    <w:p>
      <w:pPr>
        <w:pStyle w:val="TOC2"/>
        <w:tabs>
          <w:tab w:val="right" w:leader="dot" w:pos="8306"/>
        </w:tabs>
      </w:pPr>
      <w:hyperlink w:anchor="_Toc18441" w:history="1">
        <w:r>
          <w:rPr>
            <w:rFonts w:ascii="仿宋" w:eastAsia="仿宋" w:hAnsi="仿宋" w:cs="仿宋" w:hint="eastAsia"/>
            <w:lang w:eastAsia="zh-CN"/>
          </w:rPr>
          <w:t>(一)、数控冲床项目背景分析</w:t>
        </w:r>
        <w:r>
          <w:tab/>
        </w:r>
        <w:r>
          <w:fldChar w:fldCharType="begin"/>
        </w:r>
        <w:r>
          <w:instrText xml:space="preserve"> PAGEREF _Toc18441 \h </w:instrText>
        </w:r>
        <w:r>
          <w:fldChar w:fldCharType="separate"/>
        </w:r>
        <w:r>
          <w:t>3</w:t>
        </w:r>
        <w:r>
          <w:fldChar w:fldCharType="end"/>
        </w:r>
      </w:hyperlink>
    </w:p>
    <w:p>
      <w:pPr>
        <w:pStyle w:val="TOC2"/>
        <w:tabs>
          <w:tab w:val="right" w:leader="dot" w:pos="8306"/>
        </w:tabs>
      </w:pPr>
      <w:hyperlink w:anchor="_Toc20751" w:history="1">
        <w:r>
          <w:rPr>
            <w:rFonts w:ascii="仿宋" w:eastAsia="仿宋" w:hAnsi="仿宋" w:cs="仿宋" w:hint="eastAsia"/>
            <w:lang w:eastAsia="zh-CN"/>
          </w:rPr>
          <w:t>(二)、数控冲床项目建设必要性分析</w:t>
        </w:r>
        <w:r>
          <w:tab/>
        </w:r>
        <w:r>
          <w:fldChar w:fldCharType="begin"/>
        </w:r>
        <w:r>
          <w:instrText xml:space="preserve"> PAGEREF _Toc20751 \h </w:instrText>
        </w:r>
        <w:r>
          <w:fldChar w:fldCharType="separate"/>
        </w:r>
        <w:r>
          <w:t>5</w:t>
        </w:r>
        <w:r>
          <w:fldChar w:fldCharType="end"/>
        </w:r>
      </w:hyperlink>
    </w:p>
    <w:p>
      <w:pPr>
        <w:pStyle w:val="TOC1"/>
        <w:tabs>
          <w:tab w:val="right" w:leader="dot" w:pos="8306"/>
        </w:tabs>
      </w:pPr>
      <w:hyperlink w:anchor="_Toc3790" w:history="1">
        <w:r>
          <w:rPr>
            <w:rFonts w:ascii="仿宋" w:eastAsia="仿宋" w:hAnsi="仿宋" w:cs="仿宋" w:hint="eastAsia"/>
            <w:lang w:eastAsia="zh-CN"/>
          </w:rPr>
          <w:t>二、数控冲床项目文档管理</w:t>
        </w:r>
        <w:r>
          <w:tab/>
        </w:r>
        <w:r>
          <w:fldChar w:fldCharType="begin"/>
        </w:r>
        <w:r>
          <w:instrText xml:space="preserve"> PAGEREF _Toc3790 \h </w:instrText>
        </w:r>
        <w:r>
          <w:fldChar w:fldCharType="separate"/>
        </w:r>
        <w:r>
          <w:t>6</w:t>
        </w:r>
        <w:r>
          <w:fldChar w:fldCharType="end"/>
        </w:r>
      </w:hyperlink>
    </w:p>
    <w:p>
      <w:pPr>
        <w:pStyle w:val="TOC2"/>
        <w:tabs>
          <w:tab w:val="right" w:leader="dot" w:pos="8306"/>
        </w:tabs>
      </w:pPr>
      <w:hyperlink w:anchor="_Toc31628" w:history="1">
        <w:r>
          <w:rPr>
            <w:rFonts w:ascii="仿宋" w:eastAsia="仿宋" w:hAnsi="仿宋" w:cs="仿宋" w:hint="eastAsia"/>
            <w:lang w:eastAsia="zh-CN"/>
          </w:rPr>
          <w:t>(一)、文档编制与审查</w:t>
        </w:r>
        <w:r>
          <w:tab/>
        </w:r>
        <w:r>
          <w:fldChar w:fldCharType="begin"/>
        </w:r>
        <w:r>
          <w:instrText xml:space="preserve"> PAGEREF _Toc31628 \h </w:instrText>
        </w:r>
        <w:r>
          <w:fldChar w:fldCharType="separate"/>
        </w:r>
        <w:r>
          <w:t>6</w:t>
        </w:r>
        <w:r>
          <w:fldChar w:fldCharType="end"/>
        </w:r>
      </w:hyperlink>
    </w:p>
    <w:p>
      <w:pPr>
        <w:pStyle w:val="TOC2"/>
        <w:tabs>
          <w:tab w:val="right" w:leader="dot" w:pos="8306"/>
        </w:tabs>
      </w:pPr>
      <w:hyperlink w:anchor="_Toc29200" w:history="1">
        <w:r>
          <w:rPr>
            <w:rFonts w:ascii="仿宋" w:eastAsia="仿宋" w:hAnsi="仿宋" w:cs="仿宋" w:hint="eastAsia"/>
            <w:lang w:eastAsia="zh-CN"/>
          </w:rPr>
          <w:t>(二)、文档发布与分发</w:t>
        </w:r>
        <w:r>
          <w:tab/>
        </w:r>
        <w:r>
          <w:fldChar w:fldCharType="begin"/>
        </w:r>
        <w:r>
          <w:instrText xml:space="preserve"> PAGEREF _Toc29200 \h </w:instrText>
        </w:r>
        <w:r>
          <w:fldChar w:fldCharType="separate"/>
        </w:r>
        <w:r>
          <w:t>7</w:t>
        </w:r>
        <w:r>
          <w:fldChar w:fldCharType="end"/>
        </w:r>
      </w:hyperlink>
    </w:p>
    <w:p>
      <w:pPr>
        <w:pStyle w:val="TOC2"/>
        <w:tabs>
          <w:tab w:val="right" w:leader="dot" w:pos="8306"/>
        </w:tabs>
      </w:pPr>
      <w:hyperlink w:anchor="_Toc3133" w:history="1">
        <w:r>
          <w:rPr>
            <w:rFonts w:ascii="仿宋" w:eastAsia="仿宋" w:hAnsi="仿宋" w:cs="仿宋" w:hint="eastAsia"/>
            <w:lang w:eastAsia="zh-CN"/>
          </w:rPr>
          <w:t>(三)、文档存档与归档</w:t>
        </w:r>
        <w:r>
          <w:tab/>
        </w:r>
        <w:r>
          <w:fldChar w:fldCharType="begin"/>
        </w:r>
        <w:r>
          <w:instrText xml:space="preserve"> PAGEREF _Toc3133 \h </w:instrText>
        </w:r>
        <w:r>
          <w:fldChar w:fldCharType="separate"/>
        </w:r>
        <w:r>
          <w:t>8</w:t>
        </w:r>
        <w:r>
          <w:fldChar w:fldCharType="end"/>
        </w:r>
      </w:hyperlink>
    </w:p>
    <w:p>
      <w:pPr>
        <w:pStyle w:val="TOC1"/>
        <w:tabs>
          <w:tab w:val="right" w:leader="dot" w:pos="8306"/>
        </w:tabs>
      </w:pPr>
      <w:hyperlink w:anchor="_Toc26804" w:history="1">
        <w:r>
          <w:rPr>
            <w:rFonts w:ascii="仿宋" w:eastAsia="仿宋" w:hAnsi="仿宋" w:cs="仿宋" w:hint="eastAsia"/>
            <w:lang w:eastAsia="zh-CN"/>
          </w:rPr>
          <w:t>三、数控冲床项目可持续发展</w:t>
        </w:r>
        <w:r>
          <w:tab/>
        </w:r>
        <w:r>
          <w:fldChar w:fldCharType="begin"/>
        </w:r>
        <w:r>
          <w:instrText xml:space="preserve"> PAGEREF _Toc26804 \h </w:instrText>
        </w:r>
        <w:r>
          <w:fldChar w:fldCharType="separate"/>
        </w:r>
        <w:r>
          <w:t>9</w:t>
        </w:r>
        <w:r>
          <w:fldChar w:fldCharType="end"/>
        </w:r>
      </w:hyperlink>
    </w:p>
    <w:p>
      <w:pPr>
        <w:pStyle w:val="TOC2"/>
        <w:tabs>
          <w:tab w:val="right" w:leader="dot" w:pos="8306"/>
        </w:tabs>
      </w:pPr>
      <w:hyperlink w:anchor="_Toc9669" w:history="1">
        <w:r>
          <w:rPr>
            <w:rFonts w:ascii="仿宋" w:eastAsia="仿宋" w:hAnsi="仿宋" w:cs="仿宋" w:hint="eastAsia"/>
            <w:lang w:eastAsia="zh-CN"/>
          </w:rPr>
          <w:t>(一)、可持续战略与实践</w:t>
        </w:r>
        <w:r>
          <w:tab/>
        </w:r>
        <w:r>
          <w:fldChar w:fldCharType="begin"/>
        </w:r>
        <w:r>
          <w:instrText xml:space="preserve"> PAGEREF _Toc9669 \h </w:instrText>
        </w:r>
        <w:r>
          <w:fldChar w:fldCharType="separate"/>
        </w:r>
        <w:r>
          <w:t>9</w:t>
        </w:r>
        <w:r>
          <w:fldChar w:fldCharType="end"/>
        </w:r>
      </w:hyperlink>
    </w:p>
    <w:p>
      <w:pPr>
        <w:pStyle w:val="TOC2"/>
        <w:tabs>
          <w:tab w:val="right" w:leader="dot" w:pos="8306"/>
        </w:tabs>
      </w:pPr>
      <w:hyperlink w:anchor="_Toc15585" w:history="1">
        <w:r>
          <w:rPr>
            <w:rFonts w:ascii="仿宋" w:eastAsia="仿宋" w:hAnsi="仿宋" w:cs="仿宋" w:hint="eastAsia"/>
            <w:lang w:eastAsia="zh-CN"/>
          </w:rPr>
          <w:t>(二)、环保与社会责任</w:t>
        </w:r>
        <w:r>
          <w:tab/>
        </w:r>
        <w:r>
          <w:fldChar w:fldCharType="begin"/>
        </w:r>
        <w:r>
          <w:instrText xml:space="preserve"> PAGEREF _Toc15585 \h </w:instrText>
        </w:r>
        <w:r>
          <w:fldChar w:fldCharType="separate"/>
        </w:r>
        <w:r>
          <w:t>10</w:t>
        </w:r>
        <w:r>
          <w:fldChar w:fldCharType="end"/>
        </w:r>
      </w:hyperlink>
    </w:p>
    <w:p>
      <w:pPr>
        <w:pStyle w:val="TOC1"/>
        <w:tabs>
          <w:tab w:val="right" w:leader="dot" w:pos="8306"/>
        </w:tabs>
      </w:pPr>
      <w:hyperlink w:anchor="_Toc31632" w:history="1">
        <w:r>
          <w:rPr>
            <w:rFonts w:ascii="仿宋" w:eastAsia="仿宋" w:hAnsi="仿宋" w:cs="仿宋" w:hint="eastAsia"/>
            <w:lang w:eastAsia="zh-CN"/>
          </w:rPr>
          <w:t>四、工艺说明</w:t>
        </w:r>
        <w:r>
          <w:tab/>
        </w:r>
        <w:r>
          <w:fldChar w:fldCharType="begin"/>
        </w:r>
        <w:r>
          <w:instrText xml:space="preserve"> PAGEREF _Toc31632 \h </w:instrText>
        </w:r>
        <w:r>
          <w:fldChar w:fldCharType="separate"/>
        </w:r>
        <w:r>
          <w:t>11</w:t>
        </w:r>
        <w:r>
          <w:fldChar w:fldCharType="end"/>
        </w:r>
      </w:hyperlink>
    </w:p>
    <w:p>
      <w:pPr>
        <w:pStyle w:val="TOC2"/>
        <w:tabs>
          <w:tab w:val="right" w:leader="dot" w:pos="8306"/>
        </w:tabs>
      </w:pPr>
      <w:hyperlink w:anchor="_Toc9899" w:history="1">
        <w:r>
          <w:rPr>
            <w:rFonts w:ascii="仿宋" w:eastAsia="仿宋" w:hAnsi="仿宋" w:cs="仿宋" w:hint="eastAsia"/>
            <w:lang w:eastAsia="zh-CN"/>
          </w:rPr>
          <w:t>(一)、技术管理特点</w:t>
        </w:r>
        <w:r>
          <w:tab/>
        </w:r>
        <w:r>
          <w:fldChar w:fldCharType="begin"/>
        </w:r>
        <w:r>
          <w:instrText xml:space="preserve"> PAGEREF _Toc9899 \h </w:instrText>
        </w:r>
        <w:r>
          <w:fldChar w:fldCharType="separate"/>
        </w:r>
        <w:r>
          <w:t>11</w:t>
        </w:r>
        <w:r>
          <w:fldChar w:fldCharType="end"/>
        </w:r>
      </w:hyperlink>
    </w:p>
    <w:p>
      <w:pPr>
        <w:pStyle w:val="TOC2"/>
        <w:tabs>
          <w:tab w:val="right" w:leader="dot" w:pos="8306"/>
        </w:tabs>
      </w:pPr>
      <w:hyperlink w:anchor="_Toc22101" w:history="1">
        <w:r>
          <w:rPr>
            <w:rFonts w:ascii="仿宋" w:eastAsia="仿宋" w:hAnsi="仿宋" w:cs="仿宋" w:hint="eastAsia"/>
            <w:lang w:eastAsia="zh-CN"/>
          </w:rPr>
          <w:t>(二)、数控冲床项目工艺技术设计方案</w:t>
        </w:r>
        <w:r>
          <w:tab/>
        </w:r>
        <w:r>
          <w:fldChar w:fldCharType="begin"/>
        </w:r>
        <w:r>
          <w:instrText xml:space="preserve"> PAGEREF _Toc22101 \h </w:instrText>
        </w:r>
        <w:r>
          <w:fldChar w:fldCharType="separate"/>
        </w:r>
        <w:r>
          <w:t>12</w:t>
        </w:r>
        <w:r>
          <w:fldChar w:fldCharType="end"/>
        </w:r>
      </w:hyperlink>
    </w:p>
    <w:p>
      <w:pPr>
        <w:pStyle w:val="TOC2"/>
        <w:tabs>
          <w:tab w:val="right" w:leader="dot" w:pos="8306"/>
        </w:tabs>
      </w:pPr>
      <w:hyperlink w:anchor="_Toc16662" w:history="1">
        <w:r>
          <w:rPr>
            <w:rFonts w:ascii="仿宋" w:eastAsia="仿宋" w:hAnsi="仿宋" w:cs="仿宋" w:hint="eastAsia"/>
            <w:lang w:eastAsia="zh-CN"/>
          </w:rPr>
          <w:t>(三)、设备选型方案</w:t>
        </w:r>
        <w:r>
          <w:tab/>
        </w:r>
        <w:r>
          <w:fldChar w:fldCharType="begin"/>
        </w:r>
        <w:r>
          <w:instrText xml:space="preserve"> PAGEREF _Toc16662 \h </w:instrText>
        </w:r>
        <w:r>
          <w:fldChar w:fldCharType="separate"/>
        </w:r>
        <w:r>
          <w:t>13</w:t>
        </w:r>
        <w:r>
          <w:fldChar w:fldCharType="end"/>
        </w:r>
      </w:hyperlink>
    </w:p>
    <w:p>
      <w:pPr>
        <w:pStyle w:val="TOC1"/>
        <w:tabs>
          <w:tab w:val="right" w:leader="dot" w:pos="8306"/>
        </w:tabs>
      </w:pPr>
      <w:hyperlink w:anchor="_Toc11657" w:history="1">
        <w:r>
          <w:rPr>
            <w:rFonts w:ascii="仿宋" w:eastAsia="仿宋" w:hAnsi="仿宋" w:cs="仿宋" w:hint="eastAsia"/>
            <w:lang w:eastAsia="zh-CN"/>
          </w:rPr>
          <w:t>五、数控冲床项目选址可行性分析</w:t>
        </w:r>
        <w:r>
          <w:tab/>
        </w:r>
        <w:r>
          <w:fldChar w:fldCharType="begin"/>
        </w:r>
        <w:r>
          <w:instrText xml:space="preserve"> PAGEREF _Toc11657 \h </w:instrText>
        </w:r>
        <w:r>
          <w:fldChar w:fldCharType="separate"/>
        </w:r>
        <w:r>
          <w:t>15</w:t>
        </w:r>
        <w:r>
          <w:fldChar w:fldCharType="end"/>
        </w:r>
      </w:hyperlink>
    </w:p>
    <w:p>
      <w:pPr>
        <w:pStyle w:val="TOC2"/>
        <w:tabs>
          <w:tab w:val="right" w:leader="dot" w:pos="8306"/>
        </w:tabs>
      </w:pPr>
      <w:hyperlink w:anchor="_Toc21564" w:history="1">
        <w:r>
          <w:rPr>
            <w:rFonts w:ascii="仿宋" w:eastAsia="仿宋" w:hAnsi="仿宋" w:cs="仿宋" w:hint="eastAsia"/>
            <w:lang w:eastAsia="zh-CN"/>
          </w:rPr>
          <w:t>(一)、数控冲床项目选址</w:t>
        </w:r>
        <w:r>
          <w:tab/>
        </w:r>
        <w:r>
          <w:fldChar w:fldCharType="begin"/>
        </w:r>
        <w:r>
          <w:instrText xml:space="preserve"> PAGEREF _Toc21564 \h </w:instrText>
        </w:r>
        <w:r>
          <w:fldChar w:fldCharType="separate"/>
        </w:r>
        <w:r>
          <w:t>15</w:t>
        </w:r>
        <w:r>
          <w:fldChar w:fldCharType="end"/>
        </w:r>
      </w:hyperlink>
    </w:p>
    <w:p>
      <w:pPr>
        <w:pStyle w:val="TOC2"/>
        <w:tabs>
          <w:tab w:val="right" w:leader="dot" w:pos="8306"/>
        </w:tabs>
      </w:pPr>
      <w:hyperlink w:anchor="_Toc1393" w:history="1">
        <w:r>
          <w:rPr>
            <w:rFonts w:ascii="仿宋" w:eastAsia="仿宋" w:hAnsi="仿宋" w:cs="仿宋" w:hint="eastAsia"/>
            <w:lang w:eastAsia="zh-CN"/>
          </w:rPr>
          <w:t>(二)、用地控制指标</w:t>
        </w:r>
        <w:r>
          <w:tab/>
        </w:r>
        <w:r>
          <w:fldChar w:fldCharType="begin"/>
        </w:r>
        <w:r>
          <w:instrText xml:space="preserve"> PAGEREF _Toc1393 \h </w:instrText>
        </w:r>
        <w:r>
          <w:fldChar w:fldCharType="separate"/>
        </w:r>
        <w:r>
          <w:t>15</w:t>
        </w:r>
        <w:r>
          <w:fldChar w:fldCharType="end"/>
        </w:r>
      </w:hyperlink>
    </w:p>
    <w:p>
      <w:pPr>
        <w:pStyle w:val="TOC2"/>
        <w:tabs>
          <w:tab w:val="right" w:leader="dot" w:pos="8306"/>
        </w:tabs>
      </w:pPr>
      <w:hyperlink w:anchor="_Toc1434" w:history="1">
        <w:r>
          <w:rPr>
            <w:rFonts w:ascii="仿宋" w:eastAsia="仿宋" w:hAnsi="仿宋" w:cs="仿宋" w:hint="eastAsia"/>
            <w:lang w:eastAsia="zh-CN"/>
          </w:rPr>
          <w:t>(三)、节约用地措施</w:t>
        </w:r>
        <w:r>
          <w:tab/>
        </w:r>
        <w:r>
          <w:fldChar w:fldCharType="begin"/>
        </w:r>
        <w:r>
          <w:instrText xml:space="preserve"> PAGEREF _Toc1434 \h </w:instrText>
        </w:r>
        <w:r>
          <w:fldChar w:fldCharType="separate"/>
        </w:r>
        <w:r>
          <w:t>17</w:t>
        </w:r>
        <w:r>
          <w:fldChar w:fldCharType="end"/>
        </w:r>
      </w:hyperlink>
    </w:p>
    <w:p>
      <w:pPr>
        <w:pStyle w:val="TOC2"/>
        <w:tabs>
          <w:tab w:val="right" w:leader="dot" w:pos="8306"/>
        </w:tabs>
      </w:pPr>
      <w:hyperlink w:anchor="_Toc32436" w:history="1">
        <w:r>
          <w:rPr>
            <w:rFonts w:ascii="仿宋" w:eastAsia="仿宋" w:hAnsi="仿宋" w:cs="仿宋" w:hint="eastAsia"/>
            <w:lang w:eastAsia="zh-CN"/>
          </w:rPr>
          <w:t>(四)、总图布置方案</w:t>
        </w:r>
        <w:r>
          <w:tab/>
        </w:r>
        <w:r>
          <w:fldChar w:fldCharType="begin"/>
        </w:r>
        <w:r>
          <w:instrText xml:space="preserve"> PAGEREF _Toc32436 \h </w:instrText>
        </w:r>
        <w:r>
          <w:fldChar w:fldCharType="separate"/>
        </w:r>
        <w:r>
          <w:t>18</w:t>
        </w:r>
        <w:r>
          <w:fldChar w:fldCharType="end"/>
        </w:r>
      </w:hyperlink>
    </w:p>
    <w:p>
      <w:pPr>
        <w:pStyle w:val="TOC2"/>
        <w:tabs>
          <w:tab w:val="right" w:leader="dot" w:pos="8306"/>
        </w:tabs>
      </w:pPr>
      <w:hyperlink w:anchor="_Toc18386" w:history="1">
        <w:r>
          <w:rPr>
            <w:rFonts w:ascii="仿宋" w:eastAsia="仿宋" w:hAnsi="仿宋" w:cs="仿宋" w:hint="eastAsia"/>
            <w:lang w:eastAsia="zh-CN"/>
          </w:rPr>
          <w:t>(五)、选址综合评价</w:t>
        </w:r>
        <w:r>
          <w:tab/>
        </w:r>
        <w:r>
          <w:fldChar w:fldCharType="begin"/>
        </w:r>
        <w:r>
          <w:instrText xml:space="preserve"> PAGEREF _Toc18386 \h </w:instrText>
        </w:r>
        <w:r>
          <w:fldChar w:fldCharType="separate"/>
        </w:r>
        <w:r>
          <w:t>19</w:t>
        </w:r>
        <w:r>
          <w:fldChar w:fldCharType="end"/>
        </w:r>
      </w:hyperlink>
    </w:p>
    <w:p>
      <w:pPr>
        <w:pStyle w:val="TOC1"/>
        <w:tabs>
          <w:tab w:val="right" w:leader="dot" w:pos="8306"/>
        </w:tabs>
      </w:pPr>
      <w:hyperlink w:anchor="_Toc11171" w:history="1">
        <w:r>
          <w:rPr>
            <w:rFonts w:ascii="仿宋" w:eastAsia="仿宋" w:hAnsi="仿宋" w:cs="仿宋" w:hint="eastAsia"/>
            <w:lang w:eastAsia="zh-CN"/>
          </w:rPr>
          <w:t>六、数控冲床项目土建工程</w:t>
        </w:r>
        <w:r>
          <w:tab/>
        </w:r>
        <w:r>
          <w:fldChar w:fldCharType="begin"/>
        </w:r>
        <w:r>
          <w:instrText xml:space="preserve"> PAGEREF _Toc11171 \h </w:instrText>
        </w:r>
        <w:r>
          <w:fldChar w:fldCharType="separate"/>
        </w:r>
        <w:r>
          <w:t>20</w:t>
        </w:r>
        <w:r>
          <w:fldChar w:fldCharType="end"/>
        </w:r>
      </w:hyperlink>
    </w:p>
    <w:p>
      <w:pPr>
        <w:pStyle w:val="TOC2"/>
        <w:tabs>
          <w:tab w:val="right" w:leader="dot" w:pos="8306"/>
        </w:tabs>
      </w:pPr>
      <w:hyperlink w:anchor="_Toc28000" w:history="1">
        <w:r>
          <w:rPr>
            <w:rFonts w:ascii="仿宋" w:eastAsia="仿宋" w:hAnsi="仿宋" w:cs="仿宋" w:hint="eastAsia"/>
            <w:lang w:eastAsia="zh-CN"/>
          </w:rPr>
          <w:t>(一)、建筑工程设计原则</w:t>
        </w:r>
        <w:r>
          <w:tab/>
        </w:r>
        <w:r>
          <w:fldChar w:fldCharType="begin"/>
        </w:r>
        <w:r>
          <w:instrText xml:space="preserve"> PAGEREF _Toc28000 \h </w:instrText>
        </w:r>
        <w:r>
          <w:fldChar w:fldCharType="separate"/>
        </w:r>
        <w:r>
          <w:t>20</w:t>
        </w:r>
        <w:r>
          <w:fldChar w:fldCharType="end"/>
        </w:r>
      </w:hyperlink>
    </w:p>
    <w:p>
      <w:pPr>
        <w:pStyle w:val="TOC2"/>
        <w:tabs>
          <w:tab w:val="right" w:leader="dot" w:pos="8306"/>
        </w:tabs>
      </w:pPr>
      <w:hyperlink w:anchor="_Toc8331" w:history="1">
        <w:r>
          <w:rPr>
            <w:rFonts w:ascii="仿宋" w:eastAsia="仿宋" w:hAnsi="仿宋" w:cs="仿宋" w:hint="eastAsia"/>
            <w:lang w:eastAsia="zh-CN"/>
          </w:rPr>
          <w:t>(二)、土建工程设计年限及安全等级</w:t>
        </w:r>
        <w:r>
          <w:tab/>
        </w:r>
        <w:r>
          <w:fldChar w:fldCharType="begin"/>
        </w:r>
        <w:r>
          <w:instrText xml:space="preserve"> PAGEREF _Toc8331 \h </w:instrText>
        </w:r>
        <w:r>
          <w:fldChar w:fldCharType="separate"/>
        </w:r>
        <w:r>
          <w:t>21</w:t>
        </w:r>
        <w:r>
          <w:fldChar w:fldCharType="end"/>
        </w:r>
      </w:hyperlink>
    </w:p>
    <w:p>
      <w:pPr>
        <w:pStyle w:val="TOC2"/>
        <w:tabs>
          <w:tab w:val="right" w:leader="dot" w:pos="8306"/>
        </w:tabs>
      </w:pPr>
      <w:hyperlink w:anchor="_Toc7700" w:history="1">
        <w:r>
          <w:rPr>
            <w:rFonts w:ascii="仿宋" w:eastAsia="仿宋" w:hAnsi="仿宋" w:cs="仿宋" w:hint="eastAsia"/>
            <w:lang w:eastAsia="zh-CN"/>
          </w:rPr>
          <w:t>(三)、建筑工程设计总体要求</w:t>
        </w:r>
        <w:r>
          <w:tab/>
        </w:r>
        <w:r>
          <w:fldChar w:fldCharType="begin"/>
        </w:r>
        <w:r>
          <w:instrText xml:space="preserve"> PAGEREF _Toc7700 \h </w:instrText>
        </w:r>
        <w:r>
          <w:fldChar w:fldCharType="separate"/>
        </w:r>
        <w:r>
          <w:t>22</w:t>
        </w:r>
        <w:r>
          <w:fldChar w:fldCharType="end"/>
        </w:r>
      </w:hyperlink>
    </w:p>
    <w:p>
      <w:pPr>
        <w:pStyle w:val="TOC2"/>
        <w:tabs>
          <w:tab w:val="right" w:leader="dot" w:pos="8306"/>
        </w:tabs>
      </w:pPr>
      <w:hyperlink w:anchor="_Toc8141" w:history="1">
        <w:r>
          <w:rPr>
            <w:rFonts w:ascii="仿宋" w:eastAsia="仿宋" w:hAnsi="仿宋" w:cs="仿宋" w:hint="eastAsia"/>
            <w:lang w:eastAsia="zh-CN"/>
          </w:rPr>
          <w:t>(四)、土建工程建设指标</w:t>
        </w:r>
        <w:r>
          <w:tab/>
        </w:r>
        <w:r>
          <w:fldChar w:fldCharType="begin"/>
        </w:r>
        <w:r>
          <w:instrText xml:space="preserve"> PAGEREF _Toc8141 \h </w:instrText>
        </w:r>
        <w:r>
          <w:fldChar w:fldCharType="separate"/>
        </w:r>
        <w:r>
          <w:t>23</w:t>
        </w:r>
        <w:r>
          <w:fldChar w:fldCharType="end"/>
        </w:r>
      </w:hyperlink>
    </w:p>
    <w:p>
      <w:pPr>
        <w:pStyle w:val="TOC1"/>
        <w:tabs>
          <w:tab w:val="right" w:leader="dot" w:pos="8306"/>
        </w:tabs>
      </w:pPr>
      <w:hyperlink w:anchor="_Toc11605" w:history="1">
        <w:r>
          <w:rPr>
            <w:rFonts w:ascii="仿宋" w:eastAsia="仿宋" w:hAnsi="仿宋" w:cs="仿宋" w:hint="eastAsia"/>
            <w:lang w:eastAsia="zh-CN"/>
          </w:rPr>
          <w:t>七、数控冲床项目技术管理</w:t>
        </w:r>
        <w:r>
          <w:tab/>
        </w:r>
        <w:r>
          <w:fldChar w:fldCharType="begin"/>
        </w:r>
        <w:r>
          <w:instrText xml:space="preserve"> PAGEREF _Toc11605 \h </w:instrText>
        </w:r>
        <w:r>
          <w:fldChar w:fldCharType="separate"/>
        </w:r>
        <w:r>
          <w:t>23</w:t>
        </w:r>
        <w:r>
          <w:fldChar w:fldCharType="end"/>
        </w:r>
      </w:hyperlink>
    </w:p>
    <w:p>
      <w:pPr>
        <w:pStyle w:val="TOC2"/>
        <w:tabs>
          <w:tab w:val="right" w:leader="dot" w:pos="8306"/>
        </w:tabs>
      </w:pPr>
      <w:hyperlink w:anchor="_Toc1943" w:history="1">
        <w:r>
          <w:rPr>
            <w:rFonts w:ascii="仿宋" w:eastAsia="仿宋" w:hAnsi="仿宋" w:cs="仿宋" w:hint="eastAsia"/>
            <w:lang w:eastAsia="zh-CN"/>
          </w:rPr>
          <w:t>(一)、技术方案选用方向</w:t>
        </w:r>
        <w:r>
          <w:tab/>
        </w:r>
        <w:r>
          <w:fldChar w:fldCharType="begin"/>
        </w:r>
        <w:r>
          <w:instrText xml:space="preserve"> PAGEREF _Toc1943 \h </w:instrText>
        </w:r>
        <w:r>
          <w:fldChar w:fldCharType="separate"/>
        </w:r>
        <w:r>
          <w:t>23</w:t>
        </w:r>
        <w:r>
          <w:fldChar w:fldCharType="end"/>
        </w:r>
      </w:hyperlink>
    </w:p>
    <w:p>
      <w:pPr>
        <w:pStyle w:val="TOC2"/>
        <w:tabs>
          <w:tab w:val="right" w:leader="dot" w:pos="8306"/>
        </w:tabs>
      </w:pPr>
      <w:hyperlink w:anchor="_Toc32626" w:history="1">
        <w:r>
          <w:rPr>
            <w:rFonts w:ascii="仿宋" w:eastAsia="仿宋" w:hAnsi="仿宋" w:cs="仿宋" w:hint="eastAsia"/>
            <w:lang w:eastAsia="zh-CN"/>
          </w:rPr>
          <w:t>(二)、工艺技术方案选用原则</w:t>
        </w:r>
        <w:r>
          <w:tab/>
        </w:r>
        <w:r>
          <w:fldChar w:fldCharType="begin"/>
        </w:r>
        <w:r>
          <w:instrText xml:space="preserve"> PAGEREF _Toc32626 \h </w:instrText>
        </w:r>
        <w:r>
          <w:fldChar w:fldCharType="separate"/>
        </w:r>
        <w:r>
          <w:t>25</w:t>
        </w:r>
        <w:r>
          <w:fldChar w:fldCharType="end"/>
        </w:r>
      </w:hyperlink>
    </w:p>
    <w:p>
      <w:pPr>
        <w:pStyle w:val="TOC2"/>
        <w:tabs>
          <w:tab w:val="right" w:leader="dot" w:pos="8306"/>
        </w:tabs>
      </w:pPr>
      <w:hyperlink w:anchor="_Toc5739" w:history="1">
        <w:r>
          <w:rPr>
            <w:rFonts w:ascii="仿宋" w:eastAsia="仿宋" w:hAnsi="仿宋" w:cs="仿宋" w:hint="eastAsia"/>
            <w:lang w:eastAsia="zh-CN"/>
          </w:rPr>
          <w:t>(三)、工艺技术方案要求</w:t>
        </w:r>
        <w:r>
          <w:tab/>
        </w:r>
        <w:r>
          <w:fldChar w:fldCharType="begin"/>
        </w:r>
        <w:r>
          <w:instrText xml:space="preserve"> PAGEREF _Toc5739 \h </w:instrText>
        </w:r>
        <w:r>
          <w:fldChar w:fldCharType="separate"/>
        </w:r>
        <w:r>
          <w:t>27</w:t>
        </w:r>
        <w:r>
          <w:fldChar w:fldCharType="end"/>
        </w:r>
      </w:hyperlink>
    </w:p>
    <w:p>
      <w:pPr>
        <w:pStyle w:val="TOC1"/>
        <w:tabs>
          <w:tab w:val="right" w:leader="dot" w:pos="8306"/>
        </w:tabs>
      </w:pPr>
      <w:hyperlink w:anchor="_Toc24211" w:history="1">
        <w:r>
          <w:rPr>
            <w:rFonts w:ascii="仿宋" w:eastAsia="仿宋" w:hAnsi="仿宋" w:cs="仿宋" w:hint="eastAsia"/>
            <w:lang w:eastAsia="zh-CN"/>
          </w:rPr>
          <w:t>八、数控冲床项目社会影响</w:t>
        </w:r>
        <w:r>
          <w:tab/>
        </w:r>
        <w:r>
          <w:fldChar w:fldCharType="begin"/>
        </w:r>
        <w:r>
          <w:instrText xml:space="preserve"> PAGEREF _Toc24211 \h </w:instrText>
        </w:r>
        <w:r>
          <w:fldChar w:fldCharType="separate"/>
        </w:r>
        <w:r>
          <w:t>29</w:t>
        </w:r>
        <w:r>
          <w:fldChar w:fldCharType="end"/>
        </w:r>
      </w:hyperlink>
    </w:p>
    <w:p>
      <w:pPr>
        <w:pStyle w:val="TOC2"/>
        <w:tabs>
          <w:tab w:val="right" w:leader="dot" w:pos="8306"/>
        </w:tabs>
      </w:pPr>
      <w:hyperlink w:anchor="_Toc1240" w:history="1">
        <w:r>
          <w:rPr>
            <w:rFonts w:ascii="仿宋" w:eastAsia="仿宋" w:hAnsi="仿宋" w:cs="仿宋" w:hint="eastAsia"/>
            <w:lang w:eastAsia="zh-CN"/>
          </w:rPr>
          <w:t>(一)、社会责任与义务</w:t>
        </w:r>
        <w:r>
          <w:tab/>
        </w:r>
        <w:r>
          <w:fldChar w:fldCharType="begin"/>
        </w:r>
        <w:r>
          <w:instrText xml:space="preserve"> PAGEREF _Toc1240 \h </w:instrText>
        </w:r>
        <w:r>
          <w:fldChar w:fldCharType="separate"/>
        </w:r>
        <w:r>
          <w:t>29</w:t>
        </w:r>
        <w:r>
          <w:fldChar w:fldCharType="end"/>
        </w:r>
      </w:hyperlink>
    </w:p>
    <w:p>
      <w:pPr>
        <w:pStyle w:val="TOC2"/>
        <w:tabs>
          <w:tab w:val="right" w:leader="dot" w:pos="8306"/>
        </w:tabs>
      </w:pPr>
      <w:hyperlink w:anchor="_Toc25598" w:history="1">
        <w:r>
          <w:rPr>
            <w:rFonts w:ascii="仿宋" w:eastAsia="仿宋" w:hAnsi="仿宋" w:cs="仿宋" w:hint="eastAsia"/>
            <w:lang w:eastAsia="zh-CN"/>
          </w:rPr>
          <w:t>(二)、社会参与与沟通</w:t>
        </w:r>
        <w:r>
          <w:tab/>
        </w:r>
        <w:r>
          <w:fldChar w:fldCharType="begin"/>
        </w:r>
        <w:r>
          <w:instrText xml:space="preserve"> PAGEREF _Toc25598 \h </w:instrText>
        </w:r>
        <w:r>
          <w:fldChar w:fldCharType="separate"/>
        </w:r>
        <w:r>
          <w:t>30</w:t>
        </w:r>
        <w:r>
          <w:fldChar w:fldCharType="end"/>
        </w:r>
      </w:hyperlink>
    </w:p>
    <w:p>
      <w:pPr>
        <w:pStyle w:val="TOC1"/>
        <w:tabs>
          <w:tab w:val="right" w:leader="dot" w:pos="8306"/>
        </w:tabs>
      </w:pPr>
      <w:hyperlink w:anchor="_Toc9752" w:history="1">
        <w:r>
          <w:rPr>
            <w:rFonts w:ascii="仿宋" w:eastAsia="仿宋" w:hAnsi="仿宋" w:cs="仿宋" w:hint="eastAsia"/>
            <w:lang w:eastAsia="zh-CN"/>
          </w:rPr>
          <w:t>九、数控冲床项目创新与研发</w:t>
        </w:r>
        <w:r>
          <w:tab/>
        </w:r>
        <w:r>
          <w:fldChar w:fldCharType="begin"/>
        </w:r>
        <w:r>
          <w:instrText xml:space="preserve"> PAGEREF _Toc9752 \h </w:instrText>
        </w:r>
        <w:r>
          <w:fldChar w:fldCharType="separate"/>
        </w:r>
        <w:r>
          <w:t>31</w:t>
        </w:r>
        <w:r>
          <w:fldChar w:fldCharType="end"/>
        </w:r>
      </w:hyperlink>
    </w:p>
    <w:p>
      <w:pPr>
        <w:pStyle w:val="TOC2"/>
        <w:tabs>
          <w:tab w:val="right" w:leader="dot" w:pos="8306"/>
        </w:tabs>
      </w:pPr>
      <w:hyperlink w:anchor="_Toc215" w:history="1">
        <w:r>
          <w:rPr>
            <w:rFonts w:ascii="仿宋" w:eastAsia="仿宋" w:hAnsi="仿宋" w:cs="仿宋" w:hint="eastAsia"/>
            <w:lang w:eastAsia="zh-CN"/>
          </w:rPr>
          <w:t>(一)、创新策略与方向</w:t>
        </w:r>
        <w:r>
          <w:tab/>
        </w:r>
        <w:r>
          <w:fldChar w:fldCharType="begin"/>
        </w:r>
        <w:r>
          <w:instrText xml:space="preserve"> PAGEREF _Toc215 \h </w:instrText>
        </w:r>
        <w:r>
          <w:fldChar w:fldCharType="separate"/>
        </w:r>
        <w:r>
          <w:t>31</w:t>
        </w:r>
        <w:r>
          <w:fldChar w:fldCharType="end"/>
        </w:r>
      </w:hyperlink>
    </w:p>
    <w:p>
      <w:pPr>
        <w:pStyle w:val="TOC2"/>
        <w:tabs>
          <w:tab w:val="right" w:leader="dot" w:pos="8306"/>
        </w:tabs>
      </w:pPr>
      <w:hyperlink w:anchor="_Toc3687" w:history="1">
        <w:r>
          <w:rPr>
            <w:rFonts w:ascii="仿宋" w:eastAsia="仿宋" w:hAnsi="仿宋" w:cs="仿宋" w:hint="eastAsia"/>
            <w:lang w:eastAsia="zh-CN"/>
          </w:rPr>
          <w:t>(二)、研发规划与投入</w:t>
        </w:r>
        <w:r>
          <w:tab/>
        </w:r>
        <w:r>
          <w:fldChar w:fldCharType="begin"/>
        </w:r>
        <w:r>
          <w:instrText xml:space="preserve"> PAGEREF _Toc3687 \h </w:instrText>
        </w:r>
        <w:r>
          <w:fldChar w:fldCharType="separate"/>
        </w:r>
        <w:r>
          <w:t>32</w:t>
        </w:r>
        <w:r>
          <w:fldChar w:fldCharType="end"/>
        </w:r>
      </w:hyperlink>
    </w:p>
    <w:p>
      <w:pPr>
        <w:pStyle w:val="TOC1"/>
        <w:tabs>
          <w:tab w:val="right" w:leader="dot" w:pos="8306"/>
        </w:tabs>
      </w:pPr>
      <w:hyperlink w:anchor="_Toc18814" w:history="1">
        <w:r>
          <w:rPr>
            <w:rFonts w:ascii="仿宋" w:eastAsia="仿宋" w:hAnsi="仿宋" w:cs="仿宋" w:hint="eastAsia"/>
            <w:lang w:eastAsia="zh-CN"/>
          </w:rPr>
          <w:t>十、数控冲床项目风险管理</w:t>
        </w:r>
        <w:r>
          <w:tab/>
        </w:r>
        <w:r>
          <w:fldChar w:fldCharType="begin"/>
        </w:r>
        <w:r>
          <w:instrText xml:space="preserve"> PAGEREF _Toc18814 \h </w:instrText>
        </w:r>
        <w:r>
          <w:fldChar w:fldCharType="separate"/>
        </w:r>
        <w:r>
          <w:t>34</w:t>
        </w:r>
        <w:r>
          <w:fldChar w:fldCharType="end"/>
        </w:r>
      </w:hyperlink>
    </w:p>
    <w:p>
      <w:pPr>
        <w:pStyle w:val="TOC2"/>
        <w:tabs>
          <w:tab w:val="right" w:leader="dot" w:pos="8306"/>
        </w:tabs>
      </w:pPr>
      <w:hyperlink w:anchor="_Toc30036" w:history="1">
        <w:r>
          <w:rPr>
            <w:rFonts w:ascii="仿宋" w:eastAsia="仿宋" w:hAnsi="仿宋" w:cs="仿宋" w:hint="eastAsia"/>
            <w:lang w:eastAsia="zh-CN"/>
          </w:rPr>
          <w:t>(一)、风险识别与评估</w:t>
        </w:r>
        <w:r>
          <w:tab/>
        </w:r>
        <w:r>
          <w:fldChar w:fldCharType="begin"/>
        </w:r>
        <w:r>
          <w:instrText xml:space="preserve"> PAGEREF _Toc30036 \h </w:instrText>
        </w:r>
        <w:r>
          <w:fldChar w:fldCharType="separate"/>
        </w:r>
        <w:r>
          <w:t>34</w:t>
        </w:r>
        <w:r>
          <w:fldChar w:fldCharType="end"/>
        </w:r>
      </w:hyperlink>
    </w:p>
    <w:p>
      <w:pPr>
        <w:pStyle w:val="TOC2"/>
        <w:tabs>
          <w:tab w:val="right" w:leader="dot" w:pos="8306"/>
        </w:tabs>
      </w:pPr>
      <w:hyperlink w:anchor="_Toc309" w:history="1">
        <w:r>
          <w:rPr>
            <w:rFonts w:ascii="仿宋" w:eastAsia="仿宋" w:hAnsi="仿宋" w:cs="仿宋" w:hint="eastAsia"/>
            <w:lang w:eastAsia="zh-CN"/>
          </w:rPr>
          <w:t>(二)、风险应对策略</w:t>
        </w:r>
        <w:r>
          <w:tab/>
        </w:r>
        <w:r>
          <w:fldChar w:fldCharType="begin"/>
        </w:r>
        <w:r>
          <w:instrText xml:space="preserve"> PAGEREF _Toc309 \h </w:instrText>
        </w:r>
        <w:r>
          <w:fldChar w:fldCharType="separate"/>
        </w:r>
        <w:r>
          <w:t>35</w:t>
        </w:r>
        <w:r>
          <w:fldChar w:fldCharType="end"/>
        </w:r>
      </w:hyperlink>
    </w:p>
    <w:p>
      <w:pPr>
        <w:pStyle w:val="TOC2"/>
        <w:tabs>
          <w:tab w:val="right" w:leader="dot" w:pos="8306"/>
        </w:tabs>
      </w:pPr>
      <w:hyperlink w:anchor="_Toc31578" w:history="1">
        <w:r>
          <w:rPr>
            <w:rFonts w:ascii="仿宋" w:eastAsia="仿宋" w:hAnsi="仿宋" w:cs="仿宋" w:hint="eastAsia"/>
            <w:lang w:eastAsia="zh-CN"/>
          </w:rPr>
          <w:t>(三)、风险监控与控制</w:t>
        </w:r>
        <w:r>
          <w:tab/>
        </w:r>
        <w:r>
          <w:fldChar w:fldCharType="begin"/>
        </w:r>
        <w:r>
          <w:instrText xml:space="preserve"> PAGEREF _Toc31578 \h </w:instrText>
        </w:r>
        <w:r>
          <w:fldChar w:fldCharType="separate"/>
        </w:r>
        <w:r>
          <w:t>37</w:t>
        </w:r>
        <w:r>
          <w:fldChar w:fldCharType="end"/>
        </w:r>
      </w:hyperlink>
    </w:p>
    <w:p>
      <w:pPr>
        <w:pStyle w:val="TOC1"/>
        <w:tabs>
          <w:tab w:val="right" w:leader="dot" w:pos="8306"/>
        </w:tabs>
      </w:pPr>
      <w:hyperlink w:anchor="_Toc4031" w:history="1">
        <w:r>
          <w:rPr>
            <w:rFonts w:ascii="仿宋" w:eastAsia="仿宋" w:hAnsi="仿宋" w:cs="仿宋" w:hint="eastAsia"/>
            <w:lang w:eastAsia="zh-CN"/>
          </w:rPr>
          <w:t>十一、数控冲床项目计划安排</w:t>
        </w:r>
        <w:r>
          <w:tab/>
        </w:r>
        <w:r>
          <w:fldChar w:fldCharType="begin"/>
        </w:r>
        <w:r>
          <w:instrText xml:space="preserve"> PAGEREF _Toc4031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084" w:history="1">
        <w:r>
          <w:rPr>
            <w:rFonts w:ascii="仿宋" w:eastAsia="仿宋" w:hAnsi="仿宋" w:cs="仿宋" w:hint="eastAsia"/>
            <w:lang w:eastAsia="zh-CN"/>
          </w:rPr>
          <w:t>(一)、建设周期</w:t>
        </w:r>
        <w:r>
          <w:tab/>
        </w:r>
        <w:r>
          <w:fldChar w:fldCharType="begin"/>
        </w:r>
        <w:r>
          <w:instrText xml:space="preserve"> PAGEREF _Toc30084 \h </w:instrText>
        </w:r>
        <w:r>
          <w:fldChar w:fldCharType="separate"/>
        </w:r>
        <w:r>
          <w:t>38</w:t>
        </w:r>
        <w:r>
          <w:fldChar w:fldCharType="end"/>
        </w:r>
      </w:hyperlink>
    </w:p>
    <w:p>
      <w:pPr>
        <w:pStyle w:val="TOC2"/>
        <w:tabs>
          <w:tab w:val="right" w:leader="dot" w:pos="8306"/>
        </w:tabs>
      </w:pPr>
      <w:hyperlink w:anchor="_Toc6410" w:history="1">
        <w:r>
          <w:rPr>
            <w:rFonts w:ascii="仿宋" w:eastAsia="仿宋" w:hAnsi="仿宋" w:cs="仿宋" w:hint="eastAsia"/>
            <w:lang w:eastAsia="zh-CN"/>
          </w:rPr>
          <w:t>(二)、建设进度</w:t>
        </w:r>
        <w:r>
          <w:tab/>
        </w:r>
        <w:r>
          <w:fldChar w:fldCharType="begin"/>
        </w:r>
        <w:r>
          <w:instrText xml:space="preserve"> PAGEREF _Toc6410 \h </w:instrText>
        </w:r>
        <w:r>
          <w:fldChar w:fldCharType="separate"/>
        </w:r>
        <w:r>
          <w:t>39</w:t>
        </w:r>
        <w:r>
          <w:fldChar w:fldCharType="end"/>
        </w:r>
      </w:hyperlink>
    </w:p>
    <w:p>
      <w:pPr>
        <w:pStyle w:val="TOC2"/>
        <w:tabs>
          <w:tab w:val="right" w:leader="dot" w:pos="8306"/>
        </w:tabs>
      </w:pPr>
      <w:hyperlink w:anchor="_Toc14056" w:history="1">
        <w:r>
          <w:rPr>
            <w:rFonts w:ascii="仿宋" w:eastAsia="仿宋" w:hAnsi="仿宋" w:cs="仿宋" w:hint="eastAsia"/>
            <w:lang w:eastAsia="zh-CN"/>
          </w:rPr>
          <w:t>(三)、进度安排注意事项</w:t>
        </w:r>
        <w:r>
          <w:tab/>
        </w:r>
        <w:r>
          <w:fldChar w:fldCharType="begin"/>
        </w:r>
        <w:r>
          <w:instrText xml:space="preserve"> PAGEREF _Toc14056 \h </w:instrText>
        </w:r>
        <w:r>
          <w:fldChar w:fldCharType="separate"/>
        </w:r>
        <w:r>
          <w:t>40</w:t>
        </w:r>
        <w:r>
          <w:fldChar w:fldCharType="end"/>
        </w:r>
      </w:hyperlink>
    </w:p>
    <w:p>
      <w:pPr>
        <w:pStyle w:val="TOC2"/>
        <w:tabs>
          <w:tab w:val="right" w:leader="dot" w:pos="8306"/>
        </w:tabs>
      </w:pPr>
      <w:hyperlink w:anchor="_Toc28460" w:history="1">
        <w:r>
          <w:rPr>
            <w:rFonts w:ascii="仿宋" w:eastAsia="仿宋" w:hAnsi="仿宋" w:cs="仿宋" w:hint="eastAsia"/>
            <w:lang w:eastAsia="zh-CN"/>
          </w:rPr>
          <w:t>(四)、人力资源配置</w:t>
        </w:r>
        <w:r>
          <w:tab/>
        </w:r>
        <w:r>
          <w:fldChar w:fldCharType="begin"/>
        </w:r>
        <w:r>
          <w:instrText xml:space="preserve"> PAGEREF _Toc28460 \h </w:instrText>
        </w:r>
        <w:r>
          <w:fldChar w:fldCharType="separate"/>
        </w:r>
        <w:r>
          <w:t>41</w:t>
        </w:r>
        <w:r>
          <w:fldChar w:fldCharType="end"/>
        </w:r>
      </w:hyperlink>
    </w:p>
    <w:p>
      <w:pPr>
        <w:pStyle w:val="TOC1"/>
        <w:tabs>
          <w:tab w:val="right" w:leader="dot" w:pos="8306"/>
        </w:tabs>
      </w:pPr>
      <w:hyperlink w:anchor="_Toc20282" w:history="1">
        <w:r>
          <w:rPr>
            <w:rFonts w:ascii="仿宋" w:eastAsia="仿宋" w:hAnsi="仿宋" w:cs="仿宋" w:hint="eastAsia"/>
            <w:lang w:eastAsia="zh-CN"/>
          </w:rPr>
          <w:t>十二、数控冲床项目环境影响分析</w:t>
        </w:r>
        <w:r>
          <w:tab/>
        </w:r>
        <w:r>
          <w:fldChar w:fldCharType="begin"/>
        </w:r>
        <w:r>
          <w:instrText xml:space="preserve"> PAGEREF _Toc20282 \h </w:instrText>
        </w:r>
        <w:r>
          <w:fldChar w:fldCharType="separate"/>
        </w:r>
        <w:r>
          <w:t>42</w:t>
        </w:r>
        <w:r>
          <w:fldChar w:fldCharType="end"/>
        </w:r>
      </w:hyperlink>
    </w:p>
    <w:p>
      <w:pPr>
        <w:pStyle w:val="TOC2"/>
        <w:tabs>
          <w:tab w:val="right" w:leader="dot" w:pos="8306"/>
        </w:tabs>
      </w:pPr>
      <w:hyperlink w:anchor="_Toc6451" w:history="1">
        <w:r>
          <w:rPr>
            <w:rFonts w:ascii="仿宋" w:eastAsia="仿宋" w:hAnsi="仿宋" w:cs="仿宋" w:hint="eastAsia"/>
            <w:lang w:eastAsia="zh-CN"/>
          </w:rPr>
          <w:t>(一)、建设区域环境质量现状</w:t>
        </w:r>
        <w:r>
          <w:tab/>
        </w:r>
        <w:r>
          <w:fldChar w:fldCharType="begin"/>
        </w:r>
        <w:r>
          <w:instrText xml:space="preserve"> PAGEREF _Toc6451 \h </w:instrText>
        </w:r>
        <w:r>
          <w:fldChar w:fldCharType="separate"/>
        </w:r>
        <w:r>
          <w:t>42</w:t>
        </w:r>
        <w:r>
          <w:fldChar w:fldCharType="end"/>
        </w:r>
      </w:hyperlink>
    </w:p>
    <w:p>
      <w:pPr>
        <w:pStyle w:val="TOC2"/>
        <w:tabs>
          <w:tab w:val="right" w:leader="dot" w:pos="8306"/>
        </w:tabs>
      </w:pPr>
      <w:hyperlink w:anchor="_Toc11982" w:history="1">
        <w:r>
          <w:rPr>
            <w:rFonts w:ascii="仿宋" w:eastAsia="仿宋" w:hAnsi="仿宋" w:cs="仿宋" w:hint="eastAsia"/>
            <w:lang w:eastAsia="zh-CN"/>
          </w:rPr>
          <w:t>(二)、建设期环境保护</w:t>
        </w:r>
        <w:r>
          <w:tab/>
        </w:r>
        <w:r>
          <w:fldChar w:fldCharType="begin"/>
        </w:r>
        <w:r>
          <w:instrText xml:space="preserve"> PAGEREF _Toc11982 \h </w:instrText>
        </w:r>
        <w:r>
          <w:fldChar w:fldCharType="separate"/>
        </w:r>
        <w:r>
          <w:t>43</w:t>
        </w:r>
        <w:r>
          <w:fldChar w:fldCharType="end"/>
        </w:r>
      </w:hyperlink>
    </w:p>
    <w:p>
      <w:pPr>
        <w:pStyle w:val="TOC2"/>
        <w:tabs>
          <w:tab w:val="right" w:leader="dot" w:pos="8306"/>
        </w:tabs>
      </w:pPr>
      <w:hyperlink w:anchor="_Toc15774" w:history="1">
        <w:r>
          <w:rPr>
            <w:rFonts w:ascii="仿宋" w:eastAsia="仿宋" w:hAnsi="仿宋" w:cs="仿宋" w:hint="eastAsia"/>
            <w:lang w:eastAsia="zh-CN"/>
          </w:rPr>
          <w:t>(三)、运营期环境保护</w:t>
        </w:r>
        <w:r>
          <w:tab/>
        </w:r>
        <w:r>
          <w:fldChar w:fldCharType="begin"/>
        </w:r>
        <w:r>
          <w:instrText xml:space="preserve"> PAGEREF _Toc15774 \h </w:instrText>
        </w:r>
        <w:r>
          <w:fldChar w:fldCharType="separate"/>
        </w:r>
        <w:r>
          <w:t>45</w:t>
        </w:r>
        <w:r>
          <w:fldChar w:fldCharType="end"/>
        </w:r>
      </w:hyperlink>
    </w:p>
    <w:p>
      <w:pPr>
        <w:pStyle w:val="TOC2"/>
        <w:tabs>
          <w:tab w:val="right" w:leader="dot" w:pos="8306"/>
        </w:tabs>
      </w:pPr>
      <w:hyperlink w:anchor="_Toc25527" w:history="1">
        <w:r>
          <w:rPr>
            <w:rFonts w:ascii="仿宋" w:eastAsia="仿宋" w:hAnsi="仿宋" w:cs="仿宋" w:hint="eastAsia"/>
            <w:lang w:eastAsia="zh-CN"/>
          </w:rPr>
          <w:t>(四)、数控冲床项目建设对区域经济的影响</w:t>
        </w:r>
        <w:r>
          <w:tab/>
        </w:r>
        <w:r>
          <w:fldChar w:fldCharType="begin"/>
        </w:r>
        <w:r>
          <w:instrText xml:space="preserve"> PAGEREF _Toc25527 \h </w:instrText>
        </w:r>
        <w:r>
          <w:fldChar w:fldCharType="separate"/>
        </w:r>
        <w:r>
          <w:t>46</w:t>
        </w:r>
        <w:r>
          <w:fldChar w:fldCharType="end"/>
        </w:r>
      </w:hyperlink>
    </w:p>
    <w:p>
      <w:pPr>
        <w:pStyle w:val="TOC2"/>
        <w:tabs>
          <w:tab w:val="right" w:leader="dot" w:pos="8306"/>
        </w:tabs>
      </w:pPr>
      <w:hyperlink w:anchor="_Toc30076" w:history="1">
        <w:r>
          <w:rPr>
            <w:rFonts w:ascii="仿宋" w:eastAsia="仿宋" w:hAnsi="仿宋" w:cs="仿宋" w:hint="eastAsia"/>
            <w:lang w:eastAsia="zh-CN"/>
          </w:rPr>
          <w:t>(五)、废弃物处理</w:t>
        </w:r>
        <w:r>
          <w:tab/>
        </w:r>
        <w:r>
          <w:fldChar w:fldCharType="begin"/>
        </w:r>
        <w:r>
          <w:instrText xml:space="preserve"> PAGEREF _Toc30076 \h </w:instrText>
        </w:r>
        <w:r>
          <w:fldChar w:fldCharType="separate"/>
        </w:r>
        <w:r>
          <w:t>48</w:t>
        </w:r>
        <w:r>
          <w:fldChar w:fldCharType="end"/>
        </w:r>
      </w:hyperlink>
    </w:p>
    <w:p>
      <w:pPr>
        <w:pStyle w:val="TOC2"/>
        <w:tabs>
          <w:tab w:val="right" w:leader="dot" w:pos="8306"/>
        </w:tabs>
      </w:pPr>
      <w:hyperlink w:anchor="_Toc240" w:history="1">
        <w:r>
          <w:rPr>
            <w:rFonts w:ascii="仿宋" w:eastAsia="仿宋" w:hAnsi="仿宋" w:cs="仿宋" w:hint="eastAsia"/>
            <w:lang w:eastAsia="zh-CN"/>
          </w:rPr>
          <w:t>(六)、特殊环境影响分析</w:t>
        </w:r>
        <w:r>
          <w:tab/>
        </w:r>
        <w:r>
          <w:fldChar w:fldCharType="begin"/>
        </w:r>
        <w:r>
          <w:instrText xml:space="preserve"> PAGEREF _Toc240 \h </w:instrText>
        </w:r>
        <w:r>
          <w:fldChar w:fldCharType="separate"/>
        </w:r>
        <w:r>
          <w:t>49</w:t>
        </w:r>
        <w:r>
          <w:fldChar w:fldCharType="end"/>
        </w:r>
      </w:hyperlink>
    </w:p>
    <w:p>
      <w:pPr>
        <w:pStyle w:val="TOC2"/>
        <w:tabs>
          <w:tab w:val="right" w:leader="dot" w:pos="8306"/>
        </w:tabs>
      </w:pPr>
      <w:hyperlink w:anchor="_Toc30070" w:history="1">
        <w:r>
          <w:rPr>
            <w:rFonts w:ascii="仿宋" w:eastAsia="仿宋" w:hAnsi="仿宋" w:cs="仿宋" w:hint="eastAsia"/>
            <w:lang w:eastAsia="zh-CN"/>
          </w:rPr>
          <w:t>(七)、清洁生产</w:t>
        </w:r>
        <w:r>
          <w:tab/>
        </w:r>
        <w:r>
          <w:fldChar w:fldCharType="begin"/>
        </w:r>
        <w:r>
          <w:instrText xml:space="preserve"> PAGEREF _Toc30070 \h </w:instrText>
        </w:r>
        <w:r>
          <w:fldChar w:fldCharType="separate"/>
        </w:r>
        <w:r>
          <w:t>50</w:t>
        </w:r>
        <w:r>
          <w:fldChar w:fldCharType="end"/>
        </w:r>
      </w:hyperlink>
    </w:p>
    <w:p>
      <w:pPr>
        <w:pStyle w:val="TOC2"/>
        <w:tabs>
          <w:tab w:val="right" w:leader="dot" w:pos="8306"/>
        </w:tabs>
      </w:pPr>
      <w:hyperlink w:anchor="_Toc1966" w:history="1">
        <w:r>
          <w:rPr>
            <w:rFonts w:ascii="仿宋" w:eastAsia="仿宋" w:hAnsi="仿宋" w:cs="仿宋" w:hint="eastAsia"/>
            <w:lang w:eastAsia="zh-CN"/>
          </w:rPr>
          <w:t>(八)、环境保护综合评价</w:t>
        </w:r>
        <w:r>
          <w:tab/>
        </w:r>
        <w:r>
          <w:fldChar w:fldCharType="begin"/>
        </w:r>
        <w:r>
          <w:instrText xml:space="preserve"> PAGEREF _Toc1966 \h </w:instrText>
        </w:r>
        <w:r>
          <w:fldChar w:fldCharType="separate"/>
        </w:r>
        <w:r>
          <w:t>51</w:t>
        </w:r>
        <w:r>
          <w:fldChar w:fldCharType="end"/>
        </w:r>
      </w:hyperlink>
    </w:p>
    <w:p>
      <w:pPr>
        <w:pStyle w:val="TOC1"/>
        <w:tabs>
          <w:tab w:val="right" w:leader="dot" w:pos="8306"/>
        </w:tabs>
      </w:pPr>
      <w:hyperlink w:anchor="_Toc9307" w:history="1">
        <w:r>
          <w:rPr>
            <w:rFonts w:ascii="仿宋" w:eastAsia="仿宋" w:hAnsi="仿宋" w:cs="仿宋" w:hint="eastAsia"/>
            <w:lang w:eastAsia="zh-CN"/>
          </w:rPr>
          <w:t>十三、供应链管理</w:t>
        </w:r>
        <w:r>
          <w:tab/>
        </w:r>
        <w:r>
          <w:fldChar w:fldCharType="begin"/>
        </w:r>
        <w:r>
          <w:instrText xml:space="preserve"> PAGEREF _Toc9307 \h </w:instrText>
        </w:r>
        <w:r>
          <w:fldChar w:fldCharType="separate"/>
        </w:r>
        <w:r>
          <w:t>53</w:t>
        </w:r>
        <w:r>
          <w:fldChar w:fldCharType="end"/>
        </w:r>
      </w:hyperlink>
    </w:p>
    <w:p>
      <w:pPr>
        <w:pStyle w:val="TOC2"/>
        <w:tabs>
          <w:tab w:val="right" w:leader="dot" w:pos="8306"/>
        </w:tabs>
      </w:pPr>
      <w:hyperlink w:anchor="_Toc11332" w:history="1">
        <w:r>
          <w:rPr>
            <w:rFonts w:ascii="仿宋" w:eastAsia="仿宋" w:hAnsi="仿宋" w:cs="仿宋" w:hint="eastAsia"/>
            <w:lang w:eastAsia="zh-CN"/>
          </w:rPr>
          <w:t>(一)、供应链战略规划</w:t>
        </w:r>
        <w:r>
          <w:tab/>
        </w:r>
        <w:r>
          <w:fldChar w:fldCharType="begin"/>
        </w:r>
        <w:r>
          <w:instrText xml:space="preserve"> PAGEREF _Toc11332 \h </w:instrText>
        </w:r>
        <w:r>
          <w:fldChar w:fldCharType="separate"/>
        </w:r>
        <w:r>
          <w:t>53</w:t>
        </w:r>
        <w:r>
          <w:fldChar w:fldCharType="end"/>
        </w:r>
      </w:hyperlink>
    </w:p>
    <w:p>
      <w:pPr>
        <w:pStyle w:val="TOC2"/>
        <w:tabs>
          <w:tab w:val="right" w:leader="dot" w:pos="8306"/>
        </w:tabs>
      </w:pPr>
      <w:hyperlink w:anchor="_Toc13034" w:history="1">
        <w:r>
          <w:rPr>
            <w:rFonts w:ascii="仿宋" w:eastAsia="仿宋" w:hAnsi="仿宋" w:cs="仿宋" w:hint="eastAsia"/>
            <w:lang w:eastAsia="zh-CN"/>
          </w:rPr>
          <w:t>(二)、供应商选择与合作</w:t>
        </w:r>
        <w:r>
          <w:tab/>
        </w:r>
        <w:r>
          <w:fldChar w:fldCharType="begin"/>
        </w:r>
        <w:r>
          <w:instrText xml:space="preserve"> PAGEREF _Toc13034 \h </w:instrText>
        </w:r>
        <w:r>
          <w:fldChar w:fldCharType="separate"/>
        </w:r>
        <w:r>
          <w:t>54</w:t>
        </w:r>
        <w:r>
          <w:fldChar w:fldCharType="end"/>
        </w:r>
      </w:hyperlink>
    </w:p>
    <w:p>
      <w:pPr>
        <w:pStyle w:val="TOC2"/>
        <w:tabs>
          <w:tab w:val="right" w:leader="dot" w:pos="8306"/>
        </w:tabs>
      </w:pPr>
      <w:hyperlink w:anchor="_Toc23371" w:history="1">
        <w:r>
          <w:rPr>
            <w:rFonts w:ascii="仿宋" w:eastAsia="仿宋" w:hAnsi="仿宋" w:cs="仿宋" w:hint="eastAsia"/>
            <w:lang w:eastAsia="zh-CN"/>
          </w:rPr>
          <w:t>(三)、物流与库存管理</w:t>
        </w:r>
        <w:r>
          <w:tab/>
        </w:r>
        <w:r>
          <w:fldChar w:fldCharType="begin"/>
        </w:r>
        <w:r>
          <w:instrText xml:space="preserve"> PAGEREF _Toc23371 \h </w:instrText>
        </w:r>
        <w:r>
          <w:fldChar w:fldCharType="separate"/>
        </w:r>
        <w:r>
          <w:t>55</w:t>
        </w:r>
        <w:r>
          <w:fldChar w:fldCharType="end"/>
        </w:r>
      </w:hyperlink>
    </w:p>
    <w:p>
      <w:pPr>
        <w:pStyle w:val="TOC1"/>
        <w:tabs>
          <w:tab w:val="right" w:leader="dot" w:pos="8306"/>
        </w:tabs>
      </w:pPr>
      <w:hyperlink w:anchor="_Toc9951" w:history="1">
        <w:r>
          <w:rPr>
            <w:rFonts w:ascii="仿宋" w:eastAsia="仿宋" w:hAnsi="仿宋" w:cs="仿宋" w:hint="eastAsia"/>
            <w:lang w:eastAsia="zh-CN"/>
          </w:rPr>
          <w:t>十四、风险识别与分类</w:t>
        </w:r>
        <w:r>
          <w:tab/>
        </w:r>
        <w:r>
          <w:fldChar w:fldCharType="begin"/>
        </w:r>
        <w:r>
          <w:instrText xml:space="preserve"> PAGEREF _Toc9951 \h </w:instrText>
        </w:r>
        <w:r>
          <w:fldChar w:fldCharType="separate"/>
        </w:r>
        <w:r>
          <w:t>57</w:t>
        </w:r>
        <w:r>
          <w:fldChar w:fldCharType="end"/>
        </w:r>
      </w:hyperlink>
    </w:p>
    <w:p>
      <w:pPr>
        <w:pStyle w:val="TOC2"/>
        <w:tabs>
          <w:tab w:val="right" w:leader="dot" w:pos="8306"/>
        </w:tabs>
      </w:pPr>
      <w:hyperlink w:anchor="_Toc18668" w:history="1">
        <w:r>
          <w:rPr>
            <w:rFonts w:ascii="仿宋" w:eastAsia="仿宋" w:hAnsi="仿宋" w:cs="仿宋" w:hint="eastAsia"/>
            <w:lang w:eastAsia="zh-CN"/>
          </w:rPr>
          <w:t>(一)、风险识别</w:t>
        </w:r>
        <w:r>
          <w:tab/>
        </w:r>
        <w:r>
          <w:fldChar w:fldCharType="begin"/>
        </w:r>
        <w:r>
          <w:instrText xml:space="preserve"> PAGEREF _Toc18668 \h </w:instrText>
        </w:r>
        <w:r>
          <w:fldChar w:fldCharType="separate"/>
        </w:r>
        <w:r>
          <w:t>57</w:t>
        </w:r>
        <w:r>
          <w:fldChar w:fldCharType="end"/>
        </w:r>
      </w:hyperlink>
    </w:p>
    <w:p>
      <w:pPr>
        <w:pStyle w:val="TOC2"/>
        <w:tabs>
          <w:tab w:val="right" w:leader="dot" w:pos="8306"/>
        </w:tabs>
      </w:pPr>
      <w:hyperlink w:anchor="_Toc7068" w:history="1">
        <w:r>
          <w:rPr>
            <w:rFonts w:ascii="仿宋" w:eastAsia="仿宋" w:hAnsi="仿宋" w:cs="仿宋" w:hint="eastAsia"/>
            <w:lang w:eastAsia="zh-CN"/>
          </w:rPr>
          <w:t>(二)、风险分类</w:t>
        </w:r>
        <w:r>
          <w:tab/>
        </w:r>
        <w:r>
          <w:fldChar w:fldCharType="begin"/>
        </w:r>
        <w:r>
          <w:instrText xml:space="preserve"> PAGEREF _Toc7068 \h </w:instrText>
        </w:r>
        <w:r>
          <w:fldChar w:fldCharType="separate"/>
        </w:r>
        <w:r>
          <w:t>58</w:t>
        </w:r>
        <w:r>
          <w:fldChar w:fldCharType="end"/>
        </w:r>
      </w:hyperlink>
    </w:p>
    <w:p>
      <w:pPr>
        <w:pStyle w:val="TOC1"/>
        <w:tabs>
          <w:tab w:val="right" w:leader="dot" w:pos="8306"/>
        </w:tabs>
      </w:pPr>
      <w:hyperlink w:anchor="_Toc25460" w:history="1">
        <w:r>
          <w:rPr>
            <w:rFonts w:ascii="仿宋" w:eastAsia="仿宋" w:hAnsi="仿宋" w:cs="仿宋" w:hint="eastAsia"/>
            <w:lang w:eastAsia="zh-CN"/>
          </w:rPr>
          <w:t>十五、数控冲床项目治理与监督</w:t>
        </w:r>
        <w:r>
          <w:tab/>
        </w:r>
        <w:r>
          <w:fldChar w:fldCharType="begin"/>
        </w:r>
        <w:r>
          <w:instrText xml:space="preserve"> PAGEREF _Toc25460 \h </w:instrText>
        </w:r>
        <w:r>
          <w:fldChar w:fldCharType="separate"/>
        </w:r>
        <w:r>
          <w:t>60</w:t>
        </w:r>
        <w:r>
          <w:fldChar w:fldCharType="end"/>
        </w:r>
      </w:hyperlink>
    </w:p>
    <w:p>
      <w:pPr>
        <w:pStyle w:val="TOC2"/>
        <w:tabs>
          <w:tab w:val="right" w:leader="dot" w:pos="8306"/>
        </w:tabs>
      </w:pPr>
      <w:hyperlink w:anchor="_Toc19683" w:history="1">
        <w:r>
          <w:rPr>
            <w:rFonts w:ascii="仿宋" w:eastAsia="仿宋" w:hAnsi="仿宋" w:cs="仿宋" w:hint="eastAsia"/>
            <w:lang w:eastAsia="zh-CN"/>
          </w:rPr>
          <w:t>(一)、数控冲床项目治理结构</w:t>
        </w:r>
        <w:r>
          <w:tab/>
        </w:r>
        <w:r>
          <w:fldChar w:fldCharType="begin"/>
        </w:r>
        <w:r>
          <w:instrText xml:space="preserve"> PAGEREF _Toc19683 \h </w:instrText>
        </w:r>
        <w:r>
          <w:fldChar w:fldCharType="separate"/>
        </w:r>
        <w:r>
          <w:t>60</w:t>
        </w:r>
        <w:r>
          <w:fldChar w:fldCharType="end"/>
        </w:r>
      </w:hyperlink>
    </w:p>
    <w:p>
      <w:pPr>
        <w:pStyle w:val="TOC2"/>
        <w:tabs>
          <w:tab w:val="right" w:leader="dot" w:pos="8306"/>
        </w:tabs>
      </w:pPr>
      <w:hyperlink w:anchor="_Toc2978" w:history="1">
        <w:r>
          <w:rPr>
            <w:rFonts w:ascii="仿宋" w:eastAsia="仿宋" w:hAnsi="仿宋" w:cs="仿宋" w:hint="eastAsia"/>
            <w:lang w:eastAsia="zh-CN"/>
          </w:rPr>
          <w:t>(二)、监督与审计</w:t>
        </w:r>
        <w:r>
          <w:tab/>
        </w:r>
        <w:r>
          <w:fldChar w:fldCharType="begin"/>
        </w:r>
        <w:r>
          <w:instrText xml:space="preserve"> PAGEREF _Toc2978 \h </w:instrText>
        </w:r>
        <w:r>
          <w:fldChar w:fldCharType="separate"/>
        </w:r>
        <w:r>
          <w:t>61</w:t>
        </w:r>
        <w:r>
          <w:fldChar w:fldCharType="end"/>
        </w:r>
      </w:hyperlink>
    </w:p>
    <w:p>
      <w:pPr>
        <w:pStyle w:val="TOC1"/>
        <w:tabs>
          <w:tab w:val="right" w:leader="dot" w:pos="8306"/>
        </w:tabs>
      </w:pPr>
      <w:hyperlink w:anchor="_Toc25713" w:history="1">
        <w:r>
          <w:rPr>
            <w:rFonts w:ascii="仿宋" w:eastAsia="仿宋" w:hAnsi="仿宋" w:cs="仿宋" w:hint="eastAsia"/>
            <w:lang w:eastAsia="zh-CN"/>
          </w:rPr>
          <w:t>十六、利益相关者分析与沟通计划</w:t>
        </w:r>
        <w:r>
          <w:tab/>
        </w:r>
        <w:r>
          <w:fldChar w:fldCharType="begin"/>
        </w:r>
        <w:r>
          <w:instrText xml:space="preserve"> PAGEREF _Toc25713 \h </w:instrText>
        </w:r>
        <w:r>
          <w:fldChar w:fldCharType="separate"/>
        </w:r>
        <w:r>
          <w:t>63</w:t>
        </w:r>
        <w:r>
          <w:fldChar w:fldCharType="end"/>
        </w:r>
      </w:hyperlink>
    </w:p>
    <w:p>
      <w:pPr>
        <w:pStyle w:val="TOC2"/>
        <w:tabs>
          <w:tab w:val="right" w:leader="dot" w:pos="8306"/>
        </w:tabs>
      </w:pPr>
      <w:hyperlink w:anchor="_Toc18511" w:history="1">
        <w:r>
          <w:rPr>
            <w:rFonts w:ascii="仿宋" w:eastAsia="仿宋" w:hAnsi="仿宋" w:cs="仿宋" w:hint="eastAsia"/>
            <w:lang w:eastAsia="zh-CN"/>
          </w:rPr>
          <w:t>(一)、利益相关者分析</w:t>
        </w:r>
        <w:r>
          <w:tab/>
        </w:r>
        <w:r>
          <w:fldChar w:fldCharType="begin"/>
        </w:r>
        <w:r>
          <w:instrText xml:space="preserve"> PAGEREF _Toc18511 \h </w:instrText>
        </w:r>
        <w:r>
          <w:fldChar w:fldCharType="separate"/>
        </w:r>
        <w:r>
          <w:t>63</w:t>
        </w:r>
        <w:r>
          <w:fldChar w:fldCharType="end"/>
        </w:r>
      </w:hyperlink>
    </w:p>
    <w:p>
      <w:pPr>
        <w:pStyle w:val="TOC2"/>
        <w:tabs>
          <w:tab w:val="right" w:leader="dot" w:pos="8306"/>
        </w:tabs>
      </w:pPr>
      <w:hyperlink w:anchor="_Toc2439" w:history="1">
        <w:r>
          <w:rPr>
            <w:rFonts w:ascii="仿宋" w:eastAsia="仿宋" w:hAnsi="仿宋" w:cs="仿宋" w:hint="eastAsia"/>
            <w:lang w:eastAsia="zh-CN"/>
          </w:rPr>
          <w:t>(二)、沟通计划</w:t>
        </w:r>
        <w:r>
          <w:tab/>
        </w:r>
        <w:r>
          <w:fldChar w:fldCharType="begin"/>
        </w:r>
        <w:r>
          <w:instrText xml:space="preserve"> PAGEREF _Toc2439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12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2512"/>
      <w:r>
        <w:rPr>
          <w:rFonts w:ascii="仿宋" w:eastAsia="仿宋" w:hAnsi="仿宋" w:cs="仿宋" w:hint="eastAsia"/>
          <w:sz w:val="28"/>
          <w:lang w:eastAsia="zh-CN"/>
        </w:rPr>
        <w:t>一、数控冲床项目建设背景及必要性分析</w:t>
      </w:r>
      <w:bookmarkEnd w:id="2"/>
    </w:p>
    <w:p>
      <w:pPr>
        <w:pStyle w:val="Heading2"/>
        <w:rPr>
          <w:rFonts w:ascii="仿宋" w:eastAsia="仿宋" w:hAnsi="仿宋" w:cs="仿宋" w:hint="eastAsia"/>
          <w:lang w:eastAsia="zh-CN"/>
        </w:rPr>
      </w:pPr>
      <w:bookmarkStart w:id="3" w:name="_Toc18441"/>
      <w:r>
        <w:rPr>
          <w:rFonts w:ascii="仿宋" w:eastAsia="仿宋" w:hAnsi="仿宋" w:cs="仿宋" w:hint="eastAsia"/>
          <w:lang w:eastAsia="zh-CN"/>
        </w:rPr>
        <w:t>(一)、数控冲床项目背景分析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冲床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数控冲床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数控冲床项目在这个潮流中的定位。同时，我们将关注行业内涌现的新兴机遇，以便数控冲床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数控冲床项目提供了强大的发展动力。我们将聚焦于行业内最新的技术发展趋势，包括但不限于人工智能、大数据分析、物联网等领域。通过深度的技术研究，我们将确保数控冲床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数控冲床项目发展的源泉。我们将投入更多的精力对市场需求进行深入剖析，超越表面的需求，深入挖掘潜在的市场痛点和机遇。通过对市场需求的细致了解，数控冲床项目将更有针对性地设计解决方案，满足市场的多样化需求，从而更好地促进数控冲床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数控冲床项目战略至关重要。我们将对竞争态势进行更为深入的分析，包括但不限于市场份额、产品特点、客户满意度等多个维度。通过深度的竞争分析，数控冲床项目将能够更准确地把握市场脉搏，制定具有竞争力的数控冲床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数控冲床项目的发展具有直接的影响。我们将进行更为全面的法规和政策分析，了解行业发展中的潜在法律风险和合规挑战。通过充分了解和遵守相关法规，数控冲床项目将确保在法律框架内合法合规运营，为数控冲床项目的稳健发展提供有力支持。</w:t>
      </w:r>
    </w:p>
    <w:p>
      <w:pPr>
        <w:pStyle w:val="Heading2"/>
        <w:ind w:firstLine="560" w:firstLineChars="200"/>
        <w:rPr>
          <w:rFonts w:ascii="仿宋" w:eastAsia="仿宋" w:hAnsi="仿宋" w:cs="仿宋" w:hint="eastAsia"/>
          <w:sz w:val="28"/>
          <w:lang w:eastAsia="zh-CN"/>
        </w:rPr>
      </w:pPr>
      <w:bookmarkStart w:id="4" w:name="_Toc20751"/>
      <w:r>
        <w:rPr>
          <w:rFonts w:ascii="仿宋" w:eastAsia="仿宋" w:hAnsi="仿宋" w:cs="仿宋" w:hint="eastAsia"/>
          <w:sz w:val="28"/>
          <w:lang w:eastAsia="zh-CN"/>
        </w:rPr>
        <w:t>(二)、数控冲床项目建设必要性分析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冲床项目建设的迫切性源于对行业发展趋势的深刻洞察。我们正处于一个行业变革的时代，科技创新、数字化转型成为企业发展的关键动力。数控冲床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冲床项目建设不仅仅是为了跟上潮流，更是为了通过技术创新推动企业的持续发展。通过引入先进的技术和解决方案，数控冲床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数控冲床项目的建设成为必然选择，通过提高产品质量、拓展服务领域，从而在竞争中获得更多的机会。数控冲床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数控冲床项目建设的必要性体现在对客户需求更精准的满足。通过数控冲床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冲床项目建设的背后是对企业持续创新的追求。只有通过不断创新，企业才能在竞争中立于不败之地。数控冲床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3790"/>
      <w:r>
        <w:rPr>
          <w:rFonts w:ascii="仿宋" w:eastAsia="仿宋" w:hAnsi="仿宋" w:cs="仿宋" w:hint="eastAsia"/>
          <w:sz w:val="28"/>
          <w:lang w:eastAsia="zh-CN"/>
        </w:rPr>
        <w:t>二、数控冲床项目文档管理</w:t>
      </w:r>
      <w:bookmarkEnd w:id="5"/>
    </w:p>
    <w:p>
      <w:pPr>
        <w:pStyle w:val="Heading2"/>
        <w:rPr>
          <w:rFonts w:ascii="仿宋" w:eastAsia="仿宋" w:hAnsi="仿宋" w:cs="仿宋" w:hint="eastAsia"/>
          <w:lang w:eastAsia="zh-CN"/>
        </w:rPr>
      </w:pPr>
      <w:bookmarkStart w:id="6" w:name="_Toc31628"/>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数控冲床项目高度重视文档的质量和准确性，以支持数控冲床项目的各项活动和决策。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冲床项目文档的编制始于数控冲床项目计划的初期，我们制定了详细的文档编制计划，明确了每个文档的内容、格式和编写责任人。在数控冲床项目启动阶段，我们首先编制了数控冲床项目章程，明确定义了数控冲床项目的目标、范围、风险等关键要素。随后，数控冲床项目团队根据计划陆续编制了需求文档、设计文档、测试文档等各类文档，确保数控冲床项目的每个阶段都有清晰的文档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数控冲床项目管理中的重要环节，旨在确保数控冲床项目文档符合质量标准和数控冲床项目需求。在数控冲床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除了内部审查，我们还进行了外部审查，邀请数控冲床项目相关利益方和专业领域的专家对文档进行独立审查。这有助于获取更全面、客观的反馈，确保数控冲床项目文档不仅符合内部标准，也满足外部需求。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数控冲床项目在文档编制与审查方面建立了严格的管理机制，通过规范的流程和多维度的审查，确保数控冲床项目文档的质量、准确性和可靠性，为数控冲床项目的顺利推进提供了有力支持。</w:t>
      </w:r>
    </w:p>
    <w:p>
      <w:pPr>
        <w:pStyle w:val="Heading2"/>
        <w:ind w:firstLine="560" w:firstLineChars="200"/>
        <w:rPr>
          <w:rFonts w:ascii="仿宋" w:eastAsia="仿宋" w:hAnsi="仿宋" w:cs="仿宋" w:hint="eastAsia"/>
          <w:sz w:val="28"/>
          <w:lang w:eastAsia="zh-CN"/>
        </w:rPr>
      </w:pPr>
      <w:bookmarkStart w:id="7" w:name="_Toc29200"/>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在数控冲床项目中，我们致力于优化文档发布与分发过程，以确保信息的高效传递和团队间协作的顺畅进行。以下是我们采取的关键优化策略：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我们通过多渠道发布文档，包括电子邮件、数控冲床项目管理平台、内部网站等，以满足不同团队成员的偏好和需求。多渠道发布确保了信息的全面覆盖。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我们采用了精细的权限控制，确保只有授权人员可以访问敏感信息。这种安全措施保护了数控冲床项目文档的机密性，防止了未经授权的信息泄露。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3133"/>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文档存档与归档是数控冲床项目生命周期中一个至关重要的环节，直接关系到数控冲床项目信息的长期保存和历史记录的完整性。在数控冲床项目中，我们实施了一系列有效的文档存档与归档管理策略：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6804"/>
      <w:r>
        <w:rPr>
          <w:rFonts w:ascii="仿宋" w:eastAsia="仿宋" w:hAnsi="仿宋" w:cs="仿宋" w:hint="eastAsia"/>
          <w:sz w:val="28"/>
          <w:lang w:eastAsia="zh-CN"/>
        </w:rPr>
        <w:t>三、数控冲床项目可持续发展</w:t>
      </w:r>
      <w:bookmarkEnd w:id="9"/>
    </w:p>
    <w:p>
      <w:pPr>
        <w:pStyle w:val="Heading2"/>
        <w:rPr>
          <w:rFonts w:ascii="仿宋" w:eastAsia="仿宋" w:hAnsi="仿宋" w:cs="仿宋" w:hint="eastAsia"/>
          <w:lang w:eastAsia="zh-CN"/>
        </w:rPr>
      </w:pPr>
      <w:bookmarkStart w:id="10" w:name="_Toc9669"/>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数控冲床项目中，数控冲床项目团队着眼于未来，明确了可持续发展的战略方向。制定的具体可持续发展目标包括降低资源使用、采用环保技术、最大化社会效益等。这一步骤不仅有助于数控冲床项目在环保和社会责任方面达到最高标准，也为未来提供了明确的指引，确保数控冲床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可持续实践的融入数控冲床项目管理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数控冲床项目管理周期。从数控冲床项目规划开始，数控冲床项目团队就考虑了环境和社会的因素。在执行阶段，数控冲床项目团队积极推动绿色技术的应用，优化资源利用。此外，关注员工的社会责任，通过培训和沟通活动提高员工对可持续发展的认知，使他们能够在日常工作中践行可持续实践。这些举措不仅为数控冲床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15585"/>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扎根于数控冲床项目的可持续发展理念，我们深信环保与社会责任是数控冲床项目成功的关键支柱。在数控冲床项目的每一步，我们都致力于通过创新和实践，履行对环境和社会的坚定责任。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冲床项目团队通过引入先进的环保技术、建立高效的废物处理系统以及推动能源节约措施，积极履行环保责任。定期的环保监测和评估确保数控冲床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冲床项目不仅致力于自身可持续发展，还注重对社会的回馈。通过支持社区数控冲床项目、参与慈善事业、提供培训机会等方式，数控冲床项目积极履行社会责任。与当地社区建立积极互动，关注员工的工作与生活平衡，以及员工的身心健康，是数控冲床项目在社会责任层面的关键举措。这样的实践不仅增强了数控冲床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31632"/>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9899"/>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数控冲床项目的技术管理特点体现在其创新导向。通过引入最先进的技术趋势和解决方案，数控冲床项目致力于提升科技含量、提高质量和效率水平。这意味着我们将采用最新的工具和方法，确保数控冲床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数控冲床项目技术管理的显著特征。通过整合不同领域的技术资源，我们实现了跨学科的协同工作。这有助于优化技术架构，提高整体效能。此外，整合性策略还促进了不同技术团队之间的紧密沟通和高效合作，确保数控冲床项目各方面的技术都能得到协同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数控冲床项目所采用的技术。通过不断优化技术方案，数控冲床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数控冲床项目团队将在数控冲床项目初期识别可能的技术风险，并采取相应的预防和应对措施。通过建立健全的风险评估机制，数控冲床项目能够在实施过程中及时发现并解决潜在的技术问题，保障数控冲床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数控冲床项目中，技术将成为数控冲床项目成功的有力支持。这一深度剖析揭示了技术管理在数控冲床项目实施中的关键作用，为数控冲床项目的技术基础奠定了坚实的基础。</w:t>
      </w:r>
    </w:p>
    <w:p>
      <w:pPr>
        <w:pStyle w:val="Heading2"/>
        <w:ind w:firstLine="560" w:firstLineChars="200"/>
        <w:rPr>
          <w:rFonts w:ascii="仿宋" w:eastAsia="仿宋" w:hAnsi="仿宋" w:cs="仿宋" w:hint="eastAsia"/>
          <w:sz w:val="28"/>
          <w:lang w:eastAsia="zh-CN"/>
        </w:rPr>
      </w:pPr>
      <w:bookmarkStart w:id="14" w:name="_Toc22101"/>
      <w:r>
        <w:rPr>
          <w:rFonts w:ascii="仿宋" w:eastAsia="仿宋" w:hAnsi="仿宋" w:cs="仿宋" w:hint="eastAsia"/>
          <w:sz w:val="28"/>
          <w:lang w:eastAsia="zh-CN"/>
        </w:rPr>
        <w:t>(二)、数控冲床项目工艺技术设计方案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数控冲床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数控冲床项目将严格按照相关行业规范要求进行组织。通过有效控制产品质量，数控冲床项目将致力于为顾客提供优质的数控冲床项目产品和良好的服务。这体现了数控冲床项目对于生产活动合规性和质量标准的高度重视，为数控冲床项目的可持续发展和顾客满意度奠定了基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数控冲床项目注重生态效益和清洁生产原则。数控冲床项目建设将紧密结合地方特色经济发展，与社会经济发展规划和区域环境保护规划方案相协调一致。通过与当地区域自然生态系统的结合，数控冲床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数控冲床项目产品具有多样化的客户需求和个性化的特点。因此，数控冲床项目产品规格品种多样，且单批生产数量较小。为满足这一特点，数控冲床项目承办单位将建设先进的柔性制造生产线。通过广泛应用柔性制造技术，数控冲床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数控冲床项目采用的技术具有较高的技术含量和自动化水平，处于国内先进水平。这一技术选用不仅体现了对生产效率、质量和环境友好性的高标准要求，同时为数控冲床项目的可持续发展奠定了坚实的基础。</w:t>
      </w:r>
    </w:p>
    <w:p>
      <w:pPr>
        <w:pStyle w:val="Heading2"/>
        <w:ind w:firstLine="560" w:firstLineChars="200"/>
        <w:rPr>
          <w:rFonts w:ascii="仿宋" w:eastAsia="仿宋" w:hAnsi="仿宋" w:cs="仿宋" w:hint="eastAsia"/>
          <w:sz w:val="28"/>
          <w:lang w:eastAsia="zh-CN"/>
        </w:rPr>
      </w:pPr>
      <w:bookmarkStart w:id="15" w:name="_Toc16662"/>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为确保数控冲床项目的高效生产和技术实施，我们制定了一套精心设计的设备选型方案，以满足数控冲床项目生产、质量和环保的要求。该方案的主要特点如下：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数控冲床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针对数控冲床项目产品的多样性和小批量生产的特点，我们将建设柔性制造生产线。通过在设备选型中考虑柔性制造技术，可以灵活应对不同产品规格和生产需求，实现生产线的高度灵活性和适应性。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11657"/>
      <w:r>
        <w:rPr>
          <w:rFonts w:ascii="仿宋" w:eastAsia="仿宋" w:hAnsi="仿宋" w:cs="仿宋" w:hint="eastAsia"/>
          <w:sz w:val="28"/>
          <w:lang w:eastAsia="zh-CN"/>
        </w:rPr>
        <w:t>五、数控冲床项目选址可行性分析</w:t>
      </w:r>
      <w:bookmarkEnd w:id="16"/>
    </w:p>
    <w:p>
      <w:pPr>
        <w:pStyle w:val="Heading2"/>
        <w:rPr>
          <w:rFonts w:ascii="仿宋" w:eastAsia="仿宋" w:hAnsi="仿宋" w:cs="仿宋" w:hint="eastAsia"/>
          <w:lang w:eastAsia="zh-CN"/>
        </w:rPr>
      </w:pPr>
      <w:bookmarkStart w:id="17" w:name="_Toc21564"/>
      <w:r>
        <w:rPr>
          <w:rFonts w:ascii="仿宋" w:eastAsia="仿宋" w:hAnsi="仿宋" w:cs="仿宋" w:hint="eastAsia"/>
          <w:lang w:eastAsia="zh-CN"/>
        </w:rPr>
        <w:t>(一)、数控冲床项目选址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该数控冲床项目选址位于XX省XX市XX区XXX街道</w:t>
      </w:r>
    </w:p>
    <w:p>
      <w:pPr>
        <w:pStyle w:val="Heading2"/>
        <w:ind w:firstLine="560" w:firstLineChars="200"/>
        <w:rPr>
          <w:rFonts w:ascii="仿宋" w:eastAsia="仿宋" w:hAnsi="仿宋" w:cs="仿宋" w:hint="eastAsia"/>
          <w:sz w:val="28"/>
          <w:lang w:eastAsia="zh-CN"/>
        </w:rPr>
      </w:pPr>
      <w:bookmarkStart w:id="18" w:name="_Toc1393"/>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数控冲床项目的征地面积将根据数控冲床项目的实际规模和需求进行精确规划。具体面积XXX平方米，旨在确保数控冲床项目不仅能够满足当前的发展需求，还能够预留空间以适应未来的扩展。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净用地面积是在征地面积基础上去除不可利用面积后的实际可开发用地。具体面积XXX平方米，考虑到环保、交通、安全等多方面因素，以确保数控冲床项目在整体利用效率上达到最优。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数控冲床项目计划建设的建筑总规模具体面积XXX平方米。这一规模的确定综合考虑了数控冲床项目的性质、规模，以及城市规划的相关要求，确保建筑布局与周边环境协调一致。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绿地率是数控冲床项目用地中被规划为绿地的比例。具体面积XXX平方米，旨在通过合理规划绿地，改善数控冲床项目周边环境，提升居民生活质量，并符合城市整体绿化规划。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容积率是用地上可以建设的建筑总体积与用地面积之比。具体面积XXX，通过合理的容积率规划，确保数控冲床项目建筑规模与周边环境和谐共生。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确保数控冲床项目选址与当地城市规划相一致，具体面积XXX平方米。通过与城市规划部门深入沟通，确保数控冲床项目不仅符合城市的整体发展方向，还能够融入城市的发展布局，为城市的长远发展贡献力量。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数控冲床项目选址符合当地产业政策，具体面积XXX平方米。这包括数控冲床项目对当地经济的促进作用，以及对相关产业的带动效应，确保数控冲床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用地总体要求必须符合环保和可持续发展的原则，具体面积XXX平方米。通过采用绿色建筑设计、节能减排等措施，确保数控冲床项目在建设和运营过程中对环境的影响最小化，达到可持续发展的要求。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确保数控冲床项目选址具备必要的公共设施配套，具体面积XXX平方米。这包括交通便利性、教育、医疗等基础设施，以提高居民生活品质，使得数控冲床项目选址更具吸引力。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考虑用地总体要求对当地社会稳定性的影响，具体面积XXX平方米。通过深入了解当地社区反馈，确保数控冲床项目的选址和建设过程对当地社会和谐稳定产生积极作用。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数控冲床项目选址不仅符合法规和规划，还在实际操作中具有可行性。这一全面规划将为数控冲床项目的成功实施提供坚实的基础，确保数控冲床项目选址阶段就能够奠定良好的发展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https://d.book118.com/347130105133006053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数控冲床项目规划设计方案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数控冲床项目规划设计方案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数控冲床项目规划设计方案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数控冲床项目规划设计方案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数控冲床项目规划设计方案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数控冲床项目规划设计方案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数控冲床项目规划设计方案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数控冲床项目规划设计方案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数控冲床项目规划设计方案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数控冲床项目规划设计方案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数控冲床项目规划设计方案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数控冲床项目规划设计方案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数控冲床项目规划设计方案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数控冲床项目规划设计方案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数控冲床项目规划设计方案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数控冲床项目规划设计方案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数控冲床项目规划设计方案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505ACD"/>
    <w:rsid w:val="5550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4713010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2024-03-05T19:53:00Z</dcterms:created>
  <dcterms:modified xsi:type="dcterms:W3CDTF">2024-03-05T19:54:01Z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B33132DB6E39498BA9221BF375688486_11</vt:lpwstr>
  </property>
  <property fmtid="{D5CDD505-2E9C-101B-9397-08002B2CF9AE}" pid="3" name="KSOProductBuildVer">
    <vt:lpwstr>2052-12.1.0.16388</vt:lpwstr>
  </property>
</Properties>
</file>