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49" w:history="1">
        <w:r>
          <w:rPr>
            <w:rFonts w:ascii="仿宋" w:eastAsia="仿宋" w:hAnsi="仿宋" w:cs="仿宋" w:hint="eastAsia"/>
            <w:lang w:eastAsia="zh-CN"/>
          </w:rPr>
          <w:t>序言</w:t>
        </w:r>
        <w:r>
          <w:tab/>
        </w:r>
        <w:r>
          <w:fldChar w:fldCharType="begin"/>
        </w:r>
        <w:r>
          <w:instrText xml:space="preserve"> PAGEREF _Toc32449 \h </w:instrText>
        </w:r>
        <w:r>
          <w:fldChar w:fldCharType="separate"/>
        </w:r>
        <w:r>
          <w:t>3</w:t>
        </w:r>
        <w:r>
          <w:fldChar w:fldCharType="end"/>
        </w:r>
      </w:hyperlink>
    </w:p>
    <w:p>
      <w:pPr>
        <w:pStyle w:val="TOC1"/>
        <w:tabs>
          <w:tab w:val="right" w:leader="dot" w:pos="8306"/>
        </w:tabs>
      </w:pPr>
      <w:hyperlink w:anchor="_Toc31706" w:history="1">
        <w:r>
          <w:rPr>
            <w:rFonts w:ascii="仿宋" w:eastAsia="仿宋" w:hAnsi="仿宋" w:cs="仿宋" w:hint="eastAsia"/>
            <w:lang w:eastAsia="zh-CN"/>
          </w:rPr>
          <w:t>一、经济影响分析</w:t>
        </w:r>
        <w:r>
          <w:tab/>
        </w:r>
        <w:r>
          <w:fldChar w:fldCharType="begin"/>
        </w:r>
        <w:r>
          <w:instrText xml:space="preserve"> PAGEREF _Toc31706 \h </w:instrText>
        </w:r>
        <w:r>
          <w:fldChar w:fldCharType="separate"/>
        </w:r>
        <w:r>
          <w:t>3</w:t>
        </w:r>
        <w:r>
          <w:fldChar w:fldCharType="end"/>
        </w:r>
      </w:hyperlink>
    </w:p>
    <w:p>
      <w:pPr>
        <w:pStyle w:val="TOC2"/>
        <w:tabs>
          <w:tab w:val="right" w:leader="dot" w:pos="8306"/>
        </w:tabs>
      </w:pPr>
      <w:hyperlink w:anchor="_Toc27731" w:history="1">
        <w:r>
          <w:rPr>
            <w:rFonts w:ascii="仿宋" w:eastAsia="仿宋" w:hAnsi="仿宋" w:cs="仿宋" w:hint="eastAsia"/>
            <w:lang w:eastAsia="zh-CN"/>
          </w:rPr>
          <w:t>(一)、经济费用效益或费用效果分析</w:t>
        </w:r>
        <w:r>
          <w:tab/>
        </w:r>
        <w:r>
          <w:fldChar w:fldCharType="begin"/>
        </w:r>
        <w:r>
          <w:instrText xml:space="preserve"> PAGEREF _Toc27731 \h </w:instrText>
        </w:r>
        <w:r>
          <w:fldChar w:fldCharType="separate"/>
        </w:r>
        <w:r>
          <w:t>3</w:t>
        </w:r>
        <w:r>
          <w:fldChar w:fldCharType="end"/>
        </w:r>
      </w:hyperlink>
    </w:p>
    <w:p>
      <w:pPr>
        <w:pStyle w:val="TOC2"/>
        <w:tabs>
          <w:tab w:val="right" w:leader="dot" w:pos="8306"/>
        </w:tabs>
      </w:pPr>
      <w:hyperlink w:anchor="_Toc26895" w:history="1">
        <w:r>
          <w:rPr>
            <w:rFonts w:ascii="仿宋" w:eastAsia="仿宋" w:hAnsi="仿宋" w:cs="仿宋" w:hint="eastAsia"/>
            <w:lang w:eastAsia="zh-CN"/>
          </w:rPr>
          <w:t>(二)、行业影响分析</w:t>
        </w:r>
        <w:r>
          <w:tab/>
        </w:r>
        <w:r>
          <w:fldChar w:fldCharType="begin"/>
        </w:r>
        <w:r>
          <w:instrText xml:space="preserve"> PAGEREF _Toc26895 \h </w:instrText>
        </w:r>
        <w:r>
          <w:fldChar w:fldCharType="separate"/>
        </w:r>
        <w:r>
          <w:t>5</w:t>
        </w:r>
        <w:r>
          <w:fldChar w:fldCharType="end"/>
        </w:r>
      </w:hyperlink>
    </w:p>
    <w:p>
      <w:pPr>
        <w:pStyle w:val="TOC2"/>
        <w:tabs>
          <w:tab w:val="right" w:leader="dot" w:pos="8306"/>
        </w:tabs>
      </w:pPr>
      <w:hyperlink w:anchor="_Toc14353" w:history="1">
        <w:r>
          <w:rPr>
            <w:rFonts w:ascii="仿宋" w:eastAsia="仿宋" w:hAnsi="仿宋" w:cs="仿宋" w:hint="eastAsia"/>
            <w:lang w:eastAsia="zh-CN"/>
          </w:rPr>
          <w:t>(三)、区域经济影响分析</w:t>
        </w:r>
        <w:r>
          <w:tab/>
        </w:r>
        <w:r>
          <w:fldChar w:fldCharType="begin"/>
        </w:r>
        <w:r>
          <w:instrText xml:space="preserve"> PAGEREF _Toc14353 \h </w:instrText>
        </w:r>
        <w:r>
          <w:fldChar w:fldCharType="separate"/>
        </w:r>
        <w:r>
          <w:t>7</w:t>
        </w:r>
        <w:r>
          <w:fldChar w:fldCharType="end"/>
        </w:r>
      </w:hyperlink>
    </w:p>
    <w:p>
      <w:pPr>
        <w:pStyle w:val="TOC2"/>
        <w:tabs>
          <w:tab w:val="right" w:leader="dot" w:pos="8306"/>
        </w:tabs>
      </w:pPr>
      <w:hyperlink w:anchor="_Toc11349" w:history="1">
        <w:r>
          <w:rPr>
            <w:rFonts w:ascii="仿宋" w:eastAsia="仿宋" w:hAnsi="仿宋" w:cs="仿宋" w:hint="eastAsia"/>
            <w:lang w:eastAsia="zh-CN"/>
          </w:rPr>
          <w:t>(四)、宏观经济影响分析</w:t>
        </w:r>
        <w:r>
          <w:tab/>
        </w:r>
        <w:r>
          <w:fldChar w:fldCharType="begin"/>
        </w:r>
        <w:r>
          <w:instrText xml:space="preserve"> PAGEREF _Toc11349 \h </w:instrText>
        </w:r>
        <w:r>
          <w:fldChar w:fldCharType="separate"/>
        </w:r>
        <w:r>
          <w:t>8</w:t>
        </w:r>
        <w:r>
          <w:fldChar w:fldCharType="end"/>
        </w:r>
      </w:hyperlink>
    </w:p>
    <w:p>
      <w:pPr>
        <w:pStyle w:val="TOC1"/>
        <w:tabs>
          <w:tab w:val="right" w:leader="dot" w:pos="8306"/>
        </w:tabs>
      </w:pPr>
      <w:hyperlink w:anchor="_Toc22748" w:history="1">
        <w:r>
          <w:rPr>
            <w:rFonts w:ascii="仿宋" w:eastAsia="仿宋" w:hAnsi="仿宋" w:cs="仿宋" w:hint="eastAsia"/>
            <w:lang w:eastAsia="zh-CN"/>
          </w:rPr>
          <w:t>二、社会影响分析</w:t>
        </w:r>
        <w:r>
          <w:tab/>
        </w:r>
        <w:r>
          <w:fldChar w:fldCharType="begin"/>
        </w:r>
        <w:r>
          <w:instrText xml:space="preserve"> PAGEREF _Toc22748 \h </w:instrText>
        </w:r>
        <w:r>
          <w:fldChar w:fldCharType="separate"/>
        </w:r>
        <w:r>
          <w:t>9</w:t>
        </w:r>
        <w:r>
          <w:fldChar w:fldCharType="end"/>
        </w:r>
      </w:hyperlink>
    </w:p>
    <w:p>
      <w:pPr>
        <w:pStyle w:val="TOC2"/>
        <w:tabs>
          <w:tab w:val="right" w:leader="dot" w:pos="8306"/>
        </w:tabs>
      </w:pPr>
      <w:hyperlink w:anchor="_Toc28605" w:history="1">
        <w:r>
          <w:rPr>
            <w:rFonts w:ascii="仿宋" w:eastAsia="仿宋" w:hAnsi="仿宋" w:cs="仿宋" w:hint="eastAsia"/>
            <w:lang w:eastAsia="zh-CN"/>
          </w:rPr>
          <w:t>(一)、社会影响效果分析</w:t>
        </w:r>
        <w:r>
          <w:tab/>
        </w:r>
        <w:r>
          <w:fldChar w:fldCharType="begin"/>
        </w:r>
        <w:r>
          <w:instrText xml:space="preserve"> PAGEREF _Toc28605 \h </w:instrText>
        </w:r>
        <w:r>
          <w:fldChar w:fldCharType="separate"/>
        </w:r>
        <w:r>
          <w:t>9</w:t>
        </w:r>
        <w:r>
          <w:fldChar w:fldCharType="end"/>
        </w:r>
      </w:hyperlink>
    </w:p>
    <w:p>
      <w:pPr>
        <w:pStyle w:val="TOC2"/>
        <w:tabs>
          <w:tab w:val="right" w:leader="dot" w:pos="8306"/>
        </w:tabs>
      </w:pPr>
      <w:hyperlink w:anchor="_Toc27752" w:history="1">
        <w:r>
          <w:rPr>
            <w:rFonts w:ascii="仿宋" w:eastAsia="仿宋" w:hAnsi="仿宋" w:cs="仿宋" w:hint="eastAsia"/>
            <w:lang w:eastAsia="zh-CN"/>
          </w:rPr>
          <w:t>(二)、社会适应性分析</w:t>
        </w:r>
        <w:r>
          <w:tab/>
        </w:r>
        <w:r>
          <w:fldChar w:fldCharType="begin"/>
        </w:r>
        <w:r>
          <w:instrText xml:space="preserve"> PAGEREF _Toc27752 \h </w:instrText>
        </w:r>
        <w:r>
          <w:fldChar w:fldCharType="separate"/>
        </w:r>
        <w:r>
          <w:t>12</w:t>
        </w:r>
        <w:r>
          <w:fldChar w:fldCharType="end"/>
        </w:r>
      </w:hyperlink>
    </w:p>
    <w:p>
      <w:pPr>
        <w:pStyle w:val="TOC2"/>
        <w:tabs>
          <w:tab w:val="right" w:leader="dot" w:pos="8306"/>
        </w:tabs>
      </w:pPr>
      <w:hyperlink w:anchor="_Toc11885" w:history="1">
        <w:r>
          <w:rPr>
            <w:rFonts w:ascii="仿宋" w:eastAsia="仿宋" w:hAnsi="仿宋" w:cs="仿宋" w:hint="eastAsia"/>
            <w:lang w:eastAsia="zh-CN"/>
          </w:rPr>
          <w:t>(三)、社会风险及对策分析</w:t>
        </w:r>
        <w:r>
          <w:tab/>
        </w:r>
        <w:r>
          <w:fldChar w:fldCharType="begin"/>
        </w:r>
        <w:r>
          <w:instrText xml:space="preserve"> PAGEREF _Toc11885 \h </w:instrText>
        </w:r>
        <w:r>
          <w:fldChar w:fldCharType="separate"/>
        </w:r>
        <w:r>
          <w:t>13</w:t>
        </w:r>
        <w:r>
          <w:fldChar w:fldCharType="end"/>
        </w:r>
      </w:hyperlink>
    </w:p>
    <w:p>
      <w:pPr>
        <w:pStyle w:val="TOC1"/>
        <w:tabs>
          <w:tab w:val="right" w:leader="dot" w:pos="8306"/>
        </w:tabs>
      </w:pPr>
      <w:hyperlink w:anchor="_Toc3198" w:history="1">
        <w:r>
          <w:rPr>
            <w:rFonts w:ascii="仿宋" w:eastAsia="仿宋" w:hAnsi="仿宋" w:cs="仿宋" w:hint="eastAsia"/>
            <w:lang w:eastAsia="zh-CN"/>
          </w:rPr>
          <w:t>三、项目监理与质量保证</w:t>
        </w:r>
        <w:r>
          <w:tab/>
        </w:r>
        <w:r>
          <w:fldChar w:fldCharType="begin"/>
        </w:r>
        <w:r>
          <w:instrText xml:space="preserve"> PAGEREF _Toc3198 \h </w:instrText>
        </w:r>
        <w:r>
          <w:fldChar w:fldCharType="separate"/>
        </w:r>
        <w:r>
          <w:t>17</w:t>
        </w:r>
        <w:r>
          <w:fldChar w:fldCharType="end"/>
        </w:r>
      </w:hyperlink>
    </w:p>
    <w:p>
      <w:pPr>
        <w:pStyle w:val="TOC2"/>
        <w:tabs>
          <w:tab w:val="right" w:leader="dot" w:pos="8306"/>
        </w:tabs>
      </w:pPr>
      <w:hyperlink w:anchor="_Toc24922" w:history="1">
        <w:r>
          <w:rPr>
            <w:rFonts w:ascii="仿宋" w:eastAsia="仿宋" w:hAnsi="仿宋" w:cs="仿宋" w:hint="eastAsia"/>
            <w:lang w:eastAsia="zh-CN"/>
          </w:rPr>
          <w:t>(一)、监理体系构建</w:t>
        </w:r>
        <w:r>
          <w:tab/>
        </w:r>
        <w:r>
          <w:fldChar w:fldCharType="begin"/>
        </w:r>
        <w:r>
          <w:instrText xml:space="preserve"> PAGEREF _Toc24922 \h </w:instrText>
        </w:r>
        <w:r>
          <w:fldChar w:fldCharType="separate"/>
        </w:r>
        <w:r>
          <w:t>17</w:t>
        </w:r>
        <w:r>
          <w:fldChar w:fldCharType="end"/>
        </w:r>
      </w:hyperlink>
    </w:p>
    <w:p>
      <w:pPr>
        <w:pStyle w:val="TOC2"/>
        <w:tabs>
          <w:tab w:val="right" w:leader="dot" w:pos="8306"/>
        </w:tabs>
      </w:pPr>
      <w:hyperlink w:anchor="_Toc17224" w:history="1">
        <w:r>
          <w:rPr>
            <w:rFonts w:ascii="仿宋" w:eastAsia="仿宋" w:hAnsi="仿宋" w:cs="仿宋" w:hint="eastAsia"/>
            <w:lang w:eastAsia="zh-CN"/>
          </w:rPr>
          <w:t>(二)、质量保证体系实施</w:t>
        </w:r>
        <w:r>
          <w:tab/>
        </w:r>
        <w:r>
          <w:fldChar w:fldCharType="begin"/>
        </w:r>
        <w:r>
          <w:instrText xml:space="preserve"> PAGEREF _Toc17224 \h </w:instrText>
        </w:r>
        <w:r>
          <w:fldChar w:fldCharType="separate"/>
        </w:r>
        <w:r>
          <w:t>17</w:t>
        </w:r>
        <w:r>
          <w:fldChar w:fldCharType="end"/>
        </w:r>
      </w:hyperlink>
    </w:p>
    <w:p>
      <w:pPr>
        <w:pStyle w:val="TOC2"/>
        <w:tabs>
          <w:tab w:val="right" w:leader="dot" w:pos="8306"/>
        </w:tabs>
      </w:pPr>
      <w:hyperlink w:anchor="_Toc13036" w:history="1">
        <w:r>
          <w:rPr>
            <w:rFonts w:ascii="仿宋" w:eastAsia="仿宋" w:hAnsi="仿宋" w:cs="仿宋" w:hint="eastAsia"/>
            <w:lang w:eastAsia="zh-CN"/>
          </w:rPr>
          <w:t>(三)、监理与质量控制流程</w:t>
        </w:r>
        <w:r>
          <w:tab/>
        </w:r>
        <w:r>
          <w:fldChar w:fldCharType="begin"/>
        </w:r>
        <w:r>
          <w:instrText xml:space="preserve"> PAGEREF _Toc13036 \h </w:instrText>
        </w:r>
        <w:r>
          <w:fldChar w:fldCharType="separate"/>
        </w:r>
        <w:r>
          <w:t>18</w:t>
        </w:r>
        <w:r>
          <w:fldChar w:fldCharType="end"/>
        </w:r>
      </w:hyperlink>
    </w:p>
    <w:p>
      <w:pPr>
        <w:pStyle w:val="TOC1"/>
        <w:tabs>
          <w:tab w:val="right" w:leader="dot" w:pos="8306"/>
        </w:tabs>
      </w:pPr>
      <w:hyperlink w:anchor="_Toc16104" w:history="1">
        <w:r>
          <w:rPr>
            <w:rFonts w:ascii="仿宋" w:eastAsia="仿宋" w:hAnsi="仿宋" w:cs="仿宋" w:hint="eastAsia"/>
            <w:lang w:eastAsia="zh-CN"/>
          </w:rPr>
          <w:t>四、财务管理与成本控制</w:t>
        </w:r>
        <w:r>
          <w:tab/>
        </w:r>
        <w:r>
          <w:fldChar w:fldCharType="begin"/>
        </w:r>
        <w:r>
          <w:instrText xml:space="preserve"> PAGEREF _Toc16104 \h </w:instrText>
        </w:r>
        <w:r>
          <w:fldChar w:fldCharType="separate"/>
        </w:r>
        <w:r>
          <w:t>19</w:t>
        </w:r>
        <w:r>
          <w:fldChar w:fldCharType="end"/>
        </w:r>
      </w:hyperlink>
    </w:p>
    <w:p>
      <w:pPr>
        <w:pStyle w:val="TOC2"/>
        <w:tabs>
          <w:tab w:val="right" w:leader="dot" w:pos="8306"/>
        </w:tabs>
      </w:pPr>
      <w:hyperlink w:anchor="_Toc30891" w:history="1">
        <w:r>
          <w:rPr>
            <w:rFonts w:ascii="仿宋" w:eastAsia="仿宋" w:hAnsi="仿宋" w:cs="仿宋" w:hint="eastAsia"/>
            <w:lang w:eastAsia="zh-CN"/>
          </w:rPr>
          <w:t>(一)、财务管理体系建设</w:t>
        </w:r>
        <w:r>
          <w:tab/>
        </w:r>
        <w:r>
          <w:fldChar w:fldCharType="begin"/>
        </w:r>
        <w:r>
          <w:instrText xml:space="preserve"> PAGEREF _Toc30891 \h </w:instrText>
        </w:r>
        <w:r>
          <w:fldChar w:fldCharType="separate"/>
        </w:r>
        <w:r>
          <w:t>19</w:t>
        </w:r>
        <w:r>
          <w:fldChar w:fldCharType="end"/>
        </w:r>
      </w:hyperlink>
    </w:p>
    <w:p>
      <w:pPr>
        <w:pStyle w:val="TOC2"/>
        <w:tabs>
          <w:tab w:val="right" w:leader="dot" w:pos="8306"/>
        </w:tabs>
      </w:pPr>
      <w:hyperlink w:anchor="_Toc9968" w:history="1">
        <w:r>
          <w:rPr>
            <w:rFonts w:ascii="仿宋" w:eastAsia="仿宋" w:hAnsi="仿宋" w:cs="仿宋" w:hint="eastAsia"/>
            <w:lang w:eastAsia="zh-CN"/>
          </w:rPr>
          <w:t>(二)、成本控制措施</w:t>
        </w:r>
        <w:r>
          <w:tab/>
        </w:r>
        <w:r>
          <w:fldChar w:fldCharType="begin"/>
        </w:r>
        <w:r>
          <w:instrText xml:space="preserve"> PAGEREF _Toc9968 \h </w:instrText>
        </w:r>
        <w:r>
          <w:fldChar w:fldCharType="separate"/>
        </w:r>
        <w:r>
          <w:t>20</w:t>
        </w:r>
        <w:r>
          <w:fldChar w:fldCharType="end"/>
        </w:r>
      </w:hyperlink>
    </w:p>
    <w:p>
      <w:pPr>
        <w:pStyle w:val="TOC1"/>
        <w:tabs>
          <w:tab w:val="right" w:leader="dot" w:pos="8306"/>
        </w:tabs>
      </w:pPr>
      <w:hyperlink w:anchor="_Toc27491" w:history="1">
        <w:r>
          <w:rPr>
            <w:rFonts w:ascii="仿宋" w:eastAsia="仿宋" w:hAnsi="仿宋" w:cs="仿宋" w:hint="eastAsia"/>
            <w:lang w:eastAsia="zh-CN"/>
          </w:rPr>
          <w:t>五、项目选址研究</w:t>
        </w:r>
        <w:r>
          <w:tab/>
        </w:r>
        <w:r>
          <w:fldChar w:fldCharType="begin"/>
        </w:r>
        <w:r>
          <w:instrText xml:space="preserve"> PAGEREF _Toc27491 \h </w:instrText>
        </w:r>
        <w:r>
          <w:fldChar w:fldCharType="separate"/>
        </w:r>
        <w:r>
          <w:t>21</w:t>
        </w:r>
        <w:r>
          <w:fldChar w:fldCharType="end"/>
        </w:r>
      </w:hyperlink>
    </w:p>
    <w:p>
      <w:pPr>
        <w:pStyle w:val="TOC2"/>
        <w:tabs>
          <w:tab w:val="right" w:leader="dot" w:pos="8306"/>
        </w:tabs>
      </w:pPr>
      <w:hyperlink w:anchor="_Toc19062" w:history="1">
        <w:r>
          <w:rPr>
            <w:rFonts w:ascii="仿宋" w:eastAsia="仿宋" w:hAnsi="仿宋" w:cs="仿宋" w:hint="eastAsia"/>
            <w:lang w:eastAsia="zh-CN"/>
          </w:rPr>
          <w:t>(一)、项目选址原则</w:t>
        </w:r>
        <w:r>
          <w:tab/>
        </w:r>
        <w:r>
          <w:fldChar w:fldCharType="begin"/>
        </w:r>
        <w:r>
          <w:instrText xml:space="preserve"> PAGEREF _Toc19062 \h </w:instrText>
        </w:r>
        <w:r>
          <w:fldChar w:fldCharType="separate"/>
        </w:r>
        <w:r>
          <w:t>21</w:t>
        </w:r>
        <w:r>
          <w:fldChar w:fldCharType="end"/>
        </w:r>
      </w:hyperlink>
    </w:p>
    <w:p>
      <w:pPr>
        <w:pStyle w:val="TOC2"/>
        <w:tabs>
          <w:tab w:val="right" w:leader="dot" w:pos="8306"/>
        </w:tabs>
      </w:pPr>
      <w:hyperlink w:anchor="_Toc6501" w:history="1">
        <w:r>
          <w:rPr>
            <w:rFonts w:ascii="仿宋" w:eastAsia="仿宋" w:hAnsi="仿宋" w:cs="仿宋" w:hint="eastAsia"/>
            <w:lang w:eastAsia="zh-CN"/>
          </w:rPr>
          <w:t>(二)、项目选址</w:t>
        </w:r>
        <w:r>
          <w:tab/>
        </w:r>
        <w:r>
          <w:fldChar w:fldCharType="begin"/>
        </w:r>
        <w:r>
          <w:instrText xml:space="preserve"> PAGEREF _Toc6501 \h </w:instrText>
        </w:r>
        <w:r>
          <w:fldChar w:fldCharType="separate"/>
        </w:r>
        <w:r>
          <w:t>24</w:t>
        </w:r>
        <w:r>
          <w:fldChar w:fldCharType="end"/>
        </w:r>
      </w:hyperlink>
    </w:p>
    <w:p>
      <w:pPr>
        <w:pStyle w:val="TOC2"/>
        <w:tabs>
          <w:tab w:val="right" w:leader="dot" w:pos="8306"/>
        </w:tabs>
      </w:pPr>
      <w:hyperlink w:anchor="_Toc21458" w:history="1">
        <w:r>
          <w:rPr>
            <w:rFonts w:ascii="仿宋" w:eastAsia="仿宋" w:hAnsi="仿宋" w:cs="仿宋" w:hint="eastAsia"/>
            <w:lang w:eastAsia="zh-CN"/>
          </w:rPr>
          <w:t>(三)、建设条件分析</w:t>
        </w:r>
        <w:r>
          <w:tab/>
        </w:r>
        <w:r>
          <w:fldChar w:fldCharType="begin"/>
        </w:r>
        <w:r>
          <w:instrText xml:space="preserve"> PAGEREF _Toc21458 \h </w:instrText>
        </w:r>
        <w:r>
          <w:fldChar w:fldCharType="separate"/>
        </w:r>
        <w:r>
          <w:t>27</w:t>
        </w:r>
        <w:r>
          <w:fldChar w:fldCharType="end"/>
        </w:r>
      </w:hyperlink>
    </w:p>
    <w:p>
      <w:pPr>
        <w:pStyle w:val="TOC2"/>
        <w:tabs>
          <w:tab w:val="right" w:leader="dot" w:pos="8306"/>
        </w:tabs>
      </w:pPr>
      <w:hyperlink w:anchor="_Toc11212" w:history="1">
        <w:r>
          <w:rPr>
            <w:rFonts w:ascii="仿宋" w:eastAsia="仿宋" w:hAnsi="仿宋" w:cs="仿宋" w:hint="eastAsia"/>
            <w:lang w:eastAsia="zh-CN"/>
          </w:rPr>
          <w:t>(四)、用地控制指标</w:t>
        </w:r>
        <w:r>
          <w:tab/>
        </w:r>
        <w:r>
          <w:fldChar w:fldCharType="begin"/>
        </w:r>
        <w:r>
          <w:instrText xml:space="preserve"> PAGEREF _Toc11212 \h </w:instrText>
        </w:r>
        <w:r>
          <w:fldChar w:fldCharType="separate"/>
        </w:r>
        <w:r>
          <w:t>28</w:t>
        </w:r>
        <w:r>
          <w:fldChar w:fldCharType="end"/>
        </w:r>
      </w:hyperlink>
    </w:p>
    <w:p>
      <w:pPr>
        <w:pStyle w:val="TOC2"/>
        <w:tabs>
          <w:tab w:val="right" w:leader="dot" w:pos="8306"/>
        </w:tabs>
      </w:pPr>
      <w:hyperlink w:anchor="_Toc22349" w:history="1">
        <w:r>
          <w:rPr>
            <w:rFonts w:ascii="仿宋" w:eastAsia="仿宋" w:hAnsi="仿宋" w:cs="仿宋" w:hint="eastAsia"/>
            <w:lang w:eastAsia="zh-CN"/>
          </w:rPr>
          <w:t>(五)、地总体要求</w:t>
        </w:r>
        <w:r>
          <w:tab/>
        </w:r>
        <w:r>
          <w:fldChar w:fldCharType="begin"/>
        </w:r>
        <w:r>
          <w:instrText xml:space="preserve"> PAGEREF _Toc22349 \h </w:instrText>
        </w:r>
        <w:r>
          <w:fldChar w:fldCharType="separate"/>
        </w:r>
        <w:r>
          <w:t>29</w:t>
        </w:r>
        <w:r>
          <w:fldChar w:fldCharType="end"/>
        </w:r>
      </w:hyperlink>
    </w:p>
    <w:p>
      <w:pPr>
        <w:pStyle w:val="TOC2"/>
        <w:tabs>
          <w:tab w:val="right" w:leader="dot" w:pos="8306"/>
        </w:tabs>
      </w:pPr>
      <w:hyperlink w:anchor="_Toc7920" w:history="1">
        <w:r>
          <w:rPr>
            <w:rFonts w:ascii="仿宋" w:eastAsia="仿宋" w:hAnsi="仿宋" w:cs="仿宋" w:hint="eastAsia"/>
            <w:lang w:eastAsia="zh-CN"/>
          </w:rPr>
          <w:t>(六)、节约用地措施</w:t>
        </w:r>
        <w:r>
          <w:tab/>
        </w:r>
        <w:r>
          <w:fldChar w:fldCharType="begin"/>
        </w:r>
        <w:r>
          <w:instrText xml:space="preserve"> PAGEREF _Toc7920 \h </w:instrText>
        </w:r>
        <w:r>
          <w:fldChar w:fldCharType="separate"/>
        </w:r>
        <w:r>
          <w:t>30</w:t>
        </w:r>
        <w:r>
          <w:fldChar w:fldCharType="end"/>
        </w:r>
      </w:hyperlink>
    </w:p>
    <w:p>
      <w:pPr>
        <w:pStyle w:val="TOC2"/>
        <w:tabs>
          <w:tab w:val="right" w:leader="dot" w:pos="8306"/>
        </w:tabs>
      </w:pPr>
      <w:hyperlink w:anchor="_Toc31815" w:history="1">
        <w:r>
          <w:rPr>
            <w:rFonts w:ascii="仿宋" w:eastAsia="仿宋" w:hAnsi="仿宋" w:cs="仿宋" w:hint="eastAsia"/>
            <w:lang w:eastAsia="zh-CN"/>
          </w:rPr>
          <w:t>(七)、选址综合评价</w:t>
        </w:r>
        <w:r>
          <w:tab/>
        </w:r>
        <w:r>
          <w:fldChar w:fldCharType="begin"/>
        </w:r>
        <w:r>
          <w:instrText xml:space="preserve"> PAGEREF _Toc31815 \h </w:instrText>
        </w:r>
        <w:r>
          <w:fldChar w:fldCharType="separate"/>
        </w:r>
        <w:r>
          <w:t>32</w:t>
        </w:r>
        <w:r>
          <w:fldChar w:fldCharType="end"/>
        </w:r>
      </w:hyperlink>
    </w:p>
    <w:p>
      <w:pPr>
        <w:pStyle w:val="TOC1"/>
        <w:tabs>
          <w:tab w:val="right" w:leader="dot" w:pos="8306"/>
        </w:tabs>
      </w:pPr>
      <w:hyperlink w:anchor="_Toc20333" w:history="1">
        <w:r>
          <w:rPr>
            <w:rFonts w:ascii="仿宋" w:eastAsia="仿宋" w:hAnsi="仿宋" w:cs="仿宋" w:hint="eastAsia"/>
            <w:lang w:eastAsia="zh-CN"/>
          </w:rPr>
          <w:t>六、休闲设备项目概论</w:t>
        </w:r>
        <w:r>
          <w:tab/>
        </w:r>
        <w:r>
          <w:fldChar w:fldCharType="begin"/>
        </w:r>
        <w:r>
          <w:instrText xml:space="preserve"> PAGEREF _Toc20333 \h </w:instrText>
        </w:r>
        <w:r>
          <w:fldChar w:fldCharType="separate"/>
        </w:r>
        <w:r>
          <w:t>33</w:t>
        </w:r>
        <w:r>
          <w:fldChar w:fldCharType="end"/>
        </w:r>
      </w:hyperlink>
    </w:p>
    <w:p>
      <w:pPr>
        <w:pStyle w:val="TOC2"/>
        <w:tabs>
          <w:tab w:val="right" w:leader="dot" w:pos="8306"/>
        </w:tabs>
      </w:pPr>
      <w:hyperlink w:anchor="_Toc15526" w:history="1">
        <w:r>
          <w:rPr>
            <w:rFonts w:ascii="仿宋" w:eastAsia="仿宋" w:hAnsi="仿宋" w:cs="仿宋" w:hint="eastAsia"/>
            <w:lang w:eastAsia="zh-CN"/>
          </w:rPr>
          <w:t>(一)、项目申报单位概况</w:t>
        </w:r>
        <w:r>
          <w:tab/>
        </w:r>
        <w:r>
          <w:fldChar w:fldCharType="begin"/>
        </w:r>
        <w:r>
          <w:instrText xml:space="preserve"> PAGEREF _Toc15526 \h </w:instrText>
        </w:r>
        <w:r>
          <w:fldChar w:fldCharType="separate"/>
        </w:r>
        <w:r>
          <w:t>33</w:t>
        </w:r>
        <w:r>
          <w:fldChar w:fldCharType="end"/>
        </w:r>
      </w:hyperlink>
    </w:p>
    <w:p>
      <w:pPr>
        <w:pStyle w:val="TOC2"/>
        <w:tabs>
          <w:tab w:val="right" w:leader="dot" w:pos="8306"/>
        </w:tabs>
      </w:pPr>
      <w:hyperlink w:anchor="_Toc2154" w:history="1">
        <w:r>
          <w:rPr>
            <w:rFonts w:ascii="仿宋" w:eastAsia="仿宋" w:hAnsi="仿宋" w:cs="仿宋" w:hint="eastAsia"/>
            <w:lang w:eastAsia="zh-CN"/>
          </w:rPr>
          <w:t>(二)、项目概况</w:t>
        </w:r>
        <w:r>
          <w:tab/>
        </w:r>
        <w:r>
          <w:fldChar w:fldCharType="begin"/>
        </w:r>
        <w:r>
          <w:instrText xml:space="preserve"> PAGEREF _Toc2154 \h </w:instrText>
        </w:r>
        <w:r>
          <w:fldChar w:fldCharType="separate"/>
        </w:r>
        <w:r>
          <w:t>34</w:t>
        </w:r>
        <w:r>
          <w:fldChar w:fldCharType="end"/>
        </w:r>
      </w:hyperlink>
    </w:p>
    <w:p>
      <w:pPr>
        <w:pStyle w:val="TOC1"/>
        <w:tabs>
          <w:tab w:val="right" w:leader="dot" w:pos="8306"/>
        </w:tabs>
      </w:pPr>
      <w:hyperlink w:anchor="_Toc21634" w:history="1">
        <w:r>
          <w:rPr>
            <w:rFonts w:ascii="仿宋" w:eastAsia="仿宋" w:hAnsi="仿宋" w:cs="仿宋" w:hint="eastAsia"/>
            <w:lang w:eastAsia="zh-CN"/>
          </w:rPr>
          <w:t>七、土地利用与规划方案</w:t>
        </w:r>
        <w:r>
          <w:tab/>
        </w:r>
        <w:r>
          <w:fldChar w:fldCharType="begin"/>
        </w:r>
        <w:r>
          <w:instrText xml:space="preserve"> PAGEREF _Toc21634 \h </w:instrText>
        </w:r>
        <w:r>
          <w:fldChar w:fldCharType="separate"/>
        </w:r>
        <w:r>
          <w:t>37</w:t>
        </w:r>
        <w:r>
          <w:fldChar w:fldCharType="end"/>
        </w:r>
      </w:hyperlink>
    </w:p>
    <w:p>
      <w:pPr>
        <w:pStyle w:val="TOC2"/>
        <w:tabs>
          <w:tab w:val="right" w:leader="dot" w:pos="8306"/>
        </w:tabs>
      </w:pPr>
      <w:hyperlink w:anchor="_Toc25856" w:history="1">
        <w:r>
          <w:rPr>
            <w:rFonts w:ascii="仿宋" w:eastAsia="仿宋" w:hAnsi="仿宋" w:cs="仿宋" w:hint="eastAsia"/>
            <w:lang w:eastAsia="zh-CN"/>
          </w:rPr>
          <w:t>(一)、项目用地情况分析</w:t>
        </w:r>
        <w:r>
          <w:tab/>
        </w:r>
        <w:r>
          <w:fldChar w:fldCharType="begin"/>
        </w:r>
        <w:r>
          <w:instrText xml:space="preserve"> PAGEREF _Toc25856 \h </w:instrText>
        </w:r>
        <w:r>
          <w:fldChar w:fldCharType="separate"/>
        </w:r>
        <w:r>
          <w:t>37</w:t>
        </w:r>
        <w:r>
          <w:fldChar w:fldCharType="end"/>
        </w:r>
      </w:hyperlink>
    </w:p>
    <w:p>
      <w:pPr>
        <w:pStyle w:val="TOC2"/>
        <w:tabs>
          <w:tab w:val="right" w:leader="dot" w:pos="8306"/>
        </w:tabs>
      </w:pPr>
      <w:hyperlink w:anchor="_Toc3178" w:history="1">
        <w:r>
          <w:rPr>
            <w:rFonts w:ascii="仿宋" w:eastAsia="仿宋" w:hAnsi="仿宋" w:cs="仿宋" w:hint="eastAsia"/>
            <w:lang w:eastAsia="zh-CN"/>
          </w:rPr>
          <w:t>(二)、土地利用规划方案</w:t>
        </w:r>
        <w:r>
          <w:tab/>
        </w:r>
        <w:r>
          <w:fldChar w:fldCharType="begin"/>
        </w:r>
        <w:r>
          <w:instrText xml:space="preserve"> PAGEREF _Toc3178 \h </w:instrText>
        </w:r>
        <w:r>
          <w:fldChar w:fldCharType="separate"/>
        </w:r>
        <w:r>
          <w:t>38</w:t>
        </w:r>
        <w:r>
          <w:fldChar w:fldCharType="end"/>
        </w:r>
      </w:hyperlink>
    </w:p>
    <w:p>
      <w:pPr>
        <w:pStyle w:val="TOC1"/>
        <w:tabs>
          <w:tab w:val="right" w:leader="dot" w:pos="8306"/>
        </w:tabs>
      </w:pPr>
      <w:hyperlink w:anchor="_Toc9711" w:history="1">
        <w:r>
          <w:rPr>
            <w:rFonts w:ascii="仿宋" w:eastAsia="仿宋" w:hAnsi="仿宋" w:cs="仿宋" w:hint="eastAsia"/>
            <w:lang w:eastAsia="zh-CN"/>
          </w:rPr>
          <w:t>八、技术创新与产业升级</w:t>
        </w:r>
        <w:r>
          <w:tab/>
        </w:r>
        <w:r>
          <w:fldChar w:fldCharType="begin"/>
        </w:r>
        <w:r>
          <w:instrText xml:space="preserve"> PAGEREF _Toc9711 \h </w:instrText>
        </w:r>
        <w:r>
          <w:fldChar w:fldCharType="separate"/>
        </w:r>
        <w:r>
          <w:t>39</w:t>
        </w:r>
        <w:r>
          <w:fldChar w:fldCharType="end"/>
        </w:r>
      </w:hyperlink>
    </w:p>
    <w:p>
      <w:pPr>
        <w:pStyle w:val="TOC2"/>
        <w:tabs>
          <w:tab w:val="right" w:leader="dot" w:pos="8306"/>
        </w:tabs>
      </w:pPr>
      <w:hyperlink w:anchor="_Toc6850" w:history="1">
        <w:r>
          <w:rPr>
            <w:rFonts w:ascii="仿宋" w:eastAsia="仿宋" w:hAnsi="仿宋" w:cs="仿宋" w:hint="eastAsia"/>
            <w:lang w:eastAsia="zh-CN"/>
          </w:rPr>
          <w:t>(一)、技术创新方向与目标</w:t>
        </w:r>
        <w:r>
          <w:tab/>
        </w:r>
        <w:r>
          <w:fldChar w:fldCharType="begin"/>
        </w:r>
        <w:r>
          <w:instrText xml:space="preserve"> PAGEREF _Toc6850 \h </w:instrText>
        </w:r>
        <w:r>
          <w:fldChar w:fldCharType="separate"/>
        </w:r>
        <w:r>
          <w:t>39</w:t>
        </w:r>
        <w:r>
          <w:fldChar w:fldCharType="end"/>
        </w:r>
      </w:hyperlink>
    </w:p>
    <w:p>
      <w:pPr>
        <w:pStyle w:val="TOC2"/>
        <w:tabs>
          <w:tab w:val="right" w:leader="dot" w:pos="8306"/>
        </w:tabs>
      </w:pPr>
      <w:hyperlink w:anchor="_Toc26128" w:history="1">
        <w:r>
          <w:rPr>
            <w:rFonts w:ascii="仿宋" w:eastAsia="仿宋" w:hAnsi="仿宋" w:cs="仿宋" w:hint="eastAsia"/>
            <w:lang w:eastAsia="zh-CN"/>
          </w:rPr>
          <w:t>(二)、产业升级路径与措施</w:t>
        </w:r>
        <w:r>
          <w:tab/>
        </w:r>
        <w:r>
          <w:fldChar w:fldCharType="begin"/>
        </w:r>
        <w:r>
          <w:instrText xml:space="preserve"> PAGEREF _Toc26128 \h </w:instrText>
        </w:r>
        <w:r>
          <w:fldChar w:fldCharType="separate"/>
        </w:r>
        <w:r>
          <w:t>40</w:t>
        </w:r>
        <w:r>
          <w:fldChar w:fldCharType="end"/>
        </w:r>
      </w:hyperlink>
    </w:p>
    <w:p>
      <w:pPr>
        <w:pStyle w:val="TOC1"/>
        <w:tabs>
          <w:tab w:val="right" w:leader="dot" w:pos="8306"/>
        </w:tabs>
      </w:pPr>
      <w:hyperlink w:anchor="_Toc32000" w:history="1">
        <w:r>
          <w:rPr>
            <w:rFonts w:ascii="仿宋" w:eastAsia="仿宋" w:hAnsi="仿宋" w:cs="仿宋" w:hint="eastAsia"/>
            <w:lang w:eastAsia="zh-CN"/>
          </w:rPr>
          <w:t>九、环境保护与绿色发展</w:t>
        </w:r>
        <w:r>
          <w:tab/>
        </w:r>
        <w:r>
          <w:fldChar w:fldCharType="begin"/>
        </w:r>
        <w:r>
          <w:instrText xml:space="preserve"> PAGEREF _Toc32000 \h </w:instrText>
        </w:r>
        <w:r>
          <w:fldChar w:fldCharType="separate"/>
        </w:r>
        <w:r>
          <w:t>41</w:t>
        </w:r>
        <w:r>
          <w:fldChar w:fldCharType="end"/>
        </w:r>
      </w:hyperlink>
    </w:p>
    <w:p>
      <w:pPr>
        <w:pStyle w:val="TOC2"/>
        <w:tabs>
          <w:tab w:val="right" w:leader="dot" w:pos="8306"/>
        </w:tabs>
      </w:pPr>
      <w:hyperlink w:anchor="_Toc11032" w:history="1">
        <w:r>
          <w:rPr>
            <w:rFonts w:ascii="仿宋" w:eastAsia="仿宋" w:hAnsi="仿宋" w:cs="仿宋" w:hint="eastAsia"/>
            <w:lang w:eastAsia="zh-CN"/>
          </w:rPr>
          <w:t>(一)、环境保护措施</w:t>
        </w:r>
        <w:r>
          <w:tab/>
        </w:r>
        <w:r>
          <w:fldChar w:fldCharType="begin"/>
        </w:r>
        <w:r>
          <w:instrText xml:space="preserve"> PAGEREF _Toc11032 \h </w:instrText>
        </w:r>
        <w:r>
          <w:fldChar w:fldCharType="separate"/>
        </w:r>
        <w:r>
          <w:t>41</w:t>
        </w:r>
        <w:r>
          <w:fldChar w:fldCharType="end"/>
        </w:r>
      </w:hyperlink>
    </w:p>
    <w:p>
      <w:pPr>
        <w:pStyle w:val="TOC2"/>
        <w:tabs>
          <w:tab w:val="right" w:leader="dot" w:pos="8306"/>
        </w:tabs>
      </w:pPr>
      <w:hyperlink w:anchor="_Toc28620" w:history="1">
        <w:r>
          <w:rPr>
            <w:rFonts w:ascii="仿宋" w:eastAsia="仿宋" w:hAnsi="仿宋" w:cs="仿宋" w:hint="eastAsia"/>
            <w:lang w:eastAsia="zh-CN"/>
          </w:rPr>
          <w:t>(二)、绿色发展与可持续发展策略</w:t>
        </w:r>
        <w:r>
          <w:tab/>
        </w:r>
        <w:r>
          <w:fldChar w:fldCharType="begin"/>
        </w:r>
        <w:r>
          <w:instrText xml:space="preserve"> PAGEREF _Toc28620 \h </w:instrText>
        </w:r>
        <w:r>
          <w:fldChar w:fldCharType="separate"/>
        </w:r>
        <w:r>
          <w:t>43</w:t>
        </w:r>
        <w:r>
          <w:fldChar w:fldCharType="end"/>
        </w:r>
      </w:hyperlink>
    </w:p>
    <w:p>
      <w:pPr>
        <w:pStyle w:val="TOC1"/>
        <w:tabs>
          <w:tab w:val="right" w:leader="dot" w:pos="8306"/>
        </w:tabs>
      </w:pPr>
      <w:hyperlink w:anchor="_Toc32166" w:history="1">
        <w:r>
          <w:rPr>
            <w:rFonts w:ascii="仿宋" w:eastAsia="仿宋" w:hAnsi="仿宋" w:cs="仿宋" w:hint="eastAsia"/>
            <w:lang w:eastAsia="zh-CN"/>
          </w:rPr>
          <w:t>十、项目进度计划</w:t>
        </w:r>
        <w:r>
          <w:tab/>
        </w:r>
        <w:r>
          <w:fldChar w:fldCharType="begin"/>
        </w:r>
        <w:r>
          <w:instrText xml:space="preserve"> PAGEREF _Toc32166 \h </w:instrText>
        </w:r>
        <w:r>
          <w:fldChar w:fldCharType="separate"/>
        </w:r>
        <w:r>
          <w:t>45</w:t>
        </w:r>
        <w:r>
          <w:fldChar w:fldCharType="end"/>
        </w:r>
      </w:hyperlink>
    </w:p>
    <w:p>
      <w:pPr>
        <w:pStyle w:val="TOC2"/>
        <w:tabs>
          <w:tab w:val="right" w:leader="dot" w:pos="8306"/>
        </w:tabs>
      </w:pPr>
      <w:hyperlink w:anchor="_Toc9570" w:history="1">
        <w:r>
          <w:rPr>
            <w:rFonts w:ascii="仿宋" w:eastAsia="仿宋" w:hAnsi="仿宋" w:cs="仿宋" w:hint="eastAsia"/>
            <w:lang w:eastAsia="zh-CN"/>
          </w:rPr>
          <w:t>(一)、建设周期</w:t>
        </w:r>
        <w:r>
          <w:tab/>
        </w:r>
        <w:r>
          <w:fldChar w:fldCharType="begin"/>
        </w:r>
        <w:r>
          <w:instrText xml:space="preserve"> PAGEREF _Toc9570 \h </w:instrText>
        </w:r>
        <w:r>
          <w:fldChar w:fldCharType="separate"/>
        </w:r>
        <w:r>
          <w:t>45</w:t>
        </w:r>
        <w:r>
          <w:fldChar w:fldCharType="end"/>
        </w:r>
      </w:hyperlink>
    </w:p>
    <w:p>
      <w:pPr>
        <w:pStyle w:val="TOC2"/>
        <w:tabs>
          <w:tab w:val="right" w:leader="dot" w:pos="8306"/>
        </w:tabs>
      </w:pPr>
      <w:hyperlink w:anchor="_Toc19137" w:history="1">
        <w:r>
          <w:rPr>
            <w:rFonts w:ascii="仿宋" w:eastAsia="仿宋" w:hAnsi="仿宋" w:cs="仿宋" w:hint="eastAsia"/>
            <w:lang w:eastAsia="zh-CN"/>
          </w:rPr>
          <w:t>(二)、建设进度</w:t>
        </w:r>
        <w:r>
          <w:tab/>
        </w:r>
        <w:r>
          <w:fldChar w:fldCharType="begin"/>
        </w:r>
        <w:r>
          <w:instrText xml:space="preserve"> PAGEREF _Toc19137 \h </w:instrText>
        </w:r>
        <w:r>
          <w:fldChar w:fldCharType="separate"/>
        </w:r>
        <w:r>
          <w:t>45</w:t>
        </w:r>
        <w:r>
          <w:fldChar w:fldCharType="end"/>
        </w:r>
      </w:hyperlink>
    </w:p>
    <w:p>
      <w:pPr>
        <w:pStyle w:val="TOC2"/>
        <w:tabs>
          <w:tab w:val="right" w:leader="dot" w:pos="8306"/>
        </w:tabs>
      </w:pPr>
      <w:hyperlink w:anchor="_Toc5017" w:history="1">
        <w:r>
          <w:rPr>
            <w:rFonts w:ascii="仿宋" w:eastAsia="仿宋" w:hAnsi="仿宋" w:cs="仿宋" w:hint="eastAsia"/>
            <w:lang w:eastAsia="zh-CN"/>
          </w:rPr>
          <w:t>(三)、进度安排注意事项</w:t>
        </w:r>
        <w:r>
          <w:tab/>
        </w:r>
        <w:r>
          <w:fldChar w:fldCharType="begin"/>
        </w:r>
        <w:r>
          <w:instrText xml:space="preserve"> PAGEREF _Toc5017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41" w:history="1">
        <w:r>
          <w:rPr>
            <w:rFonts w:ascii="仿宋" w:eastAsia="仿宋" w:hAnsi="仿宋" w:cs="仿宋" w:hint="eastAsia"/>
            <w:lang w:eastAsia="zh-CN"/>
          </w:rPr>
          <w:t>(四)、人力资源配置</w:t>
        </w:r>
        <w:r>
          <w:tab/>
        </w:r>
        <w:r>
          <w:fldChar w:fldCharType="begin"/>
        </w:r>
        <w:r>
          <w:instrText xml:space="preserve"> PAGEREF _Toc8741 \h </w:instrText>
        </w:r>
        <w:r>
          <w:fldChar w:fldCharType="separate"/>
        </w:r>
        <w:r>
          <w:t>47</w:t>
        </w:r>
        <w:r>
          <w:fldChar w:fldCharType="end"/>
        </w:r>
      </w:hyperlink>
    </w:p>
    <w:p>
      <w:pPr>
        <w:pStyle w:val="TOC2"/>
        <w:tabs>
          <w:tab w:val="right" w:leader="dot" w:pos="8306"/>
        </w:tabs>
      </w:pPr>
      <w:hyperlink w:anchor="_Toc16247" w:history="1">
        <w:r>
          <w:rPr>
            <w:rFonts w:ascii="仿宋" w:eastAsia="仿宋" w:hAnsi="仿宋" w:cs="仿宋" w:hint="eastAsia"/>
            <w:lang w:eastAsia="zh-CN"/>
          </w:rPr>
          <w:t>(五)、员工培训</w:t>
        </w:r>
        <w:r>
          <w:tab/>
        </w:r>
        <w:r>
          <w:fldChar w:fldCharType="begin"/>
        </w:r>
        <w:r>
          <w:instrText xml:space="preserve"> PAGEREF _Toc16247 \h </w:instrText>
        </w:r>
        <w:r>
          <w:fldChar w:fldCharType="separate"/>
        </w:r>
        <w:r>
          <w:t>49</w:t>
        </w:r>
        <w:r>
          <w:fldChar w:fldCharType="end"/>
        </w:r>
      </w:hyperlink>
    </w:p>
    <w:p>
      <w:pPr>
        <w:pStyle w:val="TOC2"/>
        <w:tabs>
          <w:tab w:val="right" w:leader="dot" w:pos="8306"/>
        </w:tabs>
      </w:pPr>
      <w:hyperlink w:anchor="_Toc16400" w:history="1">
        <w:r>
          <w:rPr>
            <w:rFonts w:ascii="仿宋" w:eastAsia="仿宋" w:hAnsi="仿宋" w:cs="仿宋" w:hint="eastAsia"/>
            <w:lang w:eastAsia="zh-CN"/>
          </w:rPr>
          <w:t>(六)、项目实施保障</w:t>
        </w:r>
        <w:r>
          <w:tab/>
        </w:r>
        <w:r>
          <w:fldChar w:fldCharType="begin"/>
        </w:r>
        <w:r>
          <w:instrText xml:space="preserve"> PAGEREF _Toc16400 \h </w:instrText>
        </w:r>
        <w:r>
          <w:fldChar w:fldCharType="separate"/>
        </w:r>
        <w:r>
          <w:t>50</w:t>
        </w:r>
        <w:r>
          <w:fldChar w:fldCharType="end"/>
        </w:r>
      </w:hyperlink>
    </w:p>
    <w:p>
      <w:pPr>
        <w:pStyle w:val="TOC2"/>
        <w:tabs>
          <w:tab w:val="right" w:leader="dot" w:pos="8306"/>
        </w:tabs>
      </w:pPr>
      <w:hyperlink w:anchor="_Toc23116" w:history="1">
        <w:r>
          <w:rPr>
            <w:rFonts w:ascii="仿宋" w:eastAsia="仿宋" w:hAnsi="仿宋" w:cs="仿宋" w:hint="eastAsia"/>
            <w:lang w:eastAsia="zh-CN"/>
          </w:rPr>
          <w:t>(七)、安全规范管理</w:t>
        </w:r>
        <w:r>
          <w:tab/>
        </w:r>
        <w:r>
          <w:fldChar w:fldCharType="begin"/>
        </w:r>
        <w:r>
          <w:instrText xml:space="preserve"> PAGEREF _Toc23116 \h </w:instrText>
        </w:r>
        <w:r>
          <w:fldChar w:fldCharType="separate"/>
        </w:r>
        <w:r>
          <w:t>51</w:t>
        </w:r>
        <w:r>
          <w:fldChar w:fldCharType="end"/>
        </w:r>
      </w:hyperlink>
    </w:p>
    <w:p>
      <w:pPr>
        <w:pStyle w:val="TOC1"/>
        <w:tabs>
          <w:tab w:val="right" w:leader="dot" w:pos="8306"/>
        </w:tabs>
      </w:pPr>
      <w:hyperlink w:anchor="_Toc1651" w:history="1">
        <w:r>
          <w:rPr>
            <w:rFonts w:ascii="仿宋" w:eastAsia="仿宋" w:hAnsi="仿宋" w:cs="仿宋" w:hint="eastAsia"/>
            <w:lang w:eastAsia="zh-CN"/>
          </w:rPr>
          <w:t>十一、项目变更管理</w:t>
        </w:r>
        <w:r>
          <w:tab/>
        </w:r>
        <w:r>
          <w:fldChar w:fldCharType="begin"/>
        </w:r>
        <w:r>
          <w:instrText xml:space="preserve"> PAGEREF _Toc1651 \h </w:instrText>
        </w:r>
        <w:r>
          <w:fldChar w:fldCharType="separate"/>
        </w:r>
        <w:r>
          <w:t>52</w:t>
        </w:r>
        <w:r>
          <w:fldChar w:fldCharType="end"/>
        </w:r>
      </w:hyperlink>
    </w:p>
    <w:p>
      <w:pPr>
        <w:pStyle w:val="TOC2"/>
        <w:tabs>
          <w:tab w:val="right" w:leader="dot" w:pos="8306"/>
        </w:tabs>
      </w:pPr>
      <w:hyperlink w:anchor="_Toc25757" w:history="1">
        <w:r>
          <w:rPr>
            <w:rFonts w:ascii="仿宋" w:eastAsia="仿宋" w:hAnsi="仿宋" w:cs="仿宋" w:hint="eastAsia"/>
            <w:lang w:eastAsia="zh-CN"/>
          </w:rPr>
          <w:t>(一)、变更控制流程</w:t>
        </w:r>
        <w:r>
          <w:tab/>
        </w:r>
        <w:r>
          <w:fldChar w:fldCharType="begin"/>
        </w:r>
        <w:r>
          <w:instrText xml:space="preserve"> PAGEREF _Toc25757 \h </w:instrText>
        </w:r>
        <w:r>
          <w:fldChar w:fldCharType="separate"/>
        </w:r>
        <w:r>
          <w:t>52</w:t>
        </w:r>
        <w:r>
          <w:fldChar w:fldCharType="end"/>
        </w:r>
      </w:hyperlink>
    </w:p>
    <w:p>
      <w:pPr>
        <w:pStyle w:val="TOC2"/>
        <w:tabs>
          <w:tab w:val="right" w:leader="dot" w:pos="8306"/>
        </w:tabs>
      </w:pPr>
      <w:hyperlink w:anchor="_Toc26803" w:history="1">
        <w:r>
          <w:rPr>
            <w:rFonts w:ascii="仿宋" w:eastAsia="仿宋" w:hAnsi="仿宋" w:cs="仿宋" w:hint="eastAsia"/>
            <w:lang w:eastAsia="zh-CN"/>
          </w:rPr>
          <w:t>(二)、影响评估与处理</w:t>
        </w:r>
        <w:r>
          <w:tab/>
        </w:r>
        <w:r>
          <w:fldChar w:fldCharType="begin"/>
        </w:r>
        <w:r>
          <w:instrText xml:space="preserve"> PAGEREF _Toc26803 \h </w:instrText>
        </w:r>
        <w:r>
          <w:fldChar w:fldCharType="separate"/>
        </w:r>
        <w:r>
          <w:t>53</w:t>
        </w:r>
        <w:r>
          <w:fldChar w:fldCharType="end"/>
        </w:r>
      </w:hyperlink>
    </w:p>
    <w:p>
      <w:pPr>
        <w:pStyle w:val="TOC2"/>
        <w:tabs>
          <w:tab w:val="right" w:leader="dot" w:pos="8306"/>
        </w:tabs>
      </w:pPr>
      <w:hyperlink w:anchor="_Toc28007" w:history="1">
        <w:r>
          <w:rPr>
            <w:rFonts w:ascii="仿宋" w:eastAsia="仿宋" w:hAnsi="仿宋" w:cs="仿宋" w:hint="eastAsia"/>
            <w:lang w:eastAsia="zh-CN"/>
          </w:rPr>
          <w:t>(三)、变更记录与追踪</w:t>
        </w:r>
        <w:r>
          <w:tab/>
        </w:r>
        <w:r>
          <w:fldChar w:fldCharType="begin"/>
        </w:r>
        <w:r>
          <w:instrText xml:space="preserve"> PAGEREF _Toc28007 \h </w:instrText>
        </w:r>
        <w:r>
          <w:fldChar w:fldCharType="separate"/>
        </w:r>
        <w:r>
          <w:t>55</w:t>
        </w:r>
        <w:r>
          <w:fldChar w:fldCharType="end"/>
        </w:r>
      </w:hyperlink>
    </w:p>
    <w:p>
      <w:pPr>
        <w:pStyle w:val="TOC2"/>
        <w:tabs>
          <w:tab w:val="right" w:leader="dot" w:pos="8306"/>
        </w:tabs>
      </w:pPr>
      <w:hyperlink w:anchor="_Toc9817" w:history="1">
        <w:r>
          <w:rPr>
            <w:rFonts w:ascii="仿宋" w:eastAsia="仿宋" w:hAnsi="仿宋" w:cs="仿宋" w:hint="eastAsia"/>
            <w:lang w:eastAsia="zh-CN"/>
          </w:rPr>
          <w:t>(四)、变更管理策略</w:t>
        </w:r>
        <w:r>
          <w:tab/>
        </w:r>
        <w:r>
          <w:fldChar w:fldCharType="begin"/>
        </w:r>
        <w:r>
          <w:instrText xml:space="preserve"> PAGEREF _Toc9817 \h </w:instrText>
        </w:r>
        <w:r>
          <w:fldChar w:fldCharType="separate"/>
        </w:r>
        <w:r>
          <w:t>56</w:t>
        </w:r>
        <w:r>
          <w:fldChar w:fldCharType="end"/>
        </w:r>
      </w:hyperlink>
    </w:p>
    <w:p>
      <w:pPr>
        <w:pStyle w:val="TOC1"/>
        <w:tabs>
          <w:tab w:val="right" w:leader="dot" w:pos="8306"/>
        </w:tabs>
      </w:pPr>
      <w:hyperlink w:anchor="_Toc30852" w:history="1">
        <w:r>
          <w:rPr>
            <w:rFonts w:ascii="仿宋" w:eastAsia="仿宋" w:hAnsi="仿宋" w:cs="仿宋" w:hint="eastAsia"/>
            <w:lang w:eastAsia="zh-CN"/>
          </w:rPr>
          <w:t>十二、安全与应急管理</w:t>
        </w:r>
        <w:r>
          <w:tab/>
        </w:r>
        <w:r>
          <w:fldChar w:fldCharType="begin"/>
        </w:r>
        <w:r>
          <w:instrText xml:space="preserve"> PAGEREF _Toc30852 \h </w:instrText>
        </w:r>
        <w:r>
          <w:fldChar w:fldCharType="separate"/>
        </w:r>
        <w:r>
          <w:t>58</w:t>
        </w:r>
        <w:r>
          <w:fldChar w:fldCharType="end"/>
        </w:r>
      </w:hyperlink>
    </w:p>
    <w:p>
      <w:pPr>
        <w:pStyle w:val="TOC2"/>
        <w:tabs>
          <w:tab w:val="right" w:leader="dot" w:pos="8306"/>
        </w:tabs>
      </w:pPr>
      <w:hyperlink w:anchor="_Toc21608" w:history="1">
        <w:r>
          <w:rPr>
            <w:rFonts w:ascii="仿宋" w:eastAsia="仿宋" w:hAnsi="仿宋" w:cs="仿宋" w:hint="eastAsia"/>
            <w:lang w:eastAsia="zh-CN"/>
          </w:rPr>
          <w:t>(一)、安全生产管理</w:t>
        </w:r>
        <w:r>
          <w:tab/>
        </w:r>
        <w:r>
          <w:fldChar w:fldCharType="begin"/>
        </w:r>
        <w:r>
          <w:instrText xml:space="preserve"> PAGEREF _Toc21608 \h </w:instrText>
        </w:r>
        <w:r>
          <w:fldChar w:fldCharType="separate"/>
        </w:r>
        <w:r>
          <w:t>58</w:t>
        </w:r>
        <w:r>
          <w:fldChar w:fldCharType="end"/>
        </w:r>
      </w:hyperlink>
    </w:p>
    <w:p>
      <w:pPr>
        <w:pStyle w:val="TOC2"/>
        <w:tabs>
          <w:tab w:val="right" w:leader="dot" w:pos="8306"/>
        </w:tabs>
      </w:pPr>
      <w:hyperlink w:anchor="_Toc11581" w:history="1">
        <w:r>
          <w:rPr>
            <w:rFonts w:ascii="仿宋" w:eastAsia="仿宋" w:hAnsi="仿宋" w:cs="仿宋" w:hint="eastAsia"/>
            <w:lang w:eastAsia="zh-CN"/>
          </w:rPr>
          <w:t>(二)、应急预案与响应</w:t>
        </w:r>
        <w:r>
          <w:tab/>
        </w:r>
        <w:r>
          <w:fldChar w:fldCharType="begin"/>
        </w:r>
        <w:r>
          <w:instrText xml:space="preserve"> PAGEREF _Toc11581 \h </w:instrText>
        </w:r>
        <w:r>
          <w:fldChar w:fldCharType="separate"/>
        </w:r>
        <w:r>
          <w:t>59</w:t>
        </w:r>
        <w:r>
          <w:fldChar w:fldCharType="end"/>
        </w:r>
      </w:hyperlink>
    </w:p>
    <w:p>
      <w:pPr>
        <w:pStyle w:val="TOC1"/>
        <w:tabs>
          <w:tab w:val="right" w:leader="dot" w:pos="8306"/>
        </w:tabs>
      </w:pPr>
      <w:hyperlink w:anchor="_Toc29229" w:history="1">
        <w:r>
          <w:rPr>
            <w:rFonts w:ascii="仿宋" w:eastAsia="仿宋" w:hAnsi="仿宋" w:cs="仿宋" w:hint="eastAsia"/>
            <w:lang w:eastAsia="zh-CN"/>
          </w:rPr>
          <w:t>十三、成果转化与推广应用</w:t>
        </w:r>
        <w:r>
          <w:tab/>
        </w:r>
        <w:r>
          <w:fldChar w:fldCharType="begin"/>
        </w:r>
        <w:r>
          <w:instrText xml:space="preserve"> PAGEREF _Toc29229 \h </w:instrText>
        </w:r>
        <w:r>
          <w:fldChar w:fldCharType="separate"/>
        </w:r>
        <w:r>
          <w:t>61</w:t>
        </w:r>
        <w:r>
          <w:fldChar w:fldCharType="end"/>
        </w:r>
      </w:hyperlink>
    </w:p>
    <w:p>
      <w:pPr>
        <w:pStyle w:val="TOC2"/>
        <w:tabs>
          <w:tab w:val="right" w:leader="dot" w:pos="8306"/>
        </w:tabs>
      </w:pPr>
      <w:hyperlink w:anchor="_Toc13891" w:history="1">
        <w:r>
          <w:rPr>
            <w:rFonts w:ascii="仿宋" w:eastAsia="仿宋" w:hAnsi="仿宋" w:cs="仿宋" w:hint="eastAsia"/>
            <w:lang w:eastAsia="zh-CN"/>
          </w:rPr>
          <w:t>(一)、成果转化策略制定</w:t>
        </w:r>
        <w:r>
          <w:tab/>
        </w:r>
        <w:r>
          <w:fldChar w:fldCharType="begin"/>
        </w:r>
        <w:r>
          <w:instrText xml:space="preserve"> PAGEREF _Toc13891 \h </w:instrText>
        </w:r>
        <w:r>
          <w:fldChar w:fldCharType="separate"/>
        </w:r>
        <w:r>
          <w:t>61</w:t>
        </w:r>
        <w:r>
          <w:fldChar w:fldCharType="end"/>
        </w:r>
      </w:hyperlink>
    </w:p>
    <w:p>
      <w:pPr>
        <w:pStyle w:val="TOC2"/>
        <w:tabs>
          <w:tab w:val="right" w:leader="dot" w:pos="8306"/>
        </w:tabs>
      </w:pPr>
      <w:hyperlink w:anchor="_Toc28099" w:history="1">
        <w:r>
          <w:rPr>
            <w:rFonts w:ascii="仿宋" w:eastAsia="仿宋" w:hAnsi="仿宋" w:cs="仿宋" w:hint="eastAsia"/>
            <w:lang w:eastAsia="zh-CN"/>
          </w:rPr>
          <w:t>(二)、成果推广应用方案</w:t>
        </w:r>
        <w:r>
          <w:tab/>
        </w:r>
        <w:r>
          <w:fldChar w:fldCharType="begin"/>
        </w:r>
        <w:r>
          <w:instrText xml:space="preserve"> PAGEREF _Toc28099 \h </w:instrText>
        </w:r>
        <w:r>
          <w:fldChar w:fldCharType="separate"/>
        </w:r>
        <w:r>
          <w:t>63</w:t>
        </w:r>
        <w:r>
          <w:fldChar w:fldCharType="end"/>
        </w:r>
      </w:hyperlink>
    </w:p>
    <w:p>
      <w:pPr>
        <w:pStyle w:val="TOC1"/>
        <w:tabs>
          <w:tab w:val="right" w:leader="dot" w:pos="8306"/>
        </w:tabs>
      </w:pPr>
      <w:hyperlink w:anchor="_Toc18091" w:history="1">
        <w:r>
          <w:rPr>
            <w:rFonts w:ascii="仿宋" w:eastAsia="仿宋" w:hAnsi="仿宋" w:cs="仿宋" w:hint="eastAsia"/>
            <w:lang w:eastAsia="zh-CN"/>
          </w:rPr>
          <w:t>十四、合作与交流机制建立</w:t>
        </w:r>
        <w:r>
          <w:tab/>
        </w:r>
        <w:r>
          <w:fldChar w:fldCharType="begin"/>
        </w:r>
        <w:r>
          <w:instrText xml:space="preserve"> PAGEREF _Toc18091 \h </w:instrText>
        </w:r>
        <w:r>
          <w:fldChar w:fldCharType="separate"/>
        </w:r>
        <w:r>
          <w:t>64</w:t>
        </w:r>
        <w:r>
          <w:fldChar w:fldCharType="end"/>
        </w:r>
      </w:hyperlink>
    </w:p>
    <w:p>
      <w:pPr>
        <w:pStyle w:val="TOC2"/>
        <w:tabs>
          <w:tab w:val="right" w:leader="dot" w:pos="8306"/>
        </w:tabs>
      </w:pPr>
      <w:hyperlink w:anchor="_Toc23982" w:history="1">
        <w:r>
          <w:rPr>
            <w:rFonts w:ascii="仿宋" w:eastAsia="仿宋" w:hAnsi="仿宋" w:cs="仿宋" w:hint="eastAsia"/>
            <w:lang w:eastAsia="zh-CN"/>
          </w:rPr>
          <w:t>(一)、合作伙伴选择与合作方式</w:t>
        </w:r>
        <w:r>
          <w:tab/>
        </w:r>
        <w:r>
          <w:fldChar w:fldCharType="begin"/>
        </w:r>
        <w:r>
          <w:instrText xml:space="preserve"> PAGEREF _Toc23982 \h </w:instrText>
        </w:r>
        <w:r>
          <w:fldChar w:fldCharType="separate"/>
        </w:r>
        <w:r>
          <w:t>64</w:t>
        </w:r>
        <w:r>
          <w:fldChar w:fldCharType="end"/>
        </w:r>
      </w:hyperlink>
    </w:p>
    <w:p>
      <w:pPr>
        <w:pStyle w:val="TOC2"/>
        <w:tabs>
          <w:tab w:val="right" w:leader="dot" w:pos="8306"/>
        </w:tabs>
      </w:pPr>
      <w:hyperlink w:anchor="_Toc5029" w:history="1">
        <w:r>
          <w:rPr>
            <w:rFonts w:ascii="仿宋" w:eastAsia="仿宋" w:hAnsi="仿宋" w:cs="仿宋" w:hint="eastAsia"/>
            <w:lang w:eastAsia="zh-CN"/>
          </w:rPr>
          <w:t>(二)、交流与合作平台搭建</w:t>
        </w:r>
        <w:r>
          <w:tab/>
        </w:r>
        <w:r>
          <w:fldChar w:fldCharType="begin"/>
        </w:r>
        <w:r>
          <w:instrText xml:space="preserve"> PAGEREF _Toc5029 \h </w:instrText>
        </w:r>
        <w:r>
          <w:fldChar w:fldCharType="separate"/>
        </w:r>
        <w:r>
          <w:t>65</w:t>
        </w:r>
        <w:r>
          <w:fldChar w:fldCharType="end"/>
        </w:r>
      </w:hyperlink>
    </w:p>
    <w:p>
      <w:pPr>
        <w:pStyle w:val="TOC1"/>
        <w:tabs>
          <w:tab w:val="right" w:leader="dot" w:pos="8306"/>
        </w:tabs>
      </w:pPr>
      <w:hyperlink w:anchor="_Toc8236" w:history="1">
        <w:r>
          <w:rPr>
            <w:rFonts w:ascii="仿宋" w:eastAsia="仿宋" w:hAnsi="仿宋" w:cs="仿宋" w:hint="eastAsia"/>
            <w:lang w:eastAsia="zh-CN"/>
          </w:rPr>
          <w:t>十五、项目施工方案</w:t>
        </w:r>
        <w:r>
          <w:tab/>
        </w:r>
        <w:r>
          <w:fldChar w:fldCharType="begin"/>
        </w:r>
        <w:r>
          <w:instrText xml:space="preserve"> PAGEREF _Toc8236 \h </w:instrText>
        </w:r>
        <w:r>
          <w:fldChar w:fldCharType="separate"/>
        </w:r>
        <w:r>
          <w:t>67</w:t>
        </w:r>
        <w:r>
          <w:fldChar w:fldCharType="end"/>
        </w:r>
      </w:hyperlink>
    </w:p>
    <w:p>
      <w:pPr>
        <w:pStyle w:val="TOC2"/>
        <w:tabs>
          <w:tab w:val="right" w:leader="dot" w:pos="8306"/>
        </w:tabs>
      </w:pPr>
      <w:hyperlink w:anchor="_Toc20739" w:history="1">
        <w:r>
          <w:rPr>
            <w:rFonts w:ascii="仿宋" w:eastAsia="仿宋" w:hAnsi="仿宋" w:cs="仿宋" w:hint="eastAsia"/>
            <w:lang w:eastAsia="zh-CN"/>
          </w:rPr>
          <w:t>(一)、施工组织设计</w:t>
        </w:r>
        <w:r>
          <w:tab/>
        </w:r>
        <w:r>
          <w:fldChar w:fldCharType="begin"/>
        </w:r>
        <w:r>
          <w:instrText xml:space="preserve"> PAGEREF _Toc20739 \h </w:instrText>
        </w:r>
        <w:r>
          <w:fldChar w:fldCharType="separate"/>
        </w:r>
        <w:r>
          <w:t>67</w:t>
        </w:r>
        <w:r>
          <w:fldChar w:fldCharType="end"/>
        </w:r>
      </w:hyperlink>
    </w:p>
    <w:p>
      <w:pPr>
        <w:pStyle w:val="TOC2"/>
        <w:tabs>
          <w:tab w:val="right" w:leader="dot" w:pos="8306"/>
        </w:tabs>
      </w:pPr>
      <w:hyperlink w:anchor="_Toc22063" w:history="1">
        <w:r>
          <w:rPr>
            <w:rFonts w:ascii="仿宋" w:eastAsia="仿宋" w:hAnsi="仿宋" w:cs="仿宋" w:hint="eastAsia"/>
            <w:lang w:eastAsia="zh-CN"/>
          </w:rPr>
          <w:t>(二)、施工工艺与技术路线</w:t>
        </w:r>
        <w:r>
          <w:tab/>
        </w:r>
        <w:r>
          <w:fldChar w:fldCharType="begin"/>
        </w:r>
        <w:r>
          <w:instrText xml:space="preserve"> PAGEREF _Toc22063 \h </w:instrText>
        </w:r>
        <w:r>
          <w:fldChar w:fldCharType="separate"/>
        </w:r>
        <w:r>
          <w:t>69</w:t>
        </w:r>
        <w:r>
          <w:fldChar w:fldCharType="end"/>
        </w:r>
      </w:hyperlink>
    </w:p>
    <w:p>
      <w:pPr>
        <w:pStyle w:val="TOC2"/>
        <w:tabs>
          <w:tab w:val="right" w:leader="dot" w:pos="8306"/>
        </w:tabs>
      </w:pPr>
      <w:hyperlink w:anchor="_Toc28356" w:history="1">
        <w:r>
          <w:rPr>
            <w:rFonts w:ascii="仿宋" w:eastAsia="仿宋" w:hAnsi="仿宋" w:cs="仿宋" w:hint="eastAsia"/>
            <w:lang w:eastAsia="zh-CN"/>
          </w:rPr>
          <w:t>(三)、关键节点施工计划</w:t>
        </w:r>
        <w:r>
          <w:tab/>
        </w:r>
        <w:r>
          <w:fldChar w:fldCharType="begin"/>
        </w:r>
        <w:r>
          <w:instrText xml:space="preserve"> PAGEREF _Toc28356 \h </w:instrText>
        </w:r>
        <w:r>
          <w:fldChar w:fldCharType="separate"/>
        </w:r>
        <w:r>
          <w:t>70</w:t>
        </w:r>
        <w:r>
          <w:fldChar w:fldCharType="end"/>
        </w:r>
      </w:hyperlink>
    </w:p>
    <w:p>
      <w:pPr>
        <w:pStyle w:val="TOC2"/>
        <w:tabs>
          <w:tab w:val="right" w:leader="dot" w:pos="8306"/>
        </w:tabs>
      </w:pPr>
      <w:hyperlink w:anchor="_Toc7975" w:history="1">
        <w:r>
          <w:rPr>
            <w:rFonts w:ascii="仿宋" w:eastAsia="仿宋" w:hAnsi="仿宋" w:cs="仿宋" w:hint="eastAsia"/>
            <w:lang w:eastAsia="zh-CN"/>
          </w:rPr>
          <w:t>(四)、施工现场管理</w:t>
        </w:r>
        <w:r>
          <w:tab/>
        </w:r>
        <w:r>
          <w:fldChar w:fldCharType="begin"/>
        </w:r>
        <w:r>
          <w:instrText xml:space="preserve"> PAGEREF _Toc7975 \h </w:instrText>
        </w:r>
        <w:r>
          <w:fldChar w:fldCharType="separate"/>
        </w:r>
        <w:r>
          <w:t>71</w:t>
        </w:r>
        <w:r>
          <w:fldChar w:fldCharType="end"/>
        </w:r>
      </w:hyperlink>
    </w:p>
    <w:p>
      <w:pPr>
        <w:pStyle w:val="TOC1"/>
        <w:tabs>
          <w:tab w:val="right" w:leader="dot" w:pos="8306"/>
        </w:tabs>
      </w:pPr>
      <w:hyperlink w:anchor="_Toc2121" w:history="1">
        <w:r>
          <w:rPr>
            <w:rFonts w:ascii="仿宋" w:eastAsia="仿宋" w:hAnsi="仿宋" w:cs="仿宋" w:hint="eastAsia"/>
            <w:lang w:eastAsia="zh-CN"/>
          </w:rPr>
          <w:t>十六、企业合规与伦理</w:t>
        </w:r>
        <w:r>
          <w:tab/>
        </w:r>
        <w:r>
          <w:fldChar w:fldCharType="begin"/>
        </w:r>
        <w:r>
          <w:instrText xml:space="preserve"> PAGEREF _Toc2121 \h </w:instrText>
        </w:r>
        <w:r>
          <w:fldChar w:fldCharType="separate"/>
        </w:r>
        <w:r>
          <w:t>73</w:t>
        </w:r>
        <w:r>
          <w:fldChar w:fldCharType="end"/>
        </w:r>
      </w:hyperlink>
    </w:p>
    <w:p>
      <w:pPr>
        <w:pStyle w:val="TOC2"/>
        <w:tabs>
          <w:tab w:val="right" w:leader="dot" w:pos="8306"/>
        </w:tabs>
      </w:pPr>
      <w:hyperlink w:anchor="_Toc25592" w:history="1">
        <w:r>
          <w:rPr>
            <w:rFonts w:ascii="仿宋" w:eastAsia="仿宋" w:hAnsi="仿宋" w:cs="仿宋" w:hint="eastAsia"/>
            <w:lang w:eastAsia="zh-CN"/>
          </w:rPr>
          <w:t>(一)、合规政策与程序</w:t>
        </w:r>
        <w:r>
          <w:tab/>
        </w:r>
        <w:r>
          <w:fldChar w:fldCharType="begin"/>
        </w:r>
        <w:r>
          <w:instrText xml:space="preserve"> PAGEREF _Toc25592 \h </w:instrText>
        </w:r>
        <w:r>
          <w:fldChar w:fldCharType="separate"/>
        </w:r>
        <w:r>
          <w:t>73</w:t>
        </w:r>
        <w:r>
          <w:fldChar w:fldCharType="end"/>
        </w:r>
      </w:hyperlink>
    </w:p>
    <w:p>
      <w:pPr>
        <w:pStyle w:val="TOC2"/>
        <w:tabs>
          <w:tab w:val="right" w:leader="dot" w:pos="8306"/>
        </w:tabs>
      </w:pPr>
      <w:hyperlink w:anchor="_Toc14810" w:history="1">
        <w:r>
          <w:rPr>
            <w:rFonts w:ascii="仿宋" w:eastAsia="仿宋" w:hAnsi="仿宋" w:cs="仿宋" w:hint="eastAsia"/>
            <w:lang w:eastAsia="zh-CN"/>
          </w:rPr>
          <w:t>(二)、伦理规范与培训</w:t>
        </w:r>
        <w:r>
          <w:tab/>
        </w:r>
        <w:r>
          <w:fldChar w:fldCharType="begin"/>
        </w:r>
        <w:r>
          <w:instrText xml:space="preserve"> PAGEREF _Toc14810 \h </w:instrText>
        </w:r>
        <w:r>
          <w:fldChar w:fldCharType="separate"/>
        </w:r>
        <w:r>
          <w:t>75</w:t>
        </w:r>
        <w:r>
          <w:fldChar w:fldCharType="end"/>
        </w:r>
      </w:hyperlink>
    </w:p>
    <w:p>
      <w:pPr>
        <w:pStyle w:val="TOC2"/>
        <w:tabs>
          <w:tab w:val="right" w:leader="dot" w:pos="8306"/>
        </w:tabs>
      </w:pPr>
      <w:hyperlink w:anchor="_Toc13016" w:history="1">
        <w:r>
          <w:rPr>
            <w:rFonts w:ascii="仿宋" w:eastAsia="仿宋" w:hAnsi="仿宋" w:cs="仿宋" w:hint="eastAsia"/>
            <w:lang w:eastAsia="zh-CN"/>
          </w:rPr>
          <w:t>(三)、合规风险评估</w:t>
        </w:r>
        <w:r>
          <w:tab/>
        </w:r>
        <w:r>
          <w:fldChar w:fldCharType="begin"/>
        </w:r>
        <w:r>
          <w:instrText xml:space="preserve"> PAGEREF _Toc13016 \h </w:instrText>
        </w:r>
        <w:r>
          <w:fldChar w:fldCharType="separate"/>
        </w:r>
        <w:r>
          <w:t>75</w:t>
        </w:r>
        <w:r>
          <w:fldChar w:fldCharType="end"/>
        </w:r>
      </w:hyperlink>
    </w:p>
    <w:p>
      <w:pPr>
        <w:pStyle w:val="TOC2"/>
        <w:tabs>
          <w:tab w:val="right" w:leader="dot" w:pos="8306"/>
        </w:tabs>
      </w:pPr>
      <w:hyperlink w:anchor="_Toc30626" w:history="1">
        <w:r>
          <w:rPr>
            <w:rFonts w:ascii="仿宋" w:eastAsia="仿宋" w:hAnsi="仿宋" w:cs="仿宋" w:hint="eastAsia"/>
            <w:lang w:eastAsia="zh-CN"/>
          </w:rPr>
          <w:t>(四)、合规监督与执行</w:t>
        </w:r>
        <w:r>
          <w:tab/>
        </w:r>
        <w:r>
          <w:fldChar w:fldCharType="begin"/>
        </w:r>
        <w:r>
          <w:instrText xml:space="preserve"> PAGEREF _Toc30626 \h </w:instrText>
        </w:r>
        <w:r>
          <w:fldChar w:fldCharType="separate"/>
        </w:r>
        <w:r>
          <w:t>77</w:t>
        </w:r>
        <w:r>
          <w:fldChar w:fldCharType="end"/>
        </w:r>
      </w:hyperlink>
    </w:p>
    <w:p>
      <w:pPr>
        <w:pStyle w:val="TOC1"/>
        <w:tabs>
          <w:tab w:val="right" w:leader="dot" w:pos="8306"/>
        </w:tabs>
      </w:pPr>
      <w:hyperlink w:anchor="_Toc31465" w:history="1">
        <w:r>
          <w:rPr>
            <w:rFonts w:ascii="仿宋" w:eastAsia="仿宋" w:hAnsi="仿宋" w:cs="仿宋" w:hint="eastAsia"/>
            <w:lang w:eastAsia="zh-CN"/>
          </w:rPr>
          <w:t>十七、质量管理与控制</w:t>
        </w:r>
        <w:r>
          <w:tab/>
        </w:r>
        <w:r>
          <w:fldChar w:fldCharType="begin"/>
        </w:r>
        <w:r>
          <w:instrText xml:space="preserve"> PAGEREF _Toc31465 \h </w:instrText>
        </w:r>
        <w:r>
          <w:fldChar w:fldCharType="separate"/>
        </w:r>
        <w:r>
          <w:t>78</w:t>
        </w:r>
        <w:r>
          <w:fldChar w:fldCharType="end"/>
        </w:r>
      </w:hyperlink>
    </w:p>
    <w:p>
      <w:pPr>
        <w:pStyle w:val="TOC2"/>
        <w:tabs>
          <w:tab w:val="right" w:leader="dot" w:pos="8306"/>
        </w:tabs>
      </w:pPr>
      <w:hyperlink w:anchor="_Toc6483" w:history="1">
        <w:r>
          <w:rPr>
            <w:rFonts w:ascii="仿宋" w:eastAsia="仿宋" w:hAnsi="仿宋" w:cs="仿宋" w:hint="eastAsia"/>
            <w:lang w:eastAsia="zh-CN"/>
          </w:rPr>
          <w:t>(一)、质量管理体系建设</w:t>
        </w:r>
        <w:r>
          <w:tab/>
        </w:r>
        <w:r>
          <w:fldChar w:fldCharType="begin"/>
        </w:r>
        <w:r>
          <w:instrText xml:space="preserve"> PAGEREF _Toc6483 \h </w:instrText>
        </w:r>
        <w:r>
          <w:fldChar w:fldCharType="separate"/>
        </w:r>
        <w:r>
          <w:t>78</w:t>
        </w:r>
        <w:r>
          <w:fldChar w:fldCharType="end"/>
        </w:r>
      </w:hyperlink>
    </w:p>
    <w:p>
      <w:pPr>
        <w:pStyle w:val="TOC2"/>
        <w:tabs>
          <w:tab w:val="right" w:leader="dot" w:pos="8306"/>
        </w:tabs>
      </w:pPr>
      <w:hyperlink w:anchor="_Toc11718" w:history="1">
        <w:r>
          <w:rPr>
            <w:rFonts w:ascii="仿宋" w:eastAsia="仿宋" w:hAnsi="仿宋" w:cs="仿宋" w:hint="eastAsia"/>
            <w:lang w:eastAsia="zh-CN"/>
          </w:rPr>
          <w:t>(二)、质量控制措施</w:t>
        </w:r>
        <w:r>
          <w:tab/>
        </w:r>
        <w:r>
          <w:fldChar w:fldCharType="begin"/>
        </w:r>
        <w:r>
          <w:instrText xml:space="preserve"> PAGEREF _Toc11718 \h </w:instrText>
        </w:r>
        <w:r>
          <w:fldChar w:fldCharType="separate"/>
        </w:r>
        <w:r>
          <w:t>79</w:t>
        </w:r>
        <w:r>
          <w:fldChar w:fldCharType="end"/>
        </w:r>
      </w:hyperlink>
    </w:p>
    <w:p>
      <w:pPr>
        <w:pStyle w:val="TOC1"/>
        <w:tabs>
          <w:tab w:val="right" w:leader="dot" w:pos="8306"/>
        </w:tabs>
      </w:pPr>
      <w:hyperlink w:anchor="_Toc10249" w:history="1">
        <w:r>
          <w:rPr>
            <w:rFonts w:ascii="仿宋" w:eastAsia="仿宋" w:hAnsi="仿宋" w:cs="仿宋" w:hint="eastAsia"/>
            <w:lang w:eastAsia="zh-CN"/>
          </w:rPr>
          <w:t>十八、知识产权管理与保护</w:t>
        </w:r>
        <w:r>
          <w:tab/>
        </w:r>
        <w:r>
          <w:fldChar w:fldCharType="begin"/>
        </w:r>
        <w:r>
          <w:instrText xml:space="preserve"> PAGEREF _Toc10249 \h </w:instrText>
        </w:r>
        <w:r>
          <w:fldChar w:fldCharType="separate"/>
        </w:r>
        <w:r>
          <w:t>80</w:t>
        </w:r>
        <w:r>
          <w:fldChar w:fldCharType="end"/>
        </w:r>
      </w:hyperlink>
    </w:p>
    <w:p>
      <w:pPr>
        <w:pStyle w:val="TOC2"/>
        <w:tabs>
          <w:tab w:val="right" w:leader="dot" w:pos="8306"/>
        </w:tabs>
      </w:pPr>
      <w:hyperlink w:anchor="_Toc15968" w:history="1">
        <w:r>
          <w:rPr>
            <w:rFonts w:ascii="仿宋" w:eastAsia="仿宋" w:hAnsi="仿宋" w:cs="仿宋" w:hint="eastAsia"/>
            <w:lang w:eastAsia="zh-CN"/>
          </w:rPr>
          <w:t>(一)、知识产权管理体系建设</w:t>
        </w:r>
        <w:r>
          <w:tab/>
        </w:r>
        <w:r>
          <w:fldChar w:fldCharType="begin"/>
        </w:r>
        <w:r>
          <w:instrText xml:space="preserve"> PAGEREF _Toc15968 \h </w:instrText>
        </w:r>
        <w:r>
          <w:fldChar w:fldCharType="separate"/>
        </w:r>
        <w:r>
          <w:t>80</w:t>
        </w:r>
        <w:r>
          <w:fldChar w:fldCharType="end"/>
        </w:r>
      </w:hyperlink>
    </w:p>
    <w:p>
      <w:pPr>
        <w:pStyle w:val="TOC2"/>
        <w:tabs>
          <w:tab w:val="right" w:leader="dot" w:pos="8306"/>
        </w:tabs>
      </w:pPr>
      <w:hyperlink w:anchor="_Toc10279" w:history="1">
        <w:r>
          <w:rPr>
            <w:rFonts w:ascii="仿宋" w:eastAsia="仿宋" w:hAnsi="仿宋" w:cs="仿宋" w:hint="eastAsia"/>
            <w:lang w:eastAsia="zh-CN"/>
          </w:rPr>
          <w:t>(二)、知识产权保护措施</w:t>
        </w:r>
        <w:r>
          <w:tab/>
        </w:r>
        <w:r>
          <w:fldChar w:fldCharType="begin"/>
        </w:r>
        <w:r>
          <w:instrText xml:space="preserve"> PAGEREF _Toc10279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0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73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直接收益：假设休闲设备项目的产品或服务年销售收入为XX万元。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8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若休闲设备项目成功推广新型环保产品，比如采用可回收材料的包装，可能会激发消费者对可持续产品的需求。这种需求的增长可能迫使整个行业转向更环保的产品设计和生产方法。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35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3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休闲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休闲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休闲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748"/>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860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休闲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休闲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休闲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休闲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https://d.book118.com/347145065003006055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957DA"/>
    <w:rsid w:val="7B1957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4506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2024-03-17T06:41:00Z</dcterms:created>
  <dcterms:modified xsi:type="dcterms:W3CDTF">2024-03-17T06:42:44Z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2DDEE53042FE47D9BB54D326E44EBC5D_11</vt:lpwstr>
  </property>
  <property fmtid="{D5CDD505-2E9C-101B-9397-08002B2CF9AE}" pid="3" name="KSOProductBuildVer">
    <vt:lpwstr>2052-12.1.0.16250</vt:lpwstr>
  </property>
</Properties>
</file>