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98" w:history="1">
        <w:r>
          <w:rPr>
            <w:rFonts w:ascii="仿宋" w:eastAsia="仿宋" w:hAnsi="仿宋" w:cs="仿宋" w:hint="eastAsia"/>
            <w:lang w:eastAsia="zh-CN"/>
          </w:rPr>
          <w:t>概论</w:t>
        </w:r>
        <w:r>
          <w:tab/>
        </w:r>
        <w:r>
          <w:fldChar w:fldCharType="begin"/>
        </w:r>
        <w:r>
          <w:instrText xml:space="preserve"> PAGEREF _Toc4698 \h </w:instrText>
        </w:r>
        <w:r>
          <w:fldChar w:fldCharType="separate"/>
        </w:r>
        <w:r>
          <w:t>3</w:t>
        </w:r>
        <w:r>
          <w:fldChar w:fldCharType="end"/>
        </w:r>
      </w:hyperlink>
    </w:p>
    <w:p>
      <w:pPr>
        <w:pStyle w:val="TOC1"/>
        <w:tabs>
          <w:tab w:val="right" w:leader="dot" w:pos="8306"/>
        </w:tabs>
      </w:pPr>
      <w:hyperlink w:anchor="_Toc15892" w:history="1">
        <w:r>
          <w:rPr>
            <w:rFonts w:ascii="仿宋" w:eastAsia="仿宋" w:hAnsi="仿宋" w:cs="仿宋" w:hint="eastAsia"/>
            <w:lang w:eastAsia="zh-CN"/>
          </w:rPr>
          <w:t>一、肉制品项目建设单位说明</w:t>
        </w:r>
        <w:r>
          <w:tab/>
        </w:r>
        <w:r>
          <w:fldChar w:fldCharType="begin"/>
        </w:r>
        <w:r>
          <w:instrText xml:space="preserve"> PAGEREF _Toc15892 \h </w:instrText>
        </w:r>
        <w:r>
          <w:fldChar w:fldCharType="separate"/>
        </w:r>
        <w:r>
          <w:t>3</w:t>
        </w:r>
        <w:r>
          <w:fldChar w:fldCharType="end"/>
        </w:r>
      </w:hyperlink>
    </w:p>
    <w:p>
      <w:pPr>
        <w:pStyle w:val="TOC2"/>
        <w:tabs>
          <w:tab w:val="right" w:leader="dot" w:pos="8306"/>
        </w:tabs>
      </w:pPr>
      <w:hyperlink w:anchor="_Toc18695" w:history="1">
        <w:r>
          <w:rPr>
            <w:rFonts w:ascii="仿宋" w:eastAsia="仿宋" w:hAnsi="仿宋" w:cs="仿宋" w:hint="eastAsia"/>
            <w:lang w:eastAsia="zh-CN"/>
          </w:rPr>
          <w:t>(一)、肉制品项目承办单位基本情况</w:t>
        </w:r>
        <w:r>
          <w:tab/>
        </w:r>
        <w:r>
          <w:fldChar w:fldCharType="begin"/>
        </w:r>
        <w:r>
          <w:instrText xml:space="preserve"> PAGEREF _Toc18695 \h </w:instrText>
        </w:r>
        <w:r>
          <w:fldChar w:fldCharType="separate"/>
        </w:r>
        <w:r>
          <w:t>3</w:t>
        </w:r>
        <w:r>
          <w:fldChar w:fldCharType="end"/>
        </w:r>
      </w:hyperlink>
    </w:p>
    <w:p>
      <w:pPr>
        <w:pStyle w:val="TOC2"/>
        <w:tabs>
          <w:tab w:val="right" w:leader="dot" w:pos="8306"/>
        </w:tabs>
      </w:pPr>
      <w:hyperlink w:anchor="_Toc22902" w:history="1">
        <w:r>
          <w:rPr>
            <w:rFonts w:ascii="仿宋" w:eastAsia="仿宋" w:hAnsi="仿宋" w:cs="仿宋" w:hint="eastAsia"/>
            <w:lang w:eastAsia="zh-CN"/>
          </w:rPr>
          <w:t>(二)、公司经济效益分析</w:t>
        </w:r>
        <w:r>
          <w:tab/>
        </w:r>
        <w:r>
          <w:fldChar w:fldCharType="begin"/>
        </w:r>
        <w:r>
          <w:instrText xml:space="preserve"> PAGEREF _Toc22902 \h </w:instrText>
        </w:r>
        <w:r>
          <w:fldChar w:fldCharType="separate"/>
        </w:r>
        <w:r>
          <w:t>4</w:t>
        </w:r>
        <w:r>
          <w:fldChar w:fldCharType="end"/>
        </w:r>
      </w:hyperlink>
    </w:p>
    <w:p>
      <w:pPr>
        <w:pStyle w:val="TOC1"/>
        <w:tabs>
          <w:tab w:val="right" w:leader="dot" w:pos="8306"/>
        </w:tabs>
      </w:pPr>
      <w:hyperlink w:anchor="_Toc16708" w:history="1">
        <w:r>
          <w:rPr>
            <w:rFonts w:ascii="仿宋" w:eastAsia="仿宋" w:hAnsi="仿宋" w:cs="仿宋" w:hint="eastAsia"/>
            <w:lang w:eastAsia="zh-CN"/>
          </w:rPr>
          <w:t>二、肉制品项目可持续发展</w:t>
        </w:r>
        <w:r>
          <w:tab/>
        </w:r>
        <w:r>
          <w:fldChar w:fldCharType="begin"/>
        </w:r>
        <w:r>
          <w:instrText xml:space="preserve"> PAGEREF _Toc16708 \h </w:instrText>
        </w:r>
        <w:r>
          <w:fldChar w:fldCharType="separate"/>
        </w:r>
        <w:r>
          <w:t>5</w:t>
        </w:r>
        <w:r>
          <w:fldChar w:fldCharType="end"/>
        </w:r>
      </w:hyperlink>
    </w:p>
    <w:p>
      <w:pPr>
        <w:pStyle w:val="TOC2"/>
        <w:tabs>
          <w:tab w:val="right" w:leader="dot" w:pos="8306"/>
        </w:tabs>
      </w:pPr>
      <w:hyperlink w:anchor="_Toc30646" w:history="1">
        <w:r>
          <w:rPr>
            <w:rFonts w:ascii="仿宋" w:eastAsia="仿宋" w:hAnsi="仿宋" w:cs="仿宋" w:hint="eastAsia"/>
            <w:lang w:eastAsia="zh-CN"/>
          </w:rPr>
          <w:t>(一)、可持续战略与实践</w:t>
        </w:r>
        <w:r>
          <w:tab/>
        </w:r>
        <w:r>
          <w:fldChar w:fldCharType="begin"/>
        </w:r>
        <w:r>
          <w:instrText xml:space="preserve"> PAGEREF _Toc30646 \h </w:instrText>
        </w:r>
        <w:r>
          <w:fldChar w:fldCharType="separate"/>
        </w:r>
        <w:r>
          <w:t>5</w:t>
        </w:r>
        <w:r>
          <w:fldChar w:fldCharType="end"/>
        </w:r>
      </w:hyperlink>
    </w:p>
    <w:p>
      <w:pPr>
        <w:pStyle w:val="TOC2"/>
        <w:tabs>
          <w:tab w:val="right" w:leader="dot" w:pos="8306"/>
        </w:tabs>
      </w:pPr>
      <w:hyperlink w:anchor="_Toc8002" w:history="1">
        <w:r>
          <w:rPr>
            <w:rFonts w:ascii="仿宋" w:eastAsia="仿宋" w:hAnsi="仿宋" w:cs="仿宋" w:hint="eastAsia"/>
            <w:lang w:eastAsia="zh-CN"/>
          </w:rPr>
          <w:t>(二)、环保与社会责任</w:t>
        </w:r>
        <w:r>
          <w:tab/>
        </w:r>
        <w:r>
          <w:fldChar w:fldCharType="begin"/>
        </w:r>
        <w:r>
          <w:instrText xml:space="preserve"> PAGEREF _Toc8002 \h </w:instrText>
        </w:r>
        <w:r>
          <w:fldChar w:fldCharType="separate"/>
        </w:r>
        <w:r>
          <w:t>5</w:t>
        </w:r>
        <w:r>
          <w:fldChar w:fldCharType="end"/>
        </w:r>
      </w:hyperlink>
    </w:p>
    <w:p>
      <w:pPr>
        <w:pStyle w:val="TOC1"/>
        <w:tabs>
          <w:tab w:val="right" w:leader="dot" w:pos="8306"/>
        </w:tabs>
      </w:pPr>
      <w:hyperlink w:anchor="_Toc19114" w:history="1">
        <w:r>
          <w:rPr>
            <w:rFonts w:ascii="仿宋" w:eastAsia="仿宋" w:hAnsi="仿宋" w:cs="仿宋" w:hint="eastAsia"/>
            <w:lang w:eastAsia="zh-CN"/>
          </w:rPr>
          <w:t>三、肉制品项目土建工程</w:t>
        </w:r>
        <w:r>
          <w:tab/>
        </w:r>
        <w:r>
          <w:fldChar w:fldCharType="begin"/>
        </w:r>
        <w:r>
          <w:instrText xml:space="preserve"> PAGEREF _Toc19114 \h </w:instrText>
        </w:r>
        <w:r>
          <w:fldChar w:fldCharType="separate"/>
        </w:r>
        <w:r>
          <w:t>6</w:t>
        </w:r>
        <w:r>
          <w:fldChar w:fldCharType="end"/>
        </w:r>
      </w:hyperlink>
    </w:p>
    <w:p>
      <w:pPr>
        <w:pStyle w:val="TOC2"/>
        <w:tabs>
          <w:tab w:val="right" w:leader="dot" w:pos="8306"/>
        </w:tabs>
      </w:pPr>
      <w:hyperlink w:anchor="_Toc6713" w:history="1">
        <w:r>
          <w:rPr>
            <w:rFonts w:ascii="仿宋" w:eastAsia="仿宋" w:hAnsi="仿宋" w:cs="仿宋" w:hint="eastAsia"/>
            <w:lang w:eastAsia="zh-CN"/>
          </w:rPr>
          <w:t>(一)、建筑工程设计原则</w:t>
        </w:r>
        <w:r>
          <w:tab/>
        </w:r>
        <w:r>
          <w:fldChar w:fldCharType="begin"/>
        </w:r>
        <w:r>
          <w:instrText xml:space="preserve"> PAGEREF _Toc6713 \h </w:instrText>
        </w:r>
        <w:r>
          <w:fldChar w:fldCharType="separate"/>
        </w:r>
        <w:r>
          <w:t>6</w:t>
        </w:r>
        <w:r>
          <w:fldChar w:fldCharType="end"/>
        </w:r>
      </w:hyperlink>
    </w:p>
    <w:p>
      <w:pPr>
        <w:pStyle w:val="TOC2"/>
        <w:tabs>
          <w:tab w:val="right" w:leader="dot" w:pos="8306"/>
        </w:tabs>
      </w:pPr>
      <w:hyperlink w:anchor="_Toc20067" w:history="1">
        <w:r>
          <w:rPr>
            <w:rFonts w:ascii="仿宋" w:eastAsia="仿宋" w:hAnsi="仿宋" w:cs="仿宋" w:hint="eastAsia"/>
            <w:lang w:eastAsia="zh-CN"/>
          </w:rPr>
          <w:t>(二)、土建工程设计年限及安全等级</w:t>
        </w:r>
        <w:r>
          <w:tab/>
        </w:r>
        <w:r>
          <w:fldChar w:fldCharType="begin"/>
        </w:r>
        <w:r>
          <w:instrText xml:space="preserve"> PAGEREF _Toc20067 \h </w:instrText>
        </w:r>
        <w:r>
          <w:fldChar w:fldCharType="separate"/>
        </w:r>
        <w:r>
          <w:t>7</w:t>
        </w:r>
        <w:r>
          <w:fldChar w:fldCharType="end"/>
        </w:r>
      </w:hyperlink>
    </w:p>
    <w:p>
      <w:pPr>
        <w:pStyle w:val="TOC2"/>
        <w:tabs>
          <w:tab w:val="right" w:leader="dot" w:pos="8306"/>
        </w:tabs>
      </w:pPr>
      <w:hyperlink w:anchor="_Toc16593" w:history="1">
        <w:r>
          <w:rPr>
            <w:rFonts w:ascii="仿宋" w:eastAsia="仿宋" w:hAnsi="仿宋" w:cs="仿宋" w:hint="eastAsia"/>
            <w:lang w:eastAsia="zh-CN"/>
          </w:rPr>
          <w:t>(三)、建筑工程设计总体要求</w:t>
        </w:r>
        <w:r>
          <w:tab/>
        </w:r>
        <w:r>
          <w:fldChar w:fldCharType="begin"/>
        </w:r>
        <w:r>
          <w:instrText xml:space="preserve"> PAGEREF _Toc16593 \h </w:instrText>
        </w:r>
        <w:r>
          <w:fldChar w:fldCharType="separate"/>
        </w:r>
        <w:r>
          <w:t>9</w:t>
        </w:r>
        <w:r>
          <w:fldChar w:fldCharType="end"/>
        </w:r>
      </w:hyperlink>
    </w:p>
    <w:p>
      <w:pPr>
        <w:pStyle w:val="TOC2"/>
        <w:tabs>
          <w:tab w:val="right" w:leader="dot" w:pos="8306"/>
        </w:tabs>
      </w:pPr>
      <w:hyperlink w:anchor="_Toc5751" w:history="1">
        <w:r>
          <w:rPr>
            <w:rFonts w:ascii="仿宋" w:eastAsia="仿宋" w:hAnsi="仿宋" w:cs="仿宋" w:hint="eastAsia"/>
            <w:lang w:eastAsia="zh-CN"/>
          </w:rPr>
          <w:t>(四)、土建工程建设指标</w:t>
        </w:r>
        <w:r>
          <w:tab/>
        </w:r>
        <w:r>
          <w:fldChar w:fldCharType="begin"/>
        </w:r>
        <w:r>
          <w:instrText xml:space="preserve"> PAGEREF _Toc5751 \h </w:instrText>
        </w:r>
        <w:r>
          <w:fldChar w:fldCharType="separate"/>
        </w:r>
        <w:r>
          <w:t>9</w:t>
        </w:r>
        <w:r>
          <w:fldChar w:fldCharType="end"/>
        </w:r>
      </w:hyperlink>
    </w:p>
    <w:p>
      <w:pPr>
        <w:pStyle w:val="TOC1"/>
        <w:tabs>
          <w:tab w:val="right" w:leader="dot" w:pos="8306"/>
        </w:tabs>
      </w:pPr>
      <w:hyperlink w:anchor="_Toc16806" w:history="1">
        <w:r>
          <w:rPr>
            <w:rFonts w:ascii="仿宋" w:eastAsia="仿宋" w:hAnsi="仿宋" w:cs="仿宋" w:hint="eastAsia"/>
            <w:lang w:eastAsia="zh-CN"/>
          </w:rPr>
          <w:t>四、肉制品项目绩效评估</w:t>
        </w:r>
        <w:r>
          <w:tab/>
        </w:r>
        <w:r>
          <w:fldChar w:fldCharType="begin"/>
        </w:r>
        <w:r>
          <w:instrText xml:space="preserve"> PAGEREF _Toc16806 \h </w:instrText>
        </w:r>
        <w:r>
          <w:fldChar w:fldCharType="separate"/>
        </w:r>
        <w:r>
          <w:t>10</w:t>
        </w:r>
        <w:r>
          <w:fldChar w:fldCharType="end"/>
        </w:r>
      </w:hyperlink>
    </w:p>
    <w:p>
      <w:pPr>
        <w:pStyle w:val="TOC2"/>
        <w:tabs>
          <w:tab w:val="right" w:leader="dot" w:pos="8306"/>
        </w:tabs>
      </w:pPr>
      <w:hyperlink w:anchor="_Toc25320" w:history="1">
        <w:r>
          <w:rPr>
            <w:rFonts w:ascii="仿宋" w:eastAsia="仿宋" w:hAnsi="仿宋" w:cs="仿宋" w:hint="eastAsia"/>
            <w:lang w:eastAsia="zh-CN"/>
          </w:rPr>
          <w:t>(一)、绩效评估指标</w:t>
        </w:r>
        <w:r>
          <w:tab/>
        </w:r>
        <w:r>
          <w:fldChar w:fldCharType="begin"/>
        </w:r>
        <w:r>
          <w:instrText xml:space="preserve"> PAGEREF _Toc25320 \h </w:instrText>
        </w:r>
        <w:r>
          <w:fldChar w:fldCharType="separate"/>
        </w:r>
        <w:r>
          <w:t>10</w:t>
        </w:r>
        <w:r>
          <w:fldChar w:fldCharType="end"/>
        </w:r>
      </w:hyperlink>
    </w:p>
    <w:p>
      <w:pPr>
        <w:pStyle w:val="TOC2"/>
        <w:tabs>
          <w:tab w:val="right" w:leader="dot" w:pos="8306"/>
        </w:tabs>
      </w:pPr>
      <w:hyperlink w:anchor="_Toc24867" w:history="1">
        <w:r>
          <w:rPr>
            <w:rFonts w:ascii="仿宋" w:eastAsia="仿宋" w:hAnsi="仿宋" w:cs="仿宋" w:hint="eastAsia"/>
            <w:lang w:eastAsia="zh-CN"/>
          </w:rPr>
          <w:t>(二)、绩效评估方法</w:t>
        </w:r>
        <w:r>
          <w:tab/>
        </w:r>
        <w:r>
          <w:fldChar w:fldCharType="begin"/>
        </w:r>
        <w:r>
          <w:instrText xml:space="preserve"> PAGEREF _Toc24867 \h </w:instrText>
        </w:r>
        <w:r>
          <w:fldChar w:fldCharType="separate"/>
        </w:r>
        <w:r>
          <w:t>11</w:t>
        </w:r>
        <w:r>
          <w:fldChar w:fldCharType="end"/>
        </w:r>
      </w:hyperlink>
    </w:p>
    <w:p>
      <w:pPr>
        <w:pStyle w:val="TOC2"/>
        <w:tabs>
          <w:tab w:val="right" w:leader="dot" w:pos="8306"/>
        </w:tabs>
      </w:pPr>
      <w:hyperlink w:anchor="_Toc8480" w:history="1">
        <w:r>
          <w:rPr>
            <w:rFonts w:ascii="仿宋" w:eastAsia="仿宋" w:hAnsi="仿宋" w:cs="仿宋" w:hint="eastAsia"/>
            <w:lang w:eastAsia="zh-CN"/>
          </w:rPr>
          <w:t>(三)、绩效评估周期</w:t>
        </w:r>
        <w:r>
          <w:tab/>
        </w:r>
        <w:r>
          <w:fldChar w:fldCharType="begin"/>
        </w:r>
        <w:r>
          <w:instrText xml:space="preserve"> PAGEREF _Toc8480 \h </w:instrText>
        </w:r>
        <w:r>
          <w:fldChar w:fldCharType="separate"/>
        </w:r>
        <w:r>
          <w:t>12</w:t>
        </w:r>
        <w:r>
          <w:fldChar w:fldCharType="end"/>
        </w:r>
      </w:hyperlink>
    </w:p>
    <w:p>
      <w:pPr>
        <w:pStyle w:val="TOC1"/>
        <w:tabs>
          <w:tab w:val="right" w:leader="dot" w:pos="8306"/>
        </w:tabs>
      </w:pPr>
      <w:hyperlink w:anchor="_Toc20235" w:history="1">
        <w:r>
          <w:rPr>
            <w:rFonts w:ascii="仿宋" w:eastAsia="仿宋" w:hAnsi="仿宋" w:cs="仿宋" w:hint="eastAsia"/>
            <w:lang w:eastAsia="zh-CN"/>
          </w:rPr>
          <w:t>五、肉制品项目概论</w:t>
        </w:r>
        <w:r>
          <w:tab/>
        </w:r>
        <w:r>
          <w:fldChar w:fldCharType="begin"/>
        </w:r>
        <w:r>
          <w:instrText xml:space="preserve"> PAGEREF _Toc20235 \h </w:instrText>
        </w:r>
        <w:r>
          <w:fldChar w:fldCharType="separate"/>
        </w:r>
        <w:r>
          <w:t>13</w:t>
        </w:r>
        <w:r>
          <w:fldChar w:fldCharType="end"/>
        </w:r>
      </w:hyperlink>
    </w:p>
    <w:p>
      <w:pPr>
        <w:pStyle w:val="TOC2"/>
        <w:tabs>
          <w:tab w:val="right" w:leader="dot" w:pos="8306"/>
        </w:tabs>
      </w:pPr>
      <w:hyperlink w:anchor="_Toc25040" w:history="1">
        <w:r>
          <w:rPr>
            <w:rFonts w:ascii="仿宋" w:eastAsia="仿宋" w:hAnsi="仿宋" w:cs="仿宋" w:hint="eastAsia"/>
            <w:lang w:eastAsia="zh-CN"/>
          </w:rPr>
          <w:t>(一)、肉制品项目概况</w:t>
        </w:r>
        <w:r>
          <w:tab/>
        </w:r>
        <w:r>
          <w:fldChar w:fldCharType="begin"/>
        </w:r>
        <w:r>
          <w:instrText xml:space="preserve"> PAGEREF _Toc25040 \h </w:instrText>
        </w:r>
        <w:r>
          <w:fldChar w:fldCharType="separate"/>
        </w:r>
        <w:r>
          <w:t>13</w:t>
        </w:r>
        <w:r>
          <w:fldChar w:fldCharType="end"/>
        </w:r>
      </w:hyperlink>
    </w:p>
    <w:p>
      <w:pPr>
        <w:pStyle w:val="TOC2"/>
        <w:tabs>
          <w:tab w:val="right" w:leader="dot" w:pos="8306"/>
        </w:tabs>
      </w:pPr>
      <w:hyperlink w:anchor="_Toc24933" w:history="1">
        <w:r>
          <w:rPr>
            <w:rFonts w:ascii="仿宋" w:eastAsia="仿宋" w:hAnsi="仿宋" w:cs="仿宋" w:hint="eastAsia"/>
            <w:lang w:eastAsia="zh-CN"/>
          </w:rPr>
          <w:t>(二)、肉制品项目目标</w:t>
        </w:r>
        <w:r>
          <w:tab/>
        </w:r>
        <w:r>
          <w:fldChar w:fldCharType="begin"/>
        </w:r>
        <w:r>
          <w:instrText xml:space="preserve"> PAGEREF _Toc24933 \h </w:instrText>
        </w:r>
        <w:r>
          <w:fldChar w:fldCharType="separate"/>
        </w:r>
        <w:r>
          <w:t>15</w:t>
        </w:r>
        <w:r>
          <w:fldChar w:fldCharType="end"/>
        </w:r>
      </w:hyperlink>
    </w:p>
    <w:p>
      <w:pPr>
        <w:pStyle w:val="TOC2"/>
        <w:tabs>
          <w:tab w:val="right" w:leader="dot" w:pos="8306"/>
        </w:tabs>
      </w:pPr>
      <w:hyperlink w:anchor="_Toc21167" w:history="1">
        <w:r>
          <w:rPr>
            <w:rFonts w:ascii="仿宋" w:eastAsia="仿宋" w:hAnsi="仿宋" w:cs="仿宋" w:hint="eastAsia"/>
            <w:lang w:eastAsia="zh-CN"/>
          </w:rPr>
          <w:t>(三)、肉制品项目提出的理由</w:t>
        </w:r>
        <w:r>
          <w:tab/>
        </w:r>
        <w:r>
          <w:fldChar w:fldCharType="begin"/>
        </w:r>
        <w:r>
          <w:instrText xml:space="preserve"> PAGEREF _Toc21167 \h </w:instrText>
        </w:r>
        <w:r>
          <w:fldChar w:fldCharType="separate"/>
        </w:r>
        <w:r>
          <w:t>16</w:t>
        </w:r>
        <w:r>
          <w:fldChar w:fldCharType="end"/>
        </w:r>
      </w:hyperlink>
    </w:p>
    <w:p>
      <w:pPr>
        <w:pStyle w:val="TOC2"/>
        <w:tabs>
          <w:tab w:val="right" w:leader="dot" w:pos="8306"/>
        </w:tabs>
      </w:pPr>
      <w:hyperlink w:anchor="_Toc10148" w:history="1">
        <w:r>
          <w:rPr>
            <w:rFonts w:ascii="仿宋" w:eastAsia="仿宋" w:hAnsi="仿宋" w:cs="仿宋" w:hint="eastAsia"/>
            <w:lang w:eastAsia="zh-CN"/>
          </w:rPr>
          <w:t>(四)、肉制品项目意义</w:t>
        </w:r>
        <w:r>
          <w:tab/>
        </w:r>
        <w:r>
          <w:fldChar w:fldCharType="begin"/>
        </w:r>
        <w:r>
          <w:instrText xml:space="preserve"> PAGEREF _Toc10148 \h </w:instrText>
        </w:r>
        <w:r>
          <w:fldChar w:fldCharType="separate"/>
        </w:r>
        <w:r>
          <w:t>17</w:t>
        </w:r>
        <w:r>
          <w:fldChar w:fldCharType="end"/>
        </w:r>
      </w:hyperlink>
    </w:p>
    <w:p>
      <w:pPr>
        <w:pStyle w:val="TOC2"/>
        <w:tabs>
          <w:tab w:val="right" w:leader="dot" w:pos="8306"/>
        </w:tabs>
      </w:pPr>
      <w:hyperlink w:anchor="_Toc890" w:history="1">
        <w:r>
          <w:rPr>
            <w:rFonts w:ascii="仿宋" w:eastAsia="仿宋" w:hAnsi="仿宋" w:cs="仿宋" w:hint="eastAsia"/>
            <w:lang w:eastAsia="zh-CN"/>
          </w:rPr>
          <w:t>(五)、肉制品项目背景</w:t>
        </w:r>
        <w:r>
          <w:tab/>
        </w:r>
        <w:r>
          <w:fldChar w:fldCharType="begin"/>
        </w:r>
        <w:r>
          <w:instrText xml:space="preserve"> PAGEREF _Toc890 \h </w:instrText>
        </w:r>
        <w:r>
          <w:fldChar w:fldCharType="separate"/>
        </w:r>
        <w:r>
          <w:t>18</w:t>
        </w:r>
        <w:r>
          <w:fldChar w:fldCharType="end"/>
        </w:r>
      </w:hyperlink>
    </w:p>
    <w:p>
      <w:pPr>
        <w:pStyle w:val="TOC1"/>
        <w:tabs>
          <w:tab w:val="right" w:leader="dot" w:pos="8306"/>
        </w:tabs>
      </w:pPr>
      <w:hyperlink w:anchor="_Toc8264" w:history="1">
        <w:r>
          <w:rPr>
            <w:rFonts w:ascii="仿宋" w:eastAsia="仿宋" w:hAnsi="仿宋" w:cs="仿宋" w:hint="eastAsia"/>
            <w:lang w:eastAsia="zh-CN"/>
          </w:rPr>
          <w:t>六、产品规划分析</w:t>
        </w:r>
        <w:r>
          <w:tab/>
        </w:r>
        <w:r>
          <w:fldChar w:fldCharType="begin"/>
        </w:r>
        <w:r>
          <w:instrText xml:space="preserve"> PAGEREF _Toc8264 \h </w:instrText>
        </w:r>
        <w:r>
          <w:fldChar w:fldCharType="separate"/>
        </w:r>
        <w:r>
          <w:t>19</w:t>
        </w:r>
        <w:r>
          <w:fldChar w:fldCharType="end"/>
        </w:r>
      </w:hyperlink>
    </w:p>
    <w:p>
      <w:pPr>
        <w:pStyle w:val="TOC2"/>
        <w:tabs>
          <w:tab w:val="right" w:leader="dot" w:pos="8306"/>
        </w:tabs>
      </w:pPr>
      <w:hyperlink w:anchor="_Toc14239" w:history="1">
        <w:r>
          <w:rPr>
            <w:rFonts w:ascii="仿宋" w:eastAsia="仿宋" w:hAnsi="仿宋" w:cs="仿宋" w:hint="eastAsia"/>
            <w:lang w:eastAsia="zh-CN"/>
          </w:rPr>
          <w:t>(一)、产品规划</w:t>
        </w:r>
        <w:r>
          <w:tab/>
        </w:r>
        <w:r>
          <w:fldChar w:fldCharType="begin"/>
        </w:r>
        <w:r>
          <w:instrText xml:space="preserve"> PAGEREF _Toc14239 \h </w:instrText>
        </w:r>
        <w:r>
          <w:fldChar w:fldCharType="separate"/>
        </w:r>
        <w:r>
          <w:t>19</w:t>
        </w:r>
        <w:r>
          <w:fldChar w:fldCharType="end"/>
        </w:r>
      </w:hyperlink>
    </w:p>
    <w:p>
      <w:pPr>
        <w:pStyle w:val="TOC2"/>
        <w:tabs>
          <w:tab w:val="right" w:leader="dot" w:pos="8306"/>
        </w:tabs>
      </w:pPr>
      <w:hyperlink w:anchor="_Toc27720" w:history="1">
        <w:r>
          <w:rPr>
            <w:rFonts w:ascii="仿宋" w:eastAsia="仿宋" w:hAnsi="仿宋" w:cs="仿宋" w:hint="eastAsia"/>
            <w:lang w:eastAsia="zh-CN"/>
          </w:rPr>
          <w:t>(二)、建设规模</w:t>
        </w:r>
        <w:r>
          <w:tab/>
        </w:r>
        <w:r>
          <w:fldChar w:fldCharType="begin"/>
        </w:r>
        <w:r>
          <w:instrText xml:space="preserve"> PAGEREF _Toc27720 \h </w:instrText>
        </w:r>
        <w:r>
          <w:fldChar w:fldCharType="separate"/>
        </w:r>
        <w:r>
          <w:t>20</w:t>
        </w:r>
        <w:r>
          <w:fldChar w:fldCharType="end"/>
        </w:r>
      </w:hyperlink>
    </w:p>
    <w:p>
      <w:pPr>
        <w:pStyle w:val="TOC1"/>
        <w:tabs>
          <w:tab w:val="right" w:leader="dot" w:pos="8306"/>
        </w:tabs>
      </w:pPr>
      <w:hyperlink w:anchor="_Toc21103" w:history="1">
        <w:r>
          <w:rPr>
            <w:rFonts w:ascii="仿宋" w:eastAsia="仿宋" w:hAnsi="仿宋" w:cs="仿宋" w:hint="eastAsia"/>
            <w:lang w:eastAsia="zh-CN"/>
          </w:rPr>
          <w:t>七、肉制品项目社会影响</w:t>
        </w:r>
        <w:r>
          <w:tab/>
        </w:r>
        <w:r>
          <w:fldChar w:fldCharType="begin"/>
        </w:r>
        <w:r>
          <w:instrText xml:space="preserve"> PAGEREF _Toc21103 \h </w:instrText>
        </w:r>
        <w:r>
          <w:fldChar w:fldCharType="separate"/>
        </w:r>
        <w:r>
          <w:t>21</w:t>
        </w:r>
        <w:r>
          <w:fldChar w:fldCharType="end"/>
        </w:r>
      </w:hyperlink>
    </w:p>
    <w:p>
      <w:pPr>
        <w:pStyle w:val="TOC2"/>
        <w:tabs>
          <w:tab w:val="right" w:leader="dot" w:pos="8306"/>
        </w:tabs>
      </w:pPr>
      <w:hyperlink w:anchor="_Toc30468" w:history="1">
        <w:r>
          <w:rPr>
            <w:rFonts w:ascii="仿宋" w:eastAsia="仿宋" w:hAnsi="仿宋" w:cs="仿宋" w:hint="eastAsia"/>
            <w:lang w:eastAsia="zh-CN"/>
          </w:rPr>
          <w:t>(一)、社会责任与义务</w:t>
        </w:r>
        <w:r>
          <w:tab/>
        </w:r>
        <w:r>
          <w:fldChar w:fldCharType="begin"/>
        </w:r>
        <w:r>
          <w:instrText xml:space="preserve"> PAGEREF _Toc30468 \h </w:instrText>
        </w:r>
        <w:r>
          <w:fldChar w:fldCharType="separate"/>
        </w:r>
        <w:r>
          <w:t>21</w:t>
        </w:r>
        <w:r>
          <w:fldChar w:fldCharType="end"/>
        </w:r>
      </w:hyperlink>
    </w:p>
    <w:p>
      <w:pPr>
        <w:pStyle w:val="TOC2"/>
        <w:tabs>
          <w:tab w:val="right" w:leader="dot" w:pos="8306"/>
        </w:tabs>
      </w:pPr>
      <w:hyperlink w:anchor="_Toc6617" w:history="1">
        <w:r>
          <w:rPr>
            <w:rFonts w:ascii="仿宋" w:eastAsia="仿宋" w:hAnsi="仿宋" w:cs="仿宋" w:hint="eastAsia"/>
            <w:lang w:eastAsia="zh-CN"/>
          </w:rPr>
          <w:t>(二)、社会参与与沟通</w:t>
        </w:r>
        <w:r>
          <w:tab/>
        </w:r>
        <w:r>
          <w:fldChar w:fldCharType="begin"/>
        </w:r>
        <w:r>
          <w:instrText xml:space="preserve"> PAGEREF _Toc6617 \h </w:instrText>
        </w:r>
        <w:r>
          <w:fldChar w:fldCharType="separate"/>
        </w:r>
        <w:r>
          <w:t>22</w:t>
        </w:r>
        <w:r>
          <w:fldChar w:fldCharType="end"/>
        </w:r>
      </w:hyperlink>
    </w:p>
    <w:p>
      <w:pPr>
        <w:pStyle w:val="TOC1"/>
        <w:tabs>
          <w:tab w:val="right" w:leader="dot" w:pos="8306"/>
        </w:tabs>
      </w:pPr>
      <w:hyperlink w:anchor="_Toc32401" w:history="1">
        <w:r>
          <w:rPr>
            <w:rFonts w:ascii="仿宋" w:eastAsia="仿宋" w:hAnsi="仿宋" w:cs="仿宋" w:hint="eastAsia"/>
            <w:lang w:eastAsia="zh-CN"/>
          </w:rPr>
          <w:t>八、肉制品项目创新与研发</w:t>
        </w:r>
        <w:r>
          <w:tab/>
        </w:r>
        <w:r>
          <w:fldChar w:fldCharType="begin"/>
        </w:r>
        <w:r>
          <w:instrText xml:space="preserve"> PAGEREF _Toc32401 \h </w:instrText>
        </w:r>
        <w:r>
          <w:fldChar w:fldCharType="separate"/>
        </w:r>
        <w:r>
          <w:t>23</w:t>
        </w:r>
        <w:r>
          <w:fldChar w:fldCharType="end"/>
        </w:r>
      </w:hyperlink>
    </w:p>
    <w:p>
      <w:pPr>
        <w:pStyle w:val="TOC2"/>
        <w:tabs>
          <w:tab w:val="right" w:leader="dot" w:pos="8306"/>
        </w:tabs>
      </w:pPr>
      <w:hyperlink w:anchor="_Toc11251" w:history="1">
        <w:r>
          <w:rPr>
            <w:rFonts w:ascii="仿宋" w:eastAsia="仿宋" w:hAnsi="仿宋" w:cs="仿宋" w:hint="eastAsia"/>
            <w:lang w:eastAsia="zh-CN"/>
          </w:rPr>
          <w:t>(一)、创新策略与方向</w:t>
        </w:r>
        <w:r>
          <w:tab/>
        </w:r>
        <w:r>
          <w:fldChar w:fldCharType="begin"/>
        </w:r>
        <w:r>
          <w:instrText xml:space="preserve"> PAGEREF _Toc11251 \h </w:instrText>
        </w:r>
        <w:r>
          <w:fldChar w:fldCharType="separate"/>
        </w:r>
        <w:r>
          <w:t>23</w:t>
        </w:r>
        <w:r>
          <w:fldChar w:fldCharType="end"/>
        </w:r>
      </w:hyperlink>
    </w:p>
    <w:p>
      <w:pPr>
        <w:pStyle w:val="TOC2"/>
        <w:tabs>
          <w:tab w:val="right" w:leader="dot" w:pos="8306"/>
        </w:tabs>
      </w:pPr>
      <w:hyperlink w:anchor="_Toc1949" w:history="1">
        <w:r>
          <w:rPr>
            <w:rFonts w:ascii="仿宋" w:eastAsia="仿宋" w:hAnsi="仿宋" w:cs="仿宋" w:hint="eastAsia"/>
            <w:lang w:eastAsia="zh-CN"/>
          </w:rPr>
          <w:t>(二)、研发规划与投入</w:t>
        </w:r>
        <w:r>
          <w:tab/>
        </w:r>
        <w:r>
          <w:fldChar w:fldCharType="begin"/>
        </w:r>
        <w:r>
          <w:instrText xml:space="preserve"> PAGEREF _Toc1949 \h </w:instrText>
        </w:r>
        <w:r>
          <w:fldChar w:fldCharType="separate"/>
        </w:r>
        <w:r>
          <w:t>24</w:t>
        </w:r>
        <w:r>
          <w:fldChar w:fldCharType="end"/>
        </w:r>
      </w:hyperlink>
    </w:p>
    <w:p>
      <w:pPr>
        <w:pStyle w:val="TOC1"/>
        <w:tabs>
          <w:tab w:val="right" w:leader="dot" w:pos="8306"/>
        </w:tabs>
      </w:pPr>
      <w:hyperlink w:anchor="_Toc9698" w:history="1">
        <w:r>
          <w:rPr>
            <w:rFonts w:ascii="仿宋" w:eastAsia="仿宋" w:hAnsi="仿宋" w:cs="仿宋" w:hint="eastAsia"/>
            <w:lang w:eastAsia="zh-CN"/>
          </w:rPr>
          <w:t>九、肉制品项目风险管理</w:t>
        </w:r>
        <w:r>
          <w:tab/>
        </w:r>
        <w:r>
          <w:fldChar w:fldCharType="begin"/>
        </w:r>
        <w:r>
          <w:instrText xml:space="preserve"> PAGEREF _Toc9698 \h </w:instrText>
        </w:r>
        <w:r>
          <w:fldChar w:fldCharType="separate"/>
        </w:r>
        <w:r>
          <w:t>26</w:t>
        </w:r>
        <w:r>
          <w:fldChar w:fldCharType="end"/>
        </w:r>
      </w:hyperlink>
    </w:p>
    <w:p>
      <w:pPr>
        <w:pStyle w:val="TOC2"/>
        <w:tabs>
          <w:tab w:val="right" w:leader="dot" w:pos="8306"/>
        </w:tabs>
      </w:pPr>
      <w:hyperlink w:anchor="_Toc24893" w:history="1">
        <w:r>
          <w:rPr>
            <w:rFonts w:ascii="仿宋" w:eastAsia="仿宋" w:hAnsi="仿宋" w:cs="仿宋" w:hint="eastAsia"/>
            <w:lang w:eastAsia="zh-CN"/>
          </w:rPr>
          <w:t>(一)、风险识别与评估</w:t>
        </w:r>
        <w:r>
          <w:tab/>
        </w:r>
        <w:r>
          <w:fldChar w:fldCharType="begin"/>
        </w:r>
        <w:r>
          <w:instrText xml:space="preserve"> PAGEREF _Toc24893 \h </w:instrText>
        </w:r>
        <w:r>
          <w:fldChar w:fldCharType="separate"/>
        </w:r>
        <w:r>
          <w:t>26</w:t>
        </w:r>
        <w:r>
          <w:fldChar w:fldCharType="end"/>
        </w:r>
      </w:hyperlink>
    </w:p>
    <w:p>
      <w:pPr>
        <w:pStyle w:val="TOC2"/>
        <w:tabs>
          <w:tab w:val="right" w:leader="dot" w:pos="8306"/>
        </w:tabs>
      </w:pPr>
      <w:hyperlink w:anchor="_Toc11994" w:history="1">
        <w:r>
          <w:rPr>
            <w:rFonts w:ascii="仿宋" w:eastAsia="仿宋" w:hAnsi="仿宋" w:cs="仿宋" w:hint="eastAsia"/>
            <w:lang w:eastAsia="zh-CN"/>
          </w:rPr>
          <w:t>(二)、风险应对策略</w:t>
        </w:r>
        <w:r>
          <w:tab/>
        </w:r>
        <w:r>
          <w:fldChar w:fldCharType="begin"/>
        </w:r>
        <w:r>
          <w:instrText xml:space="preserve"> PAGEREF _Toc11994 \h </w:instrText>
        </w:r>
        <w:r>
          <w:fldChar w:fldCharType="separate"/>
        </w:r>
        <w:r>
          <w:t>27</w:t>
        </w:r>
        <w:r>
          <w:fldChar w:fldCharType="end"/>
        </w:r>
      </w:hyperlink>
    </w:p>
    <w:p>
      <w:pPr>
        <w:pStyle w:val="TOC2"/>
        <w:tabs>
          <w:tab w:val="right" w:leader="dot" w:pos="8306"/>
        </w:tabs>
      </w:pPr>
      <w:hyperlink w:anchor="_Toc16484" w:history="1">
        <w:r>
          <w:rPr>
            <w:rFonts w:ascii="仿宋" w:eastAsia="仿宋" w:hAnsi="仿宋" w:cs="仿宋" w:hint="eastAsia"/>
            <w:lang w:eastAsia="zh-CN"/>
          </w:rPr>
          <w:t>(三)、风险监控与控制</w:t>
        </w:r>
        <w:r>
          <w:tab/>
        </w:r>
        <w:r>
          <w:fldChar w:fldCharType="begin"/>
        </w:r>
        <w:r>
          <w:instrText xml:space="preserve"> PAGEREF _Toc16484 \h </w:instrText>
        </w:r>
        <w:r>
          <w:fldChar w:fldCharType="separate"/>
        </w:r>
        <w:r>
          <w:t>29</w:t>
        </w:r>
        <w:r>
          <w:fldChar w:fldCharType="end"/>
        </w:r>
      </w:hyperlink>
    </w:p>
    <w:p>
      <w:pPr>
        <w:pStyle w:val="TOC1"/>
        <w:tabs>
          <w:tab w:val="right" w:leader="dot" w:pos="8306"/>
        </w:tabs>
      </w:pPr>
      <w:hyperlink w:anchor="_Toc28754" w:history="1">
        <w:r>
          <w:rPr>
            <w:rFonts w:ascii="仿宋" w:eastAsia="仿宋" w:hAnsi="仿宋" w:cs="仿宋" w:hint="eastAsia"/>
            <w:lang w:eastAsia="zh-CN"/>
          </w:rPr>
          <w:t>十、肉制品项目环境影响分析</w:t>
        </w:r>
        <w:r>
          <w:tab/>
        </w:r>
        <w:r>
          <w:fldChar w:fldCharType="begin"/>
        </w:r>
        <w:r>
          <w:instrText xml:space="preserve"> PAGEREF _Toc28754 \h </w:instrText>
        </w:r>
        <w:r>
          <w:fldChar w:fldCharType="separate"/>
        </w:r>
        <w:r>
          <w:t>30</w:t>
        </w:r>
        <w:r>
          <w:fldChar w:fldCharType="end"/>
        </w:r>
      </w:hyperlink>
    </w:p>
    <w:p>
      <w:pPr>
        <w:pStyle w:val="TOC2"/>
        <w:tabs>
          <w:tab w:val="right" w:leader="dot" w:pos="8306"/>
        </w:tabs>
      </w:pPr>
      <w:hyperlink w:anchor="_Toc30676" w:history="1">
        <w:r>
          <w:rPr>
            <w:rFonts w:ascii="仿宋" w:eastAsia="仿宋" w:hAnsi="仿宋" w:cs="仿宋" w:hint="eastAsia"/>
            <w:lang w:eastAsia="zh-CN"/>
          </w:rPr>
          <w:t>(一)、建设区域环境质量现状</w:t>
        </w:r>
        <w:r>
          <w:tab/>
        </w:r>
        <w:r>
          <w:fldChar w:fldCharType="begin"/>
        </w:r>
        <w:r>
          <w:instrText xml:space="preserve"> PAGEREF _Toc30676 \h </w:instrText>
        </w:r>
        <w:r>
          <w:fldChar w:fldCharType="separate"/>
        </w:r>
        <w:r>
          <w:t>30</w:t>
        </w:r>
        <w:r>
          <w:fldChar w:fldCharType="end"/>
        </w:r>
      </w:hyperlink>
    </w:p>
    <w:p>
      <w:pPr>
        <w:pStyle w:val="TOC2"/>
        <w:tabs>
          <w:tab w:val="right" w:leader="dot" w:pos="8306"/>
        </w:tabs>
      </w:pPr>
      <w:hyperlink w:anchor="_Toc3229" w:history="1">
        <w:r>
          <w:rPr>
            <w:rFonts w:ascii="仿宋" w:eastAsia="仿宋" w:hAnsi="仿宋" w:cs="仿宋" w:hint="eastAsia"/>
            <w:lang w:eastAsia="zh-CN"/>
          </w:rPr>
          <w:t>(二)、建设期环境保护</w:t>
        </w:r>
        <w:r>
          <w:tab/>
        </w:r>
        <w:r>
          <w:fldChar w:fldCharType="begin"/>
        </w:r>
        <w:r>
          <w:instrText xml:space="preserve"> PAGEREF _Toc3229 \h </w:instrText>
        </w:r>
        <w:r>
          <w:fldChar w:fldCharType="separate"/>
        </w:r>
        <w:r>
          <w:t>31</w:t>
        </w:r>
        <w:r>
          <w:fldChar w:fldCharType="end"/>
        </w:r>
      </w:hyperlink>
    </w:p>
    <w:p>
      <w:pPr>
        <w:pStyle w:val="TOC2"/>
        <w:tabs>
          <w:tab w:val="right" w:leader="dot" w:pos="8306"/>
        </w:tabs>
      </w:pPr>
      <w:hyperlink w:anchor="_Toc14530" w:history="1">
        <w:r>
          <w:rPr>
            <w:rFonts w:ascii="仿宋" w:eastAsia="仿宋" w:hAnsi="仿宋" w:cs="仿宋" w:hint="eastAsia"/>
            <w:lang w:eastAsia="zh-CN"/>
          </w:rPr>
          <w:t>(三)、运营期环境保护</w:t>
        </w:r>
        <w:r>
          <w:tab/>
        </w:r>
        <w:r>
          <w:fldChar w:fldCharType="begin"/>
        </w:r>
        <w:r>
          <w:instrText xml:space="preserve"> PAGEREF _Toc14530 \h </w:instrText>
        </w:r>
        <w:r>
          <w:fldChar w:fldCharType="separate"/>
        </w:r>
        <w:r>
          <w:t>32</w:t>
        </w:r>
        <w:r>
          <w:fldChar w:fldCharType="end"/>
        </w:r>
      </w:hyperlink>
    </w:p>
    <w:p>
      <w:pPr>
        <w:pStyle w:val="TOC2"/>
        <w:tabs>
          <w:tab w:val="right" w:leader="dot" w:pos="8306"/>
        </w:tabs>
      </w:pPr>
      <w:hyperlink w:anchor="_Toc28552" w:history="1">
        <w:r>
          <w:rPr>
            <w:rFonts w:ascii="仿宋" w:eastAsia="仿宋" w:hAnsi="仿宋" w:cs="仿宋" w:hint="eastAsia"/>
            <w:lang w:eastAsia="zh-CN"/>
          </w:rPr>
          <w:t>(四)、肉制品项目建设对区域经济的影响</w:t>
        </w:r>
        <w:r>
          <w:tab/>
        </w:r>
        <w:r>
          <w:fldChar w:fldCharType="begin"/>
        </w:r>
        <w:r>
          <w:instrText xml:space="preserve"> PAGEREF _Toc28552 \h </w:instrText>
        </w:r>
        <w:r>
          <w:fldChar w:fldCharType="separate"/>
        </w:r>
        <w:r>
          <w:t>34</w:t>
        </w:r>
        <w:r>
          <w:fldChar w:fldCharType="end"/>
        </w:r>
      </w:hyperlink>
    </w:p>
    <w:p>
      <w:pPr>
        <w:pStyle w:val="TOC2"/>
        <w:tabs>
          <w:tab w:val="right" w:leader="dot" w:pos="8306"/>
        </w:tabs>
      </w:pPr>
      <w:hyperlink w:anchor="_Toc27019" w:history="1">
        <w:r>
          <w:rPr>
            <w:rFonts w:ascii="仿宋" w:eastAsia="仿宋" w:hAnsi="仿宋" w:cs="仿宋" w:hint="eastAsia"/>
            <w:lang w:eastAsia="zh-CN"/>
          </w:rPr>
          <w:t>(五)、废弃物处理</w:t>
        </w:r>
        <w:r>
          <w:tab/>
        </w:r>
        <w:r>
          <w:fldChar w:fldCharType="begin"/>
        </w:r>
        <w:r>
          <w:instrText xml:space="preserve"> PAGEREF _Toc27019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45" w:history="1">
        <w:r>
          <w:rPr>
            <w:rFonts w:ascii="仿宋" w:eastAsia="仿宋" w:hAnsi="仿宋" w:cs="仿宋" w:hint="eastAsia"/>
            <w:lang w:eastAsia="zh-CN"/>
          </w:rPr>
          <w:t>(六)、特殊环境影响分析</w:t>
        </w:r>
        <w:r>
          <w:tab/>
        </w:r>
        <w:r>
          <w:fldChar w:fldCharType="begin"/>
        </w:r>
        <w:r>
          <w:instrText xml:space="preserve"> PAGEREF _Toc28845 \h </w:instrText>
        </w:r>
        <w:r>
          <w:fldChar w:fldCharType="separate"/>
        </w:r>
        <w:r>
          <w:t>37</w:t>
        </w:r>
        <w:r>
          <w:fldChar w:fldCharType="end"/>
        </w:r>
      </w:hyperlink>
    </w:p>
    <w:p>
      <w:pPr>
        <w:pStyle w:val="TOC2"/>
        <w:tabs>
          <w:tab w:val="right" w:leader="dot" w:pos="8306"/>
        </w:tabs>
      </w:pPr>
      <w:hyperlink w:anchor="_Toc19249" w:history="1">
        <w:r>
          <w:rPr>
            <w:rFonts w:ascii="仿宋" w:eastAsia="仿宋" w:hAnsi="仿宋" w:cs="仿宋" w:hint="eastAsia"/>
            <w:lang w:eastAsia="zh-CN"/>
          </w:rPr>
          <w:t>(七)、清洁生产</w:t>
        </w:r>
        <w:r>
          <w:tab/>
        </w:r>
        <w:r>
          <w:fldChar w:fldCharType="begin"/>
        </w:r>
        <w:r>
          <w:instrText xml:space="preserve"> PAGEREF _Toc19249 \h </w:instrText>
        </w:r>
        <w:r>
          <w:fldChar w:fldCharType="separate"/>
        </w:r>
        <w:r>
          <w:t>38</w:t>
        </w:r>
        <w:r>
          <w:fldChar w:fldCharType="end"/>
        </w:r>
      </w:hyperlink>
    </w:p>
    <w:p>
      <w:pPr>
        <w:pStyle w:val="TOC2"/>
        <w:tabs>
          <w:tab w:val="right" w:leader="dot" w:pos="8306"/>
        </w:tabs>
      </w:pPr>
      <w:hyperlink w:anchor="_Toc15772" w:history="1">
        <w:r>
          <w:rPr>
            <w:rFonts w:ascii="仿宋" w:eastAsia="仿宋" w:hAnsi="仿宋" w:cs="仿宋" w:hint="eastAsia"/>
            <w:lang w:eastAsia="zh-CN"/>
          </w:rPr>
          <w:t>(八)、环境保护综合评价</w:t>
        </w:r>
        <w:r>
          <w:tab/>
        </w:r>
        <w:r>
          <w:fldChar w:fldCharType="begin"/>
        </w:r>
        <w:r>
          <w:instrText xml:space="preserve"> PAGEREF _Toc15772 \h </w:instrText>
        </w:r>
        <w:r>
          <w:fldChar w:fldCharType="separate"/>
        </w:r>
        <w:r>
          <w:t>39</w:t>
        </w:r>
        <w:r>
          <w:fldChar w:fldCharType="end"/>
        </w:r>
      </w:hyperlink>
    </w:p>
    <w:p>
      <w:pPr>
        <w:pStyle w:val="TOC1"/>
        <w:tabs>
          <w:tab w:val="right" w:leader="dot" w:pos="8306"/>
        </w:tabs>
      </w:pPr>
      <w:hyperlink w:anchor="_Toc11113" w:history="1">
        <w:r>
          <w:rPr>
            <w:rFonts w:ascii="仿宋" w:eastAsia="仿宋" w:hAnsi="仿宋" w:cs="仿宋" w:hint="eastAsia"/>
            <w:lang w:eastAsia="zh-CN"/>
          </w:rPr>
          <w:t>十一、生产安全保护</w:t>
        </w:r>
        <w:r>
          <w:tab/>
        </w:r>
        <w:r>
          <w:fldChar w:fldCharType="begin"/>
        </w:r>
        <w:r>
          <w:instrText xml:space="preserve"> PAGEREF _Toc11113 \h </w:instrText>
        </w:r>
        <w:r>
          <w:fldChar w:fldCharType="separate"/>
        </w:r>
        <w:r>
          <w:t>40</w:t>
        </w:r>
        <w:r>
          <w:fldChar w:fldCharType="end"/>
        </w:r>
      </w:hyperlink>
    </w:p>
    <w:p>
      <w:pPr>
        <w:pStyle w:val="TOC2"/>
        <w:tabs>
          <w:tab w:val="right" w:leader="dot" w:pos="8306"/>
        </w:tabs>
      </w:pPr>
      <w:hyperlink w:anchor="_Toc29191" w:history="1">
        <w:r>
          <w:rPr>
            <w:rFonts w:ascii="仿宋" w:eastAsia="仿宋" w:hAnsi="仿宋" w:cs="仿宋" w:hint="eastAsia"/>
            <w:lang w:eastAsia="zh-CN"/>
          </w:rPr>
          <w:t>(一)、消防安全</w:t>
        </w:r>
        <w:r>
          <w:tab/>
        </w:r>
        <w:r>
          <w:fldChar w:fldCharType="begin"/>
        </w:r>
        <w:r>
          <w:instrText xml:space="preserve"> PAGEREF _Toc29191 \h </w:instrText>
        </w:r>
        <w:r>
          <w:fldChar w:fldCharType="separate"/>
        </w:r>
        <w:r>
          <w:t>40</w:t>
        </w:r>
        <w:r>
          <w:fldChar w:fldCharType="end"/>
        </w:r>
      </w:hyperlink>
    </w:p>
    <w:p>
      <w:pPr>
        <w:pStyle w:val="TOC2"/>
        <w:tabs>
          <w:tab w:val="right" w:leader="dot" w:pos="8306"/>
        </w:tabs>
      </w:pPr>
      <w:hyperlink w:anchor="_Toc4235" w:history="1">
        <w:r>
          <w:rPr>
            <w:rFonts w:ascii="仿宋" w:eastAsia="仿宋" w:hAnsi="仿宋" w:cs="仿宋" w:hint="eastAsia"/>
            <w:lang w:eastAsia="zh-CN"/>
          </w:rPr>
          <w:t>(二)、防火防爆总图布置措施</w:t>
        </w:r>
        <w:r>
          <w:tab/>
        </w:r>
        <w:r>
          <w:fldChar w:fldCharType="begin"/>
        </w:r>
        <w:r>
          <w:instrText xml:space="preserve"> PAGEREF _Toc4235 \h </w:instrText>
        </w:r>
        <w:r>
          <w:fldChar w:fldCharType="separate"/>
        </w:r>
        <w:r>
          <w:t>42</w:t>
        </w:r>
        <w:r>
          <w:fldChar w:fldCharType="end"/>
        </w:r>
      </w:hyperlink>
    </w:p>
    <w:p>
      <w:pPr>
        <w:pStyle w:val="TOC2"/>
        <w:tabs>
          <w:tab w:val="right" w:leader="dot" w:pos="8306"/>
        </w:tabs>
      </w:pPr>
      <w:hyperlink w:anchor="_Toc13973" w:history="1">
        <w:r>
          <w:rPr>
            <w:rFonts w:ascii="仿宋" w:eastAsia="仿宋" w:hAnsi="仿宋" w:cs="仿宋" w:hint="eastAsia"/>
            <w:lang w:eastAsia="zh-CN"/>
          </w:rPr>
          <w:t>(三)、自然灾害防范措施</w:t>
        </w:r>
        <w:r>
          <w:tab/>
        </w:r>
        <w:r>
          <w:fldChar w:fldCharType="begin"/>
        </w:r>
        <w:r>
          <w:instrText xml:space="preserve"> PAGEREF _Toc13973 \h </w:instrText>
        </w:r>
        <w:r>
          <w:fldChar w:fldCharType="separate"/>
        </w:r>
        <w:r>
          <w:t>42</w:t>
        </w:r>
        <w:r>
          <w:fldChar w:fldCharType="end"/>
        </w:r>
      </w:hyperlink>
    </w:p>
    <w:p>
      <w:pPr>
        <w:pStyle w:val="TOC2"/>
        <w:tabs>
          <w:tab w:val="right" w:leader="dot" w:pos="8306"/>
        </w:tabs>
      </w:pPr>
      <w:hyperlink w:anchor="_Toc30120" w:history="1">
        <w:r>
          <w:rPr>
            <w:rFonts w:ascii="仿宋" w:eastAsia="仿宋" w:hAnsi="仿宋" w:cs="仿宋" w:hint="eastAsia"/>
            <w:lang w:eastAsia="zh-CN"/>
          </w:rPr>
          <w:t>(四)、安全色及安全标志使用要求</w:t>
        </w:r>
        <w:r>
          <w:tab/>
        </w:r>
        <w:r>
          <w:fldChar w:fldCharType="begin"/>
        </w:r>
        <w:r>
          <w:instrText xml:space="preserve"> PAGEREF _Toc30120 \h </w:instrText>
        </w:r>
        <w:r>
          <w:fldChar w:fldCharType="separate"/>
        </w:r>
        <w:r>
          <w:t>43</w:t>
        </w:r>
        <w:r>
          <w:fldChar w:fldCharType="end"/>
        </w:r>
      </w:hyperlink>
    </w:p>
    <w:p>
      <w:pPr>
        <w:pStyle w:val="TOC2"/>
        <w:tabs>
          <w:tab w:val="right" w:leader="dot" w:pos="8306"/>
        </w:tabs>
      </w:pPr>
      <w:hyperlink w:anchor="_Toc17161" w:history="1">
        <w:r>
          <w:rPr>
            <w:rFonts w:ascii="仿宋" w:eastAsia="仿宋" w:hAnsi="仿宋" w:cs="仿宋" w:hint="eastAsia"/>
            <w:lang w:eastAsia="zh-CN"/>
          </w:rPr>
          <w:t>(五)、防尘防毒措施</w:t>
        </w:r>
        <w:r>
          <w:tab/>
        </w:r>
        <w:r>
          <w:fldChar w:fldCharType="begin"/>
        </w:r>
        <w:r>
          <w:instrText xml:space="preserve"> PAGEREF _Toc17161 \h </w:instrText>
        </w:r>
        <w:r>
          <w:fldChar w:fldCharType="separate"/>
        </w:r>
        <w:r>
          <w:t>44</w:t>
        </w:r>
        <w:r>
          <w:fldChar w:fldCharType="end"/>
        </w:r>
      </w:hyperlink>
    </w:p>
    <w:p>
      <w:pPr>
        <w:pStyle w:val="TOC2"/>
        <w:tabs>
          <w:tab w:val="right" w:leader="dot" w:pos="8306"/>
        </w:tabs>
      </w:pPr>
      <w:hyperlink w:anchor="_Toc8327" w:history="1">
        <w:r>
          <w:rPr>
            <w:rFonts w:ascii="仿宋" w:eastAsia="仿宋" w:hAnsi="仿宋" w:cs="仿宋" w:hint="eastAsia"/>
            <w:lang w:eastAsia="zh-CN"/>
          </w:rPr>
          <w:t>(六)、防静电、触电防护及防雷措施</w:t>
        </w:r>
        <w:r>
          <w:tab/>
        </w:r>
        <w:r>
          <w:fldChar w:fldCharType="begin"/>
        </w:r>
        <w:r>
          <w:instrText xml:space="preserve"> PAGEREF _Toc8327 \h </w:instrText>
        </w:r>
        <w:r>
          <w:fldChar w:fldCharType="separate"/>
        </w:r>
        <w:r>
          <w:t>45</w:t>
        </w:r>
        <w:r>
          <w:fldChar w:fldCharType="end"/>
        </w:r>
      </w:hyperlink>
    </w:p>
    <w:p>
      <w:pPr>
        <w:pStyle w:val="TOC2"/>
        <w:tabs>
          <w:tab w:val="right" w:leader="dot" w:pos="8306"/>
        </w:tabs>
      </w:pPr>
      <w:hyperlink w:anchor="_Toc18140" w:history="1">
        <w:r>
          <w:rPr>
            <w:rFonts w:ascii="仿宋" w:eastAsia="仿宋" w:hAnsi="仿宋" w:cs="仿宋" w:hint="eastAsia"/>
            <w:lang w:eastAsia="zh-CN"/>
          </w:rPr>
          <w:t>(七)、机械设备安全保障措施</w:t>
        </w:r>
        <w:r>
          <w:tab/>
        </w:r>
        <w:r>
          <w:fldChar w:fldCharType="begin"/>
        </w:r>
        <w:r>
          <w:instrText xml:space="preserve"> PAGEREF _Toc18140 \h </w:instrText>
        </w:r>
        <w:r>
          <w:fldChar w:fldCharType="separate"/>
        </w:r>
        <w:r>
          <w:t>46</w:t>
        </w:r>
        <w:r>
          <w:fldChar w:fldCharType="end"/>
        </w:r>
      </w:hyperlink>
    </w:p>
    <w:p>
      <w:pPr>
        <w:pStyle w:val="TOC1"/>
        <w:tabs>
          <w:tab w:val="right" w:leader="dot" w:pos="8306"/>
        </w:tabs>
      </w:pPr>
      <w:hyperlink w:anchor="_Toc10334" w:history="1">
        <w:r>
          <w:rPr>
            <w:rFonts w:ascii="仿宋" w:eastAsia="仿宋" w:hAnsi="仿宋" w:cs="仿宋" w:hint="eastAsia"/>
            <w:lang w:eastAsia="zh-CN"/>
          </w:rPr>
          <w:t>十二、肉制品项目财务管理</w:t>
        </w:r>
        <w:r>
          <w:tab/>
        </w:r>
        <w:r>
          <w:fldChar w:fldCharType="begin"/>
        </w:r>
        <w:r>
          <w:instrText xml:space="preserve"> PAGEREF _Toc10334 \h </w:instrText>
        </w:r>
        <w:r>
          <w:fldChar w:fldCharType="separate"/>
        </w:r>
        <w:r>
          <w:t>48</w:t>
        </w:r>
        <w:r>
          <w:fldChar w:fldCharType="end"/>
        </w:r>
      </w:hyperlink>
    </w:p>
    <w:p>
      <w:pPr>
        <w:pStyle w:val="TOC2"/>
        <w:tabs>
          <w:tab w:val="right" w:leader="dot" w:pos="8306"/>
        </w:tabs>
      </w:pPr>
      <w:hyperlink w:anchor="_Toc4996" w:history="1">
        <w:r>
          <w:rPr>
            <w:rFonts w:ascii="仿宋" w:eastAsia="仿宋" w:hAnsi="仿宋" w:cs="仿宋" w:hint="eastAsia"/>
            <w:lang w:eastAsia="zh-CN"/>
          </w:rPr>
          <w:t>(一)、资金需求大</w:t>
        </w:r>
        <w:r>
          <w:tab/>
        </w:r>
        <w:r>
          <w:fldChar w:fldCharType="begin"/>
        </w:r>
        <w:r>
          <w:instrText xml:space="preserve"> PAGEREF _Toc4996 \h </w:instrText>
        </w:r>
        <w:r>
          <w:fldChar w:fldCharType="separate"/>
        </w:r>
        <w:r>
          <w:t>48</w:t>
        </w:r>
        <w:r>
          <w:fldChar w:fldCharType="end"/>
        </w:r>
      </w:hyperlink>
    </w:p>
    <w:p>
      <w:pPr>
        <w:pStyle w:val="TOC2"/>
        <w:tabs>
          <w:tab w:val="right" w:leader="dot" w:pos="8306"/>
        </w:tabs>
      </w:pPr>
      <w:hyperlink w:anchor="_Toc15232" w:history="1">
        <w:r>
          <w:rPr>
            <w:rFonts w:ascii="仿宋" w:eastAsia="仿宋" w:hAnsi="仿宋" w:cs="仿宋" w:hint="eastAsia"/>
            <w:lang w:eastAsia="zh-CN"/>
          </w:rPr>
          <w:t>(二)、研发周期长</w:t>
        </w:r>
        <w:r>
          <w:tab/>
        </w:r>
        <w:r>
          <w:fldChar w:fldCharType="begin"/>
        </w:r>
        <w:r>
          <w:instrText xml:space="preserve"> PAGEREF _Toc15232 \h </w:instrText>
        </w:r>
        <w:r>
          <w:fldChar w:fldCharType="separate"/>
        </w:r>
        <w:r>
          <w:t>49</w:t>
        </w:r>
        <w:r>
          <w:fldChar w:fldCharType="end"/>
        </w:r>
      </w:hyperlink>
    </w:p>
    <w:p>
      <w:pPr>
        <w:pStyle w:val="TOC2"/>
        <w:tabs>
          <w:tab w:val="right" w:leader="dot" w:pos="8306"/>
        </w:tabs>
      </w:pPr>
      <w:hyperlink w:anchor="_Toc32241" w:history="1">
        <w:r>
          <w:rPr>
            <w:rFonts w:ascii="仿宋" w:eastAsia="仿宋" w:hAnsi="仿宋" w:cs="仿宋" w:hint="eastAsia"/>
            <w:lang w:eastAsia="zh-CN"/>
          </w:rPr>
          <w:t>(三)、市场风险大</w:t>
        </w:r>
        <w:r>
          <w:tab/>
        </w:r>
        <w:r>
          <w:fldChar w:fldCharType="begin"/>
        </w:r>
        <w:r>
          <w:instrText xml:space="preserve"> PAGEREF _Toc32241 \h </w:instrText>
        </w:r>
        <w:r>
          <w:fldChar w:fldCharType="separate"/>
        </w:r>
        <w:r>
          <w:t>50</w:t>
        </w:r>
        <w:r>
          <w:fldChar w:fldCharType="end"/>
        </w:r>
      </w:hyperlink>
    </w:p>
    <w:p>
      <w:pPr>
        <w:pStyle w:val="TOC2"/>
        <w:tabs>
          <w:tab w:val="right" w:leader="dot" w:pos="8306"/>
        </w:tabs>
      </w:pPr>
      <w:hyperlink w:anchor="_Toc25437" w:history="1">
        <w:r>
          <w:rPr>
            <w:rFonts w:ascii="仿宋" w:eastAsia="仿宋" w:hAnsi="仿宋" w:cs="仿宋" w:hint="eastAsia"/>
            <w:lang w:eastAsia="zh-CN"/>
          </w:rPr>
          <w:t>(四)、利润率高</w:t>
        </w:r>
        <w:r>
          <w:tab/>
        </w:r>
        <w:r>
          <w:fldChar w:fldCharType="begin"/>
        </w:r>
        <w:r>
          <w:instrText xml:space="preserve"> PAGEREF _Toc25437 \h </w:instrText>
        </w:r>
        <w:r>
          <w:fldChar w:fldCharType="separate"/>
        </w:r>
        <w:r>
          <w:t>53</w:t>
        </w:r>
        <w:r>
          <w:fldChar w:fldCharType="end"/>
        </w:r>
      </w:hyperlink>
    </w:p>
    <w:p>
      <w:pPr>
        <w:pStyle w:val="TOC1"/>
        <w:tabs>
          <w:tab w:val="right" w:leader="dot" w:pos="8306"/>
        </w:tabs>
      </w:pPr>
      <w:hyperlink w:anchor="_Toc22802" w:history="1">
        <w:r>
          <w:rPr>
            <w:rFonts w:ascii="仿宋" w:eastAsia="仿宋" w:hAnsi="仿宋" w:cs="仿宋" w:hint="eastAsia"/>
            <w:lang w:eastAsia="zh-CN"/>
          </w:rPr>
          <w:t>十三、质量管理体系</w:t>
        </w:r>
        <w:r>
          <w:tab/>
        </w:r>
        <w:r>
          <w:fldChar w:fldCharType="begin"/>
        </w:r>
        <w:r>
          <w:instrText xml:space="preserve"> PAGEREF _Toc22802 \h </w:instrText>
        </w:r>
        <w:r>
          <w:fldChar w:fldCharType="separate"/>
        </w:r>
        <w:r>
          <w:t>55</w:t>
        </w:r>
        <w:r>
          <w:fldChar w:fldCharType="end"/>
        </w:r>
      </w:hyperlink>
    </w:p>
    <w:p>
      <w:pPr>
        <w:pStyle w:val="TOC2"/>
        <w:tabs>
          <w:tab w:val="right" w:leader="dot" w:pos="8306"/>
        </w:tabs>
      </w:pPr>
      <w:hyperlink w:anchor="_Toc16761" w:history="1">
        <w:r>
          <w:rPr>
            <w:rFonts w:ascii="仿宋" w:eastAsia="仿宋" w:hAnsi="仿宋" w:cs="仿宋" w:hint="eastAsia"/>
            <w:lang w:eastAsia="zh-CN"/>
          </w:rPr>
          <w:t>(一)、质量目标与方针</w:t>
        </w:r>
        <w:r>
          <w:tab/>
        </w:r>
        <w:r>
          <w:fldChar w:fldCharType="begin"/>
        </w:r>
        <w:r>
          <w:instrText xml:space="preserve"> PAGEREF _Toc16761 \h </w:instrText>
        </w:r>
        <w:r>
          <w:fldChar w:fldCharType="separate"/>
        </w:r>
        <w:r>
          <w:t>55</w:t>
        </w:r>
        <w:r>
          <w:fldChar w:fldCharType="end"/>
        </w:r>
      </w:hyperlink>
    </w:p>
    <w:p>
      <w:pPr>
        <w:pStyle w:val="TOC2"/>
        <w:tabs>
          <w:tab w:val="right" w:leader="dot" w:pos="8306"/>
        </w:tabs>
      </w:pPr>
      <w:hyperlink w:anchor="_Toc14685" w:history="1">
        <w:r>
          <w:rPr>
            <w:rFonts w:ascii="仿宋" w:eastAsia="仿宋" w:hAnsi="仿宋" w:cs="仿宋" w:hint="eastAsia"/>
            <w:lang w:eastAsia="zh-CN"/>
          </w:rPr>
          <w:t>(二)、质量管理责任</w:t>
        </w:r>
        <w:r>
          <w:tab/>
        </w:r>
        <w:r>
          <w:fldChar w:fldCharType="begin"/>
        </w:r>
        <w:r>
          <w:instrText xml:space="preserve"> PAGEREF _Toc14685 \h </w:instrText>
        </w:r>
        <w:r>
          <w:fldChar w:fldCharType="separate"/>
        </w:r>
        <w:r>
          <w:t>56</w:t>
        </w:r>
        <w:r>
          <w:fldChar w:fldCharType="end"/>
        </w:r>
      </w:hyperlink>
    </w:p>
    <w:p>
      <w:pPr>
        <w:pStyle w:val="TOC2"/>
        <w:tabs>
          <w:tab w:val="right" w:leader="dot" w:pos="8306"/>
        </w:tabs>
      </w:pPr>
      <w:hyperlink w:anchor="_Toc21847" w:history="1">
        <w:r>
          <w:rPr>
            <w:rFonts w:ascii="仿宋" w:eastAsia="仿宋" w:hAnsi="仿宋" w:cs="仿宋" w:hint="eastAsia"/>
            <w:lang w:eastAsia="zh-CN"/>
          </w:rPr>
          <w:t>(三)、质量管理体系文件</w:t>
        </w:r>
        <w:r>
          <w:tab/>
        </w:r>
        <w:r>
          <w:fldChar w:fldCharType="begin"/>
        </w:r>
        <w:r>
          <w:instrText xml:space="preserve"> PAGEREF _Toc21847 \h </w:instrText>
        </w:r>
        <w:r>
          <w:fldChar w:fldCharType="separate"/>
        </w:r>
        <w:r>
          <w:t>57</w:t>
        </w:r>
        <w:r>
          <w:fldChar w:fldCharType="end"/>
        </w:r>
      </w:hyperlink>
    </w:p>
    <w:p>
      <w:pPr>
        <w:pStyle w:val="TOC2"/>
        <w:tabs>
          <w:tab w:val="right" w:leader="dot" w:pos="8306"/>
        </w:tabs>
      </w:pPr>
      <w:hyperlink w:anchor="_Toc29098" w:history="1">
        <w:r>
          <w:rPr>
            <w:rFonts w:ascii="仿宋" w:eastAsia="仿宋" w:hAnsi="仿宋" w:cs="仿宋" w:hint="eastAsia"/>
            <w:lang w:eastAsia="zh-CN"/>
          </w:rPr>
          <w:t>(四)、质量培训与教育</w:t>
        </w:r>
        <w:r>
          <w:tab/>
        </w:r>
        <w:r>
          <w:fldChar w:fldCharType="begin"/>
        </w:r>
        <w:r>
          <w:instrText xml:space="preserve"> PAGEREF _Toc29098 \h </w:instrText>
        </w:r>
        <w:r>
          <w:fldChar w:fldCharType="separate"/>
        </w:r>
        <w:r>
          <w:t>59</w:t>
        </w:r>
        <w:r>
          <w:fldChar w:fldCharType="end"/>
        </w:r>
      </w:hyperlink>
    </w:p>
    <w:p>
      <w:pPr>
        <w:pStyle w:val="TOC2"/>
        <w:tabs>
          <w:tab w:val="right" w:leader="dot" w:pos="8306"/>
        </w:tabs>
      </w:pPr>
      <w:hyperlink w:anchor="_Toc6751" w:history="1">
        <w:r>
          <w:rPr>
            <w:rFonts w:ascii="仿宋" w:eastAsia="仿宋" w:hAnsi="仿宋" w:cs="仿宋" w:hint="eastAsia"/>
            <w:lang w:eastAsia="zh-CN"/>
          </w:rPr>
          <w:t>(五)、质量审核与评价</w:t>
        </w:r>
        <w:r>
          <w:tab/>
        </w:r>
        <w:r>
          <w:fldChar w:fldCharType="begin"/>
        </w:r>
        <w:r>
          <w:instrText xml:space="preserve"> PAGEREF _Toc6751 \h </w:instrText>
        </w:r>
        <w:r>
          <w:fldChar w:fldCharType="separate"/>
        </w:r>
        <w:r>
          <w:t>60</w:t>
        </w:r>
        <w:r>
          <w:fldChar w:fldCharType="end"/>
        </w:r>
      </w:hyperlink>
    </w:p>
    <w:p>
      <w:pPr>
        <w:pStyle w:val="TOC2"/>
        <w:tabs>
          <w:tab w:val="right" w:leader="dot" w:pos="8306"/>
        </w:tabs>
      </w:pPr>
      <w:hyperlink w:anchor="_Toc31720" w:history="1">
        <w:r>
          <w:rPr>
            <w:rFonts w:ascii="仿宋" w:eastAsia="仿宋" w:hAnsi="仿宋" w:cs="仿宋" w:hint="eastAsia"/>
            <w:lang w:eastAsia="zh-CN"/>
          </w:rPr>
          <w:t>(六)、不符合与纠正措施</w:t>
        </w:r>
        <w:r>
          <w:tab/>
        </w:r>
        <w:r>
          <w:fldChar w:fldCharType="begin"/>
        </w:r>
        <w:r>
          <w:instrText xml:space="preserve"> PAGEREF _Toc31720 \h </w:instrText>
        </w:r>
        <w:r>
          <w:fldChar w:fldCharType="separate"/>
        </w:r>
        <w:r>
          <w:t>62</w:t>
        </w:r>
        <w:r>
          <w:fldChar w:fldCharType="end"/>
        </w:r>
      </w:hyperlink>
    </w:p>
    <w:p>
      <w:pPr>
        <w:pStyle w:val="TOC1"/>
        <w:tabs>
          <w:tab w:val="right" w:leader="dot" w:pos="8306"/>
        </w:tabs>
      </w:pPr>
      <w:hyperlink w:anchor="_Toc1606" w:history="1">
        <w:r>
          <w:rPr>
            <w:rFonts w:ascii="仿宋" w:eastAsia="仿宋" w:hAnsi="仿宋" w:cs="仿宋" w:hint="eastAsia"/>
            <w:lang w:eastAsia="zh-CN"/>
          </w:rPr>
          <w:t>十四、利益相关者分析与沟通计划</w:t>
        </w:r>
        <w:r>
          <w:tab/>
        </w:r>
        <w:r>
          <w:fldChar w:fldCharType="begin"/>
        </w:r>
        <w:r>
          <w:instrText xml:space="preserve"> PAGEREF _Toc1606 \h </w:instrText>
        </w:r>
        <w:r>
          <w:fldChar w:fldCharType="separate"/>
        </w:r>
        <w:r>
          <w:t>63</w:t>
        </w:r>
        <w:r>
          <w:fldChar w:fldCharType="end"/>
        </w:r>
      </w:hyperlink>
    </w:p>
    <w:p>
      <w:pPr>
        <w:pStyle w:val="TOC2"/>
        <w:tabs>
          <w:tab w:val="right" w:leader="dot" w:pos="8306"/>
        </w:tabs>
      </w:pPr>
      <w:hyperlink w:anchor="_Toc21617" w:history="1">
        <w:r>
          <w:rPr>
            <w:rFonts w:ascii="仿宋" w:eastAsia="仿宋" w:hAnsi="仿宋" w:cs="仿宋" w:hint="eastAsia"/>
            <w:lang w:eastAsia="zh-CN"/>
          </w:rPr>
          <w:t>(一)、利益相关者分析</w:t>
        </w:r>
        <w:r>
          <w:tab/>
        </w:r>
        <w:r>
          <w:fldChar w:fldCharType="begin"/>
        </w:r>
        <w:r>
          <w:instrText xml:space="preserve"> PAGEREF _Toc21617 \h </w:instrText>
        </w:r>
        <w:r>
          <w:fldChar w:fldCharType="separate"/>
        </w:r>
        <w:r>
          <w:t>63</w:t>
        </w:r>
        <w:r>
          <w:fldChar w:fldCharType="end"/>
        </w:r>
      </w:hyperlink>
    </w:p>
    <w:p>
      <w:pPr>
        <w:pStyle w:val="TOC2"/>
        <w:tabs>
          <w:tab w:val="right" w:leader="dot" w:pos="8306"/>
        </w:tabs>
      </w:pPr>
      <w:hyperlink w:anchor="_Toc29581" w:history="1">
        <w:r>
          <w:rPr>
            <w:rFonts w:ascii="仿宋" w:eastAsia="仿宋" w:hAnsi="仿宋" w:cs="仿宋" w:hint="eastAsia"/>
            <w:lang w:eastAsia="zh-CN"/>
          </w:rPr>
          <w:t>(二)、沟通计划</w:t>
        </w:r>
        <w:r>
          <w:tab/>
        </w:r>
        <w:r>
          <w:fldChar w:fldCharType="begin"/>
        </w:r>
        <w:r>
          <w:instrText xml:space="preserve"> PAGEREF _Toc29581 \h </w:instrText>
        </w:r>
        <w:r>
          <w:fldChar w:fldCharType="separate"/>
        </w:r>
        <w:r>
          <w:t>64</w:t>
        </w:r>
        <w:r>
          <w:fldChar w:fldCharType="end"/>
        </w:r>
      </w:hyperlink>
    </w:p>
    <w:p>
      <w:pPr>
        <w:pStyle w:val="TOC1"/>
        <w:tabs>
          <w:tab w:val="right" w:leader="dot" w:pos="8306"/>
        </w:tabs>
      </w:pPr>
      <w:hyperlink w:anchor="_Toc17675" w:history="1">
        <w:r>
          <w:rPr>
            <w:rFonts w:ascii="仿宋" w:eastAsia="仿宋" w:hAnsi="仿宋" w:cs="仿宋" w:hint="eastAsia"/>
            <w:lang w:eastAsia="zh-CN"/>
          </w:rPr>
          <w:t>十五、肉制品项目变更管理</w:t>
        </w:r>
        <w:r>
          <w:tab/>
        </w:r>
        <w:r>
          <w:fldChar w:fldCharType="begin"/>
        </w:r>
        <w:r>
          <w:instrText xml:space="preserve"> PAGEREF _Toc17675 \h </w:instrText>
        </w:r>
        <w:r>
          <w:fldChar w:fldCharType="separate"/>
        </w:r>
        <w:r>
          <w:t>65</w:t>
        </w:r>
        <w:r>
          <w:fldChar w:fldCharType="end"/>
        </w:r>
      </w:hyperlink>
    </w:p>
    <w:p>
      <w:pPr>
        <w:pStyle w:val="TOC2"/>
        <w:tabs>
          <w:tab w:val="right" w:leader="dot" w:pos="8306"/>
        </w:tabs>
      </w:pPr>
      <w:hyperlink w:anchor="_Toc8458" w:history="1">
        <w:r>
          <w:rPr>
            <w:rFonts w:ascii="仿宋" w:eastAsia="仿宋" w:hAnsi="仿宋" w:cs="仿宋" w:hint="eastAsia"/>
            <w:lang w:eastAsia="zh-CN"/>
          </w:rPr>
          <w:t>(一)、变更申请与评估</w:t>
        </w:r>
        <w:r>
          <w:tab/>
        </w:r>
        <w:r>
          <w:fldChar w:fldCharType="begin"/>
        </w:r>
        <w:r>
          <w:instrText xml:space="preserve"> PAGEREF _Toc8458 \h </w:instrText>
        </w:r>
        <w:r>
          <w:fldChar w:fldCharType="separate"/>
        </w:r>
        <w:r>
          <w:t>65</w:t>
        </w:r>
        <w:r>
          <w:fldChar w:fldCharType="end"/>
        </w:r>
      </w:hyperlink>
    </w:p>
    <w:p>
      <w:pPr>
        <w:pStyle w:val="TOC2"/>
        <w:tabs>
          <w:tab w:val="right" w:leader="dot" w:pos="8306"/>
        </w:tabs>
      </w:pPr>
      <w:hyperlink w:anchor="_Toc17619" w:history="1">
        <w:r>
          <w:rPr>
            <w:rFonts w:ascii="仿宋" w:eastAsia="仿宋" w:hAnsi="仿宋" w:cs="仿宋" w:hint="eastAsia"/>
            <w:lang w:eastAsia="zh-CN"/>
          </w:rPr>
          <w:t>(二)、变更实施与控制</w:t>
        </w:r>
        <w:r>
          <w:tab/>
        </w:r>
        <w:r>
          <w:fldChar w:fldCharType="begin"/>
        </w:r>
        <w:r>
          <w:instrText xml:space="preserve"> PAGEREF _Toc17619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892"/>
      <w:r>
        <w:rPr>
          <w:rFonts w:ascii="仿宋" w:eastAsia="仿宋" w:hAnsi="仿宋" w:cs="仿宋" w:hint="eastAsia"/>
          <w:sz w:val="28"/>
          <w:lang w:eastAsia="zh-CN"/>
        </w:rPr>
        <w:t>一、肉制品项目建设单位说明</w:t>
      </w:r>
      <w:bookmarkEnd w:id="2"/>
    </w:p>
    <w:p>
      <w:pPr>
        <w:pStyle w:val="Heading2"/>
        <w:rPr>
          <w:rFonts w:ascii="仿宋" w:eastAsia="仿宋" w:hAnsi="仿宋" w:cs="仿宋" w:hint="eastAsia"/>
          <w:lang w:eastAsia="zh-CN"/>
        </w:rPr>
      </w:pPr>
      <w:bookmarkStart w:id="3" w:name="_Toc18695"/>
      <w:r>
        <w:rPr>
          <w:rFonts w:ascii="仿宋" w:eastAsia="仿宋" w:hAnsi="仿宋" w:cs="仿宋" w:hint="eastAsia"/>
          <w:lang w:eastAsia="zh-CN"/>
        </w:rPr>
        <w:t>(一)、肉制品项目承办单位基本情况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90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肉制品项目承办单位的XXXX，我们着眼于实现可持续的经济效益。通过技术创新和解决方案的提供，公司预计在肉制品项目执行期间将获得可观的收入增长。这一收入来源主要包括肉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同时，我们注重成本控制和效率提升，以确保肉制品项目的可持续盈利。透过精细的管理和资源优化，公司期望实现肉制品项目利润最大化。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肉制品项目实施进行全面的投资评估，包括肉制品项目启动阶段的资金投入和后续运营成本。通过对肉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肉制品项目实施过程中具备足够的资金流动性，公司将进行详尽的现金流分析。这包括资金需求的合理预测、肉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708"/>
      <w:r>
        <w:rPr>
          <w:rFonts w:ascii="仿宋" w:eastAsia="仿宋" w:hAnsi="仿宋" w:cs="仿宋" w:hint="eastAsia"/>
          <w:sz w:val="28"/>
          <w:lang w:eastAsia="zh-CN"/>
        </w:rPr>
        <w:t>二、肉制品项目可持续发展</w:t>
      </w:r>
      <w:bookmarkEnd w:id="5"/>
    </w:p>
    <w:p>
      <w:pPr>
        <w:pStyle w:val="Heading2"/>
        <w:rPr>
          <w:rFonts w:ascii="仿宋" w:eastAsia="仿宋" w:hAnsi="仿宋" w:cs="仿宋" w:hint="eastAsia"/>
          <w:lang w:eastAsia="zh-CN"/>
        </w:rPr>
      </w:pPr>
      <w:bookmarkStart w:id="6" w:name="_Toc3064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项目中，肉制品项目团队着眼于未来，明确了可持续发展的战略方向。制定的具体可持续发展目标包括降低资源使用、采用环保技术、最大化社会效益等。这一步骤不仅有助于肉制品项目在环保和社会责任方面达到最高标准，也为未来提供了明确的指引，确保肉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可持续实践的融入肉制品项目管理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肉制品项目管理周期。从肉制品项目规划开始，肉制品项目团队就考虑了环境和社会的因素。在执行阶段，肉制品项目团队积极推动绿色技术的应用，优化资源利用。此外，关注员工的社会责任，通过培训和沟通活动提高员工对可持续发展的认知，使他们能够在日常工作中践行可持续实践。这些举措不仅为肉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00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扎根于肉制品项目的可持续发展理念，我们深信环保与社会责任是肉制品项目成功的关键支柱。在肉制品项目的每一步，我们都致力于通过创新和实践，履行对环境和社会的坚定责任。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团队通过引入先进的环保技术、建立高效的废物处理系统以及推动能源节约措施，积极履行环保责任。定期的环保监测和评估确保肉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不仅致力于自身可持续发展，还注重对社会的回馈。通过支持社区肉制品项目、参与慈善事业、提供培训机会等方式，肉制品项目积极履行社会责任。与当地社区建立积极互动，关注员工的工作与生活平衡，以及员工的身心健康，是肉制品项目在社会责任层面的关键举措。这样的实践不仅增强了肉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114"/>
      <w:r>
        <w:rPr>
          <w:rFonts w:ascii="仿宋" w:eastAsia="仿宋" w:hAnsi="仿宋" w:cs="仿宋" w:hint="eastAsia"/>
          <w:sz w:val="28"/>
          <w:lang w:eastAsia="zh-CN"/>
        </w:rPr>
        <w:t>三、肉制品项目土建工程</w:t>
      </w:r>
      <w:bookmarkEnd w:id="8"/>
    </w:p>
    <w:p>
      <w:pPr>
        <w:pStyle w:val="Heading2"/>
        <w:rPr>
          <w:rFonts w:ascii="仿宋" w:eastAsia="仿宋" w:hAnsi="仿宋" w:cs="仿宋" w:hint="eastAsia"/>
          <w:lang w:eastAsia="zh-CN"/>
        </w:rPr>
      </w:pPr>
      <w:bookmarkStart w:id="9" w:name="_Toc671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在肉制品项目的建筑工程设计中，我们将秉承一系列重要的设计原则，以确保肉制品项目建筑在功能、美观、可持续性等方面达到最佳效果。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首要原则是确保建筑的功能性得到最大化的发挥。我们将充分理解肉制品项目的实际需求，合理布局各个功能区域，保证建筑在满足业务需求的同时，提供高效的工作环境。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在建筑设计中，我们将综合考虑建设和运营成本。通过精细的经济效益分析，确保设计方案在高效利用资源的同时，对肉制品项目的长期盈利能力有积极的贡献。</w:t>
      </w:r>
    </w:p>
    <w:p>
      <w:pPr>
        <w:pStyle w:val="Heading2"/>
        <w:ind w:firstLine="560" w:firstLineChars="200"/>
        <w:rPr>
          <w:rFonts w:ascii="仿宋" w:eastAsia="仿宋" w:hAnsi="仿宋" w:cs="仿宋" w:hint="eastAsia"/>
          <w:sz w:val="28"/>
          <w:lang w:eastAsia="zh-CN"/>
        </w:rPr>
      </w:pPr>
      <w:bookmarkStart w:id="10" w:name="_Toc2006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项目的土建工程设计中，我们将精准设定设计年限，结合肉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肉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659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肉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肉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肉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575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本期工程肉制品项目预计总建筑面积XXX平方米，其中：计容建筑面积XXX平方米，计划建筑工程投资XX万元，占肉制品项目总投资的XX%。</w:t>
      </w:r>
    </w:p>
    <w:p>
      <w:pPr>
        <w:pStyle w:val="Heading1"/>
        <w:ind w:firstLine="560" w:firstLineChars="200"/>
        <w:rPr>
          <w:rFonts w:ascii="仿宋" w:eastAsia="仿宋" w:hAnsi="仿宋" w:cs="仿宋" w:hint="eastAsia"/>
          <w:sz w:val="28"/>
          <w:lang w:eastAsia="zh-CN"/>
        </w:rPr>
      </w:pPr>
      <w:bookmarkStart w:id="13" w:name="_Toc16806"/>
      <w:r>
        <w:rPr>
          <w:rFonts w:ascii="仿宋" w:eastAsia="仿宋" w:hAnsi="仿宋" w:cs="仿宋" w:hint="eastAsia"/>
          <w:sz w:val="28"/>
          <w:lang w:eastAsia="zh-CN"/>
        </w:rPr>
        <w:t>四、肉制品项目绩效评估</w:t>
      </w:r>
      <w:bookmarkEnd w:id="13"/>
    </w:p>
    <w:p>
      <w:pPr>
        <w:pStyle w:val="Heading2"/>
        <w:rPr>
          <w:rFonts w:ascii="仿宋" w:eastAsia="仿宋" w:hAnsi="仿宋" w:cs="仿宋" w:hint="eastAsia"/>
          <w:lang w:eastAsia="zh-CN"/>
        </w:rPr>
      </w:pPr>
      <w:bookmarkStart w:id="14" w:name="_Toc2532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在肉制品项目中，我们设计了一套全面的绩效评估指标，以确保肉制品项目的可控和成功交付。这些指标跨足肉制品项目目标、成本、进度和质量等多个维度，为我们提供了全面洞察肉制品项目的健康状况。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目标达成率是我们关注的首要指标。我们设定了明确的目标，并通过定期监测和评估，迅速发现并应对潜在的目标偏差。这为肉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成本绩效是另一个核心关注点。通过实际成本与预算成本的对比分析，我们深入了解成本差异的原因，及时调整资源分配，保持肉制品项目在经济效益方面的合理水平。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进度作为关键的绩效指标之一，得到了精心的关注。我们制定了详细的肉制品项目进度计划，并设立了进度符合度指标，确保实际进度与计划进度保持一致。这使我们能够快速发现和解决潜在的进度问题，保持肉制品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肉制品项目绩效的不可或缺的一环。我们引入了一系列的质量标准和客户满意度指标，以确保肉制品项目交付的成果在质量上达到或超越预期水平。通过持续监测这些指标，我们努力提升肉制品项目整体质量水平，为肉制品项目的成功交付提供有力保障。通过这些科学且全面的绩效评估，我们能够更好地引导肉制品项目的持续改进，确保肉制品项目目标的顺利达成。</w:t>
      </w:r>
    </w:p>
    <w:p>
      <w:pPr>
        <w:pStyle w:val="Heading2"/>
        <w:ind w:firstLine="560" w:firstLineChars="200"/>
        <w:rPr>
          <w:rFonts w:ascii="仿宋" w:eastAsia="仿宋" w:hAnsi="仿宋" w:cs="仿宋" w:hint="eastAsia"/>
          <w:sz w:val="28"/>
          <w:lang w:eastAsia="zh-CN"/>
        </w:rPr>
      </w:pPr>
      <w:bookmarkStart w:id="15" w:name="_Toc2486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绩效评估是肉制品项目中的关键环节，为确保肉制品项目达到预期目标，我们采用了多层次、多维度的绩效评估方法。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肉制品项目的战略目标对齐，确保每个决策和行动都与肉制品项目整体目标保持一致。团队会定期召开战略对齐会议，审视当前工作与肉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肉制品项目进度、质量、成本和风险等方面。这些指标通过数据收集和分析，为肉制品项目管理团队提供了客观的评估依据。例如，我们通过肉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绩效评估不仅仅停留在肉制品项目内部，还考虑了肉制品项目对外部环境的影响。我们定期进行干系人满意度调查，以了解各利益相关方对肉制品项目的期望和满意度，并及时做出调整。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这种多层次、多角度的绩效评估方法，使得我们能够全面了解肉制品项目的运行状态，及时做出调整，确保肉制品项目在不断变化的环境中保持稳健前行。</w:t>
      </w:r>
    </w:p>
    <w:p>
      <w:pPr>
        <w:pStyle w:val="Heading2"/>
        <w:ind w:firstLine="560" w:firstLineChars="200"/>
        <w:rPr>
          <w:rFonts w:ascii="仿宋" w:eastAsia="仿宋" w:hAnsi="仿宋" w:cs="仿宋" w:hint="eastAsia"/>
          <w:sz w:val="28"/>
          <w:lang w:eastAsia="zh-CN"/>
        </w:rPr>
      </w:pPr>
      <w:bookmarkStart w:id="16" w:name="_Toc848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为了确保肉制品项目的有效管理和不断优化，我们采用了精心设计的绩效评估周期。这个周期旨在实现灵活、实时和全面的评估，以适应肉制品项目执行中的各种挑战。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肉制品项目的不同需求，分为短期、中期和长期。短期评估关注每个迭代或工作周期，以及时发现和解决当前任务中的问题。中期评估涵盖几个迭代，深入了解整体肉制品项目的趋势和性能。长期评估则着眼于整个肉制品项目阶段，确保肉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肉制品项目管理工具和协作平台，团队成员能够随时更新和分享肉制品项目数据。这种实时性的反馈机制使我们能够及时察觉潜在问题，快速调整，保持肉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肉制品项目的决策制定密不可分。每个周期的肉制品项目回顾会议成为集体总结经验、识别问题深层次原因并找到创新解决方案的平台。这种定期的反思与调整机制使肉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0235"/>
      <w:r>
        <w:rPr>
          <w:rFonts w:ascii="仿宋" w:eastAsia="仿宋" w:hAnsi="仿宋" w:cs="仿宋" w:hint="eastAsia"/>
          <w:sz w:val="28"/>
          <w:lang w:eastAsia="zh-CN"/>
        </w:rPr>
        <w:t>五、肉制品项目概论</w:t>
      </w:r>
      <w:bookmarkEnd w:id="17"/>
    </w:p>
    <w:p>
      <w:pPr>
        <w:pStyle w:val="Heading2"/>
        <w:rPr>
          <w:rFonts w:ascii="仿宋" w:eastAsia="仿宋" w:hAnsi="仿宋" w:cs="仿宋" w:hint="eastAsia"/>
          <w:lang w:eastAsia="zh-CN"/>
        </w:rPr>
      </w:pPr>
      <w:bookmarkStart w:id="18" w:name="_Toc25040"/>
      <w:r>
        <w:rPr>
          <w:rFonts w:ascii="仿宋" w:eastAsia="仿宋" w:hAnsi="仿宋" w:cs="仿宋" w:hint="eastAsia"/>
          <w:lang w:eastAsia="zh-CN"/>
        </w:rPr>
        <w:t>(一)、肉制品项目概况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的起源追溯至对市场的深入洞察。市场的不断演变与变革为肉制品项目提供了难得的机遇。当前市场存在的需求缺口和变革的大环境共同构成了肉制品项目的背景。这个肉制品项目旨在充分利用市场机遇，填补行业中尚未满足的需求，为客户提供全新的解决方案。市场的变革和需求的增长使得这个肉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肉制品项目名称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正式命名为肉制品。这个名称不仅仅是一个标识，更代表了肉制品项目的核心理念和愿景。它蕴含着肉制品项目所要解决问题的关键字，具有强烈的表达和辨识度，为肉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肉制品项目目标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肉制品项目的核心目标是提供一种全新、高效的解决方案，满足客户日益增长的需求。肉制品项目追求的不仅仅是满足市场需求，更是在市场中获得卓越的竞争优势。通过不断提升产品或服务的质量和创新水平，肉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肉制品项目范围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全面涵盖了产品研发、制造、市场推广和售后服务，确保从产品设计到最终用户体验的全方位关注。这一全面的肉制品项目范围是为了确保肉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肉制品项目时间表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肉制品项目计划在未来18个月内完成，包括研发、测试、市场试点和正式推出等不同阶段。这个时间表的合理设计是为了确保肉制品项目各个阶段的顺利推进，以便按时交付高质量的成果。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肉制品项目预算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肉制品项目总预算估算为XX百万美元，主要分配在研发、市场推广、人员培训和运营等方面。这一充足的预算为肉制品项目提供了充足的资源，确保肉制品项目在各个方面都能取得优异的表现。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肉制品项目风险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肉制品项目可能面临的风险包括市场接受度低、技术难题、竞争激烈等。肉制品项目团队已经制定了相应的风险应对计划，通过前瞻性的风险管理，确保肉制品项目在面对不确定性时能够迅速做出应对。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肉制品项目团队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肉制品项目汇聚了一支经验丰富、多领域专业素养的核心团队，确保肉制品项目在各个方面都能拥有高水平的执行力。团队的协同作战是肉制品项目成功的关键因素之一。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肉制品项目背景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肉制品项目的背景根植于市场对更高效、创新产品的渴望，同时也受到科技发展对行业格局的深刻改变的影响。这为肉制品项目提供了广阔的发展空间和市场需求。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肉制品项目现状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截至目前，肉制品项目已完成市场调研和技术验证，取得了初步的成功。这为肉制品项目在未来的发展奠定了坚实的基础，为更远大的目标打下了坚实的基石。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4933"/>
      <w:r>
        <w:rPr>
          <w:rFonts w:ascii="仿宋" w:eastAsia="仿宋" w:hAnsi="仿宋" w:cs="仿宋" w:hint="eastAsia"/>
          <w:sz w:val="28"/>
          <w:lang w:eastAsia="zh-CN"/>
        </w:rPr>
        <w:t>(二)、肉制品项目目标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keyword》肉制品项目首要业务目标是在市场中占据有利地位，实现产品/服务的成功推广和销售。通过不断提升产品质量、创新性，肉制品项目追求成为行业中的领导者，赢得更多客户的青睐。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在科技迅速发展的时代，肉制品项目着眼于技术创新。通过持续的研发和技术升级，肉制品项目旨在推出更具创新性的产品或服务，以满足市场对新鲜、先进解决方案的需求。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为了建立可持续的客户关系，肉制品项目设定了客户满意度目标。通过提供卓越的产品质量和优质的客户服务，肉制品项目追求赢得客户的信任和忠诚度，确保他们的满意度达到行业领先水平。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肉制品项目注重社会责任和可持续发展。通过实施环保、社会责任肉制品项目，肉制品项目致力于在经济发展的同时保护环境，促进社会公平，实现可持续经营。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肉制品项目的团队是实现目标的核心驱动力。因此，肉制品项目设定了团队发展目标，包括提升团队成员的专业技能、培养领导力，以及搭建协同高效的团队工作氛围。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1167"/>
      <w:r>
        <w:rPr>
          <w:rFonts w:ascii="仿宋" w:eastAsia="仿宋" w:hAnsi="仿宋" w:cs="仿宋" w:hint="eastAsia"/>
          <w:sz w:val="28"/>
          <w:lang w:eastAsia="zh-CN"/>
        </w:rPr>
        <w:t>(三)、肉制品项目提出的理由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肉制品项目提出的理由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的提出源于对市场机遇的深刻洞察。当前市场中存在的需求缺口和行业发展趋势表明，有巨大的商业机会等待被开发。通过准确捕捉市场机遇，肉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的理念基于对技术创新的信仰。通过持续的研发和技术投入，肉制品项目有望推出更具创新性的产品或服务。在科技飞速发展的当下，肉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的提出是为了增强企业的行业竞争力。通过提升产品或服务的质量和独特性，肉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https://d.book118.com/347154024134006052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26C01"/>
    <w:rsid w:val="72B26C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5402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2024-03-04T01:22:00Z</dcterms:created>
  <dcterms:modified xsi:type="dcterms:W3CDTF">2024-03-04T01:22:30Z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10BEAA2C6B7B44D4A5D87A26B23CEA06_11</vt:lpwstr>
  </property>
  <property fmtid="{D5CDD505-2E9C-101B-9397-08002B2CF9AE}" pid="3" name="KSOProductBuildVer">
    <vt:lpwstr>2052-12.1.0.16388</vt:lpwstr>
  </property>
</Properties>
</file>