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医药中间体项目建设总纲及方案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19" w:history="1">
        <w:r>
          <w:rPr>
            <w:rFonts w:ascii="仿宋" w:eastAsia="仿宋" w:hAnsi="仿宋" w:cs="仿宋" w:hint="eastAsia"/>
            <w:lang w:eastAsia="zh-CN"/>
          </w:rPr>
          <w:t>概论</w:t>
        </w:r>
        <w:r>
          <w:tab/>
        </w:r>
        <w:r>
          <w:fldChar w:fldCharType="begin"/>
        </w:r>
        <w:r>
          <w:instrText xml:space="preserve"> PAGEREF _Toc10119 \h </w:instrText>
        </w:r>
        <w:r>
          <w:fldChar w:fldCharType="separate"/>
        </w:r>
        <w:r>
          <w:t>3</w:t>
        </w:r>
        <w:r>
          <w:fldChar w:fldCharType="end"/>
        </w:r>
      </w:hyperlink>
    </w:p>
    <w:p>
      <w:pPr>
        <w:pStyle w:val="TOC1"/>
        <w:tabs>
          <w:tab w:val="right" w:leader="dot" w:pos="8306"/>
        </w:tabs>
      </w:pPr>
      <w:hyperlink w:anchor="_Toc24724" w:history="1">
        <w:r>
          <w:rPr>
            <w:rFonts w:ascii="仿宋" w:eastAsia="仿宋" w:hAnsi="仿宋" w:cs="仿宋" w:hint="eastAsia"/>
            <w:lang w:eastAsia="zh-CN"/>
          </w:rPr>
          <w:t>一、资源开发及综合利用分析</w:t>
        </w:r>
        <w:r>
          <w:tab/>
        </w:r>
        <w:r>
          <w:fldChar w:fldCharType="begin"/>
        </w:r>
        <w:r>
          <w:instrText xml:space="preserve"> PAGEREF _Toc24724 \h </w:instrText>
        </w:r>
        <w:r>
          <w:fldChar w:fldCharType="separate"/>
        </w:r>
        <w:r>
          <w:t>3</w:t>
        </w:r>
        <w:r>
          <w:fldChar w:fldCharType="end"/>
        </w:r>
      </w:hyperlink>
    </w:p>
    <w:p>
      <w:pPr>
        <w:pStyle w:val="TOC2"/>
        <w:tabs>
          <w:tab w:val="right" w:leader="dot" w:pos="8306"/>
        </w:tabs>
      </w:pPr>
      <w:hyperlink w:anchor="_Toc22737" w:history="1">
        <w:r>
          <w:rPr>
            <w:rFonts w:ascii="仿宋" w:eastAsia="仿宋" w:hAnsi="仿宋" w:cs="仿宋" w:hint="eastAsia"/>
            <w:lang w:eastAsia="zh-CN"/>
          </w:rPr>
          <w:t>(一)、资源开发方案</w:t>
        </w:r>
        <w:r>
          <w:tab/>
        </w:r>
        <w:r>
          <w:fldChar w:fldCharType="begin"/>
        </w:r>
        <w:r>
          <w:instrText xml:space="preserve"> PAGEREF _Toc22737 \h </w:instrText>
        </w:r>
        <w:r>
          <w:fldChar w:fldCharType="separate"/>
        </w:r>
        <w:r>
          <w:t>3</w:t>
        </w:r>
        <w:r>
          <w:fldChar w:fldCharType="end"/>
        </w:r>
      </w:hyperlink>
    </w:p>
    <w:p>
      <w:pPr>
        <w:pStyle w:val="TOC2"/>
        <w:tabs>
          <w:tab w:val="right" w:leader="dot" w:pos="8306"/>
        </w:tabs>
      </w:pPr>
      <w:hyperlink w:anchor="_Toc27679" w:history="1">
        <w:r>
          <w:rPr>
            <w:rFonts w:ascii="仿宋" w:eastAsia="仿宋" w:hAnsi="仿宋" w:cs="仿宋" w:hint="eastAsia"/>
            <w:lang w:eastAsia="zh-CN"/>
          </w:rPr>
          <w:t>(二)、资源利用方案</w:t>
        </w:r>
        <w:r>
          <w:tab/>
        </w:r>
        <w:r>
          <w:fldChar w:fldCharType="begin"/>
        </w:r>
        <w:r>
          <w:instrText xml:space="preserve"> PAGEREF _Toc27679 \h </w:instrText>
        </w:r>
        <w:r>
          <w:fldChar w:fldCharType="separate"/>
        </w:r>
        <w:r>
          <w:t>4</w:t>
        </w:r>
        <w:r>
          <w:fldChar w:fldCharType="end"/>
        </w:r>
      </w:hyperlink>
    </w:p>
    <w:p>
      <w:pPr>
        <w:pStyle w:val="TOC2"/>
        <w:tabs>
          <w:tab w:val="right" w:leader="dot" w:pos="8306"/>
        </w:tabs>
      </w:pPr>
      <w:hyperlink w:anchor="_Toc19349" w:history="1">
        <w:r>
          <w:rPr>
            <w:rFonts w:ascii="仿宋" w:eastAsia="仿宋" w:hAnsi="仿宋" w:cs="仿宋" w:hint="eastAsia"/>
            <w:lang w:eastAsia="zh-CN"/>
          </w:rPr>
          <w:t>(三)、资源节约措施</w:t>
        </w:r>
        <w:r>
          <w:tab/>
        </w:r>
        <w:r>
          <w:fldChar w:fldCharType="begin"/>
        </w:r>
        <w:r>
          <w:instrText xml:space="preserve"> PAGEREF _Toc19349 \h </w:instrText>
        </w:r>
        <w:r>
          <w:fldChar w:fldCharType="separate"/>
        </w:r>
        <w:r>
          <w:t>5</w:t>
        </w:r>
        <w:r>
          <w:fldChar w:fldCharType="end"/>
        </w:r>
      </w:hyperlink>
    </w:p>
    <w:p>
      <w:pPr>
        <w:pStyle w:val="TOC1"/>
        <w:tabs>
          <w:tab w:val="right" w:leader="dot" w:pos="8306"/>
        </w:tabs>
      </w:pPr>
      <w:hyperlink w:anchor="_Toc30909" w:history="1">
        <w:r>
          <w:rPr>
            <w:rFonts w:ascii="仿宋" w:eastAsia="仿宋" w:hAnsi="仿宋" w:cs="仿宋" w:hint="eastAsia"/>
            <w:lang w:eastAsia="zh-CN"/>
          </w:rPr>
          <w:t>二、环境和生态影响分析</w:t>
        </w:r>
        <w:r>
          <w:tab/>
        </w:r>
        <w:r>
          <w:fldChar w:fldCharType="begin"/>
        </w:r>
        <w:r>
          <w:instrText xml:space="preserve"> PAGEREF _Toc30909 \h </w:instrText>
        </w:r>
        <w:r>
          <w:fldChar w:fldCharType="separate"/>
        </w:r>
        <w:r>
          <w:t>6</w:t>
        </w:r>
        <w:r>
          <w:fldChar w:fldCharType="end"/>
        </w:r>
      </w:hyperlink>
    </w:p>
    <w:p>
      <w:pPr>
        <w:pStyle w:val="TOC2"/>
        <w:tabs>
          <w:tab w:val="right" w:leader="dot" w:pos="8306"/>
        </w:tabs>
      </w:pPr>
      <w:hyperlink w:anchor="_Toc1946" w:history="1">
        <w:r>
          <w:rPr>
            <w:rFonts w:ascii="仿宋" w:eastAsia="仿宋" w:hAnsi="仿宋" w:cs="仿宋" w:hint="eastAsia"/>
            <w:lang w:eastAsia="zh-CN"/>
          </w:rPr>
          <w:t>(一)、环境和生态现状</w:t>
        </w:r>
        <w:r>
          <w:tab/>
        </w:r>
        <w:r>
          <w:fldChar w:fldCharType="begin"/>
        </w:r>
        <w:r>
          <w:instrText xml:space="preserve"> PAGEREF _Toc1946 \h </w:instrText>
        </w:r>
        <w:r>
          <w:fldChar w:fldCharType="separate"/>
        </w:r>
        <w:r>
          <w:t>6</w:t>
        </w:r>
        <w:r>
          <w:fldChar w:fldCharType="end"/>
        </w:r>
      </w:hyperlink>
    </w:p>
    <w:p>
      <w:pPr>
        <w:pStyle w:val="TOC2"/>
        <w:tabs>
          <w:tab w:val="right" w:leader="dot" w:pos="8306"/>
        </w:tabs>
      </w:pPr>
      <w:hyperlink w:anchor="_Toc27960" w:history="1">
        <w:r>
          <w:rPr>
            <w:rFonts w:ascii="仿宋" w:eastAsia="仿宋" w:hAnsi="仿宋" w:cs="仿宋" w:hint="eastAsia"/>
            <w:lang w:eastAsia="zh-CN"/>
          </w:rPr>
          <w:t>(二)、生态环境影响分析</w:t>
        </w:r>
        <w:r>
          <w:tab/>
        </w:r>
        <w:r>
          <w:fldChar w:fldCharType="begin"/>
        </w:r>
        <w:r>
          <w:instrText xml:space="preserve"> PAGEREF _Toc27960 \h </w:instrText>
        </w:r>
        <w:r>
          <w:fldChar w:fldCharType="separate"/>
        </w:r>
        <w:r>
          <w:t>8</w:t>
        </w:r>
        <w:r>
          <w:fldChar w:fldCharType="end"/>
        </w:r>
      </w:hyperlink>
    </w:p>
    <w:p>
      <w:pPr>
        <w:pStyle w:val="TOC2"/>
        <w:tabs>
          <w:tab w:val="right" w:leader="dot" w:pos="8306"/>
        </w:tabs>
      </w:pPr>
      <w:hyperlink w:anchor="_Toc17965" w:history="1">
        <w:r>
          <w:rPr>
            <w:rFonts w:ascii="仿宋" w:eastAsia="仿宋" w:hAnsi="仿宋" w:cs="仿宋" w:hint="eastAsia"/>
            <w:lang w:eastAsia="zh-CN"/>
          </w:rPr>
          <w:t>(三)、生态环境保护措施</w:t>
        </w:r>
        <w:r>
          <w:tab/>
        </w:r>
        <w:r>
          <w:fldChar w:fldCharType="begin"/>
        </w:r>
        <w:r>
          <w:instrText xml:space="preserve"> PAGEREF _Toc17965 \h </w:instrText>
        </w:r>
        <w:r>
          <w:fldChar w:fldCharType="separate"/>
        </w:r>
        <w:r>
          <w:t>9</w:t>
        </w:r>
        <w:r>
          <w:fldChar w:fldCharType="end"/>
        </w:r>
      </w:hyperlink>
    </w:p>
    <w:p>
      <w:pPr>
        <w:pStyle w:val="TOC2"/>
        <w:tabs>
          <w:tab w:val="right" w:leader="dot" w:pos="8306"/>
        </w:tabs>
      </w:pPr>
      <w:hyperlink w:anchor="_Toc7312" w:history="1">
        <w:r>
          <w:rPr>
            <w:rFonts w:ascii="仿宋" w:eastAsia="仿宋" w:hAnsi="仿宋" w:cs="仿宋" w:hint="eastAsia"/>
            <w:lang w:eastAsia="zh-CN"/>
          </w:rPr>
          <w:t>(四)、地质灾害影响分析</w:t>
        </w:r>
        <w:r>
          <w:tab/>
        </w:r>
        <w:r>
          <w:fldChar w:fldCharType="begin"/>
        </w:r>
        <w:r>
          <w:instrText xml:space="preserve"> PAGEREF _Toc7312 \h </w:instrText>
        </w:r>
        <w:r>
          <w:fldChar w:fldCharType="separate"/>
        </w:r>
        <w:r>
          <w:t>11</w:t>
        </w:r>
        <w:r>
          <w:fldChar w:fldCharType="end"/>
        </w:r>
      </w:hyperlink>
    </w:p>
    <w:p>
      <w:pPr>
        <w:pStyle w:val="TOC2"/>
        <w:tabs>
          <w:tab w:val="right" w:leader="dot" w:pos="8306"/>
        </w:tabs>
      </w:pPr>
      <w:hyperlink w:anchor="_Toc14743" w:history="1">
        <w:r>
          <w:rPr>
            <w:rFonts w:ascii="仿宋" w:eastAsia="仿宋" w:hAnsi="仿宋" w:cs="仿宋" w:hint="eastAsia"/>
            <w:lang w:eastAsia="zh-CN"/>
          </w:rPr>
          <w:t>(五)、特殊环境影响</w:t>
        </w:r>
        <w:r>
          <w:tab/>
        </w:r>
        <w:r>
          <w:fldChar w:fldCharType="begin"/>
        </w:r>
        <w:r>
          <w:instrText xml:space="preserve"> PAGEREF _Toc14743 \h </w:instrText>
        </w:r>
        <w:r>
          <w:fldChar w:fldCharType="separate"/>
        </w:r>
        <w:r>
          <w:t>13</w:t>
        </w:r>
        <w:r>
          <w:fldChar w:fldCharType="end"/>
        </w:r>
      </w:hyperlink>
    </w:p>
    <w:p>
      <w:pPr>
        <w:pStyle w:val="TOC1"/>
        <w:tabs>
          <w:tab w:val="right" w:leader="dot" w:pos="8306"/>
        </w:tabs>
      </w:pPr>
      <w:hyperlink w:anchor="_Toc30244" w:history="1">
        <w:r>
          <w:rPr>
            <w:rFonts w:ascii="仿宋" w:eastAsia="仿宋" w:hAnsi="仿宋" w:cs="仿宋" w:hint="eastAsia"/>
            <w:lang w:eastAsia="zh-CN"/>
          </w:rPr>
          <w:t>三、项目监理与质量保证</w:t>
        </w:r>
        <w:r>
          <w:tab/>
        </w:r>
        <w:r>
          <w:fldChar w:fldCharType="begin"/>
        </w:r>
        <w:r>
          <w:instrText xml:space="preserve"> PAGEREF _Toc30244 \h </w:instrText>
        </w:r>
        <w:r>
          <w:fldChar w:fldCharType="separate"/>
        </w:r>
        <w:r>
          <w:t>14</w:t>
        </w:r>
        <w:r>
          <w:fldChar w:fldCharType="end"/>
        </w:r>
      </w:hyperlink>
    </w:p>
    <w:p>
      <w:pPr>
        <w:pStyle w:val="TOC2"/>
        <w:tabs>
          <w:tab w:val="right" w:leader="dot" w:pos="8306"/>
        </w:tabs>
      </w:pPr>
      <w:hyperlink w:anchor="_Toc26885" w:history="1">
        <w:r>
          <w:rPr>
            <w:rFonts w:ascii="仿宋" w:eastAsia="仿宋" w:hAnsi="仿宋" w:cs="仿宋" w:hint="eastAsia"/>
            <w:lang w:eastAsia="zh-CN"/>
          </w:rPr>
          <w:t>(一)、监理体系构建</w:t>
        </w:r>
        <w:r>
          <w:tab/>
        </w:r>
        <w:r>
          <w:fldChar w:fldCharType="begin"/>
        </w:r>
        <w:r>
          <w:instrText xml:space="preserve"> PAGEREF _Toc26885 \h </w:instrText>
        </w:r>
        <w:r>
          <w:fldChar w:fldCharType="separate"/>
        </w:r>
        <w:r>
          <w:t>14</w:t>
        </w:r>
        <w:r>
          <w:fldChar w:fldCharType="end"/>
        </w:r>
      </w:hyperlink>
    </w:p>
    <w:p>
      <w:pPr>
        <w:pStyle w:val="TOC2"/>
        <w:tabs>
          <w:tab w:val="right" w:leader="dot" w:pos="8306"/>
        </w:tabs>
      </w:pPr>
      <w:hyperlink w:anchor="_Toc11380" w:history="1">
        <w:r>
          <w:rPr>
            <w:rFonts w:ascii="仿宋" w:eastAsia="仿宋" w:hAnsi="仿宋" w:cs="仿宋" w:hint="eastAsia"/>
            <w:lang w:eastAsia="zh-CN"/>
          </w:rPr>
          <w:t>(二)、质量保证体系实施</w:t>
        </w:r>
        <w:r>
          <w:tab/>
        </w:r>
        <w:r>
          <w:fldChar w:fldCharType="begin"/>
        </w:r>
        <w:r>
          <w:instrText xml:space="preserve"> PAGEREF _Toc11380 \h </w:instrText>
        </w:r>
        <w:r>
          <w:fldChar w:fldCharType="separate"/>
        </w:r>
        <w:r>
          <w:t>14</w:t>
        </w:r>
        <w:r>
          <w:fldChar w:fldCharType="end"/>
        </w:r>
      </w:hyperlink>
    </w:p>
    <w:p>
      <w:pPr>
        <w:pStyle w:val="TOC2"/>
        <w:tabs>
          <w:tab w:val="right" w:leader="dot" w:pos="8306"/>
        </w:tabs>
      </w:pPr>
      <w:hyperlink w:anchor="_Toc3296" w:history="1">
        <w:r>
          <w:rPr>
            <w:rFonts w:ascii="仿宋" w:eastAsia="仿宋" w:hAnsi="仿宋" w:cs="仿宋" w:hint="eastAsia"/>
            <w:lang w:eastAsia="zh-CN"/>
          </w:rPr>
          <w:t>(三)、监理与质量控制流程</w:t>
        </w:r>
        <w:r>
          <w:tab/>
        </w:r>
        <w:r>
          <w:fldChar w:fldCharType="begin"/>
        </w:r>
        <w:r>
          <w:instrText xml:space="preserve"> PAGEREF _Toc3296 \h </w:instrText>
        </w:r>
        <w:r>
          <w:fldChar w:fldCharType="separate"/>
        </w:r>
        <w:r>
          <w:t>15</w:t>
        </w:r>
        <w:r>
          <w:fldChar w:fldCharType="end"/>
        </w:r>
      </w:hyperlink>
    </w:p>
    <w:p>
      <w:pPr>
        <w:pStyle w:val="TOC1"/>
        <w:tabs>
          <w:tab w:val="right" w:leader="dot" w:pos="8306"/>
        </w:tabs>
      </w:pPr>
      <w:hyperlink w:anchor="_Toc11942" w:history="1">
        <w:r>
          <w:rPr>
            <w:rFonts w:ascii="仿宋" w:eastAsia="仿宋" w:hAnsi="仿宋" w:cs="仿宋" w:hint="eastAsia"/>
            <w:lang w:eastAsia="zh-CN"/>
          </w:rPr>
          <w:t>四、发展规划、产业政策和行业准入分析</w:t>
        </w:r>
        <w:r>
          <w:tab/>
        </w:r>
        <w:r>
          <w:fldChar w:fldCharType="begin"/>
        </w:r>
        <w:r>
          <w:instrText xml:space="preserve"> PAGEREF _Toc11942 \h </w:instrText>
        </w:r>
        <w:r>
          <w:fldChar w:fldCharType="separate"/>
        </w:r>
        <w:r>
          <w:t>16</w:t>
        </w:r>
        <w:r>
          <w:fldChar w:fldCharType="end"/>
        </w:r>
      </w:hyperlink>
    </w:p>
    <w:p>
      <w:pPr>
        <w:pStyle w:val="TOC2"/>
        <w:tabs>
          <w:tab w:val="right" w:leader="dot" w:pos="8306"/>
        </w:tabs>
      </w:pPr>
      <w:hyperlink w:anchor="_Toc30371" w:history="1">
        <w:r>
          <w:rPr>
            <w:rFonts w:ascii="仿宋" w:eastAsia="仿宋" w:hAnsi="仿宋" w:cs="仿宋" w:hint="eastAsia"/>
            <w:lang w:eastAsia="zh-CN"/>
          </w:rPr>
          <w:t>(一)、发展规划分析</w:t>
        </w:r>
        <w:r>
          <w:tab/>
        </w:r>
        <w:r>
          <w:fldChar w:fldCharType="begin"/>
        </w:r>
        <w:r>
          <w:instrText xml:space="preserve"> PAGEREF _Toc30371 \h </w:instrText>
        </w:r>
        <w:r>
          <w:fldChar w:fldCharType="separate"/>
        </w:r>
        <w:r>
          <w:t>16</w:t>
        </w:r>
        <w:r>
          <w:fldChar w:fldCharType="end"/>
        </w:r>
      </w:hyperlink>
    </w:p>
    <w:p>
      <w:pPr>
        <w:pStyle w:val="TOC2"/>
        <w:tabs>
          <w:tab w:val="right" w:leader="dot" w:pos="8306"/>
        </w:tabs>
      </w:pPr>
      <w:hyperlink w:anchor="_Toc29551" w:history="1">
        <w:r>
          <w:rPr>
            <w:rFonts w:ascii="仿宋" w:eastAsia="仿宋" w:hAnsi="仿宋" w:cs="仿宋" w:hint="eastAsia"/>
            <w:lang w:eastAsia="zh-CN"/>
          </w:rPr>
          <w:t>(二)、产业政策分析</w:t>
        </w:r>
        <w:r>
          <w:tab/>
        </w:r>
        <w:r>
          <w:fldChar w:fldCharType="begin"/>
        </w:r>
        <w:r>
          <w:instrText xml:space="preserve"> PAGEREF _Toc29551 \h </w:instrText>
        </w:r>
        <w:r>
          <w:fldChar w:fldCharType="separate"/>
        </w:r>
        <w:r>
          <w:t>17</w:t>
        </w:r>
        <w:r>
          <w:fldChar w:fldCharType="end"/>
        </w:r>
      </w:hyperlink>
    </w:p>
    <w:p>
      <w:pPr>
        <w:pStyle w:val="TOC2"/>
        <w:tabs>
          <w:tab w:val="right" w:leader="dot" w:pos="8306"/>
        </w:tabs>
      </w:pPr>
      <w:hyperlink w:anchor="_Toc10421" w:history="1">
        <w:r>
          <w:rPr>
            <w:rFonts w:ascii="仿宋" w:eastAsia="仿宋" w:hAnsi="仿宋" w:cs="仿宋" w:hint="eastAsia"/>
            <w:lang w:eastAsia="zh-CN"/>
          </w:rPr>
          <w:t>(三)、行业准入分析</w:t>
        </w:r>
        <w:r>
          <w:tab/>
        </w:r>
        <w:r>
          <w:fldChar w:fldCharType="begin"/>
        </w:r>
        <w:r>
          <w:instrText xml:space="preserve"> PAGEREF _Toc10421 \h </w:instrText>
        </w:r>
        <w:r>
          <w:fldChar w:fldCharType="separate"/>
        </w:r>
        <w:r>
          <w:t>19</w:t>
        </w:r>
        <w:r>
          <w:fldChar w:fldCharType="end"/>
        </w:r>
      </w:hyperlink>
    </w:p>
    <w:p>
      <w:pPr>
        <w:pStyle w:val="TOC1"/>
        <w:tabs>
          <w:tab w:val="right" w:leader="dot" w:pos="8306"/>
        </w:tabs>
      </w:pPr>
      <w:hyperlink w:anchor="_Toc18452" w:history="1">
        <w:r>
          <w:rPr>
            <w:rFonts w:ascii="仿宋" w:eastAsia="仿宋" w:hAnsi="仿宋" w:cs="仿宋" w:hint="eastAsia"/>
            <w:lang w:eastAsia="zh-CN"/>
          </w:rPr>
          <w:t>五、财务管理与成本控制</w:t>
        </w:r>
        <w:r>
          <w:tab/>
        </w:r>
        <w:r>
          <w:fldChar w:fldCharType="begin"/>
        </w:r>
        <w:r>
          <w:instrText xml:space="preserve"> PAGEREF _Toc18452 \h </w:instrText>
        </w:r>
        <w:r>
          <w:fldChar w:fldCharType="separate"/>
        </w:r>
        <w:r>
          <w:t>20</w:t>
        </w:r>
        <w:r>
          <w:fldChar w:fldCharType="end"/>
        </w:r>
      </w:hyperlink>
    </w:p>
    <w:p>
      <w:pPr>
        <w:pStyle w:val="TOC2"/>
        <w:tabs>
          <w:tab w:val="right" w:leader="dot" w:pos="8306"/>
        </w:tabs>
      </w:pPr>
      <w:hyperlink w:anchor="_Toc9687" w:history="1">
        <w:r>
          <w:rPr>
            <w:rFonts w:ascii="仿宋" w:eastAsia="仿宋" w:hAnsi="仿宋" w:cs="仿宋" w:hint="eastAsia"/>
            <w:lang w:eastAsia="zh-CN"/>
          </w:rPr>
          <w:t>(一)、财务管理体系建设</w:t>
        </w:r>
        <w:r>
          <w:tab/>
        </w:r>
        <w:r>
          <w:fldChar w:fldCharType="begin"/>
        </w:r>
        <w:r>
          <w:instrText xml:space="preserve"> PAGEREF _Toc9687 \h </w:instrText>
        </w:r>
        <w:r>
          <w:fldChar w:fldCharType="separate"/>
        </w:r>
        <w:r>
          <w:t>20</w:t>
        </w:r>
        <w:r>
          <w:fldChar w:fldCharType="end"/>
        </w:r>
      </w:hyperlink>
    </w:p>
    <w:p>
      <w:pPr>
        <w:pStyle w:val="TOC2"/>
        <w:tabs>
          <w:tab w:val="right" w:leader="dot" w:pos="8306"/>
        </w:tabs>
      </w:pPr>
      <w:hyperlink w:anchor="_Toc11418" w:history="1">
        <w:r>
          <w:rPr>
            <w:rFonts w:ascii="仿宋" w:eastAsia="仿宋" w:hAnsi="仿宋" w:cs="仿宋" w:hint="eastAsia"/>
            <w:lang w:eastAsia="zh-CN"/>
          </w:rPr>
          <w:t>(二)、成本控制措施</w:t>
        </w:r>
        <w:r>
          <w:tab/>
        </w:r>
        <w:r>
          <w:fldChar w:fldCharType="begin"/>
        </w:r>
        <w:r>
          <w:instrText xml:space="preserve"> PAGEREF _Toc11418 \h </w:instrText>
        </w:r>
        <w:r>
          <w:fldChar w:fldCharType="separate"/>
        </w:r>
        <w:r>
          <w:t>21</w:t>
        </w:r>
        <w:r>
          <w:fldChar w:fldCharType="end"/>
        </w:r>
      </w:hyperlink>
    </w:p>
    <w:p>
      <w:pPr>
        <w:pStyle w:val="TOC1"/>
        <w:tabs>
          <w:tab w:val="right" w:leader="dot" w:pos="8306"/>
        </w:tabs>
      </w:pPr>
      <w:hyperlink w:anchor="_Toc32028" w:history="1">
        <w:r>
          <w:rPr>
            <w:rFonts w:ascii="仿宋" w:eastAsia="仿宋" w:hAnsi="仿宋" w:cs="仿宋" w:hint="eastAsia"/>
            <w:lang w:eastAsia="zh-CN"/>
          </w:rPr>
          <w:t>六、医药中间体项目概论</w:t>
        </w:r>
        <w:r>
          <w:tab/>
        </w:r>
        <w:r>
          <w:fldChar w:fldCharType="begin"/>
        </w:r>
        <w:r>
          <w:instrText xml:space="preserve"> PAGEREF _Toc32028 \h </w:instrText>
        </w:r>
        <w:r>
          <w:fldChar w:fldCharType="separate"/>
        </w:r>
        <w:r>
          <w:t>23</w:t>
        </w:r>
        <w:r>
          <w:fldChar w:fldCharType="end"/>
        </w:r>
      </w:hyperlink>
    </w:p>
    <w:p>
      <w:pPr>
        <w:pStyle w:val="TOC2"/>
        <w:tabs>
          <w:tab w:val="right" w:leader="dot" w:pos="8306"/>
        </w:tabs>
      </w:pPr>
      <w:hyperlink w:anchor="_Toc20069" w:history="1">
        <w:r>
          <w:rPr>
            <w:rFonts w:ascii="仿宋" w:eastAsia="仿宋" w:hAnsi="仿宋" w:cs="仿宋" w:hint="eastAsia"/>
            <w:lang w:eastAsia="zh-CN"/>
          </w:rPr>
          <w:t>(一)、项目申报单位概况</w:t>
        </w:r>
        <w:r>
          <w:tab/>
        </w:r>
        <w:r>
          <w:fldChar w:fldCharType="begin"/>
        </w:r>
        <w:r>
          <w:instrText xml:space="preserve"> PAGEREF _Toc20069 \h </w:instrText>
        </w:r>
        <w:r>
          <w:fldChar w:fldCharType="separate"/>
        </w:r>
        <w:r>
          <w:t>23</w:t>
        </w:r>
        <w:r>
          <w:fldChar w:fldCharType="end"/>
        </w:r>
      </w:hyperlink>
    </w:p>
    <w:p>
      <w:pPr>
        <w:pStyle w:val="TOC2"/>
        <w:tabs>
          <w:tab w:val="right" w:leader="dot" w:pos="8306"/>
        </w:tabs>
      </w:pPr>
      <w:hyperlink w:anchor="_Toc32393" w:history="1">
        <w:r>
          <w:rPr>
            <w:rFonts w:ascii="仿宋" w:eastAsia="仿宋" w:hAnsi="仿宋" w:cs="仿宋" w:hint="eastAsia"/>
            <w:lang w:eastAsia="zh-CN"/>
          </w:rPr>
          <w:t>(二)、项目概况</w:t>
        </w:r>
        <w:r>
          <w:tab/>
        </w:r>
        <w:r>
          <w:fldChar w:fldCharType="begin"/>
        </w:r>
        <w:r>
          <w:instrText xml:space="preserve"> PAGEREF _Toc32393 \h </w:instrText>
        </w:r>
        <w:r>
          <w:fldChar w:fldCharType="separate"/>
        </w:r>
        <w:r>
          <w:t>24</w:t>
        </w:r>
        <w:r>
          <w:fldChar w:fldCharType="end"/>
        </w:r>
      </w:hyperlink>
    </w:p>
    <w:p>
      <w:pPr>
        <w:pStyle w:val="TOC1"/>
        <w:tabs>
          <w:tab w:val="right" w:leader="dot" w:pos="8306"/>
        </w:tabs>
      </w:pPr>
      <w:hyperlink w:anchor="_Toc31954" w:history="1">
        <w:r>
          <w:rPr>
            <w:rFonts w:ascii="仿宋" w:eastAsia="仿宋" w:hAnsi="仿宋" w:cs="仿宋" w:hint="eastAsia"/>
            <w:lang w:eastAsia="zh-CN"/>
          </w:rPr>
          <w:t>七、技术创新与产业升级</w:t>
        </w:r>
        <w:r>
          <w:tab/>
        </w:r>
        <w:r>
          <w:fldChar w:fldCharType="begin"/>
        </w:r>
        <w:r>
          <w:instrText xml:space="preserve"> PAGEREF _Toc31954 \h </w:instrText>
        </w:r>
        <w:r>
          <w:fldChar w:fldCharType="separate"/>
        </w:r>
        <w:r>
          <w:t>27</w:t>
        </w:r>
        <w:r>
          <w:fldChar w:fldCharType="end"/>
        </w:r>
      </w:hyperlink>
    </w:p>
    <w:p>
      <w:pPr>
        <w:pStyle w:val="TOC2"/>
        <w:tabs>
          <w:tab w:val="right" w:leader="dot" w:pos="8306"/>
        </w:tabs>
      </w:pPr>
      <w:hyperlink w:anchor="_Toc9676" w:history="1">
        <w:r>
          <w:rPr>
            <w:rFonts w:ascii="仿宋" w:eastAsia="仿宋" w:hAnsi="仿宋" w:cs="仿宋" w:hint="eastAsia"/>
            <w:lang w:eastAsia="zh-CN"/>
          </w:rPr>
          <w:t>(一)、技术创新方向与目标</w:t>
        </w:r>
        <w:r>
          <w:tab/>
        </w:r>
        <w:r>
          <w:fldChar w:fldCharType="begin"/>
        </w:r>
        <w:r>
          <w:instrText xml:space="preserve"> PAGEREF _Toc9676 \h </w:instrText>
        </w:r>
        <w:r>
          <w:fldChar w:fldCharType="separate"/>
        </w:r>
        <w:r>
          <w:t>27</w:t>
        </w:r>
        <w:r>
          <w:fldChar w:fldCharType="end"/>
        </w:r>
      </w:hyperlink>
    </w:p>
    <w:p>
      <w:pPr>
        <w:pStyle w:val="TOC2"/>
        <w:tabs>
          <w:tab w:val="right" w:leader="dot" w:pos="8306"/>
        </w:tabs>
      </w:pPr>
      <w:hyperlink w:anchor="_Toc3980" w:history="1">
        <w:r>
          <w:rPr>
            <w:rFonts w:ascii="仿宋" w:eastAsia="仿宋" w:hAnsi="仿宋" w:cs="仿宋" w:hint="eastAsia"/>
            <w:lang w:eastAsia="zh-CN"/>
          </w:rPr>
          <w:t>(二)、产业升级路径与措施</w:t>
        </w:r>
        <w:r>
          <w:tab/>
        </w:r>
        <w:r>
          <w:fldChar w:fldCharType="begin"/>
        </w:r>
        <w:r>
          <w:instrText xml:space="preserve"> PAGEREF _Toc3980 \h </w:instrText>
        </w:r>
        <w:r>
          <w:fldChar w:fldCharType="separate"/>
        </w:r>
        <w:r>
          <w:t>28</w:t>
        </w:r>
        <w:r>
          <w:fldChar w:fldCharType="end"/>
        </w:r>
      </w:hyperlink>
    </w:p>
    <w:p>
      <w:pPr>
        <w:pStyle w:val="TOC1"/>
        <w:tabs>
          <w:tab w:val="right" w:leader="dot" w:pos="8306"/>
        </w:tabs>
      </w:pPr>
      <w:hyperlink w:anchor="_Toc29620" w:history="1">
        <w:r>
          <w:rPr>
            <w:rFonts w:ascii="仿宋" w:eastAsia="仿宋" w:hAnsi="仿宋" w:cs="仿宋" w:hint="eastAsia"/>
            <w:lang w:eastAsia="zh-CN"/>
          </w:rPr>
          <w:t>八、项目进度计划</w:t>
        </w:r>
        <w:r>
          <w:tab/>
        </w:r>
        <w:r>
          <w:fldChar w:fldCharType="begin"/>
        </w:r>
        <w:r>
          <w:instrText xml:space="preserve"> PAGEREF _Toc29620 \h </w:instrText>
        </w:r>
        <w:r>
          <w:fldChar w:fldCharType="separate"/>
        </w:r>
        <w:r>
          <w:t>29</w:t>
        </w:r>
        <w:r>
          <w:fldChar w:fldCharType="end"/>
        </w:r>
      </w:hyperlink>
    </w:p>
    <w:p>
      <w:pPr>
        <w:pStyle w:val="TOC2"/>
        <w:tabs>
          <w:tab w:val="right" w:leader="dot" w:pos="8306"/>
        </w:tabs>
      </w:pPr>
      <w:hyperlink w:anchor="_Toc13489" w:history="1">
        <w:r>
          <w:rPr>
            <w:rFonts w:ascii="仿宋" w:eastAsia="仿宋" w:hAnsi="仿宋" w:cs="仿宋" w:hint="eastAsia"/>
            <w:lang w:eastAsia="zh-CN"/>
          </w:rPr>
          <w:t>(一)、建设周期</w:t>
        </w:r>
        <w:r>
          <w:tab/>
        </w:r>
        <w:r>
          <w:fldChar w:fldCharType="begin"/>
        </w:r>
        <w:r>
          <w:instrText xml:space="preserve"> PAGEREF _Toc13489 \h </w:instrText>
        </w:r>
        <w:r>
          <w:fldChar w:fldCharType="separate"/>
        </w:r>
        <w:r>
          <w:t>29</w:t>
        </w:r>
        <w:r>
          <w:fldChar w:fldCharType="end"/>
        </w:r>
      </w:hyperlink>
    </w:p>
    <w:p>
      <w:pPr>
        <w:pStyle w:val="TOC2"/>
        <w:tabs>
          <w:tab w:val="right" w:leader="dot" w:pos="8306"/>
        </w:tabs>
      </w:pPr>
      <w:hyperlink w:anchor="_Toc29770" w:history="1">
        <w:r>
          <w:rPr>
            <w:rFonts w:ascii="仿宋" w:eastAsia="仿宋" w:hAnsi="仿宋" w:cs="仿宋" w:hint="eastAsia"/>
            <w:lang w:eastAsia="zh-CN"/>
          </w:rPr>
          <w:t>(二)、建设进度</w:t>
        </w:r>
        <w:r>
          <w:tab/>
        </w:r>
        <w:r>
          <w:fldChar w:fldCharType="begin"/>
        </w:r>
        <w:r>
          <w:instrText xml:space="preserve"> PAGEREF _Toc29770 \h </w:instrText>
        </w:r>
        <w:r>
          <w:fldChar w:fldCharType="separate"/>
        </w:r>
        <w:r>
          <w:t>29</w:t>
        </w:r>
        <w:r>
          <w:fldChar w:fldCharType="end"/>
        </w:r>
      </w:hyperlink>
    </w:p>
    <w:p>
      <w:pPr>
        <w:pStyle w:val="TOC2"/>
        <w:tabs>
          <w:tab w:val="right" w:leader="dot" w:pos="8306"/>
        </w:tabs>
      </w:pPr>
      <w:hyperlink w:anchor="_Toc3333" w:history="1">
        <w:r>
          <w:rPr>
            <w:rFonts w:ascii="仿宋" w:eastAsia="仿宋" w:hAnsi="仿宋" w:cs="仿宋" w:hint="eastAsia"/>
            <w:lang w:eastAsia="zh-CN"/>
          </w:rPr>
          <w:t>(三)、进度安排注意事项</w:t>
        </w:r>
        <w:r>
          <w:tab/>
        </w:r>
        <w:r>
          <w:fldChar w:fldCharType="begin"/>
        </w:r>
        <w:r>
          <w:instrText xml:space="preserve"> PAGEREF _Toc3333 \h </w:instrText>
        </w:r>
        <w:r>
          <w:fldChar w:fldCharType="separate"/>
        </w:r>
        <w:r>
          <w:t>31</w:t>
        </w:r>
        <w:r>
          <w:fldChar w:fldCharType="end"/>
        </w:r>
      </w:hyperlink>
    </w:p>
    <w:p>
      <w:pPr>
        <w:pStyle w:val="TOC2"/>
        <w:tabs>
          <w:tab w:val="right" w:leader="dot" w:pos="8306"/>
        </w:tabs>
      </w:pPr>
      <w:hyperlink w:anchor="_Toc24243" w:history="1">
        <w:r>
          <w:rPr>
            <w:rFonts w:ascii="仿宋" w:eastAsia="仿宋" w:hAnsi="仿宋" w:cs="仿宋" w:hint="eastAsia"/>
            <w:lang w:eastAsia="zh-CN"/>
          </w:rPr>
          <w:t>(四)、人力资源配置</w:t>
        </w:r>
        <w:r>
          <w:tab/>
        </w:r>
        <w:r>
          <w:fldChar w:fldCharType="begin"/>
        </w:r>
        <w:r>
          <w:instrText xml:space="preserve"> PAGEREF _Toc24243 \h </w:instrText>
        </w:r>
        <w:r>
          <w:fldChar w:fldCharType="separate"/>
        </w:r>
        <w:r>
          <w:t>32</w:t>
        </w:r>
        <w:r>
          <w:fldChar w:fldCharType="end"/>
        </w:r>
      </w:hyperlink>
    </w:p>
    <w:p>
      <w:pPr>
        <w:pStyle w:val="TOC2"/>
        <w:tabs>
          <w:tab w:val="right" w:leader="dot" w:pos="8306"/>
        </w:tabs>
      </w:pPr>
      <w:hyperlink w:anchor="_Toc28348" w:history="1">
        <w:r>
          <w:rPr>
            <w:rFonts w:ascii="仿宋" w:eastAsia="仿宋" w:hAnsi="仿宋" w:cs="仿宋" w:hint="eastAsia"/>
            <w:lang w:eastAsia="zh-CN"/>
          </w:rPr>
          <w:t>(五)、员工培训</w:t>
        </w:r>
        <w:r>
          <w:tab/>
        </w:r>
        <w:r>
          <w:fldChar w:fldCharType="begin"/>
        </w:r>
        <w:r>
          <w:instrText xml:space="preserve"> PAGEREF _Toc28348 \h </w:instrText>
        </w:r>
        <w:r>
          <w:fldChar w:fldCharType="separate"/>
        </w:r>
        <w:r>
          <w:t>34</w:t>
        </w:r>
        <w:r>
          <w:fldChar w:fldCharType="end"/>
        </w:r>
      </w:hyperlink>
    </w:p>
    <w:p>
      <w:pPr>
        <w:pStyle w:val="TOC2"/>
        <w:tabs>
          <w:tab w:val="right" w:leader="dot" w:pos="8306"/>
        </w:tabs>
      </w:pPr>
      <w:hyperlink w:anchor="_Toc25938" w:history="1">
        <w:r>
          <w:rPr>
            <w:rFonts w:ascii="仿宋" w:eastAsia="仿宋" w:hAnsi="仿宋" w:cs="仿宋" w:hint="eastAsia"/>
            <w:lang w:eastAsia="zh-CN"/>
          </w:rPr>
          <w:t>(六)、项目实施保障</w:t>
        </w:r>
        <w:r>
          <w:tab/>
        </w:r>
        <w:r>
          <w:fldChar w:fldCharType="begin"/>
        </w:r>
        <w:r>
          <w:instrText xml:space="preserve"> PAGEREF _Toc25938 \h </w:instrText>
        </w:r>
        <w:r>
          <w:fldChar w:fldCharType="separate"/>
        </w:r>
        <w:r>
          <w:t>35</w:t>
        </w:r>
        <w:r>
          <w:fldChar w:fldCharType="end"/>
        </w:r>
      </w:hyperlink>
    </w:p>
    <w:p>
      <w:pPr>
        <w:pStyle w:val="TOC2"/>
        <w:tabs>
          <w:tab w:val="right" w:leader="dot" w:pos="8306"/>
        </w:tabs>
      </w:pPr>
      <w:hyperlink w:anchor="_Toc11181" w:history="1">
        <w:r>
          <w:rPr>
            <w:rFonts w:ascii="仿宋" w:eastAsia="仿宋" w:hAnsi="仿宋" w:cs="仿宋" w:hint="eastAsia"/>
            <w:lang w:eastAsia="zh-CN"/>
          </w:rPr>
          <w:t>(七)、安全规范管理</w:t>
        </w:r>
        <w:r>
          <w:tab/>
        </w:r>
        <w:r>
          <w:fldChar w:fldCharType="begin"/>
        </w:r>
        <w:r>
          <w:instrText xml:space="preserve"> PAGEREF _Toc11181 \h </w:instrText>
        </w:r>
        <w:r>
          <w:fldChar w:fldCharType="separate"/>
        </w:r>
        <w:r>
          <w:t>35</w:t>
        </w:r>
        <w:r>
          <w:fldChar w:fldCharType="end"/>
        </w:r>
      </w:hyperlink>
    </w:p>
    <w:p>
      <w:pPr>
        <w:pStyle w:val="TOC1"/>
        <w:tabs>
          <w:tab w:val="right" w:leader="dot" w:pos="8306"/>
        </w:tabs>
      </w:pPr>
      <w:hyperlink w:anchor="_Toc16316" w:history="1">
        <w:r>
          <w:rPr>
            <w:rFonts w:ascii="仿宋" w:eastAsia="仿宋" w:hAnsi="仿宋" w:cs="仿宋" w:hint="eastAsia"/>
            <w:lang w:eastAsia="zh-CN"/>
          </w:rPr>
          <w:t>九、客户关系管理与市场拓展</w:t>
        </w:r>
        <w:r>
          <w:tab/>
        </w:r>
        <w:r>
          <w:fldChar w:fldCharType="begin"/>
        </w:r>
        <w:r>
          <w:instrText xml:space="preserve"> PAGEREF _Toc16316 \h </w:instrText>
        </w:r>
        <w:r>
          <w:fldChar w:fldCharType="separate"/>
        </w:r>
        <w:r>
          <w:t>37</w:t>
        </w:r>
        <w:r>
          <w:fldChar w:fldCharType="end"/>
        </w:r>
      </w:hyperlink>
    </w:p>
    <w:p>
      <w:pPr>
        <w:pStyle w:val="TOC2"/>
        <w:tabs>
          <w:tab w:val="right" w:leader="dot" w:pos="8306"/>
        </w:tabs>
      </w:pPr>
      <w:hyperlink w:anchor="_Toc24030" w:history="1">
        <w:r>
          <w:rPr>
            <w:rFonts w:ascii="仿宋" w:eastAsia="仿宋" w:hAnsi="仿宋" w:cs="仿宋" w:hint="eastAsia"/>
            <w:lang w:eastAsia="zh-CN"/>
          </w:rPr>
          <w:t>(一)、客户关系管理策略</w:t>
        </w:r>
        <w:r>
          <w:tab/>
        </w:r>
        <w:r>
          <w:fldChar w:fldCharType="begin"/>
        </w:r>
        <w:r>
          <w:instrText xml:space="preserve"> PAGEREF _Toc24030 \h </w:instrText>
        </w:r>
        <w:r>
          <w:fldChar w:fldCharType="separate"/>
        </w:r>
        <w:r>
          <w:t>37</w:t>
        </w:r>
        <w:r>
          <w:fldChar w:fldCharType="end"/>
        </w:r>
      </w:hyperlink>
    </w:p>
    <w:p>
      <w:pPr>
        <w:pStyle w:val="TOC2"/>
        <w:tabs>
          <w:tab w:val="right" w:leader="dot" w:pos="8306"/>
        </w:tabs>
      </w:pPr>
      <w:hyperlink w:anchor="_Toc1400" w:history="1">
        <w:r>
          <w:rPr>
            <w:rFonts w:ascii="仿宋" w:eastAsia="仿宋" w:hAnsi="仿宋" w:cs="仿宋" w:hint="eastAsia"/>
            <w:lang w:eastAsia="zh-CN"/>
          </w:rPr>
          <w:t>(二)、市场拓展方案</w:t>
        </w:r>
        <w:r>
          <w:tab/>
        </w:r>
        <w:r>
          <w:fldChar w:fldCharType="begin"/>
        </w:r>
        <w:r>
          <w:instrText xml:space="preserve"> PAGEREF _Toc1400 \h </w:instrText>
        </w:r>
        <w:r>
          <w:fldChar w:fldCharType="separate"/>
        </w:r>
        <w:r>
          <w:t>38</w:t>
        </w:r>
        <w:r>
          <w:fldChar w:fldCharType="end"/>
        </w:r>
      </w:hyperlink>
    </w:p>
    <w:p>
      <w:pPr>
        <w:pStyle w:val="TOC1"/>
        <w:tabs>
          <w:tab w:val="right" w:leader="dot" w:pos="8306"/>
        </w:tabs>
      </w:pPr>
      <w:hyperlink w:anchor="_Toc5590" w:history="1">
        <w:r>
          <w:rPr>
            <w:rFonts w:ascii="仿宋" w:eastAsia="仿宋" w:hAnsi="仿宋" w:cs="仿宋" w:hint="eastAsia"/>
            <w:lang w:eastAsia="zh-CN"/>
          </w:rPr>
          <w:t>十、项目质量与标准</w:t>
        </w:r>
        <w:r>
          <w:tab/>
        </w:r>
        <w:r>
          <w:fldChar w:fldCharType="begin"/>
        </w:r>
        <w:r>
          <w:instrText xml:space="preserve"> PAGEREF _Toc5590 \h </w:instrText>
        </w:r>
        <w:r>
          <w:fldChar w:fldCharType="separate"/>
        </w:r>
        <w:r>
          <w:t>39</w:t>
        </w:r>
        <w:r>
          <w:fldChar w:fldCharType="end"/>
        </w:r>
      </w:hyperlink>
    </w:p>
    <w:p>
      <w:pPr>
        <w:pStyle w:val="TOC2"/>
        <w:tabs>
          <w:tab w:val="right" w:leader="dot" w:pos="8306"/>
        </w:tabs>
      </w:pPr>
      <w:hyperlink w:anchor="_Toc26538" w:history="1">
        <w:r>
          <w:rPr>
            <w:rFonts w:ascii="仿宋" w:eastAsia="仿宋" w:hAnsi="仿宋" w:cs="仿宋" w:hint="eastAsia"/>
            <w:lang w:eastAsia="zh-CN"/>
          </w:rPr>
          <w:t>(一)、质量保障体系</w:t>
        </w:r>
        <w:r>
          <w:tab/>
        </w:r>
        <w:r>
          <w:fldChar w:fldCharType="begin"/>
        </w:r>
        <w:r>
          <w:instrText xml:space="preserve"> PAGEREF _Toc26538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98" w:history="1">
        <w:r>
          <w:rPr>
            <w:rFonts w:ascii="仿宋" w:eastAsia="仿宋" w:hAnsi="仿宋" w:cs="仿宋" w:hint="eastAsia"/>
            <w:lang w:eastAsia="zh-CN"/>
          </w:rPr>
          <w:t>(二)、标准化作业流程</w:t>
        </w:r>
        <w:r>
          <w:tab/>
        </w:r>
        <w:r>
          <w:fldChar w:fldCharType="begin"/>
        </w:r>
        <w:r>
          <w:instrText xml:space="preserve"> PAGEREF _Toc24598 \h </w:instrText>
        </w:r>
        <w:r>
          <w:fldChar w:fldCharType="separate"/>
        </w:r>
        <w:r>
          <w:t>41</w:t>
        </w:r>
        <w:r>
          <w:fldChar w:fldCharType="end"/>
        </w:r>
      </w:hyperlink>
    </w:p>
    <w:p>
      <w:pPr>
        <w:pStyle w:val="TOC2"/>
        <w:tabs>
          <w:tab w:val="right" w:leader="dot" w:pos="8306"/>
        </w:tabs>
      </w:pPr>
      <w:hyperlink w:anchor="_Toc2319" w:history="1">
        <w:r>
          <w:rPr>
            <w:rFonts w:ascii="仿宋" w:eastAsia="仿宋" w:hAnsi="仿宋" w:cs="仿宋" w:hint="eastAsia"/>
            <w:lang w:eastAsia="zh-CN"/>
          </w:rPr>
          <w:t>(三)、质量监控与评估</w:t>
        </w:r>
        <w:r>
          <w:tab/>
        </w:r>
        <w:r>
          <w:fldChar w:fldCharType="begin"/>
        </w:r>
        <w:r>
          <w:instrText xml:space="preserve"> PAGEREF _Toc2319 \h </w:instrText>
        </w:r>
        <w:r>
          <w:fldChar w:fldCharType="separate"/>
        </w:r>
        <w:r>
          <w:t>42</w:t>
        </w:r>
        <w:r>
          <w:fldChar w:fldCharType="end"/>
        </w:r>
      </w:hyperlink>
    </w:p>
    <w:p>
      <w:pPr>
        <w:pStyle w:val="TOC2"/>
        <w:tabs>
          <w:tab w:val="right" w:leader="dot" w:pos="8306"/>
        </w:tabs>
      </w:pPr>
      <w:hyperlink w:anchor="_Toc923" w:history="1">
        <w:r>
          <w:rPr>
            <w:rFonts w:ascii="仿宋" w:eastAsia="仿宋" w:hAnsi="仿宋" w:cs="仿宋" w:hint="eastAsia"/>
            <w:lang w:eastAsia="zh-CN"/>
          </w:rPr>
          <w:t>(四)、质量改进计划</w:t>
        </w:r>
        <w:r>
          <w:tab/>
        </w:r>
        <w:r>
          <w:fldChar w:fldCharType="begin"/>
        </w:r>
        <w:r>
          <w:instrText xml:space="preserve"> PAGEREF _Toc923 \h </w:instrText>
        </w:r>
        <w:r>
          <w:fldChar w:fldCharType="separate"/>
        </w:r>
        <w:r>
          <w:t>43</w:t>
        </w:r>
        <w:r>
          <w:fldChar w:fldCharType="end"/>
        </w:r>
      </w:hyperlink>
    </w:p>
    <w:p>
      <w:pPr>
        <w:pStyle w:val="TOC1"/>
        <w:tabs>
          <w:tab w:val="right" w:leader="dot" w:pos="8306"/>
        </w:tabs>
      </w:pPr>
      <w:hyperlink w:anchor="_Toc28415" w:history="1">
        <w:r>
          <w:rPr>
            <w:rFonts w:ascii="仿宋" w:eastAsia="仿宋" w:hAnsi="仿宋" w:cs="仿宋" w:hint="eastAsia"/>
            <w:lang w:eastAsia="zh-CN"/>
          </w:rPr>
          <w:t>十一、安全与应急管理</w:t>
        </w:r>
        <w:r>
          <w:tab/>
        </w:r>
        <w:r>
          <w:fldChar w:fldCharType="begin"/>
        </w:r>
        <w:r>
          <w:instrText xml:space="preserve"> PAGEREF _Toc28415 \h </w:instrText>
        </w:r>
        <w:r>
          <w:fldChar w:fldCharType="separate"/>
        </w:r>
        <w:r>
          <w:t>44</w:t>
        </w:r>
        <w:r>
          <w:fldChar w:fldCharType="end"/>
        </w:r>
      </w:hyperlink>
    </w:p>
    <w:p>
      <w:pPr>
        <w:pStyle w:val="TOC2"/>
        <w:tabs>
          <w:tab w:val="right" w:leader="dot" w:pos="8306"/>
        </w:tabs>
      </w:pPr>
      <w:hyperlink w:anchor="_Toc10604" w:history="1">
        <w:r>
          <w:rPr>
            <w:rFonts w:ascii="仿宋" w:eastAsia="仿宋" w:hAnsi="仿宋" w:cs="仿宋" w:hint="eastAsia"/>
            <w:lang w:eastAsia="zh-CN"/>
          </w:rPr>
          <w:t>(一)、安全生产管理</w:t>
        </w:r>
        <w:r>
          <w:tab/>
        </w:r>
        <w:r>
          <w:fldChar w:fldCharType="begin"/>
        </w:r>
        <w:r>
          <w:instrText xml:space="preserve"> PAGEREF _Toc10604 \h </w:instrText>
        </w:r>
        <w:r>
          <w:fldChar w:fldCharType="separate"/>
        </w:r>
        <w:r>
          <w:t>44</w:t>
        </w:r>
        <w:r>
          <w:fldChar w:fldCharType="end"/>
        </w:r>
      </w:hyperlink>
    </w:p>
    <w:p>
      <w:pPr>
        <w:pStyle w:val="TOC2"/>
        <w:tabs>
          <w:tab w:val="right" w:leader="dot" w:pos="8306"/>
        </w:tabs>
      </w:pPr>
      <w:hyperlink w:anchor="_Toc6986" w:history="1">
        <w:r>
          <w:rPr>
            <w:rFonts w:ascii="仿宋" w:eastAsia="仿宋" w:hAnsi="仿宋" w:cs="仿宋" w:hint="eastAsia"/>
            <w:lang w:eastAsia="zh-CN"/>
          </w:rPr>
          <w:t>(二)、应急预案与响应</w:t>
        </w:r>
        <w:r>
          <w:tab/>
        </w:r>
        <w:r>
          <w:fldChar w:fldCharType="begin"/>
        </w:r>
        <w:r>
          <w:instrText xml:space="preserve"> PAGEREF _Toc6986 \h </w:instrText>
        </w:r>
        <w:r>
          <w:fldChar w:fldCharType="separate"/>
        </w:r>
        <w:r>
          <w:t>46</w:t>
        </w:r>
        <w:r>
          <w:fldChar w:fldCharType="end"/>
        </w:r>
      </w:hyperlink>
    </w:p>
    <w:p>
      <w:pPr>
        <w:pStyle w:val="TOC1"/>
        <w:tabs>
          <w:tab w:val="right" w:leader="dot" w:pos="8306"/>
        </w:tabs>
      </w:pPr>
      <w:hyperlink w:anchor="_Toc23921" w:history="1">
        <w:r>
          <w:rPr>
            <w:rFonts w:ascii="仿宋" w:eastAsia="仿宋" w:hAnsi="仿宋" w:cs="仿宋" w:hint="eastAsia"/>
            <w:lang w:eastAsia="zh-CN"/>
          </w:rPr>
          <w:t>十二、土地利用与规划方案</w:t>
        </w:r>
        <w:r>
          <w:tab/>
        </w:r>
        <w:r>
          <w:fldChar w:fldCharType="begin"/>
        </w:r>
        <w:r>
          <w:instrText xml:space="preserve"> PAGEREF _Toc23921 \h </w:instrText>
        </w:r>
        <w:r>
          <w:fldChar w:fldCharType="separate"/>
        </w:r>
        <w:r>
          <w:t>48</w:t>
        </w:r>
        <w:r>
          <w:fldChar w:fldCharType="end"/>
        </w:r>
      </w:hyperlink>
    </w:p>
    <w:p>
      <w:pPr>
        <w:pStyle w:val="TOC2"/>
        <w:tabs>
          <w:tab w:val="right" w:leader="dot" w:pos="8306"/>
        </w:tabs>
      </w:pPr>
      <w:hyperlink w:anchor="_Toc7721" w:history="1">
        <w:r>
          <w:rPr>
            <w:rFonts w:ascii="仿宋" w:eastAsia="仿宋" w:hAnsi="仿宋" w:cs="仿宋" w:hint="eastAsia"/>
            <w:lang w:eastAsia="zh-CN"/>
          </w:rPr>
          <w:t>(一)、项目用地情况分析</w:t>
        </w:r>
        <w:r>
          <w:tab/>
        </w:r>
        <w:r>
          <w:fldChar w:fldCharType="begin"/>
        </w:r>
        <w:r>
          <w:instrText xml:space="preserve"> PAGEREF _Toc7721 \h </w:instrText>
        </w:r>
        <w:r>
          <w:fldChar w:fldCharType="separate"/>
        </w:r>
        <w:r>
          <w:t>48</w:t>
        </w:r>
        <w:r>
          <w:fldChar w:fldCharType="end"/>
        </w:r>
      </w:hyperlink>
    </w:p>
    <w:p>
      <w:pPr>
        <w:pStyle w:val="TOC2"/>
        <w:tabs>
          <w:tab w:val="right" w:leader="dot" w:pos="8306"/>
        </w:tabs>
      </w:pPr>
      <w:hyperlink w:anchor="_Toc6953" w:history="1">
        <w:r>
          <w:rPr>
            <w:rFonts w:ascii="仿宋" w:eastAsia="仿宋" w:hAnsi="仿宋" w:cs="仿宋" w:hint="eastAsia"/>
            <w:lang w:eastAsia="zh-CN"/>
          </w:rPr>
          <w:t>(二)、土地利用规划方案</w:t>
        </w:r>
        <w:r>
          <w:tab/>
        </w:r>
        <w:r>
          <w:fldChar w:fldCharType="begin"/>
        </w:r>
        <w:r>
          <w:instrText xml:space="preserve"> PAGEREF _Toc6953 \h </w:instrText>
        </w:r>
        <w:r>
          <w:fldChar w:fldCharType="separate"/>
        </w:r>
        <w:r>
          <w:t>49</w:t>
        </w:r>
        <w:r>
          <w:fldChar w:fldCharType="end"/>
        </w:r>
      </w:hyperlink>
    </w:p>
    <w:p>
      <w:pPr>
        <w:pStyle w:val="TOC1"/>
        <w:tabs>
          <w:tab w:val="right" w:leader="dot" w:pos="8306"/>
        </w:tabs>
      </w:pPr>
      <w:hyperlink w:anchor="_Toc10401" w:history="1">
        <w:r>
          <w:rPr>
            <w:rFonts w:ascii="仿宋" w:eastAsia="仿宋" w:hAnsi="仿宋" w:cs="仿宋" w:hint="eastAsia"/>
            <w:lang w:eastAsia="zh-CN"/>
          </w:rPr>
          <w:t>十三、创新驱动与持续发展</w:t>
        </w:r>
        <w:r>
          <w:tab/>
        </w:r>
        <w:r>
          <w:fldChar w:fldCharType="begin"/>
        </w:r>
        <w:r>
          <w:instrText xml:space="preserve"> PAGEREF _Toc10401 \h </w:instrText>
        </w:r>
        <w:r>
          <w:fldChar w:fldCharType="separate"/>
        </w:r>
        <w:r>
          <w:t>50</w:t>
        </w:r>
        <w:r>
          <w:fldChar w:fldCharType="end"/>
        </w:r>
      </w:hyperlink>
    </w:p>
    <w:p>
      <w:pPr>
        <w:pStyle w:val="TOC2"/>
        <w:tabs>
          <w:tab w:val="right" w:leader="dot" w:pos="8306"/>
        </w:tabs>
      </w:pPr>
      <w:hyperlink w:anchor="_Toc27903" w:history="1">
        <w:r>
          <w:rPr>
            <w:rFonts w:ascii="仿宋" w:eastAsia="仿宋" w:hAnsi="仿宋" w:cs="仿宋" w:hint="eastAsia"/>
            <w:lang w:eastAsia="zh-CN"/>
          </w:rPr>
          <w:t>(一)、创新驱动战略实施</w:t>
        </w:r>
        <w:r>
          <w:tab/>
        </w:r>
        <w:r>
          <w:fldChar w:fldCharType="begin"/>
        </w:r>
        <w:r>
          <w:instrText xml:space="preserve"> PAGEREF _Toc27903 \h </w:instrText>
        </w:r>
        <w:r>
          <w:fldChar w:fldCharType="separate"/>
        </w:r>
        <w:r>
          <w:t>50</w:t>
        </w:r>
        <w:r>
          <w:fldChar w:fldCharType="end"/>
        </w:r>
      </w:hyperlink>
    </w:p>
    <w:p>
      <w:pPr>
        <w:pStyle w:val="TOC2"/>
        <w:tabs>
          <w:tab w:val="right" w:leader="dot" w:pos="8306"/>
        </w:tabs>
      </w:pPr>
      <w:hyperlink w:anchor="_Toc11012" w:history="1">
        <w:r>
          <w:rPr>
            <w:rFonts w:ascii="仿宋" w:eastAsia="仿宋" w:hAnsi="仿宋" w:cs="仿宋" w:hint="eastAsia"/>
            <w:lang w:eastAsia="zh-CN"/>
          </w:rPr>
          <w:t>(二)、持续发展路径探索</w:t>
        </w:r>
        <w:r>
          <w:tab/>
        </w:r>
        <w:r>
          <w:fldChar w:fldCharType="begin"/>
        </w:r>
        <w:r>
          <w:instrText xml:space="preserve"> PAGEREF _Toc11012 \h </w:instrText>
        </w:r>
        <w:r>
          <w:fldChar w:fldCharType="separate"/>
        </w:r>
        <w:r>
          <w:t>51</w:t>
        </w:r>
        <w:r>
          <w:fldChar w:fldCharType="end"/>
        </w:r>
      </w:hyperlink>
    </w:p>
    <w:p>
      <w:pPr>
        <w:pStyle w:val="TOC1"/>
        <w:tabs>
          <w:tab w:val="right" w:leader="dot" w:pos="8306"/>
        </w:tabs>
      </w:pPr>
      <w:hyperlink w:anchor="_Toc6983" w:history="1">
        <w:r>
          <w:rPr>
            <w:rFonts w:ascii="仿宋" w:eastAsia="仿宋" w:hAnsi="仿宋" w:cs="仿宋" w:hint="eastAsia"/>
            <w:lang w:eastAsia="zh-CN"/>
          </w:rPr>
          <w:t>十四、合作与交流机制建立</w:t>
        </w:r>
        <w:r>
          <w:tab/>
        </w:r>
        <w:r>
          <w:fldChar w:fldCharType="begin"/>
        </w:r>
        <w:r>
          <w:instrText xml:space="preserve"> PAGEREF _Toc6983 \h </w:instrText>
        </w:r>
        <w:r>
          <w:fldChar w:fldCharType="separate"/>
        </w:r>
        <w:r>
          <w:t>55</w:t>
        </w:r>
        <w:r>
          <w:fldChar w:fldCharType="end"/>
        </w:r>
      </w:hyperlink>
    </w:p>
    <w:p>
      <w:pPr>
        <w:pStyle w:val="TOC2"/>
        <w:tabs>
          <w:tab w:val="right" w:leader="dot" w:pos="8306"/>
        </w:tabs>
      </w:pPr>
      <w:hyperlink w:anchor="_Toc10358" w:history="1">
        <w:r>
          <w:rPr>
            <w:rFonts w:ascii="仿宋" w:eastAsia="仿宋" w:hAnsi="仿宋" w:cs="仿宋" w:hint="eastAsia"/>
            <w:lang w:eastAsia="zh-CN"/>
          </w:rPr>
          <w:t>(一)、合作伙伴选择与合作方式</w:t>
        </w:r>
        <w:r>
          <w:tab/>
        </w:r>
        <w:r>
          <w:fldChar w:fldCharType="begin"/>
        </w:r>
        <w:r>
          <w:instrText xml:space="preserve"> PAGEREF _Toc10358 \h </w:instrText>
        </w:r>
        <w:r>
          <w:fldChar w:fldCharType="separate"/>
        </w:r>
        <w:r>
          <w:t>55</w:t>
        </w:r>
        <w:r>
          <w:fldChar w:fldCharType="end"/>
        </w:r>
      </w:hyperlink>
    </w:p>
    <w:p>
      <w:pPr>
        <w:pStyle w:val="TOC2"/>
        <w:tabs>
          <w:tab w:val="right" w:leader="dot" w:pos="8306"/>
        </w:tabs>
      </w:pPr>
      <w:hyperlink w:anchor="_Toc4144" w:history="1">
        <w:r>
          <w:rPr>
            <w:rFonts w:ascii="仿宋" w:eastAsia="仿宋" w:hAnsi="仿宋" w:cs="仿宋" w:hint="eastAsia"/>
            <w:lang w:eastAsia="zh-CN"/>
          </w:rPr>
          <w:t>(二)、交流与合作平台搭建</w:t>
        </w:r>
        <w:r>
          <w:tab/>
        </w:r>
        <w:r>
          <w:fldChar w:fldCharType="begin"/>
        </w:r>
        <w:r>
          <w:instrText xml:space="preserve"> PAGEREF _Toc4144 \h </w:instrText>
        </w:r>
        <w:r>
          <w:fldChar w:fldCharType="separate"/>
        </w:r>
        <w:r>
          <w:t>57</w:t>
        </w:r>
        <w:r>
          <w:fldChar w:fldCharType="end"/>
        </w:r>
      </w:hyperlink>
    </w:p>
    <w:p>
      <w:pPr>
        <w:pStyle w:val="TOC1"/>
        <w:tabs>
          <w:tab w:val="right" w:leader="dot" w:pos="8306"/>
        </w:tabs>
      </w:pPr>
      <w:hyperlink w:anchor="_Toc28577" w:history="1">
        <w:r>
          <w:rPr>
            <w:rFonts w:ascii="仿宋" w:eastAsia="仿宋" w:hAnsi="仿宋" w:cs="仿宋" w:hint="eastAsia"/>
            <w:lang w:eastAsia="zh-CN"/>
          </w:rPr>
          <w:t>十五、项目施工方案</w:t>
        </w:r>
        <w:r>
          <w:tab/>
        </w:r>
        <w:r>
          <w:fldChar w:fldCharType="begin"/>
        </w:r>
        <w:r>
          <w:instrText xml:space="preserve"> PAGEREF _Toc28577 \h </w:instrText>
        </w:r>
        <w:r>
          <w:fldChar w:fldCharType="separate"/>
        </w:r>
        <w:r>
          <w:t>58</w:t>
        </w:r>
        <w:r>
          <w:fldChar w:fldCharType="end"/>
        </w:r>
      </w:hyperlink>
    </w:p>
    <w:p>
      <w:pPr>
        <w:pStyle w:val="TOC2"/>
        <w:tabs>
          <w:tab w:val="right" w:leader="dot" w:pos="8306"/>
        </w:tabs>
      </w:pPr>
      <w:hyperlink w:anchor="_Toc39" w:history="1">
        <w:r>
          <w:rPr>
            <w:rFonts w:ascii="仿宋" w:eastAsia="仿宋" w:hAnsi="仿宋" w:cs="仿宋" w:hint="eastAsia"/>
            <w:lang w:eastAsia="zh-CN"/>
          </w:rPr>
          <w:t>(一)、施工组织设计</w:t>
        </w:r>
        <w:r>
          <w:tab/>
        </w:r>
        <w:r>
          <w:fldChar w:fldCharType="begin"/>
        </w:r>
        <w:r>
          <w:instrText xml:space="preserve"> PAGEREF _Toc39 \h </w:instrText>
        </w:r>
        <w:r>
          <w:fldChar w:fldCharType="separate"/>
        </w:r>
        <w:r>
          <w:t>58</w:t>
        </w:r>
        <w:r>
          <w:fldChar w:fldCharType="end"/>
        </w:r>
      </w:hyperlink>
    </w:p>
    <w:p>
      <w:pPr>
        <w:pStyle w:val="TOC2"/>
        <w:tabs>
          <w:tab w:val="right" w:leader="dot" w:pos="8306"/>
        </w:tabs>
      </w:pPr>
      <w:hyperlink w:anchor="_Toc10745" w:history="1">
        <w:r>
          <w:rPr>
            <w:rFonts w:ascii="仿宋" w:eastAsia="仿宋" w:hAnsi="仿宋" w:cs="仿宋" w:hint="eastAsia"/>
            <w:lang w:eastAsia="zh-CN"/>
          </w:rPr>
          <w:t>(二)、施工工艺与技术路线</w:t>
        </w:r>
        <w:r>
          <w:tab/>
        </w:r>
        <w:r>
          <w:fldChar w:fldCharType="begin"/>
        </w:r>
        <w:r>
          <w:instrText xml:space="preserve"> PAGEREF _Toc10745 \h </w:instrText>
        </w:r>
        <w:r>
          <w:fldChar w:fldCharType="separate"/>
        </w:r>
        <w:r>
          <w:t>60</w:t>
        </w:r>
        <w:r>
          <w:fldChar w:fldCharType="end"/>
        </w:r>
      </w:hyperlink>
    </w:p>
    <w:p>
      <w:pPr>
        <w:pStyle w:val="TOC2"/>
        <w:tabs>
          <w:tab w:val="right" w:leader="dot" w:pos="8306"/>
        </w:tabs>
      </w:pPr>
      <w:hyperlink w:anchor="_Toc8838" w:history="1">
        <w:r>
          <w:rPr>
            <w:rFonts w:ascii="仿宋" w:eastAsia="仿宋" w:hAnsi="仿宋" w:cs="仿宋" w:hint="eastAsia"/>
            <w:lang w:eastAsia="zh-CN"/>
          </w:rPr>
          <w:t>(三)、关键节点施工计划</w:t>
        </w:r>
        <w:r>
          <w:tab/>
        </w:r>
        <w:r>
          <w:fldChar w:fldCharType="begin"/>
        </w:r>
        <w:r>
          <w:instrText xml:space="preserve"> PAGEREF _Toc8838 \h </w:instrText>
        </w:r>
        <w:r>
          <w:fldChar w:fldCharType="separate"/>
        </w:r>
        <w:r>
          <w:t>61</w:t>
        </w:r>
        <w:r>
          <w:fldChar w:fldCharType="end"/>
        </w:r>
      </w:hyperlink>
    </w:p>
    <w:p>
      <w:pPr>
        <w:pStyle w:val="TOC2"/>
        <w:tabs>
          <w:tab w:val="right" w:leader="dot" w:pos="8306"/>
        </w:tabs>
      </w:pPr>
      <w:hyperlink w:anchor="_Toc32326" w:history="1">
        <w:r>
          <w:rPr>
            <w:rFonts w:ascii="仿宋" w:eastAsia="仿宋" w:hAnsi="仿宋" w:cs="仿宋" w:hint="eastAsia"/>
            <w:lang w:eastAsia="zh-CN"/>
          </w:rPr>
          <w:t>(四)、施工现场管理</w:t>
        </w:r>
        <w:r>
          <w:tab/>
        </w:r>
        <w:r>
          <w:fldChar w:fldCharType="begin"/>
        </w:r>
        <w:r>
          <w:instrText xml:space="preserve"> PAGEREF _Toc32326 \h </w:instrText>
        </w:r>
        <w:r>
          <w:fldChar w:fldCharType="separate"/>
        </w:r>
        <w:r>
          <w:t>63</w:t>
        </w:r>
        <w:r>
          <w:fldChar w:fldCharType="end"/>
        </w:r>
      </w:hyperlink>
    </w:p>
    <w:p>
      <w:pPr>
        <w:pStyle w:val="TOC1"/>
        <w:tabs>
          <w:tab w:val="right" w:leader="dot" w:pos="8306"/>
        </w:tabs>
      </w:pPr>
      <w:hyperlink w:anchor="_Toc25730" w:history="1">
        <w:r>
          <w:rPr>
            <w:rFonts w:ascii="仿宋" w:eastAsia="仿宋" w:hAnsi="仿宋" w:cs="仿宋" w:hint="eastAsia"/>
            <w:lang w:eastAsia="zh-CN"/>
          </w:rPr>
          <w:t>十六、人力资源管理与开发</w:t>
        </w:r>
        <w:r>
          <w:tab/>
        </w:r>
        <w:r>
          <w:fldChar w:fldCharType="begin"/>
        </w:r>
        <w:r>
          <w:instrText xml:space="preserve"> PAGEREF _Toc25730 \h </w:instrText>
        </w:r>
        <w:r>
          <w:fldChar w:fldCharType="separate"/>
        </w:r>
        <w:r>
          <w:t>65</w:t>
        </w:r>
        <w:r>
          <w:fldChar w:fldCharType="end"/>
        </w:r>
      </w:hyperlink>
    </w:p>
    <w:p>
      <w:pPr>
        <w:pStyle w:val="TOC2"/>
        <w:tabs>
          <w:tab w:val="right" w:leader="dot" w:pos="8306"/>
        </w:tabs>
      </w:pPr>
      <w:hyperlink w:anchor="_Toc10313" w:history="1">
        <w:r>
          <w:rPr>
            <w:rFonts w:ascii="仿宋" w:eastAsia="仿宋" w:hAnsi="仿宋" w:cs="仿宋" w:hint="eastAsia"/>
            <w:lang w:eastAsia="zh-CN"/>
          </w:rPr>
          <w:t>(一)、人力资源规划</w:t>
        </w:r>
        <w:r>
          <w:tab/>
        </w:r>
        <w:r>
          <w:fldChar w:fldCharType="begin"/>
        </w:r>
        <w:r>
          <w:instrText xml:space="preserve"> PAGEREF _Toc10313 \h </w:instrText>
        </w:r>
        <w:r>
          <w:fldChar w:fldCharType="separate"/>
        </w:r>
        <w:r>
          <w:t>65</w:t>
        </w:r>
        <w:r>
          <w:fldChar w:fldCharType="end"/>
        </w:r>
      </w:hyperlink>
    </w:p>
    <w:p>
      <w:pPr>
        <w:pStyle w:val="TOC2"/>
        <w:tabs>
          <w:tab w:val="right" w:leader="dot" w:pos="8306"/>
        </w:tabs>
      </w:pPr>
      <w:hyperlink w:anchor="_Toc4273" w:history="1">
        <w:r>
          <w:rPr>
            <w:rFonts w:ascii="仿宋" w:eastAsia="仿宋" w:hAnsi="仿宋" w:cs="仿宋" w:hint="eastAsia"/>
            <w:lang w:eastAsia="zh-CN"/>
          </w:rPr>
          <w:t>(二)、人力资源开发与培训</w:t>
        </w:r>
        <w:r>
          <w:tab/>
        </w:r>
        <w:r>
          <w:fldChar w:fldCharType="begin"/>
        </w:r>
        <w:r>
          <w:instrText xml:space="preserve"> PAGEREF _Toc4273 \h </w:instrText>
        </w:r>
        <w:r>
          <w:fldChar w:fldCharType="separate"/>
        </w:r>
        <w:r>
          <w:t>67</w:t>
        </w:r>
        <w:r>
          <w:fldChar w:fldCharType="end"/>
        </w:r>
      </w:hyperlink>
    </w:p>
    <w:p>
      <w:pPr>
        <w:pStyle w:val="TOC1"/>
        <w:tabs>
          <w:tab w:val="right" w:leader="dot" w:pos="8306"/>
        </w:tabs>
      </w:pPr>
      <w:hyperlink w:anchor="_Toc14005" w:history="1">
        <w:r>
          <w:rPr>
            <w:rFonts w:ascii="仿宋" w:eastAsia="仿宋" w:hAnsi="仿宋" w:cs="仿宋" w:hint="eastAsia"/>
            <w:lang w:eastAsia="zh-CN"/>
          </w:rPr>
          <w:t>十七、知识产权管理与保护</w:t>
        </w:r>
        <w:r>
          <w:tab/>
        </w:r>
        <w:r>
          <w:fldChar w:fldCharType="begin"/>
        </w:r>
        <w:r>
          <w:instrText xml:space="preserve"> PAGEREF _Toc14005 \h </w:instrText>
        </w:r>
        <w:r>
          <w:fldChar w:fldCharType="separate"/>
        </w:r>
        <w:r>
          <w:t>69</w:t>
        </w:r>
        <w:r>
          <w:fldChar w:fldCharType="end"/>
        </w:r>
      </w:hyperlink>
    </w:p>
    <w:p>
      <w:pPr>
        <w:pStyle w:val="TOC2"/>
        <w:tabs>
          <w:tab w:val="right" w:leader="dot" w:pos="8306"/>
        </w:tabs>
      </w:pPr>
      <w:hyperlink w:anchor="_Toc30626" w:history="1">
        <w:r>
          <w:rPr>
            <w:rFonts w:ascii="仿宋" w:eastAsia="仿宋" w:hAnsi="仿宋" w:cs="仿宋" w:hint="eastAsia"/>
            <w:lang w:eastAsia="zh-CN"/>
          </w:rPr>
          <w:t>(一)、知识产权管理体系建设</w:t>
        </w:r>
        <w:r>
          <w:tab/>
        </w:r>
        <w:r>
          <w:fldChar w:fldCharType="begin"/>
        </w:r>
        <w:r>
          <w:instrText xml:space="preserve"> PAGEREF _Toc30626 \h </w:instrText>
        </w:r>
        <w:r>
          <w:fldChar w:fldCharType="separate"/>
        </w:r>
        <w:r>
          <w:t>69</w:t>
        </w:r>
        <w:r>
          <w:fldChar w:fldCharType="end"/>
        </w:r>
      </w:hyperlink>
    </w:p>
    <w:p>
      <w:pPr>
        <w:pStyle w:val="TOC2"/>
        <w:tabs>
          <w:tab w:val="right" w:leader="dot" w:pos="8306"/>
        </w:tabs>
      </w:pPr>
      <w:hyperlink w:anchor="_Toc27100" w:history="1">
        <w:r>
          <w:rPr>
            <w:rFonts w:ascii="仿宋" w:eastAsia="仿宋" w:hAnsi="仿宋" w:cs="仿宋" w:hint="eastAsia"/>
            <w:lang w:eastAsia="zh-CN"/>
          </w:rPr>
          <w:t>(二)、知识产权保护措施</w:t>
        </w:r>
        <w:r>
          <w:tab/>
        </w:r>
        <w:r>
          <w:fldChar w:fldCharType="begin"/>
        </w:r>
        <w:r>
          <w:instrText xml:space="preserve"> PAGEREF _Toc27100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2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73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一、医药中间体项目的技术资源开发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二、医药中间体项目的人力资源管理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药中间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三、医药中间体项目的资金资源筹措与优化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药中间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67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药中间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药中间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药中间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3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药中间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药中间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智能技术的应用：医药中间体项目将利用智能技术，如物联网（IoT）和大数据分析，来监控和优化资源使用。通过实时数据分析，项目可以更有效地管理能源消耗、减少原材料浪费，并提高生产过程的整体效率。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90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94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中间体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796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医药中间体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药中间体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医药中间体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796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医药中间体项目将采用绿色屋顶和生态墙等环境友好型建筑设计，这些设计不仅有助于改善空气质量，还能为城市野生动植物提供栖息地。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7312"/>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在医药中间体项目启动前，将进行一系列深入的地质调查，包括钻探和土壤取样，以深入了解项目区域的地层结构和土壤组成。特别是对于土壤的承载能力和地下水位的深度进行详细评估。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https://d.book118.com/347154030154006046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E907F4"/>
    <w:rsid w:val="48E907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54030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2024-02-18T05:03:00Z</dcterms:created>
  <dcterms:modified xsi:type="dcterms:W3CDTF">2024-02-18T05:03:38Z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EB5576C31302429B9F915CEDFA04A36C_11</vt:lpwstr>
  </property>
  <property fmtid="{D5CDD505-2E9C-101B-9397-08002B2CF9AE}" pid="3" name="KSOProductBuildVer">
    <vt:lpwstr>2052-12.1.0.16250</vt:lpwstr>
  </property>
</Properties>
</file>