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测波仪项目建设总纲及方案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37" w:history="1">
        <w:r>
          <w:rPr>
            <w:rFonts w:ascii="仿宋" w:eastAsia="仿宋" w:hAnsi="仿宋" w:cs="仿宋" w:hint="eastAsia"/>
            <w:lang w:eastAsia="zh-CN"/>
          </w:rPr>
          <w:t>序言</w:t>
        </w:r>
        <w:r>
          <w:tab/>
        </w:r>
        <w:r>
          <w:fldChar w:fldCharType="begin"/>
        </w:r>
        <w:r>
          <w:instrText xml:space="preserve"> PAGEREF _Toc15537 \h </w:instrText>
        </w:r>
        <w:r>
          <w:fldChar w:fldCharType="separate"/>
        </w:r>
        <w:r>
          <w:t>3</w:t>
        </w:r>
        <w:r>
          <w:fldChar w:fldCharType="end"/>
        </w:r>
      </w:hyperlink>
    </w:p>
    <w:p>
      <w:pPr>
        <w:pStyle w:val="TOC1"/>
        <w:tabs>
          <w:tab w:val="right" w:leader="dot" w:pos="8306"/>
        </w:tabs>
      </w:pPr>
      <w:hyperlink w:anchor="_Toc26042" w:history="1">
        <w:r>
          <w:rPr>
            <w:rFonts w:ascii="仿宋" w:eastAsia="仿宋" w:hAnsi="仿宋" w:cs="仿宋" w:hint="eastAsia"/>
            <w:lang w:eastAsia="zh-CN"/>
          </w:rPr>
          <w:t>一、经济影响分析</w:t>
        </w:r>
        <w:r>
          <w:tab/>
        </w:r>
        <w:r>
          <w:fldChar w:fldCharType="begin"/>
        </w:r>
        <w:r>
          <w:instrText xml:space="preserve"> PAGEREF _Toc26042 \h </w:instrText>
        </w:r>
        <w:r>
          <w:fldChar w:fldCharType="separate"/>
        </w:r>
        <w:r>
          <w:t>3</w:t>
        </w:r>
        <w:r>
          <w:fldChar w:fldCharType="end"/>
        </w:r>
      </w:hyperlink>
    </w:p>
    <w:p>
      <w:pPr>
        <w:pStyle w:val="TOC2"/>
        <w:tabs>
          <w:tab w:val="right" w:leader="dot" w:pos="8306"/>
        </w:tabs>
      </w:pPr>
      <w:hyperlink w:anchor="_Toc12961" w:history="1">
        <w:r>
          <w:rPr>
            <w:rFonts w:ascii="仿宋" w:eastAsia="仿宋" w:hAnsi="仿宋" w:cs="仿宋" w:hint="eastAsia"/>
            <w:lang w:eastAsia="zh-CN"/>
          </w:rPr>
          <w:t>(一)、经济费用效益或费用效果分析</w:t>
        </w:r>
        <w:r>
          <w:tab/>
        </w:r>
        <w:r>
          <w:fldChar w:fldCharType="begin"/>
        </w:r>
        <w:r>
          <w:instrText xml:space="preserve"> PAGEREF _Toc12961 \h </w:instrText>
        </w:r>
        <w:r>
          <w:fldChar w:fldCharType="separate"/>
        </w:r>
        <w:r>
          <w:t>3</w:t>
        </w:r>
        <w:r>
          <w:fldChar w:fldCharType="end"/>
        </w:r>
      </w:hyperlink>
    </w:p>
    <w:p>
      <w:pPr>
        <w:pStyle w:val="TOC2"/>
        <w:tabs>
          <w:tab w:val="right" w:leader="dot" w:pos="8306"/>
        </w:tabs>
      </w:pPr>
      <w:hyperlink w:anchor="_Toc15698" w:history="1">
        <w:r>
          <w:rPr>
            <w:rFonts w:ascii="仿宋" w:eastAsia="仿宋" w:hAnsi="仿宋" w:cs="仿宋" w:hint="eastAsia"/>
            <w:lang w:eastAsia="zh-CN"/>
          </w:rPr>
          <w:t>(二)、行业影响分析</w:t>
        </w:r>
        <w:r>
          <w:tab/>
        </w:r>
        <w:r>
          <w:fldChar w:fldCharType="begin"/>
        </w:r>
        <w:r>
          <w:instrText xml:space="preserve"> PAGEREF _Toc15698 \h </w:instrText>
        </w:r>
        <w:r>
          <w:fldChar w:fldCharType="separate"/>
        </w:r>
        <w:r>
          <w:t>5</w:t>
        </w:r>
        <w:r>
          <w:fldChar w:fldCharType="end"/>
        </w:r>
      </w:hyperlink>
    </w:p>
    <w:p>
      <w:pPr>
        <w:pStyle w:val="TOC2"/>
        <w:tabs>
          <w:tab w:val="right" w:leader="dot" w:pos="8306"/>
        </w:tabs>
      </w:pPr>
      <w:hyperlink w:anchor="_Toc11457" w:history="1">
        <w:r>
          <w:rPr>
            <w:rFonts w:ascii="仿宋" w:eastAsia="仿宋" w:hAnsi="仿宋" w:cs="仿宋" w:hint="eastAsia"/>
            <w:lang w:eastAsia="zh-CN"/>
          </w:rPr>
          <w:t>(三)、区域经济影响分析</w:t>
        </w:r>
        <w:r>
          <w:tab/>
        </w:r>
        <w:r>
          <w:fldChar w:fldCharType="begin"/>
        </w:r>
        <w:r>
          <w:instrText xml:space="preserve"> PAGEREF _Toc11457 \h </w:instrText>
        </w:r>
        <w:r>
          <w:fldChar w:fldCharType="separate"/>
        </w:r>
        <w:r>
          <w:t>7</w:t>
        </w:r>
        <w:r>
          <w:fldChar w:fldCharType="end"/>
        </w:r>
      </w:hyperlink>
    </w:p>
    <w:p>
      <w:pPr>
        <w:pStyle w:val="TOC2"/>
        <w:tabs>
          <w:tab w:val="right" w:leader="dot" w:pos="8306"/>
        </w:tabs>
      </w:pPr>
      <w:hyperlink w:anchor="_Toc17635" w:history="1">
        <w:r>
          <w:rPr>
            <w:rFonts w:ascii="仿宋" w:eastAsia="仿宋" w:hAnsi="仿宋" w:cs="仿宋" w:hint="eastAsia"/>
            <w:lang w:eastAsia="zh-CN"/>
          </w:rPr>
          <w:t>(四)、宏观经济影响分析</w:t>
        </w:r>
        <w:r>
          <w:tab/>
        </w:r>
        <w:r>
          <w:fldChar w:fldCharType="begin"/>
        </w:r>
        <w:r>
          <w:instrText xml:space="preserve"> PAGEREF _Toc17635 \h </w:instrText>
        </w:r>
        <w:r>
          <w:fldChar w:fldCharType="separate"/>
        </w:r>
        <w:r>
          <w:t>8</w:t>
        </w:r>
        <w:r>
          <w:fldChar w:fldCharType="end"/>
        </w:r>
      </w:hyperlink>
    </w:p>
    <w:p>
      <w:pPr>
        <w:pStyle w:val="TOC1"/>
        <w:tabs>
          <w:tab w:val="right" w:leader="dot" w:pos="8306"/>
        </w:tabs>
      </w:pPr>
      <w:hyperlink w:anchor="_Toc19041" w:history="1">
        <w:r>
          <w:rPr>
            <w:rFonts w:ascii="仿宋" w:eastAsia="仿宋" w:hAnsi="仿宋" w:cs="仿宋" w:hint="eastAsia"/>
            <w:lang w:eastAsia="zh-CN"/>
          </w:rPr>
          <w:t>二、社会影响分析</w:t>
        </w:r>
        <w:r>
          <w:tab/>
        </w:r>
        <w:r>
          <w:fldChar w:fldCharType="begin"/>
        </w:r>
        <w:r>
          <w:instrText xml:space="preserve"> PAGEREF _Toc19041 \h </w:instrText>
        </w:r>
        <w:r>
          <w:fldChar w:fldCharType="separate"/>
        </w:r>
        <w:r>
          <w:t>9</w:t>
        </w:r>
        <w:r>
          <w:fldChar w:fldCharType="end"/>
        </w:r>
      </w:hyperlink>
    </w:p>
    <w:p>
      <w:pPr>
        <w:pStyle w:val="TOC2"/>
        <w:tabs>
          <w:tab w:val="right" w:leader="dot" w:pos="8306"/>
        </w:tabs>
      </w:pPr>
      <w:hyperlink w:anchor="_Toc3241" w:history="1">
        <w:r>
          <w:rPr>
            <w:rFonts w:ascii="仿宋" w:eastAsia="仿宋" w:hAnsi="仿宋" w:cs="仿宋" w:hint="eastAsia"/>
            <w:lang w:eastAsia="zh-CN"/>
          </w:rPr>
          <w:t>(一)、社会影响效果分析</w:t>
        </w:r>
        <w:r>
          <w:tab/>
        </w:r>
        <w:r>
          <w:fldChar w:fldCharType="begin"/>
        </w:r>
        <w:r>
          <w:instrText xml:space="preserve"> PAGEREF _Toc3241 \h </w:instrText>
        </w:r>
        <w:r>
          <w:fldChar w:fldCharType="separate"/>
        </w:r>
        <w:r>
          <w:t>9</w:t>
        </w:r>
        <w:r>
          <w:fldChar w:fldCharType="end"/>
        </w:r>
      </w:hyperlink>
    </w:p>
    <w:p>
      <w:pPr>
        <w:pStyle w:val="TOC2"/>
        <w:tabs>
          <w:tab w:val="right" w:leader="dot" w:pos="8306"/>
        </w:tabs>
      </w:pPr>
      <w:hyperlink w:anchor="_Toc22583" w:history="1">
        <w:r>
          <w:rPr>
            <w:rFonts w:ascii="仿宋" w:eastAsia="仿宋" w:hAnsi="仿宋" w:cs="仿宋" w:hint="eastAsia"/>
            <w:lang w:eastAsia="zh-CN"/>
          </w:rPr>
          <w:t>(二)、社会适应性分析</w:t>
        </w:r>
        <w:r>
          <w:tab/>
        </w:r>
        <w:r>
          <w:fldChar w:fldCharType="begin"/>
        </w:r>
        <w:r>
          <w:instrText xml:space="preserve"> PAGEREF _Toc22583 \h </w:instrText>
        </w:r>
        <w:r>
          <w:fldChar w:fldCharType="separate"/>
        </w:r>
        <w:r>
          <w:t>12</w:t>
        </w:r>
        <w:r>
          <w:fldChar w:fldCharType="end"/>
        </w:r>
      </w:hyperlink>
    </w:p>
    <w:p>
      <w:pPr>
        <w:pStyle w:val="TOC2"/>
        <w:tabs>
          <w:tab w:val="right" w:leader="dot" w:pos="8306"/>
        </w:tabs>
      </w:pPr>
      <w:hyperlink w:anchor="_Toc24137" w:history="1">
        <w:r>
          <w:rPr>
            <w:rFonts w:ascii="仿宋" w:eastAsia="仿宋" w:hAnsi="仿宋" w:cs="仿宋" w:hint="eastAsia"/>
            <w:lang w:eastAsia="zh-CN"/>
          </w:rPr>
          <w:t>(三)、社会风险及对策分析</w:t>
        </w:r>
        <w:r>
          <w:tab/>
        </w:r>
        <w:r>
          <w:fldChar w:fldCharType="begin"/>
        </w:r>
        <w:r>
          <w:instrText xml:space="preserve"> PAGEREF _Toc24137 \h </w:instrText>
        </w:r>
        <w:r>
          <w:fldChar w:fldCharType="separate"/>
        </w:r>
        <w:r>
          <w:t>13</w:t>
        </w:r>
        <w:r>
          <w:fldChar w:fldCharType="end"/>
        </w:r>
      </w:hyperlink>
    </w:p>
    <w:p>
      <w:pPr>
        <w:pStyle w:val="TOC1"/>
        <w:tabs>
          <w:tab w:val="right" w:leader="dot" w:pos="8306"/>
        </w:tabs>
      </w:pPr>
      <w:hyperlink w:anchor="_Toc29204" w:history="1">
        <w:r>
          <w:rPr>
            <w:rFonts w:ascii="仿宋" w:eastAsia="仿宋" w:hAnsi="仿宋" w:cs="仿宋" w:hint="eastAsia"/>
            <w:lang w:eastAsia="zh-CN"/>
          </w:rPr>
          <w:t>三、资源开发及综合利用分析</w:t>
        </w:r>
        <w:r>
          <w:tab/>
        </w:r>
        <w:r>
          <w:fldChar w:fldCharType="begin"/>
        </w:r>
        <w:r>
          <w:instrText xml:space="preserve"> PAGEREF _Toc29204 \h </w:instrText>
        </w:r>
        <w:r>
          <w:fldChar w:fldCharType="separate"/>
        </w:r>
        <w:r>
          <w:t>17</w:t>
        </w:r>
        <w:r>
          <w:fldChar w:fldCharType="end"/>
        </w:r>
      </w:hyperlink>
    </w:p>
    <w:p>
      <w:pPr>
        <w:pStyle w:val="TOC2"/>
        <w:tabs>
          <w:tab w:val="right" w:leader="dot" w:pos="8306"/>
        </w:tabs>
      </w:pPr>
      <w:hyperlink w:anchor="_Toc25631" w:history="1">
        <w:r>
          <w:rPr>
            <w:rFonts w:ascii="仿宋" w:eastAsia="仿宋" w:hAnsi="仿宋" w:cs="仿宋" w:hint="eastAsia"/>
            <w:lang w:eastAsia="zh-CN"/>
          </w:rPr>
          <w:t>(一)、资源开发方案</w:t>
        </w:r>
        <w:r>
          <w:tab/>
        </w:r>
        <w:r>
          <w:fldChar w:fldCharType="begin"/>
        </w:r>
        <w:r>
          <w:instrText xml:space="preserve"> PAGEREF _Toc25631 \h </w:instrText>
        </w:r>
        <w:r>
          <w:fldChar w:fldCharType="separate"/>
        </w:r>
        <w:r>
          <w:t>17</w:t>
        </w:r>
        <w:r>
          <w:fldChar w:fldCharType="end"/>
        </w:r>
      </w:hyperlink>
    </w:p>
    <w:p>
      <w:pPr>
        <w:pStyle w:val="TOC2"/>
        <w:tabs>
          <w:tab w:val="right" w:leader="dot" w:pos="8306"/>
        </w:tabs>
      </w:pPr>
      <w:hyperlink w:anchor="_Toc26472" w:history="1">
        <w:r>
          <w:rPr>
            <w:rFonts w:ascii="仿宋" w:eastAsia="仿宋" w:hAnsi="仿宋" w:cs="仿宋" w:hint="eastAsia"/>
            <w:lang w:eastAsia="zh-CN"/>
          </w:rPr>
          <w:t>(二)、资源利用方案</w:t>
        </w:r>
        <w:r>
          <w:tab/>
        </w:r>
        <w:r>
          <w:fldChar w:fldCharType="begin"/>
        </w:r>
        <w:r>
          <w:instrText xml:space="preserve"> PAGEREF _Toc26472 \h </w:instrText>
        </w:r>
        <w:r>
          <w:fldChar w:fldCharType="separate"/>
        </w:r>
        <w:r>
          <w:t>18</w:t>
        </w:r>
        <w:r>
          <w:fldChar w:fldCharType="end"/>
        </w:r>
      </w:hyperlink>
    </w:p>
    <w:p>
      <w:pPr>
        <w:pStyle w:val="TOC2"/>
        <w:tabs>
          <w:tab w:val="right" w:leader="dot" w:pos="8306"/>
        </w:tabs>
      </w:pPr>
      <w:hyperlink w:anchor="_Toc27711" w:history="1">
        <w:r>
          <w:rPr>
            <w:rFonts w:ascii="仿宋" w:eastAsia="仿宋" w:hAnsi="仿宋" w:cs="仿宋" w:hint="eastAsia"/>
            <w:lang w:eastAsia="zh-CN"/>
          </w:rPr>
          <w:t>(三)、资源节约措施</w:t>
        </w:r>
        <w:r>
          <w:tab/>
        </w:r>
        <w:r>
          <w:fldChar w:fldCharType="begin"/>
        </w:r>
        <w:r>
          <w:instrText xml:space="preserve"> PAGEREF _Toc27711 \h </w:instrText>
        </w:r>
        <w:r>
          <w:fldChar w:fldCharType="separate"/>
        </w:r>
        <w:r>
          <w:t>19</w:t>
        </w:r>
        <w:r>
          <w:fldChar w:fldCharType="end"/>
        </w:r>
      </w:hyperlink>
    </w:p>
    <w:p>
      <w:pPr>
        <w:pStyle w:val="TOC1"/>
        <w:tabs>
          <w:tab w:val="right" w:leader="dot" w:pos="8306"/>
        </w:tabs>
      </w:pPr>
      <w:hyperlink w:anchor="_Toc8404" w:history="1">
        <w:r>
          <w:rPr>
            <w:rFonts w:ascii="仿宋" w:eastAsia="仿宋" w:hAnsi="仿宋" w:cs="仿宋" w:hint="eastAsia"/>
            <w:lang w:eastAsia="zh-CN"/>
          </w:rPr>
          <w:t>四、背景、必要性分析</w:t>
        </w:r>
        <w:r>
          <w:tab/>
        </w:r>
        <w:r>
          <w:fldChar w:fldCharType="begin"/>
        </w:r>
        <w:r>
          <w:instrText xml:space="preserve"> PAGEREF _Toc8404 \h </w:instrText>
        </w:r>
        <w:r>
          <w:fldChar w:fldCharType="separate"/>
        </w:r>
        <w:r>
          <w:t>20</w:t>
        </w:r>
        <w:r>
          <w:fldChar w:fldCharType="end"/>
        </w:r>
      </w:hyperlink>
    </w:p>
    <w:p>
      <w:pPr>
        <w:pStyle w:val="TOC2"/>
        <w:tabs>
          <w:tab w:val="right" w:leader="dot" w:pos="8306"/>
        </w:tabs>
      </w:pPr>
      <w:hyperlink w:anchor="_Toc11319" w:history="1">
        <w:r>
          <w:rPr>
            <w:rFonts w:ascii="仿宋" w:eastAsia="仿宋" w:hAnsi="仿宋" w:cs="仿宋" w:hint="eastAsia"/>
            <w:lang w:eastAsia="zh-CN"/>
          </w:rPr>
          <w:t>(一)、项目建设背景</w:t>
        </w:r>
        <w:r>
          <w:tab/>
        </w:r>
        <w:r>
          <w:fldChar w:fldCharType="begin"/>
        </w:r>
        <w:r>
          <w:instrText xml:space="preserve"> PAGEREF _Toc11319 \h </w:instrText>
        </w:r>
        <w:r>
          <w:fldChar w:fldCharType="separate"/>
        </w:r>
        <w:r>
          <w:t>20</w:t>
        </w:r>
        <w:r>
          <w:fldChar w:fldCharType="end"/>
        </w:r>
      </w:hyperlink>
    </w:p>
    <w:p>
      <w:pPr>
        <w:pStyle w:val="TOC2"/>
        <w:tabs>
          <w:tab w:val="right" w:leader="dot" w:pos="8306"/>
        </w:tabs>
      </w:pPr>
      <w:hyperlink w:anchor="_Toc30551" w:history="1">
        <w:r>
          <w:rPr>
            <w:rFonts w:ascii="仿宋" w:eastAsia="仿宋" w:hAnsi="仿宋" w:cs="仿宋" w:hint="eastAsia"/>
            <w:lang w:eastAsia="zh-CN"/>
          </w:rPr>
          <w:t>(二)、必要性分析</w:t>
        </w:r>
        <w:r>
          <w:tab/>
        </w:r>
        <w:r>
          <w:fldChar w:fldCharType="begin"/>
        </w:r>
        <w:r>
          <w:instrText xml:space="preserve"> PAGEREF _Toc30551 \h </w:instrText>
        </w:r>
        <w:r>
          <w:fldChar w:fldCharType="separate"/>
        </w:r>
        <w:r>
          <w:t>21</w:t>
        </w:r>
        <w:r>
          <w:fldChar w:fldCharType="end"/>
        </w:r>
      </w:hyperlink>
    </w:p>
    <w:p>
      <w:pPr>
        <w:pStyle w:val="TOC2"/>
        <w:tabs>
          <w:tab w:val="right" w:leader="dot" w:pos="8306"/>
        </w:tabs>
      </w:pPr>
      <w:hyperlink w:anchor="_Toc21517" w:history="1">
        <w:r>
          <w:rPr>
            <w:rFonts w:ascii="仿宋" w:eastAsia="仿宋" w:hAnsi="仿宋" w:cs="仿宋" w:hint="eastAsia"/>
            <w:lang w:eastAsia="zh-CN"/>
          </w:rPr>
          <w:t>(三)、项目建设有利条件</w:t>
        </w:r>
        <w:r>
          <w:tab/>
        </w:r>
        <w:r>
          <w:fldChar w:fldCharType="begin"/>
        </w:r>
        <w:r>
          <w:instrText xml:space="preserve"> PAGEREF _Toc21517 \h </w:instrText>
        </w:r>
        <w:r>
          <w:fldChar w:fldCharType="separate"/>
        </w:r>
        <w:r>
          <w:t>23</w:t>
        </w:r>
        <w:r>
          <w:fldChar w:fldCharType="end"/>
        </w:r>
      </w:hyperlink>
    </w:p>
    <w:p>
      <w:pPr>
        <w:pStyle w:val="TOC1"/>
        <w:tabs>
          <w:tab w:val="right" w:leader="dot" w:pos="8306"/>
        </w:tabs>
      </w:pPr>
      <w:hyperlink w:anchor="_Toc12763" w:history="1">
        <w:r>
          <w:rPr>
            <w:rFonts w:ascii="仿宋" w:eastAsia="仿宋" w:hAnsi="仿宋" w:cs="仿宋" w:hint="eastAsia"/>
            <w:lang w:eastAsia="zh-CN"/>
          </w:rPr>
          <w:t>五、测波仪项目概论</w:t>
        </w:r>
        <w:r>
          <w:tab/>
        </w:r>
        <w:r>
          <w:fldChar w:fldCharType="begin"/>
        </w:r>
        <w:r>
          <w:instrText xml:space="preserve"> PAGEREF _Toc12763 \h </w:instrText>
        </w:r>
        <w:r>
          <w:fldChar w:fldCharType="separate"/>
        </w:r>
        <w:r>
          <w:t>24</w:t>
        </w:r>
        <w:r>
          <w:fldChar w:fldCharType="end"/>
        </w:r>
      </w:hyperlink>
    </w:p>
    <w:p>
      <w:pPr>
        <w:pStyle w:val="TOC2"/>
        <w:tabs>
          <w:tab w:val="right" w:leader="dot" w:pos="8306"/>
        </w:tabs>
      </w:pPr>
      <w:hyperlink w:anchor="_Toc29205" w:history="1">
        <w:r>
          <w:rPr>
            <w:rFonts w:ascii="仿宋" w:eastAsia="仿宋" w:hAnsi="仿宋" w:cs="仿宋" w:hint="eastAsia"/>
            <w:lang w:eastAsia="zh-CN"/>
          </w:rPr>
          <w:t>(一)、项目申报单位概况</w:t>
        </w:r>
        <w:r>
          <w:tab/>
        </w:r>
        <w:r>
          <w:fldChar w:fldCharType="begin"/>
        </w:r>
        <w:r>
          <w:instrText xml:space="preserve"> PAGEREF _Toc29205 \h </w:instrText>
        </w:r>
        <w:r>
          <w:fldChar w:fldCharType="separate"/>
        </w:r>
        <w:r>
          <w:t>24</w:t>
        </w:r>
        <w:r>
          <w:fldChar w:fldCharType="end"/>
        </w:r>
      </w:hyperlink>
    </w:p>
    <w:p>
      <w:pPr>
        <w:pStyle w:val="TOC2"/>
        <w:tabs>
          <w:tab w:val="right" w:leader="dot" w:pos="8306"/>
        </w:tabs>
      </w:pPr>
      <w:hyperlink w:anchor="_Toc17449" w:history="1">
        <w:r>
          <w:rPr>
            <w:rFonts w:ascii="仿宋" w:eastAsia="仿宋" w:hAnsi="仿宋" w:cs="仿宋" w:hint="eastAsia"/>
            <w:lang w:eastAsia="zh-CN"/>
          </w:rPr>
          <w:t>(二)、项目概况</w:t>
        </w:r>
        <w:r>
          <w:tab/>
        </w:r>
        <w:r>
          <w:fldChar w:fldCharType="begin"/>
        </w:r>
        <w:r>
          <w:instrText xml:space="preserve"> PAGEREF _Toc17449 \h </w:instrText>
        </w:r>
        <w:r>
          <w:fldChar w:fldCharType="separate"/>
        </w:r>
        <w:r>
          <w:t>25</w:t>
        </w:r>
        <w:r>
          <w:fldChar w:fldCharType="end"/>
        </w:r>
      </w:hyperlink>
    </w:p>
    <w:p>
      <w:pPr>
        <w:pStyle w:val="TOC1"/>
        <w:tabs>
          <w:tab w:val="right" w:leader="dot" w:pos="8306"/>
        </w:tabs>
      </w:pPr>
      <w:hyperlink w:anchor="_Toc30355" w:history="1">
        <w:r>
          <w:rPr>
            <w:rFonts w:ascii="仿宋" w:eastAsia="仿宋" w:hAnsi="仿宋" w:cs="仿宋" w:hint="eastAsia"/>
            <w:lang w:eastAsia="zh-CN"/>
          </w:rPr>
          <w:t>六、发展规划、产业政策和行业准入分析</w:t>
        </w:r>
        <w:r>
          <w:tab/>
        </w:r>
        <w:r>
          <w:fldChar w:fldCharType="begin"/>
        </w:r>
        <w:r>
          <w:instrText xml:space="preserve"> PAGEREF _Toc30355 \h </w:instrText>
        </w:r>
        <w:r>
          <w:fldChar w:fldCharType="separate"/>
        </w:r>
        <w:r>
          <w:t>28</w:t>
        </w:r>
        <w:r>
          <w:fldChar w:fldCharType="end"/>
        </w:r>
      </w:hyperlink>
    </w:p>
    <w:p>
      <w:pPr>
        <w:pStyle w:val="TOC2"/>
        <w:tabs>
          <w:tab w:val="right" w:leader="dot" w:pos="8306"/>
        </w:tabs>
      </w:pPr>
      <w:hyperlink w:anchor="_Toc661" w:history="1">
        <w:r>
          <w:rPr>
            <w:rFonts w:ascii="仿宋" w:eastAsia="仿宋" w:hAnsi="仿宋" w:cs="仿宋" w:hint="eastAsia"/>
            <w:lang w:eastAsia="zh-CN"/>
          </w:rPr>
          <w:t>(一)、发展规划分析</w:t>
        </w:r>
        <w:r>
          <w:tab/>
        </w:r>
        <w:r>
          <w:fldChar w:fldCharType="begin"/>
        </w:r>
        <w:r>
          <w:instrText xml:space="preserve"> PAGEREF _Toc661 \h </w:instrText>
        </w:r>
        <w:r>
          <w:fldChar w:fldCharType="separate"/>
        </w:r>
        <w:r>
          <w:t>28</w:t>
        </w:r>
        <w:r>
          <w:fldChar w:fldCharType="end"/>
        </w:r>
      </w:hyperlink>
    </w:p>
    <w:p>
      <w:pPr>
        <w:pStyle w:val="TOC2"/>
        <w:tabs>
          <w:tab w:val="right" w:leader="dot" w:pos="8306"/>
        </w:tabs>
      </w:pPr>
      <w:hyperlink w:anchor="_Toc23872" w:history="1">
        <w:r>
          <w:rPr>
            <w:rFonts w:ascii="仿宋" w:eastAsia="仿宋" w:hAnsi="仿宋" w:cs="仿宋" w:hint="eastAsia"/>
            <w:lang w:eastAsia="zh-CN"/>
          </w:rPr>
          <w:t>(二)、产业政策分析</w:t>
        </w:r>
        <w:r>
          <w:tab/>
        </w:r>
        <w:r>
          <w:fldChar w:fldCharType="begin"/>
        </w:r>
        <w:r>
          <w:instrText xml:space="preserve"> PAGEREF _Toc23872 \h </w:instrText>
        </w:r>
        <w:r>
          <w:fldChar w:fldCharType="separate"/>
        </w:r>
        <w:r>
          <w:t>30</w:t>
        </w:r>
        <w:r>
          <w:fldChar w:fldCharType="end"/>
        </w:r>
      </w:hyperlink>
    </w:p>
    <w:p>
      <w:pPr>
        <w:pStyle w:val="TOC2"/>
        <w:tabs>
          <w:tab w:val="right" w:leader="dot" w:pos="8306"/>
        </w:tabs>
      </w:pPr>
      <w:hyperlink w:anchor="_Toc22489" w:history="1">
        <w:r>
          <w:rPr>
            <w:rFonts w:ascii="仿宋" w:eastAsia="仿宋" w:hAnsi="仿宋" w:cs="仿宋" w:hint="eastAsia"/>
            <w:lang w:eastAsia="zh-CN"/>
          </w:rPr>
          <w:t>(三)、行业准入分析</w:t>
        </w:r>
        <w:r>
          <w:tab/>
        </w:r>
        <w:r>
          <w:fldChar w:fldCharType="begin"/>
        </w:r>
        <w:r>
          <w:instrText xml:space="preserve"> PAGEREF _Toc22489 \h </w:instrText>
        </w:r>
        <w:r>
          <w:fldChar w:fldCharType="separate"/>
        </w:r>
        <w:r>
          <w:t>31</w:t>
        </w:r>
        <w:r>
          <w:fldChar w:fldCharType="end"/>
        </w:r>
      </w:hyperlink>
    </w:p>
    <w:p>
      <w:pPr>
        <w:pStyle w:val="TOC1"/>
        <w:tabs>
          <w:tab w:val="right" w:leader="dot" w:pos="8306"/>
        </w:tabs>
      </w:pPr>
      <w:hyperlink w:anchor="_Toc29743" w:history="1">
        <w:r>
          <w:rPr>
            <w:rFonts w:ascii="仿宋" w:eastAsia="仿宋" w:hAnsi="仿宋" w:cs="仿宋" w:hint="eastAsia"/>
            <w:lang w:eastAsia="zh-CN"/>
          </w:rPr>
          <w:t>七、资金管理与财务规划</w:t>
        </w:r>
        <w:r>
          <w:tab/>
        </w:r>
        <w:r>
          <w:fldChar w:fldCharType="begin"/>
        </w:r>
        <w:r>
          <w:instrText xml:space="preserve"> PAGEREF _Toc29743 \h </w:instrText>
        </w:r>
        <w:r>
          <w:fldChar w:fldCharType="separate"/>
        </w:r>
        <w:r>
          <w:t>33</w:t>
        </w:r>
        <w:r>
          <w:fldChar w:fldCharType="end"/>
        </w:r>
      </w:hyperlink>
    </w:p>
    <w:p>
      <w:pPr>
        <w:pStyle w:val="TOC2"/>
        <w:tabs>
          <w:tab w:val="right" w:leader="dot" w:pos="8306"/>
        </w:tabs>
      </w:pPr>
      <w:hyperlink w:anchor="_Toc14073" w:history="1">
        <w:r>
          <w:rPr>
            <w:rFonts w:ascii="仿宋" w:eastAsia="仿宋" w:hAnsi="仿宋" w:cs="仿宋" w:hint="eastAsia"/>
            <w:lang w:eastAsia="zh-CN"/>
          </w:rPr>
          <w:t>(一)、项目资金来源与筹措</w:t>
        </w:r>
        <w:r>
          <w:tab/>
        </w:r>
        <w:r>
          <w:fldChar w:fldCharType="begin"/>
        </w:r>
        <w:r>
          <w:instrText xml:space="preserve"> PAGEREF _Toc14073 \h </w:instrText>
        </w:r>
        <w:r>
          <w:fldChar w:fldCharType="separate"/>
        </w:r>
        <w:r>
          <w:t>33</w:t>
        </w:r>
        <w:r>
          <w:fldChar w:fldCharType="end"/>
        </w:r>
      </w:hyperlink>
    </w:p>
    <w:p>
      <w:pPr>
        <w:pStyle w:val="TOC2"/>
        <w:tabs>
          <w:tab w:val="right" w:leader="dot" w:pos="8306"/>
        </w:tabs>
      </w:pPr>
      <w:hyperlink w:anchor="_Toc12966" w:history="1">
        <w:r>
          <w:rPr>
            <w:rFonts w:ascii="仿宋" w:eastAsia="仿宋" w:hAnsi="仿宋" w:cs="仿宋" w:hint="eastAsia"/>
            <w:lang w:eastAsia="zh-CN"/>
          </w:rPr>
          <w:t>(二)、资金使用与监管</w:t>
        </w:r>
        <w:r>
          <w:tab/>
        </w:r>
        <w:r>
          <w:fldChar w:fldCharType="begin"/>
        </w:r>
        <w:r>
          <w:instrText xml:space="preserve"> PAGEREF _Toc12966 \h </w:instrText>
        </w:r>
        <w:r>
          <w:fldChar w:fldCharType="separate"/>
        </w:r>
        <w:r>
          <w:t>34</w:t>
        </w:r>
        <w:r>
          <w:fldChar w:fldCharType="end"/>
        </w:r>
      </w:hyperlink>
    </w:p>
    <w:p>
      <w:pPr>
        <w:pStyle w:val="TOC2"/>
        <w:tabs>
          <w:tab w:val="right" w:leader="dot" w:pos="8306"/>
        </w:tabs>
      </w:pPr>
      <w:hyperlink w:anchor="_Toc4397" w:history="1">
        <w:r>
          <w:rPr>
            <w:rFonts w:ascii="仿宋" w:eastAsia="仿宋" w:hAnsi="仿宋" w:cs="仿宋" w:hint="eastAsia"/>
            <w:lang w:eastAsia="zh-CN"/>
          </w:rPr>
          <w:t>(三)、财务规划与预测</w:t>
        </w:r>
        <w:r>
          <w:tab/>
        </w:r>
        <w:r>
          <w:fldChar w:fldCharType="begin"/>
        </w:r>
        <w:r>
          <w:instrText xml:space="preserve"> PAGEREF _Toc4397 \h </w:instrText>
        </w:r>
        <w:r>
          <w:fldChar w:fldCharType="separate"/>
        </w:r>
        <w:r>
          <w:t>35</w:t>
        </w:r>
        <w:r>
          <w:fldChar w:fldCharType="end"/>
        </w:r>
      </w:hyperlink>
    </w:p>
    <w:p>
      <w:pPr>
        <w:pStyle w:val="TOC1"/>
        <w:tabs>
          <w:tab w:val="right" w:leader="dot" w:pos="8306"/>
        </w:tabs>
      </w:pPr>
      <w:hyperlink w:anchor="_Toc26593" w:history="1">
        <w:r>
          <w:rPr>
            <w:rFonts w:ascii="仿宋" w:eastAsia="仿宋" w:hAnsi="仿宋" w:cs="仿宋" w:hint="eastAsia"/>
            <w:lang w:eastAsia="zh-CN"/>
          </w:rPr>
          <w:t>八、安全与应急管理</w:t>
        </w:r>
        <w:r>
          <w:tab/>
        </w:r>
        <w:r>
          <w:fldChar w:fldCharType="begin"/>
        </w:r>
        <w:r>
          <w:instrText xml:space="preserve"> PAGEREF _Toc26593 \h </w:instrText>
        </w:r>
        <w:r>
          <w:fldChar w:fldCharType="separate"/>
        </w:r>
        <w:r>
          <w:t>36</w:t>
        </w:r>
        <w:r>
          <w:fldChar w:fldCharType="end"/>
        </w:r>
      </w:hyperlink>
    </w:p>
    <w:p>
      <w:pPr>
        <w:pStyle w:val="TOC2"/>
        <w:tabs>
          <w:tab w:val="right" w:leader="dot" w:pos="8306"/>
        </w:tabs>
      </w:pPr>
      <w:hyperlink w:anchor="_Toc6170" w:history="1">
        <w:r>
          <w:rPr>
            <w:rFonts w:ascii="仿宋" w:eastAsia="仿宋" w:hAnsi="仿宋" w:cs="仿宋" w:hint="eastAsia"/>
            <w:lang w:eastAsia="zh-CN"/>
          </w:rPr>
          <w:t>(一)、安全生产管理</w:t>
        </w:r>
        <w:r>
          <w:tab/>
        </w:r>
        <w:r>
          <w:fldChar w:fldCharType="begin"/>
        </w:r>
        <w:r>
          <w:instrText xml:space="preserve"> PAGEREF _Toc6170 \h </w:instrText>
        </w:r>
        <w:r>
          <w:fldChar w:fldCharType="separate"/>
        </w:r>
        <w:r>
          <w:t>36</w:t>
        </w:r>
        <w:r>
          <w:fldChar w:fldCharType="end"/>
        </w:r>
      </w:hyperlink>
    </w:p>
    <w:p>
      <w:pPr>
        <w:pStyle w:val="TOC2"/>
        <w:tabs>
          <w:tab w:val="right" w:leader="dot" w:pos="8306"/>
        </w:tabs>
      </w:pPr>
      <w:hyperlink w:anchor="_Toc2273" w:history="1">
        <w:r>
          <w:rPr>
            <w:rFonts w:ascii="仿宋" w:eastAsia="仿宋" w:hAnsi="仿宋" w:cs="仿宋" w:hint="eastAsia"/>
            <w:lang w:eastAsia="zh-CN"/>
          </w:rPr>
          <w:t>(二)、应急预案与响应</w:t>
        </w:r>
        <w:r>
          <w:tab/>
        </w:r>
        <w:r>
          <w:fldChar w:fldCharType="begin"/>
        </w:r>
        <w:r>
          <w:instrText xml:space="preserve"> PAGEREF _Toc2273 \h </w:instrText>
        </w:r>
        <w:r>
          <w:fldChar w:fldCharType="separate"/>
        </w:r>
        <w:r>
          <w:t>38</w:t>
        </w:r>
        <w:r>
          <w:fldChar w:fldCharType="end"/>
        </w:r>
      </w:hyperlink>
    </w:p>
    <w:p>
      <w:pPr>
        <w:pStyle w:val="TOC1"/>
        <w:tabs>
          <w:tab w:val="right" w:leader="dot" w:pos="8306"/>
        </w:tabs>
      </w:pPr>
      <w:hyperlink w:anchor="_Toc5865" w:history="1">
        <w:r>
          <w:rPr>
            <w:rFonts w:ascii="仿宋" w:eastAsia="仿宋" w:hAnsi="仿宋" w:cs="仿宋" w:hint="eastAsia"/>
            <w:lang w:eastAsia="zh-CN"/>
          </w:rPr>
          <w:t>九、项目进度计划</w:t>
        </w:r>
        <w:r>
          <w:tab/>
        </w:r>
        <w:r>
          <w:fldChar w:fldCharType="begin"/>
        </w:r>
        <w:r>
          <w:instrText xml:space="preserve"> PAGEREF _Toc5865 \h </w:instrText>
        </w:r>
        <w:r>
          <w:fldChar w:fldCharType="separate"/>
        </w:r>
        <w:r>
          <w:t>40</w:t>
        </w:r>
        <w:r>
          <w:fldChar w:fldCharType="end"/>
        </w:r>
      </w:hyperlink>
    </w:p>
    <w:p>
      <w:pPr>
        <w:pStyle w:val="TOC2"/>
        <w:tabs>
          <w:tab w:val="right" w:leader="dot" w:pos="8306"/>
        </w:tabs>
      </w:pPr>
      <w:hyperlink w:anchor="_Toc23981" w:history="1">
        <w:r>
          <w:rPr>
            <w:rFonts w:ascii="仿宋" w:eastAsia="仿宋" w:hAnsi="仿宋" w:cs="仿宋" w:hint="eastAsia"/>
            <w:lang w:eastAsia="zh-CN"/>
          </w:rPr>
          <w:t>(一)、建设周期</w:t>
        </w:r>
        <w:r>
          <w:tab/>
        </w:r>
        <w:r>
          <w:fldChar w:fldCharType="begin"/>
        </w:r>
        <w:r>
          <w:instrText xml:space="preserve"> PAGEREF _Toc23981 \h </w:instrText>
        </w:r>
        <w:r>
          <w:fldChar w:fldCharType="separate"/>
        </w:r>
        <w:r>
          <w:t>40</w:t>
        </w:r>
        <w:r>
          <w:fldChar w:fldCharType="end"/>
        </w:r>
      </w:hyperlink>
    </w:p>
    <w:p>
      <w:pPr>
        <w:pStyle w:val="TOC2"/>
        <w:tabs>
          <w:tab w:val="right" w:leader="dot" w:pos="8306"/>
        </w:tabs>
      </w:pPr>
      <w:hyperlink w:anchor="_Toc16633" w:history="1">
        <w:r>
          <w:rPr>
            <w:rFonts w:ascii="仿宋" w:eastAsia="仿宋" w:hAnsi="仿宋" w:cs="仿宋" w:hint="eastAsia"/>
            <w:lang w:eastAsia="zh-CN"/>
          </w:rPr>
          <w:t>(二)、建设进度</w:t>
        </w:r>
        <w:r>
          <w:tab/>
        </w:r>
        <w:r>
          <w:fldChar w:fldCharType="begin"/>
        </w:r>
        <w:r>
          <w:instrText xml:space="preserve"> PAGEREF _Toc16633 \h </w:instrText>
        </w:r>
        <w:r>
          <w:fldChar w:fldCharType="separate"/>
        </w:r>
        <w:r>
          <w:t>40</w:t>
        </w:r>
        <w:r>
          <w:fldChar w:fldCharType="end"/>
        </w:r>
      </w:hyperlink>
    </w:p>
    <w:p>
      <w:pPr>
        <w:pStyle w:val="TOC2"/>
        <w:tabs>
          <w:tab w:val="right" w:leader="dot" w:pos="8306"/>
        </w:tabs>
      </w:pPr>
      <w:hyperlink w:anchor="_Toc4536" w:history="1">
        <w:r>
          <w:rPr>
            <w:rFonts w:ascii="仿宋" w:eastAsia="仿宋" w:hAnsi="仿宋" w:cs="仿宋" w:hint="eastAsia"/>
            <w:lang w:eastAsia="zh-CN"/>
          </w:rPr>
          <w:t>(三)、进度安排注意事项</w:t>
        </w:r>
        <w:r>
          <w:tab/>
        </w:r>
        <w:r>
          <w:fldChar w:fldCharType="begin"/>
        </w:r>
        <w:r>
          <w:instrText xml:space="preserve"> PAGEREF _Toc4536 \h </w:instrText>
        </w:r>
        <w:r>
          <w:fldChar w:fldCharType="separate"/>
        </w:r>
        <w:r>
          <w:t>41</w:t>
        </w:r>
        <w:r>
          <w:fldChar w:fldCharType="end"/>
        </w:r>
      </w:hyperlink>
    </w:p>
    <w:p>
      <w:pPr>
        <w:pStyle w:val="TOC2"/>
        <w:tabs>
          <w:tab w:val="right" w:leader="dot" w:pos="8306"/>
        </w:tabs>
      </w:pPr>
      <w:hyperlink w:anchor="_Toc2882" w:history="1">
        <w:r>
          <w:rPr>
            <w:rFonts w:ascii="仿宋" w:eastAsia="仿宋" w:hAnsi="仿宋" w:cs="仿宋" w:hint="eastAsia"/>
            <w:lang w:eastAsia="zh-CN"/>
          </w:rPr>
          <w:t>(四)、人力资源配置</w:t>
        </w:r>
        <w:r>
          <w:tab/>
        </w:r>
        <w:r>
          <w:fldChar w:fldCharType="begin"/>
        </w:r>
        <w:r>
          <w:instrText xml:space="preserve"> PAGEREF _Toc2882 \h </w:instrText>
        </w:r>
        <w:r>
          <w:fldChar w:fldCharType="separate"/>
        </w:r>
        <w:r>
          <w:t>42</w:t>
        </w:r>
        <w:r>
          <w:fldChar w:fldCharType="end"/>
        </w:r>
      </w:hyperlink>
    </w:p>
    <w:p>
      <w:pPr>
        <w:pStyle w:val="TOC2"/>
        <w:tabs>
          <w:tab w:val="right" w:leader="dot" w:pos="8306"/>
        </w:tabs>
      </w:pPr>
      <w:hyperlink w:anchor="_Toc2113" w:history="1">
        <w:r>
          <w:rPr>
            <w:rFonts w:ascii="仿宋" w:eastAsia="仿宋" w:hAnsi="仿宋" w:cs="仿宋" w:hint="eastAsia"/>
            <w:lang w:eastAsia="zh-CN"/>
          </w:rPr>
          <w:t>(五)、员工培训</w:t>
        </w:r>
        <w:r>
          <w:tab/>
        </w:r>
        <w:r>
          <w:fldChar w:fldCharType="begin"/>
        </w:r>
        <w:r>
          <w:instrText xml:space="preserve"> PAGEREF _Toc2113 \h </w:instrText>
        </w:r>
        <w:r>
          <w:fldChar w:fldCharType="separate"/>
        </w:r>
        <w:r>
          <w:t>44</w:t>
        </w:r>
        <w:r>
          <w:fldChar w:fldCharType="end"/>
        </w:r>
      </w:hyperlink>
    </w:p>
    <w:p>
      <w:pPr>
        <w:pStyle w:val="TOC2"/>
        <w:tabs>
          <w:tab w:val="right" w:leader="dot" w:pos="8306"/>
        </w:tabs>
      </w:pPr>
      <w:hyperlink w:anchor="_Toc3486" w:history="1">
        <w:r>
          <w:rPr>
            <w:rFonts w:ascii="仿宋" w:eastAsia="仿宋" w:hAnsi="仿宋" w:cs="仿宋" w:hint="eastAsia"/>
            <w:lang w:eastAsia="zh-CN"/>
          </w:rPr>
          <w:t>(六)、项目实施保障</w:t>
        </w:r>
        <w:r>
          <w:tab/>
        </w:r>
        <w:r>
          <w:fldChar w:fldCharType="begin"/>
        </w:r>
        <w:r>
          <w:instrText xml:space="preserve"> PAGEREF _Toc3486 \h </w:instrText>
        </w:r>
        <w:r>
          <w:fldChar w:fldCharType="separate"/>
        </w:r>
        <w:r>
          <w:t>45</w:t>
        </w:r>
        <w:r>
          <w:fldChar w:fldCharType="end"/>
        </w:r>
      </w:hyperlink>
    </w:p>
    <w:p>
      <w:pPr>
        <w:pStyle w:val="TOC2"/>
        <w:tabs>
          <w:tab w:val="right" w:leader="dot" w:pos="8306"/>
        </w:tabs>
      </w:pPr>
      <w:hyperlink w:anchor="_Toc7401" w:history="1">
        <w:r>
          <w:rPr>
            <w:rFonts w:ascii="仿宋" w:eastAsia="仿宋" w:hAnsi="仿宋" w:cs="仿宋" w:hint="eastAsia"/>
            <w:lang w:eastAsia="zh-CN"/>
          </w:rPr>
          <w:t>(七)、安全规范管理</w:t>
        </w:r>
        <w:r>
          <w:tab/>
        </w:r>
        <w:r>
          <w:fldChar w:fldCharType="begin"/>
        </w:r>
        <w:r>
          <w:instrText xml:space="preserve"> PAGEREF _Toc7401 \h </w:instrText>
        </w:r>
        <w:r>
          <w:fldChar w:fldCharType="separate"/>
        </w:r>
        <w:r>
          <w:t>46</w:t>
        </w:r>
        <w:r>
          <w:fldChar w:fldCharType="end"/>
        </w:r>
      </w:hyperlink>
    </w:p>
    <w:p>
      <w:pPr>
        <w:pStyle w:val="TOC1"/>
        <w:tabs>
          <w:tab w:val="right" w:leader="dot" w:pos="8306"/>
        </w:tabs>
      </w:pPr>
      <w:hyperlink w:anchor="_Toc5013" w:history="1">
        <w:r>
          <w:rPr>
            <w:rFonts w:ascii="仿宋" w:eastAsia="仿宋" w:hAnsi="仿宋" w:cs="仿宋" w:hint="eastAsia"/>
            <w:lang w:eastAsia="zh-CN"/>
          </w:rPr>
          <w:t>十、客户关系管理与市场拓展</w:t>
        </w:r>
        <w:r>
          <w:tab/>
        </w:r>
        <w:r>
          <w:fldChar w:fldCharType="begin"/>
        </w:r>
        <w:r>
          <w:instrText xml:space="preserve"> PAGEREF _Toc5013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92" w:history="1">
        <w:r>
          <w:rPr>
            <w:rFonts w:ascii="仿宋" w:eastAsia="仿宋" w:hAnsi="仿宋" w:cs="仿宋" w:hint="eastAsia"/>
            <w:lang w:eastAsia="zh-CN"/>
          </w:rPr>
          <w:t>(一)、客户关系管理策略</w:t>
        </w:r>
        <w:r>
          <w:tab/>
        </w:r>
        <w:r>
          <w:fldChar w:fldCharType="begin"/>
        </w:r>
        <w:r>
          <w:instrText xml:space="preserve"> PAGEREF _Toc31192 \h </w:instrText>
        </w:r>
        <w:r>
          <w:fldChar w:fldCharType="separate"/>
        </w:r>
        <w:r>
          <w:t>47</w:t>
        </w:r>
        <w:r>
          <w:fldChar w:fldCharType="end"/>
        </w:r>
      </w:hyperlink>
    </w:p>
    <w:p>
      <w:pPr>
        <w:pStyle w:val="TOC2"/>
        <w:tabs>
          <w:tab w:val="right" w:leader="dot" w:pos="8306"/>
        </w:tabs>
      </w:pPr>
      <w:hyperlink w:anchor="_Toc103" w:history="1">
        <w:r>
          <w:rPr>
            <w:rFonts w:ascii="仿宋" w:eastAsia="仿宋" w:hAnsi="仿宋" w:cs="仿宋" w:hint="eastAsia"/>
            <w:lang w:eastAsia="zh-CN"/>
          </w:rPr>
          <w:t>(二)、市场拓展方案</w:t>
        </w:r>
        <w:r>
          <w:tab/>
        </w:r>
        <w:r>
          <w:fldChar w:fldCharType="begin"/>
        </w:r>
        <w:r>
          <w:instrText xml:space="preserve"> PAGEREF _Toc103 \h </w:instrText>
        </w:r>
        <w:r>
          <w:fldChar w:fldCharType="separate"/>
        </w:r>
        <w:r>
          <w:t>48</w:t>
        </w:r>
        <w:r>
          <w:fldChar w:fldCharType="end"/>
        </w:r>
      </w:hyperlink>
    </w:p>
    <w:p>
      <w:pPr>
        <w:pStyle w:val="TOC1"/>
        <w:tabs>
          <w:tab w:val="right" w:leader="dot" w:pos="8306"/>
        </w:tabs>
      </w:pPr>
      <w:hyperlink w:anchor="_Toc14374" w:history="1">
        <w:r>
          <w:rPr>
            <w:rFonts w:ascii="仿宋" w:eastAsia="仿宋" w:hAnsi="仿宋" w:cs="仿宋" w:hint="eastAsia"/>
            <w:lang w:eastAsia="zh-CN"/>
          </w:rPr>
          <w:t>十一、项目变更管理</w:t>
        </w:r>
        <w:r>
          <w:tab/>
        </w:r>
        <w:r>
          <w:fldChar w:fldCharType="begin"/>
        </w:r>
        <w:r>
          <w:instrText xml:space="preserve"> PAGEREF _Toc14374 \h </w:instrText>
        </w:r>
        <w:r>
          <w:fldChar w:fldCharType="separate"/>
        </w:r>
        <w:r>
          <w:t>50</w:t>
        </w:r>
        <w:r>
          <w:fldChar w:fldCharType="end"/>
        </w:r>
      </w:hyperlink>
    </w:p>
    <w:p>
      <w:pPr>
        <w:pStyle w:val="TOC2"/>
        <w:tabs>
          <w:tab w:val="right" w:leader="dot" w:pos="8306"/>
        </w:tabs>
      </w:pPr>
      <w:hyperlink w:anchor="_Toc2137" w:history="1">
        <w:r>
          <w:rPr>
            <w:rFonts w:ascii="仿宋" w:eastAsia="仿宋" w:hAnsi="仿宋" w:cs="仿宋" w:hint="eastAsia"/>
            <w:lang w:eastAsia="zh-CN"/>
          </w:rPr>
          <w:t>(一)、变更控制流程</w:t>
        </w:r>
        <w:r>
          <w:tab/>
        </w:r>
        <w:r>
          <w:fldChar w:fldCharType="begin"/>
        </w:r>
        <w:r>
          <w:instrText xml:space="preserve"> PAGEREF _Toc2137 \h </w:instrText>
        </w:r>
        <w:r>
          <w:fldChar w:fldCharType="separate"/>
        </w:r>
        <w:r>
          <w:t>50</w:t>
        </w:r>
        <w:r>
          <w:fldChar w:fldCharType="end"/>
        </w:r>
      </w:hyperlink>
    </w:p>
    <w:p>
      <w:pPr>
        <w:pStyle w:val="TOC2"/>
        <w:tabs>
          <w:tab w:val="right" w:leader="dot" w:pos="8306"/>
        </w:tabs>
      </w:pPr>
      <w:hyperlink w:anchor="_Toc25694" w:history="1">
        <w:r>
          <w:rPr>
            <w:rFonts w:ascii="仿宋" w:eastAsia="仿宋" w:hAnsi="仿宋" w:cs="仿宋" w:hint="eastAsia"/>
            <w:lang w:eastAsia="zh-CN"/>
          </w:rPr>
          <w:t>(二)、影响评估与处理</w:t>
        </w:r>
        <w:r>
          <w:tab/>
        </w:r>
        <w:r>
          <w:fldChar w:fldCharType="begin"/>
        </w:r>
        <w:r>
          <w:instrText xml:space="preserve"> PAGEREF _Toc25694 \h </w:instrText>
        </w:r>
        <w:r>
          <w:fldChar w:fldCharType="separate"/>
        </w:r>
        <w:r>
          <w:t>50</w:t>
        </w:r>
        <w:r>
          <w:fldChar w:fldCharType="end"/>
        </w:r>
      </w:hyperlink>
    </w:p>
    <w:p>
      <w:pPr>
        <w:pStyle w:val="TOC2"/>
        <w:tabs>
          <w:tab w:val="right" w:leader="dot" w:pos="8306"/>
        </w:tabs>
      </w:pPr>
      <w:hyperlink w:anchor="_Toc4511" w:history="1">
        <w:r>
          <w:rPr>
            <w:rFonts w:ascii="仿宋" w:eastAsia="仿宋" w:hAnsi="仿宋" w:cs="仿宋" w:hint="eastAsia"/>
            <w:lang w:eastAsia="zh-CN"/>
          </w:rPr>
          <w:t>(三)、变更记录与追踪</w:t>
        </w:r>
        <w:r>
          <w:tab/>
        </w:r>
        <w:r>
          <w:fldChar w:fldCharType="begin"/>
        </w:r>
        <w:r>
          <w:instrText xml:space="preserve"> PAGEREF _Toc4511 \h </w:instrText>
        </w:r>
        <w:r>
          <w:fldChar w:fldCharType="separate"/>
        </w:r>
        <w:r>
          <w:t>52</w:t>
        </w:r>
        <w:r>
          <w:fldChar w:fldCharType="end"/>
        </w:r>
      </w:hyperlink>
    </w:p>
    <w:p>
      <w:pPr>
        <w:pStyle w:val="TOC2"/>
        <w:tabs>
          <w:tab w:val="right" w:leader="dot" w:pos="8306"/>
        </w:tabs>
      </w:pPr>
      <w:hyperlink w:anchor="_Toc4189" w:history="1">
        <w:r>
          <w:rPr>
            <w:rFonts w:ascii="仿宋" w:eastAsia="仿宋" w:hAnsi="仿宋" w:cs="仿宋" w:hint="eastAsia"/>
            <w:lang w:eastAsia="zh-CN"/>
          </w:rPr>
          <w:t>(四)、变更管理策略</w:t>
        </w:r>
        <w:r>
          <w:tab/>
        </w:r>
        <w:r>
          <w:fldChar w:fldCharType="begin"/>
        </w:r>
        <w:r>
          <w:instrText xml:space="preserve"> PAGEREF _Toc4189 \h </w:instrText>
        </w:r>
        <w:r>
          <w:fldChar w:fldCharType="separate"/>
        </w:r>
        <w:r>
          <w:t>54</w:t>
        </w:r>
        <w:r>
          <w:fldChar w:fldCharType="end"/>
        </w:r>
      </w:hyperlink>
    </w:p>
    <w:p>
      <w:pPr>
        <w:pStyle w:val="TOC1"/>
        <w:tabs>
          <w:tab w:val="right" w:leader="dot" w:pos="8306"/>
        </w:tabs>
      </w:pPr>
      <w:hyperlink w:anchor="_Toc24915" w:history="1">
        <w:r>
          <w:rPr>
            <w:rFonts w:ascii="仿宋" w:eastAsia="仿宋" w:hAnsi="仿宋" w:cs="仿宋" w:hint="eastAsia"/>
            <w:lang w:eastAsia="zh-CN"/>
          </w:rPr>
          <w:t>十二、环境保护与绿色发展</w:t>
        </w:r>
        <w:r>
          <w:tab/>
        </w:r>
        <w:r>
          <w:fldChar w:fldCharType="begin"/>
        </w:r>
        <w:r>
          <w:instrText xml:space="preserve"> PAGEREF _Toc24915 \h </w:instrText>
        </w:r>
        <w:r>
          <w:fldChar w:fldCharType="separate"/>
        </w:r>
        <w:r>
          <w:t>55</w:t>
        </w:r>
        <w:r>
          <w:fldChar w:fldCharType="end"/>
        </w:r>
      </w:hyperlink>
    </w:p>
    <w:p>
      <w:pPr>
        <w:pStyle w:val="TOC2"/>
        <w:tabs>
          <w:tab w:val="right" w:leader="dot" w:pos="8306"/>
        </w:tabs>
      </w:pPr>
      <w:hyperlink w:anchor="_Toc9429" w:history="1">
        <w:r>
          <w:rPr>
            <w:rFonts w:ascii="仿宋" w:eastAsia="仿宋" w:hAnsi="仿宋" w:cs="仿宋" w:hint="eastAsia"/>
            <w:lang w:eastAsia="zh-CN"/>
          </w:rPr>
          <w:t>(一)、环境保护措施</w:t>
        </w:r>
        <w:r>
          <w:tab/>
        </w:r>
        <w:r>
          <w:fldChar w:fldCharType="begin"/>
        </w:r>
        <w:r>
          <w:instrText xml:space="preserve"> PAGEREF _Toc9429 \h </w:instrText>
        </w:r>
        <w:r>
          <w:fldChar w:fldCharType="separate"/>
        </w:r>
        <w:r>
          <w:t>55</w:t>
        </w:r>
        <w:r>
          <w:fldChar w:fldCharType="end"/>
        </w:r>
      </w:hyperlink>
    </w:p>
    <w:p>
      <w:pPr>
        <w:pStyle w:val="TOC2"/>
        <w:tabs>
          <w:tab w:val="right" w:leader="dot" w:pos="8306"/>
        </w:tabs>
      </w:pPr>
      <w:hyperlink w:anchor="_Toc7506" w:history="1">
        <w:r>
          <w:rPr>
            <w:rFonts w:ascii="仿宋" w:eastAsia="仿宋" w:hAnsi="仿宋" w:cs="仿宋" w:hint="eastAsia"/>
            <w:lang w:eastAsia="zh-CN"/>
          </w:rPr>
          <w:t>(二)、绿色发展与可持续发展策略</w:t>
        </w:r>
        <w:r>
          <w:tab/>
        </w:r>
        <w:r>
          <w:fldChar w:fldCharType="begin"/>
        </w:r>
        <w:r>
          <w:instrText xml:space="preserve"> PAGEREF _Toc7506 \h </w:instrText>
        </w:r>
        <w:r>
          <w:fldChar w:fldCharType="separate"/>
        </w:r>
        <w:r>
          <w:t>57</w:t>
        </w:r>
        <w:r>
          <w:fldChar w:fldCharType="end"/>
        </w:r>
      </w:hyperlink>
    </w:p>
    <w:p>
      <w:pPr>
        <w:pStyle w:val="TOC1"/>
        <w:tabs>
          <w:tab w:val="right" w:leader="dot" w:pos="8306"/>
        </w:tabs>
      </w:pPr>
      <w:hyperlink w:anchor="_Toc30780" w:history="1">
        <w:r>
          <w:rPr>
            <w:rFonts w:ascii="仿宋" w:eastAsia="仿宋" w:hAnsi="仿宋" w:cs="仿宋" w:hint="eastAsia"/>
            <w:lang w:eastAsia="zh-CN"/>
          </w:rPr>
          <w:t>十三、企业合规与伦理</w:t>
        </w:r>
        <w:r>
          <w:tab/>
        </w:r>
        <w:r>
          <w:fldChar w:fldCharType="begin"/>
        </w:r>
        <w:r>
          <w:instrText xml:space="preserve"> PAGEREF _Toc30780 \h </w:instrText>
        </w:r>
        <w:r>
          <w:fldChar w:fldCharType="separate"/>
        </w:r>
        <w:r>
          <w:t>59</w:t>
        </w:r>
        <w:r>
          <w:fldChar w:fldCharType="end"/>
        </w:r>
      </w:hyperlink>
    </w:p>
    <w:p>
      <w:pPr>
        <w:pStyle w:val="TOC2"/>
        <w:tabs>
          <w:tab w:val="right" w:leader="dot" w:pos="8306"/>
        </w:tabs>
      </w:pPr>
      <w:hyperlink w:anchor="_Toc12808" w:history="1">
        <w:r>
          <w:rPr>
            <w:rFonts w:ascii="仿宋" w:eastAsia="仿宋" w:hAnsi="仿宋" w:cs="仿宋" w:hint="eastAsia"/>
            <w:lang w:eastAsia="zh-CN"/>
          </w:rPr>
          <w:t>(一)、合规政策与程序</w:t>
        </w:r>
        <w:r>
          <w:tab/>
        </w:r>
        <w:r>
          <w:fldChar w:fldCharType="begin"/>
        </w:r>
        <w:r>
          <w:instrText xml:space="preserve"> PAGEREF _Toc12808 \h </w:instrText>
        </w:r>
        <w:r>
          <w:fldChar w:fldCharType="separate"/>
        </w:r>
        <w:r>
          <w:t>59</w:t>
        </w:r>
        <w:r>
          <w:fldChar w:fldCharType="end"/>
        </w:r>
      </w:hyperlink>
    </w:p>
    <w:p>
      <w:pPr>
        <w:pStyle w:val="TOC2"/>
        <w:tabs>
          <w:tab w:val="right" w:leader="dot" w:pos="8306"/>
        </w:tabs>
      </w:pPr>
      <w:hyperlink w:anchor="_Toc7671" w:history="1">
        <w:r>
          <w:rPr>
            <w:rFonts w:ascii="仿宋" w:eastAsia="仿宋" w:hAnsi="仿宋" w:cs="仿宋" w:hint="eastAsia"/>
            <w:lang w:eastAsia="zh-CN"/>
          </w:rPr>
          <w:t>(二)、伦理规范与培训</w:t>
        </w:r>
        <w:r>
          <w:tab/>
        </w:r>
        <w:r>
          <w:fldChar w:fldCharType="begin"/>
        </w:r>
        <w:r>
          <w:instrText xml:space="preserve"> PAGEREF _Toc7671 \h </w:instrText>
        </w:r>
        <w:r>
          <w:fldChar w:fldCharType="separate"/>
        </w:r>
        <w:r>
          <w:t>60</w:t>
        </w:r>
        <w:r>
          <w:fldChar w:fldCharType="end"/>
        </w:r>
      </w:hyperlink>
    </w:p>
    <w:p>
      <w:pPr>
        <w:pStyle w:val="TOC2"/>
        <w:tabs>
          <w:tab w:val="right" w:leader="dot" w:pos="8306"/>
        </w:tabs>
      </w:pPr>
      <w:hyperlink w:anchor="_Toc25440" w:history="1">
        <w:r>
          <w:rPr>
            <w:rFonts w:ascii="仿宋" w:eastAsia="仿宋" w:hAnsi="仿宋" w:cs="仿宋" w:hint="eastAsia"/>
            <w:lang w:eastAsia="zh-CN"/>
          </w:rPr>
          <w:t>(三)、合规风险评估</w:t>
        </w:r>
        <w:r>
          <w:tab/>
        </w:r>
        <w:r>
          <w:fldChar w:fldCharType="begin"/>
        </w:r>
        <w:r>
          <w:instrText xml:space="preserve"> PAGEREF _Toc25440 \h </w:instrText>
        </w:r>
        <w:r>
          <w:fldChar w:fldCharType="separate"/>
        </w:r>
        <w:r>
          <w:t>61</w:t>
        </w:r>
        <w:r>
          <w:fldChar w:fldCharType="end"/>
        </w:r>
      </w:hyperlink>
    </w:p>
    <w:p>
      <w:pPr>
        <w:pStyle w:val="TOC2"/>
        <w:tabs>
          <w:tab w:val="right" w:leader="dot" w:pos="8306"/>
        </w:tabs>
      </w:pPr>
      <w:hyperlink w:anchor="_Toc14325" w:history="1">
        <w:r>
          <w:rPr>
            <w:rFonts w:ascii="仿宋" w:eastAsia="仿宋" w:hAnsi="仿宋" w:cs="仿宋" w:hint="eastAsia"/>
            <w:lang w:eastAsia="zh-CN"/>
          </w:rPr>
          <w:t>(四)、合规监督与执行</w:t>
        </w:r>
        <w:r>
          <w:tab/>
        </w:r>
        <w:r>
          <w:fldChar w:fldCharType="begin"/>
        </w:r>
        <w:r>
          <w:instrText xml:space="preserve"> PAGEREF _Toc14325 \h </w:instrText>
        </w:r>
        <w:r>
          <w:fldChar w:fldCharType="separate"/>
        </w:r>
        <w:r>
          <w:t>62</w:t>
        </w:r>
        <w:r>
          <w:fldChar w:fldCharType="end"/>
        </w:r>
      </w:hyperlink>
    </w:p>
    <w:p>
      <w:pPr>
        <w:pStyle w:val="TOC1"/>
        <w:tabs>
          <w:tab w:val="right" w:leader="dot" w:pos="8306"/>
        </w:tabs>
      </w:pPr>
      <w:hyperlink w:anchor="_Toc19064" w:history="1">
        <w:r>
          <w:rPr>
            <w:rFonts w:ascii="仿宋" w:eastAsia="仿宋" w:hAnsi="仿宋" w:cs="仿宋" w:hint="eastAsia"/>
            <w:lang w:eastAsia="zh-CN"/>
          </w:rPr>
          <w:t>十四、人力资源管理与开发</w:t>
        </w:r>
        <w:r>
          <w:tab/>
        </w:r>
        <w:r>
          <w:fldChar w:fldCharType="begin"/>
        </w:r>
        <w:r>
          <w:instrText xml:space="preserve"> PAGEREF _Toc19064 \h </w:instrText>
        </w:r>
        <w:r>
          <w:fldChar w:fldCharType="separate"/>
        </w:r>
        <w:r>
          <w:t>63</w:t>
        </w:r>
        <w:r>
          <w:fldChar w:fldCharType="end"/>
        </w:r>
      </w:hyperlink>
    </w:p>
    <w:p>
      <w:pPr>
        <w:pStyle w:val="TOC2"/>
        <w:tabs>
          <w:tab w:val="right" w:leader="dot" w:pos="8306"/>
        </w:tabs>
      </w:pPr>
      <w:hyperlink w:anchor="_Toc9757" w:history="1">
        <w:r>
          <w:rPr>
            <w:rFonts w:ascii="仿宋" w:eastAsia="仿宋" w:hAnsi="仿宋" w:cs="仿宋" w:hint="eastAsia"/>
            <w:lang w:eastAsia="zh-CN"/>
          </w:rPr>
          <w:t>(一)、人力资源规划</w:t>
        </w:r>
        <w:r>
          <w:tab/>
        </w:r>
        <w:r>
          <w:fldChar w:fldCharType="begin"/>
        </w:r>
        <w:r>
          <w:instrText xml:space="preserve"> PAGEREF _Toc9757 \h </w:instrText>
        </w:r>
        <w:r>
          <w:fldChar w:fldCharType="separate"/>
        </w:r>
        <w:r>
          <w:t>63</w:t>
        </w:r>
        <w:r>
          <w:fldChar w:fldCharType="end"/>
        </w:r>
      </w:hyperlink>
    </w:p>
    <w:p>
      <w:pPr>
        <w:pStyle w:val="TOC2"/>
        <w:tabs>
          <w:tab w:val="right" w:leader="dot" w:pos="8306"/>
        </w:tabs>
      </w:pPr>
      <w:hyperlink w:anchor="_Toc19921" w:history="1">
        <w:r>
          <w:rPr>
            <w:rFonts w:ascii="仿宋" w:eastAsia="仿宋" w:hAnsi="仿宋" w:cs="仿宋" w:hint="eastAsia"/>
            <w:lang w:eastAsia="zh-CN"/>
          </w:rPr>
          <w:t>(二)、人力资源开发与培训</w:t>
        </w:r>
        <w:r>
          <w:tab/>
        </w:r>
        <w:r>
          <w:fldChar w:fldCharType="begin"/>
        </w:r>
        <w:r>
          <w:instrText xml:space="preserve"> PAGEREF _Toc19921 \h </w:instrText>
        </w:r>
        <w:r>
          <w:fldChar w:fldCharType="separate"/>
        </w:r>
        <w:r>
          <w:t>65</w:t>
        </w:r>
        <w:r>
          <w:fldChar w:fldCharType="end"/>
        </w:r>
      </w:hyperlink>
    </w:p>
    <w:p>
      <w:pPr>
        <w:pStyle w:val="TOC1"/>
        <w:tabs>
          <w:tab w:val="right" w:leader="dot" w:pos="8306"/>
        </w:tabs>
      </w:pPr>
      <w:hyperlink w:anchor="_Toc2622" w:history="1">
        <w:r>
          <w:rPr>
            <w:rFonts w:ascii="仿宋" w:eastAsia="仿宋" w:hAnsi="仿宋" w:cs="仿宋" w:hint="eastAsia"/>
            <w:lang w:eastAsia="zh-CN"/>
          </w:rPr>
          <w:t>十五、知识产权管理与保护</w:t>
        </w:r>
        <w:r>
          <w:tab/>
        </w:r>
        <w:r>
          <w:fldChar w:fldCharType="begin"/>
        </w:r>
        <w:r>
          <w:instrText xml:space="preserve"> PAGEREF _Toc2622 \h </w:instrText>
        </w:r>
        <w:r>
          <w:fldChar w:fldCharType="separate"/>
        </w:r>
        <w:r>
          <w:t>67</w:t>
        </w:r>
        <w:r>
          <w:fldChar w:fldCharType="end"/>
        </w:r>
      </w:hyperlink>
    </w:p>
    <w:p>
      <w:pPr>
        <w:pStyle w:val="TOC2"/>
        <w:tabs>
          <w:tab w:val="right" w:leader="dot" w:pos="8306"/>
        </w:tabs>
      </w:pPr>
      <w:hyperlink w:anchor="_Toc20489" w:history="1">
        <w:r>
          <w:rPr>
            <w:rFonts w:ascii="仿宋" w:eastAsia="仿宋" w:hAnsi="仿宋" w:cs="仿宋" w:hint="eastAsia"/>
            <w:lang w:eastAsia="zh-CN"/>
          </w:rPr>
          <w:t>(一)、知识产权管理体系建设</w:t>
        </w:r>
        <w:r>
          <w:tab/>
        </w:r>
        <w:r>
          <w:fldChar w:fldCharType="begin"/>
        </w:r>
        <w:r>
          <w:instrText xml:space="preserve"> PAGEREF _Toc20489 \h </w:instrText>
        </w:r>
        <w:r>
          <w:fldChar w:fldCharType="separate"/>
        </w:r>
        <w:r>
          <w:t>67</w:t>
        </w:r>
        <w:r>
          <w:fldChar w:fldCharType="end"/>
        </w:r>
      </w:hyperlink>
    </w:p>
    <w:p>
      <w:pPr>
        <w:pStyle w:val="TOC2"/>
        <w:tabs>
          <w:tab w:val="right" w:leader="dot" w:pos="8306"/>
        </w:tabs>
      </w:pPr>
      <w:hyperlink w:anchor="_Toc3167" w:history="1">
        <w:r>
          <w:rPr>
            <w:rFonts w:ascii="仿宋" w:eastAsia="仿宋" w:hAnsi="仿宋" w:cs="仿宋" w:hint="eastAsia"/>
            <w:lang w:eastAsia="zh-CN"/>
          </w:rPr>
          <w:t>(二)、知识产权保护措施</w:t>
        </w:r>
        <w:r>
          <w:tab/>
        </w:r>
        <w:r>
          <w:fldChar w:fldCharType="begin"/>
        </w:r>
        <w:r>
          <w:instrText xml:space="preserve"> PAGEREF _Toc3167 \h </w:instrText>
        </w:r>
        <w:r>
          <w:fldChar w:fldCharType="separate"/>
        </w:r>
        <w:r>
          <w:t>68</w:t>
        </w:r>
        <w:r>
          <w:fldChar w:fldCharType="end"/>
        </w:r>
      </w:hyperlink>
    </w:p>
    <w:p>
      <w:pPr>
        <w:pStyle w:val="TOC1"/>
        <w:tabs>
          <w:tab w:val="right" w:leader="dot" w:pos="8306"/>
        </w:tabs>
      </w:pPr>
      <w:hyperlink w:anchor="_Toc29032" w:history="1">
        <w:r>
          <w:rPr>
            <w:rFonts w:ascii="仿宋" w:eastAsia="仿宋" w:hAnsi="仿宋" w:cs="仿宋" w:hint="eastAsia"/>
            <w:lang w:eastAsia="zh-CN"/>
          </w:rPr>
          <w:t>十六、合作与交流机制建立</w:t>
        </w:r>
        <w:r>
          <w:tab/>
        </w:r>
        <w:r>
          <w:fldChar w:fldCharType="begin"/>
        </w:r>
        <w:r>
          <w:instrText xml:space="preserve"> PAGEREF _Toc29032 \h </w:instrText>
        </w:r>
        <w:r>
          <w:fldChar w:fldCharType="separate"/>
        </w:r>
        <w:r>
          <w:t>69</w:t>
        </w:r>
        <w:r>
          <w:fldChar w:fldCharType="end"/>
        </w:r>
      </w:hyperlink>
    </w:p>
    <w:p>
      <w:pPr>
        <w:pStyle w:val="TOC2"/>
        <w:tabs>
          <w:tab w:val="right" w:leader="dot" w:pos="8306"/>
        </w:tabs>
      </w:pPr>
      <w:hyperlink w:anchor="_Toc27292" w:history="1">
        <w:r>
          <w:rPr>
            <w:rFonts w:ascii="仿宋" w:eastAsia="仿宋" w:hAnsi="仿宋" w:cs="仿宋" w:hint="eastAsia"/>
            <w:lang w:eastAsia="zh-CN"/>
          </w:rPr>
          <w:t>(一)、合作伙伴选择与合作方式</w:t>
        </w:r>
        <w:r>
          <w:tab/>
        </w:r>
        <w:r>
          <w:fldChar w:fldCharType="begin"/>
        </w:r>
        <w:r>
          <w:instrText xml:space="preserve"> PAGEREF _Toc27292 \h </w:instrText>
        </w:r>
        <w:r>
          <w:fldChar w:fldCharType="separate"/>
        </w:r>
        <w:r>
          <w:t>69</w:t>
        </w:r>
        <w:r>
          <w:fldChar w:fldCharType="end"/>
        </w:r>
      </w:hyperlink>
    </w:p>
    <w:p>
      <w:pPr>
        <w:pStyle w:val="TOC2"/>
        <w:tabs>
          <w:tab w:val="right" w:leader="dot" w:pos="8306"/>
        </w:tabs>
      </w:pPr>
      <w:hyperlink w:anchor="_Toc25282" w:history="1">
        <w:r>
          <w:rPr>
            <w:rFonts w:ascii="仿宋" w:eastAsia="仿宋" w:hAnsi="仿宋" w:cs="仿宋" w:hint="eastAsia"/>
            <w:lang w:eastAsia="zh-CN"/>
          </w:rPr>
          <w:t>(二)、交流与合作平台搭建</w:t>
        </w:r>
        <w:r>
          <w:tab/>
        </w:r>
        <w:r>
          <w:fldChar w:fldCharType="begin"/>
        </w:r>
        <w:r>
          <w:instrText xml:space="preserve"> PAGEREF _Toc25282 \h </w:instrText>
        </w:r>
        <w:r>
          <w:fldChar w:fldCharType="separate"/>
        </w:r>
        <w:r>
          <w:t>71</w:t>
        </w:r>
        <w:r>
          <w:fldChar w:fldCharType="end"/>
        </w:r>
      </w:hyperlink>
    </w:p>
    <w:p>
      <w:pPr>
        <w:pStyle w:val="TOC1"/>
        <w:tabs>
          <w:tab w:val="right" w:leader="dot" w:pos="8306"/>
        </w:tabs>
      </w:pPr>
      <w:hyperlink w:anchor="_Toc30973" w:history="1">
        <w:r>
          <w:rPr>
            <w:rFonts w:ascii="仿宋" w:eastAsia="仿宋" w:hAnsi="仿宋" w:cs="仿宋" w:hint="eastAsia"/>
            <w:lang w:eastAsia="zh-CN"/>
          </w:rPr>
          <w:t>十七、产业协同与集群发展</w:t>
        </w:r>
        <w:r>
          <w:tab/>
        </w:r>
        <w:r>
          <w:fldChar w:fldCharType="begin"/>
        </w:r>
        <w:r>
          <w:instrText xml:space="preserve"> PAGEREF _Toc30973 \h </w:instrText>
        </w:r>
        <w:r>
          <w:fldChar w:fldCharType="separate"/>
        </w:r>
        <w:r>
          <w:t>72</w:t>
        </w:r>
        <w:r>
          <w:fldChar w:fldCharType="end"/>
        </w:r>
      </w:hyperlink>
    </w:p>
    <w:p>
      <w:pPr>
        <w:pStyle w:val="TOC2"/>
        <w:tabs>
          <w:tab w:val="right" w:leader="dot" w:pos="8306"/>
        </w:tabs>
      </w:pPr>
      <w:hyperlink w:anchor="_Toc31867" w:history="1">
        <w:r>
          <w:rPr>
            <w:rFonts w:ascii="仿宋" w:eastAsia="仿宋" w:hAnsi="仿宋" w:cs="仿宋" w:hint="eastAsia"/>
            <w:lang w:eastAsia="zh-CN"/>
          </w:rPr>
          <w:t>(一)、产业协同机制建设</w:t>
        </w:r>
        <w:r>
          <w:tab/>
        </w:r>
        <w:r>
          <w:fldChar w:fldCharType="begin"/>
        </w:r>
        <w:r>
          <w:instrText xml:space="preserve"> PAGEREF _Toc31867 \h </w:instrText>
        </w:r>
        <w:r>
          <w:fldChar w:fldCharType="separate"/>
        </w:r>
        <w:r>
          <w:t>72</w:t>
        </w:r>
        <w:r>
          <w:fldChar w:fldCharType="end"/>
        </w:r>
      </w:hyperlink>
    </w:p>
    <w:p>
      <w:pPr>
        <w:pStyle w:val="TOC2"/>
        <w:tabs>
          <w:tab w:val="right" w:leader="dot" w:pos="8306"/>
        </w:tabs>
      </w:pPr>
      <w:hyperlink w:anchor="_Toc6370" w:history="1">
        <w:r>
          <w:rPr>
            <w:rFonts w:ascii="仿宋" w:eastAsia="仿宋" w:hAnsi="仿宋" w:cs="仿宋" w:hint="eastAsia"/>
            <w:lang w:eastAsia="zh-CN"/>
          </w:rPr>
          <w:t>(二)、产业集群培育与发展</w:t>
        </w:r>
        <w:r>
          <w:tab/>
        </w:r>
        <w:r>
          <w:fldChar w:fldCharType="begin"/>
        </w:r>
        <w:r>
          <w:instrText xml:space="preserve"> PAGEREF _Toc6370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4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96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直接收益：假设测波仪项目的产品或服务年销售收入为XX万元。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6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若测波仪项目成功推广新型环保产品，比如采用可回收材料的包装，可能会激发消费者对可持续产品的需求。这种需求的增长可能迫使整个行业转向更环保的产品设计和生产方法。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4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63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测波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测波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测波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04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3241"/>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测波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测波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测波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测波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https://d.book118.com/348001115107006033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17125"/>
    <w:rsid w:val="16A171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0111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2024-01-23T10:43:00Z</dcterms:created>
  <dcterms:modified xsi:type="dcterms:W3CDTF">2024-01-23T10:44:09Z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9B31417883B6446594FCA46CF910904F_11</vt:lpwstr>
  </property>
  <property fmtid="{D5CDD505-2E9C-101B-9397-08002B2CF9AE}" pid="3" name="KSOProductBuildVer">
    <vt:lpwstr>2052-12.1.0.16120</vt:lpwstr>
  </property>
</Properties>
</file>