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83pt;mso-height-relative:page;mso-position-horizontal-relative:page;mso-position-vertical-relative:page;mso-width-relative:page;position:absolute;z-index:-251657216" coordsize="21600,21600" filled="f">
            <v:imagedata r:id="rId5" o:title=""/>
            <o:lock v:ext="edit" aspectratio="t"/>
          </v:shape>
        </w:pict>
      </w:r>
      <w:bookmarkStart w:id="1" w:name="_GoBack"/>
      <w:bookmarkEnd w:id="1"/>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66"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5"/>
          <w:sz w:val="21"/>
          <w:u w:val="none"/>
        </w:rPr>
        <w:t> </w:t>
      </w:r>
      <w:r>
        <w:rPr>
          <w:rFonts w:ascii="黑体" w:hAnsi="黑体" w:cs="黑体"/>
          <w:color w:val="000000"/>
          <w:spacing w:val="0"/>
          <w:w w:val="100"/>
          <w:position w:val="0"/>
          <w:sz w:val="21"/>
          <w:u w:val="none"/>
        </w:rPr>
        <w:t>01.040.03</w:t>
      </w:r>
    </w:p>
    <w:p>
      <w:pPr>
        <w:spacing w:before="0" w:after="0" w:line="314"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00</w:t>
      </w:r>
    </w:p>
    <w:p>
      <w:pPr>
        <w:spacing w:before="0" w:after="0" w:line="897" w:lineRule="exact"/>
        <w:ind w:left="545" w:firstLine="7626"/>
        <w:jc w:val="left"/>
      </w:pPr>
      <w:r>
        <w:rPr>
          <w:rFonts w:ascii="Times New Roman" w:hAnsi="Times New Roman" w:cs="Times New Roman"/>
          <w:b/>
          <w:color w:val="000000"/>
          <w:spacing w:val="0"/>
          <w:w w:val="159"/>
          <w:position w:val="0"/>
          <w:sz w:val="96"/>
          <w:u w:val="none"/>
        </w:rPr>
        <w:t>12</w:t>
      </w:r>
    </w:p>
    <w:p>
      <w:pPr>
        <w:spacing w:before="0" w:after="0" w:line="240" w:lineRule="exact"/>
        <w:ind w:left="545" w:firstLine="7626"/>
      </w:pPr>
    </w:p>
    <w:p>
      <w:pPr>
        <w:tabs>
          <w:tab w:val="left" w:pos="2072"/>
          <w:tab w:val="left" w:pos="3598"/>
          <w:tab w:val="left" w:pos="5125"/>
          <w:tab w:val="left" w:pos="6651"/>
          <w:tab w:val="left" w:pos="8178"/>
          <w:tab w:val="left" w:pos="9705"/>
        </w:tabs>
        <w:spacing w:before="0" w:after="0" w:line="560" w:lineRule="exact"/>
        <w:ind w:left="545" w:firstLine="0"/>
        <w:jc w:val="left"/>
      </w:pPr>
      <w:r>
        <w:rPr>
          <w:rFonts w:ascii="黑体" w:eastAsia="黑体" w:hAnsi="黑体" w:cs="黑体"/>
          <w:color w:val="000000"/>
          <w:spacing w:val="-1"/>
          <w:w w:val="100"/>
          <w:position w:val="0"/>
          <w:sz w:val="48"/>
          <w:u w:val="none"/>
        </w:rPr>
        <w:t>天</w:t>
      </w:r>
      <w:r>
        <w:rPr>
          <w:rFonts w:cs="Calibri"/>
          <w:color w:val="000000"/>
          <w:spacing w:val="0"/>
          <w:w w:val="100"/>
          <w:u w:val="none"/>
        </w:rPr>
        <w:tab/>
      </w:r>
      <w:r>
        <w:rPr>
          <w:rFonts w:ascii="黑体" w:eastAsia="黑体" w:hAnsi="黑体" w:cs="黑体"/>
          <w:color w:val="000000"/>
          <w:spacing w:val="-1"/>
          <w:w w:val="100"/>
          <w:position w:val="0"/>
          <w:sz w:val="48"/>
          <w:u w:val="none"/>
        </w:rPr>
        <w:t>津</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7077996"/>
          <w:w w:val="100"/>
          <w:u w:val="none"/>
        </w:rPr>
        <w:tab/>
      </w:r>
      <w:r>
        <w:rPr>
          <w:rFonts w:ascii="黑体" w:eastAsia="黑体" w:hAnsi="黑体" w:cs="黑体"/>
          <w:color w:val="000000"/>
          <w:spacing w:val="-1"/>
          <w:w w:val="100"/>
          <w:position w:val="0"/>
          <w:sz w:val="48"/>
          <w:u w:val="none"/>
        </w:rPr>
        <w:t>准</w:t>
      </w:r>
    </w:p>
    <w:p>
      <w:pPr>
        <w:spacing w:before="0" w:after="0" w:line="447" w:lineRule="exact"/>
        <w:ind w:left="545" w:firstLine="0"/>
      </w:pPr>
    </w:p>
    <w:p>
      <w:pPr>
        <w:spacing w:before="0" w:after="0" w:line="281" w:lineRule="exact"/>
        <w:ind w:left="545" w:firstLine="7091"/>
        <w:jc w:val="left"/>
      </w:pPr>
      <w:r>
        <w:rPr>
          <w:rFonts w:ascii="黑体" w:hAnsi="黑体" w:cs="黑体"/>
          <w:color w:val="000000"/>
          <w:spacing w:val="0"/>
          <w:w w:val="100"/>
          <w:position w:val="0"/>
          <w:sz w:val="28"/>
          <w:u w:val="none"/>
        </w:rPr>
        <w:t>DB12/T</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1052—2021</w:t>
      </w:r>
    </w:p>
    <w:p>
      <w:pPr>
        <w:widowControl/>
        <w:jc w:val="left"/>
        <w:sectPr>
          <w:type w:val="continuous"/>
          <w:pgSz w:w="11906" w:h="16839"/>
          <w:pgMar w:top="536" w:right="399" w:bottom="296" w:left="759" w:header="0" w:footer="0" w:gutter="0"/>
          <w:cols w:num="1" w:space="708" w:equalWidth="0">
            <w:col w:w="10749" w:space="0"/>
          </w:cols>
          <w:docGrid w:type="lines" w:linePitch="312" w:charSpace="0"/>
        </w:sectPr>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334" w:lineRule="exact"/>
        <w:ind w:left="545" w:firstLine="7091"/>
      </w:pPr>
    </w:p>
    <w:p>
      <w:pPr>
        <w:widowControl/>
        <w:jc w:val="left"/>
        <w:sectPr>
          <w:type w:val="continuous"/>
          <w:pgSz w:w="11906" w:h="16839"/>
          <w:pgMar w:top="536" w:right="399" w:bottom="296" w:left="759" w:header="0" w:footer="0" w:gutter="0"/>
          <w:pgNumType w:start="2"/>
          <w:cols w:num="1" w:space="720"/>
          <w:docGrid w:type="lines" w:linePitch="312" w:charSpace="0"/>
        </w:sectPr>
      </w:pPr>
    </w:p>
    <w:p>
      <w:pPr>
        <w:spacing w:before="0" w:after="0" w:line="521" w:lineRule="exact"/>
        <w:ind w:left="888" w:firstLine="430"/>
        <w:jc w:val="left"/>
      </w:pPr>
      <w:r>
        <w:rPr>
          <w:rFonts w:ascii="黑体" w:eastAsia="黑体" w:hAnsi="黑体" w:cs="黑体"/>
          <w:color w:val="000000"/>
          <w:spacing w:val="0"/>
          <w:w w:val="100"/>
          <w:position w:val="0"/>
          <w:sz w:val="52"/>
          <w:u w:val="none"/>
        </w:rPr>
        <w:t>市级服务业标准化试点建设工作指南</w:t>
      </w:r>
    </w:p>
    <w:p>
      <w:pPr>
        <w:spacing w:before="0" w:after="0" w:line="240" w:lineRule="exact"/>
        <w:ind w:left="888" w:firstLine="430"/>
      </w:pPr>
    </w:p>
    <w:p>
      <w:pPr>
        <w:spacing w:before="0" w:after="0" w:line="240" w:lineRule="exact"/>
        <w:ind w:left="888" w:firstLine="430"/>
      </w:pPr>
    </w:p>
    <w:p>
      <w:pPr>
        <w:spacing w:before="0" w:after="0" w:line="302" w:lineRule="exact"/>
        <w:ind w:left="888" w:firstLine="0"/>
        <w:jc w:val="left"/>
      </w:pPr>
      <w:r>
        <w:rPr>
          <w:rFonts w:ascii="Times New Roman" w:hAnsi="Times New Roman" w:cs="Times New Roman"/>
          <w:color w:val="000000"/>
          <w:spacing w:val="0"/>
          <w:w w:val="100"/>
          <w:position w:val="0"/>
          <w:sz w:val="28"/>
          <w:u w:val="none"/>
        </w:rPr>
        <w:t>Guidelines</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the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pilot</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construction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municipal</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service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industry</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standardization</w:t>
      </w:r>
    </w:p>
    <w:p>
      <w:pPr>
        <w:widowControl/>
        <w:jc w:val="left"/>
        <w:sectPr>
          <w:type w:val="continuous"/>
          <w:pgSz w:w="11906" w:h="16839"/>
          <w:pgMar w:top="536" w:right="399" w:bottom="296" w:left="759" w:header="0" w:footer="0" w:gutter="0"/>
          <w:pgNumType w:start="3"/>
          <w:cols w:num="1" w:space="708" w:equalWidth="0">
            <w:col w:w="10749" w:space="0"/>
          </w:cols>
          <w:docGrid w:type="lines" w:linePitch="312" w:charSpace="0"/>
        </w:sectPr>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240" w:lineRule="exact"/>
        <w:ind w:left="888" w:firstLine="0"/>
      </w:pPr>
    </w:p>
    <w:p>
      <w:pPr>
        <w:spacing w:before="0" w:after="0" w:line="395" w:lineRule="exact"/>
        <w:ind w:left="888" w:firstLine="0"/>
      </w:pPr>
    </w:p>
    <w:p>
      <w:pPr>
        <w:widowControl/>
        <w:jc w:val="left"/>
        <w:sectPr>
          <w:type w:val="continuous"/>
          <w:pgSz w:w="11906" w:h="16839"/>
          <w:pgMar w:top="536" w:right="399" w:bottom="296" w:left="759" w:header="0" w:footer="0" w:gutter="0"/>
          <w:pgNumType w:start="4"/>
          <w:cols w:num="1" w:space="720"/>
          <w:docGrid w:type="lines" w:linePitch="312" w:charSpace="0"/>
        </w:sectPr>
      </w:pPr>
    </w:p>
    <w:p>
      <w:pPr>
        <w:tabs>
          <w:tab w:val="left" w:pos="8296"/>
        </w:tabs>
        <w:spacing w:before="0" w:after="0" w:line="281" w:lineRule="exact"/>
        <w:ind w:left="660" w:firstLine="0"/>
        <w:jc w:val="left"/>
      </w:pPr>
      <w:r>
        <w:rPr>
          <w:rFonts w:ascii="黑体" w:eastAsia="黑体" w:hAnsi="黑体" w:cs="黑体"/>
          <w:color w:val="000000"/>
          <w:spacing w:val="-6"/>
          <w:w w:val="100"/>
          <w:position w:val="0"/>
          <w:sz w:val="28"/>
          <w:u w:val="single"/>
        </w:rPr>
        <w:t>2021-04-30 发布</w:t>
      </w:r>
      <w:r>
        <w:rPr>
          <w:rFonts w:cs="Calibri"/>
          <w:color w:val="000000"/>
          <w:spacing w:val="6"/>
          <w:w w:val="100"/>
          <w:u w:val="single"/>
        </w:rPr>
        <w:tab/>
      </w:r>
      <w:r>
        <w:rPr>
          <w:rFonts w:ascii="黑体" w:eastAsia="黑体" w:hAnsi="黑体" w:cs="黑体"/>
          <w:color w:val="000000"/>
          <w:spacing w:val="-6"/>
          <w:w w:val="100"/>
          <w:position w:val="0"/>
          <w:sz w:val="28"/>
          <w:u w:val="single"/>
        </w:rPr>
        <w:t>2021-06-01 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935"/>
        </w:tabs>
        <w:spacing w:before="0" w:after="0" w:line="473" w:lineRule="exact"/>
        <w:ind w:left="660" w:firstLine="2353"/>
        <w:jc w:val="left"/>
      </w:pPr>
      <w:r>
        <w:rPr>
          <w:rFonts w:ascii="黑体" w:eastAsia="黑体" w:hAnsi="黑体" w:cs="黑体"/>
          <w:color w:val="000000"/>
          <w:spacing w:val="0"/>
          <w:w w:val="100"/>
          <w:position w:val="0"/>
          <w:sz w:val="28"/>
          <w:u w:val="none"/>
        </w:rPr>
        <w:t>天津市市场监督管理委员会</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399" w:bottom="296" w:left="759" w:header="0" w:footer="0" w:gutter="0"/>
          <w:pgNumType w:start="5"/>
          <w:cols w:num="1" w:space="708" w:equalWidth="0">
            <w:col w:w="10749" w:space="0"/>
          </w:cols>
          <w:docGrid w:type="lines" w:linePitch="312" w:charSpace="0"/>
        </w:sectPr>
      </w:pPr>
    </w:p>
    <w:p>
      <w:pPr>
        <w:spacing w:before="0" w:after="0" w:line="240" w:lineRule="exact"/>
      </w:pPr>
      <w:bookmarkStart w:id="2" w:name="2"/>
      <w:bookmarkEnd w:id="2"/>
    </w:p>
    <w:p>
      <w:pPr>
        <w:spacing w:before="0" w:after="0" w:line="240" w:lineRule="exact"/>
      </w:pPr>
    </w:p>
    <w:p>
      <w:pPr>
        <w:spacing w:before="0" w:after="0" w:line="240" w:lineRule="exact"/>
      </w:pPr>
    </w:p>
    <w:p>
      <w:pPr>
        <w:spacing w:before="0" w:after="0" w:line="240" w:lineRule="exact"/>
      </w:pPr>
    </w:p>
    <w:p>
      <w:pPr>
        <w:spacing w:before="0" w:after="0" w:line="477" w:lineRule="exact"/>
      </w:pPr>
    </w:p>
    <w:p>
      <w:pPr>
        <w:widowControl/>
        <w:jc w:val="left"/>
        <w:sectPr>
          <w:type w:val="continuous"/>
          <w:pgSz w:w="11906" w:h="16838"/>
          <w:pgMar w:top="147" w:right="712" w:bottom="0" w:left="1072" w:header="0" w:footer="0" w:gutter="0"/>
          <w:pgNumType w:start="6"/>
          <w:cols w:num="1" w:space="720"/>
          <w:docGrid w:type="lines" w:linePitch="312" w:charSpace="0"/>
        </w:sectPr>
      </w:pPr>
    </w:p>
    <w:p>
      <w:pPr>
        <w:spacing w:before="0" w:after="0" w:line="180" w:lineRule="exact"/>
        <w:ind w:left="347" w:firstLine="7823"/>
        <w:jc w:val="left"/>
      </w:pP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spacing w:before="0" w:after="0" w:line="204" w:lineRule="exact"/>
        <w:ind w:left="347" w:firstLine="7823"/>
      </w:pPr>
    </w:p>
    <w:p>
      <w:pPr>
        <w:tabs>
          <w:tab w:val="left" w:pos="5344"/>
        </w:tabs>
        <w:spacing w:before="0" w:after="0" w:line="319" w:lineRule="exact"/>
        <w:ind w:left="347"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7" w:firstLine="4037"/>
      </w:pPr>
    </w:p>
    <w:p>
      <w:pPr>
        <w:spacing w:before="0" w:after="0" w:line="240" w:lineRule="exact"/>
        <w:ind w:left="347" w:firstLine="4037"/>
      </w:pPr>
    </w:p>
    <w:p>
      <w:pPr>
        <w:spacing w:before="0" w:after="0" w:line="240" w:lineRule="exact"/>
        <w:ind w:left="347" w:firstLine="4037"/>
      </w:pPr>
    </w:p>
    <w:p>
      <w:pPr>
        <w:tabs>
          <w:tab w:val="left" w:pos="9480"/>
        </w:tabs>
        <w:spacing w:before="0" w:after="0" w:line="251" w:lineRule="exact"/>
        <w:ind w:left="347" w:firstLine="0"/>
        <w:jc w:val="left"/>
      </w:pPr>
      <w:hyperlink w:anchor="3"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663"/>
        </w:tabs>
        <w:spacing w:before="0" w:after="0" w:line="401" w:lineRule="exact"/>
        <w:ind w:left="347" w:firstLine="0"/>
        <w:jc w:val="left"/>
      </w:pPr>
      <w:hyperlink w:anchor="4" w:history="1">
        <w:r>
          <w:rPr>
            <w:rStyle w:val="Hyperlink"/>
            <w:rFonts w:ascii="宋体" w:hAnsi="宋体" w:cs="宋体"/>
            <w:color w:val="000000"/>
            <w:spacing w:val="0"/>
            <w:w w:val="100"/>
            <w:position w:val="0"/>
            <w:sz w:val="21"/>
            <w:u w:val="none"/>
          </w:rPr>
          <w:t>1</w:t>
        </w:r>
      </w:hyperlink>
      <w:r>
        <w:rPr>
          <w:rFonts w:cs="Calibri"/>
          <w:w w:val="100"/>
        </w:rPr>
        <w:tab/>
      </w:r>
      <w:hyperlink w:anchor="4"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3"/>
        </w:tabs>
        <w:spacing w:before="0" w:after="0" w:line="401" w:lineRule="exact"/>
        <w:ind w:left="347" w:firstLine="0"/>
        <w:jc w:val="left"/>
      </w:pPr>
      <w:hyperlink w:anchor="4" w:history="1">
        <w:r>
          <w:rPr>
            <w:rStyle w:val="Hyperlink"/>
            <w:rFonts w:ascii="宋体" w:hAnsi="宋体" w:cs="宋体"/>
            <w:color w:val="000000"/>
            <w:spacing w:val="0"/>
            <w:w w:val="100"/>
            <w:position w:val="0"/>
            <w:sz w:val="21"/>
            <w:u w:val="none"/>
          </w:rPr>
          <w:t>2</w:t>
        </w:r>
      </w:hyperlink>
      <w:r>
        <w:rPr>
          <w:rFonts w:cs="Calibri"/>
          <w:w w:val="100"/>
        </w:rPr>
        <w:tab/>
      </w:r>
      <w:hyperlink w:anchor="4"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3"/>
        </w:tabs>
        <w:spacing w:before="0" w:after="0" w:line="398" w:lineRule="exact"/>
        <w:ind w:left="347" w:firstLine="0"/>
        <w:jc w:val="left"/>
      </w:pPr>
      <w:hyperlink w:anchor="4" w:history="1">
        <w:r>
          <w:rPr>
            <w:rStyle w:val="Hyperlink"/>
            <w:rFonts w:ascii="宋体" w:hAnsi="宋体" w:cs="宋体"/>
            <w:color w:val="000000"/>
            <w:spacing w:val="0"/>
            <w:w w:val="100"/>
            <w:position w:val="0"/>
            <w:sz w:val="21"/>
            <w:u w:val="none"/>
          </w:rPr>
          <w:t>3</w:t>
        </w:r>
      </w:hyperlink>
      <w:r>
        <w:rPr>
          <w:rFonts w:cs="Calibri"/>
          <w:w w:val="100"/>
        </w:rPr>
        <w:tab/>
      </w:r>
      <w:hyperlink w:anchor="4"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3"/>
        </w:tabs>
        <w:spacing w:before="0" w:after="0" w:line="401" w:lineRule="exact"/>
        <w:ind w:left="347" w:firstLine="0"/>
        <w:jc w:val="left"/>
      </w:pPr>
      <w:hyperlink w:anchor="4" w:history="1">
        <w:r>
          <w:rPr>
            <w:rStyle w:val="Hyperlink"/>
            <w:rFonts w:ascii="宋体" w:hAnsi="宋体" w:cs="宋体"/>
            <w:color w:val="000000"/>
            <w:spacing w:val="0"/>
            <w:w w:val="100"/>
            <w:position w:val="0"/>
            <w:sz w:val="21"/>
            <w:u w:val="none"/>
          </w:rPr>
          <w:t>4</w:t>
        </w:r>
      </w:hyperlink>
      <w:r>
        <w:rPr>
          <w:rFonts w:cs="Calibri"/>
          <w:w w:val="100"/>
        </w:rPr>
        <w:tab/>
      </w:r>
      <w:hyperlink w:anchor="4" w:history="1">
        <w:r>
          <w:rPr>
            <w:rStyle w:val="Hyperlink"/>
            <w:rFonts w:ascii="宋体" w:eastAsia="宋体" w:hAnsi="宋体" w:cs="宋体"/>
            <w:color w:val="000000"/>
            <w:spacing w:val="-1"/>
            <w:w w:val="100"/>
            <w:position w:val="0"/>
            <w:sz w:val="21"/>
            <w:u w:val="none"/>
          </w:rPr>
          <w:t>总则</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3"/>
        </w:tabs>
        <w:spacing w:before="0" w:after="0" w:line="401" w:lineRule="exact"/>
        <w:ind w:left="347" w:firstLine="0"/>
        <w:jc w:val="left"/>
      </w:pPr>
      <w:hyperlink w:anchor="4" w:history="1">
        <w:r>
          <w:rPr>
            <w:rStyle w:val="Hyperlink"/>
            <w:rFonts w:ascii="宋体" w:hAnsi="宋体" w:cs="宋体"/>
            <w:color w:val="000000"/>
            <w:spacing w:val="0"/>
            <w:w w:val="100"/>
            <w:position w:val="0"/>
            <w:sz w:val="21"/>
            <w:u w:val="none"/>
          </w:rPr>
          <w:t>5</w:t>
        </w:r>
      </w:hyperlink>
      <w:r>
        <w:rPr>
          <w:rFonts w:cs="Calibri"/>
          <w:w w:val="100"/>
        </w:rPr>
        <w:tab/>
      </w:r>
      <w:hyperlink w:anchor="4" w:history="1">
        <w:r>
          <w:rPr>
            <w:rStyle w:val="Hyperlink"/>
            <w:rFonts w:ascii="宋体" w:eastAsia="宋体" w:hAnsi="宋体" w:cs="宋体"/>
            <w:color w:val="000000"/>
            <w:spacing w:val="0"/>
            <w:w w:val="100"/>
            <w:position w:val="0"/>
            <w:sz w:val="21"/>
            <w:u w:val="none"/>
          </w:rPr>
          <w:t>试点分类</w:t>
        </w:r>
      </w:hyperlink>
      <w:r>
        <w:rPr>
          <w:rFonts w:ascii="Calibri" w:hAnsi="Calibri" w:cs="Calibri"/>
          <w:color w:val="000000"/>
          <w:spacing w:val="1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3"/>
        </w:tabs>
        <w:spacing w:before="0" w:after="0" w:line="398" w:lineRule="exact"/>
        <w:ind w:left="347" w:firstLine="0"/>
        <w:jc w:val="left"/>
      </w:pPr>
      <w:hyperlink w:anchor="5" w:history="1">
        <w:r>
          <w:rPr>
            <w:rStyle w:val="Hyperlink"/>
            <w:rFonts w:ascii="宋体" w:hAnsi="宋体" w:cs="宋体"/>
            <w:color w:val="000000"/>
            <w:spacing w:val="0"/>
            <w:w w:val="100"/>
            <w:position w:val="0"/>
            <w:sz w:val="21"/>
            <w:u w:val="none"/>
          </w:rPr>
          <w:t>6</w:t>
        </w:r>
      </w:hyperlink>
      <w:r>
        <w:rPr>
          <w:rFonts w:cs="Calibri"/>
          <w:w w:val="100"/>
        </w:rPr>
        <w:tab/>
      </w:r>
      <w:hyperlink w:anchor="5" w:history="1">
        <w:r>
          <w:rPr>
            <w:rStyle w:val="Hyperlink"/>
            <w:rFonts w:ascii="宋体" w:hAnsi="宋体" w:cs="宋体"/>
            <w:color w:val="000000"/>
            <w:spacing w:val="-1"/>
            <w:w w:val="100"/>
            <w:position w:val="0"/>
            <w:sz w:val="21"/>
            <w:u w:val="none"/>
          </w:rPr>
          <w:t>试点的条件、申报和受理</w:t>
        </w:r>
      </w:hyperlink>
      <w:r>
        <w:rPr>
          <w:rFonts w:ascii="Calibri" w:hAnsi="Calibri" w:cs="Calibri"/>
          <w:color w:val="000000"/>
          <w:spacing w:val="25"/>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5" w:history="1">
        <w:r>
          <w:rPr>
            <w:rStyle w:val="Hyperlink"/>
            <w:rFonts w:ascii="宋体" w:hAnsi="宋体" w:cs="宋体"/>
            <w:color w:val="000000"/>
            <w:spacing w:val="0"/>
            <w:w w:val="100"/>
            <w:position w:val="0"/>
            <w:sz w:val="21"/>
            <w:u w:val="none"/>
          </w:rPr>
          <w:t>2</w:t>
        </w:r>
      </w:hyperlink>
    </w:p>
    <w:p>
      <w:pPr>
        <w:tabs>
          <w:tab w:val="left" w:pos="663"/>
        </w:tabs>
        <w:spacing w:before="0" w:after="0" w:line="401" w:lineRule="exact"/>
        <w:ind w:left="347" w:firstLine="0"/>
        <w:jc w:val="left"/>
      </w:pPr>
      <w:hyperlink w:anchor="5" w:history="1">
        <w:r>
          <w:rPr>
            <w:rStyle w:val="Hyperlink"/>
            <w:rFonts w:ascii="宋体" w:hAnsi="宋体" w:cs="宋体"/>
            <w:color w:val="000000"/>
            <w:spacing w:val="0"/>
            <w:w w:val="100"/>
            <w:position w:val="0"/>
            <w:sz w:val="21"/>
            <w:u w:val="none"/>
          </w:rPr>
          <w:t>7</w:t>
        </w:r>
      </w:hyperlink>
      <w:r>
        <w:rPr>
          <w:rFonts w:cs="Calibri"/>
          <w:w w:val="100"/>
        </w:rPr>
        <w:tab/>
      </w:r>
      <w:hyperlink w:anchor="5" w:history="1">
        <w:r>
          <w:rPr>
            <w:rStyle w:val="Hyperlink"/>
            <w:rFonts w:ascii="宋体" w:eastAsia="宋体" w:hAnsi="宋体" w:cs="宋体"/>
            <w:color w:val="000000"/>
            <w:spacing w:val="0"/>
            <w:w w:val="100"/>
            <w:position w:val="0"/>
            <w:sz w:val="21"/>
            <w:u w:val="none"/>
          </w:rPr>
          <w:t>试点创建工作实施</w:t>
        </w:r>
      </w:hyperlink>
      <w:r>
        <w:rPr>
          <w:rFonts w:ascii="Calibri" w:hAnsi="Calibri" w:cs="Calibri"/>
          <w:color w:val="000000"/>
          <w:spacing w:val="20"/>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2</w:t>
        </w:r>
      </w:hyperlink>
    </w:p>
    <w:p>
      <w:pPr>
        <w:tabs>
          <w:tab w:val="left" w:pos="663"/>
        </w:tabs>
        <w:spacing w:before="0" w:after="0" w:line="401" w:lineRule="exact"/>
        <w:ind w:left="347" w:firstLine="0"/>
        <w:jc w:val="left"/>
      </w:pPr>
      <w:hyperlink w:anchor="6" w:history="1">
        <w:r>
          <w:rPr>
            <w:rStyle w:val="Hyperlink"/>
            <w:rFonts w:ascii="宋体" w:hAnsi="宋体" w:cs="宋体"/>
            <w:color w:val="000000"/>
            <w:spacing w:val="0"/>
            <w:w w:val="100"/>
            <w:position w:val="0"/>
            <w:sz w:val="21"/>
            <w:u w:val="none"/>
          </w:rPr>
          <w:t>8</w:t>
        </w:r>
      </w:hyperlink>
      <w:r>
        <w:rPr>
          <w:rFonts w:cs="Calibri"/>
          <w:w w:val="100"/>
        </w:rPr>
        <w:tab/>
      </w:r>
      <w:hyperlink w:anchor="6" w:history="1">
        <w:r>
          <w:rPr>
            <w:rStyle w:val="Hyperlink"/>
            <w:rFonts w:ascii="宋体" w:eastAsia="宋体" w:hAnsi="宋体" w:cs="宋体"/>
            <w:color w:val="000000"/>
            <w:spacing w:val="0"/>
            <w:w w:val="100"/>
            <w:position w:val="0"/>
            <w:sz w:val="21"/>
            <w:u w:val="none"/>
          </w:rPr>
          <w:t>试点创建工作管理</w:t>
        </w:r>
      </w:hyperlink>
      <w:r>
        <w:rPr>
          <w:rFonts w:ascii="Calibri" w:hAnsi="Calibri" w:cs="Calibri"/>
          <w:color w:val="000000"/>
          <w:spacing w:val="20"/>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6" w:history="1">
        <w:r>
          <w:rPr>
            <w:rStyle w:val="Hyperlink"/>
            <w:rFonts w:ascii="宋体" w:hAnsi="宋体" w:cs="宋体"/>
            <w:color w:val="000000"/>
            <w:spacing w:val="0"/>
            <w:w w:val="100"/>
            <w:position w:val="0"/>
            <w:sz w:val="21"/>
            <w:u w:val="none"/>
          </w:rPr>
          <w:t>3</w:t>
        </w:r>
      </w:hyperlink>
    </w:p>
    <w:p>
      <w:pPr>
        <w:tabs>
          <w:tab w:val="left" w:pos="663"/>
        </w:tabs>
        <w:spacing w:before="0" w:after="0" w:line="398" w:lineRule="exact"/>
        <w:ind w:left="347" w:firstLine="0"/>
        <w:jc w:val="left"/>
      </w:pPr>
      <w:hyperlink w:anchor="6" w:history="1">
        <w:r>
          <w:rPr>
            <w:rStyle w:val="Hyperlink"/>
            <w:rFonts w:ascii="宋体" w:hAnsi="宋体" w:cs="宋体"/>
            <w:color w:val="000000"/>
            <w:spacing w:val="0"/>
            <w:w w:val="100"/>
            <w:position w:val="0"/>
            <w:sz w:val="21"/>
            <w:u w:val="none"/>
          </w:rPr>
          <w:t>9</w:t>
        </w:r>
      </w:hyperlink>
      <w:r>
        <w:rPr>
          <w:rFonts w:cs="Calibri"/>
          <w:w w:val="100"/>
        </w:rPr>
        <w:tab/>
      </w:r>
      <w:hyperlink w:anchor="6" w:history="1">
        <w:r>
          <w:rPr>
            <w:rStyle w:val="Hyperlink"/>
            <w:rFonts w:ascii="宋体" w:eastAsia="宋体" w:hAnsi="宋体" w:cs="宋体"/>
            <w:color w:val="000000"/>
            <w:spacing w:val="0"/>
            <w:w w:val="100"/>
            <w:position w:val="0"/>
            <w:sz w:val="21"/>
            <w:u w:val="none"/>
          </w:rPr>
          <w:t>试点创建中期评估</w:t>
        </w:r>
      </w:hyperlink>
      <w:r>
        <w:rPr>
          <w:rFonts w:ascii="Calibri" w:hAnsi="Calibri" w:cs="Calibri"/>
          <w:color w:val="000000"/>
          <w:spacing w:val="20"/>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6" w:history="1">
        <w:r>
          <w:rPr>
            <w:rStyle w:val="Hyperlink"/>
            <w:rFonts w:ascii="宋体" w:hAnsi="宋体" w:cs="宋体"/>
            <w:color w:val="000000"/>
            <w:spacing w:val="0"/>
            <w:w w:val="100"/>
            <w:position w:val="0"/>
            <w:sz w:val="21"/>
            <w:u w:val="none"/>
          </w:rPr>
          <w:t>3</w:t>
        </w:r>
      </w:hyperlink>
    </w:p>
    <w:p>
      <w:pPr>
        <w:tabs>
          <w:tab w:val="left" w:pos="769"/>
        </w:tabs>
        <w:spacing w:before="0" w:after="0" w:line="401" w:lineRule="exact"/>
        <w:ind w:left="347" w:firstLine="0"/>
        <w:jc w:val="left"/>
      </w:pPr>
      <w:hyperlink w:anchor="6" w:history="1">
        <w:r>
          <w:rPr>
            <w:rStyle w:val="Hyperlink"/>
            <w:rFonts w:ascii="宋体" w:hAnsi="宋体" w:cs="宋体"/>
            <w:color w:val="000000"/>
            <w:spacing w:val="0"/>
            <w:w w:val="100"/>
            <w:position w:val="0"/>
            <w:sz w:val="21"/>
            <w:u w:val="none"/>
          </w:rPr>
          <w:t>10</w:t>
        </w:r>
      </w:hyperlink>
      <w:r>
        <w:rPr>
          <w:rFonts w:cs="Calibri"/>
          <w:w w:val="100"/>
        </w:rPr>
        <w:tab/>
      </w:r>
      <w:hyperlink w:anchor="6" w:history="1">
        <w:r>
          <w:rPr>
            <w:rStyle w:val="Hyperlink"/>
            <w:rFonts w:ascii="宋体" w:eastAsia="宋体" w:hAnsi="宋体" w:cs="宋体"/>
            <w:color w:val="000000"/>
            <w:spacing w:val="0"/>
            <w:w w:val="100"/>
            <w:position w:val="0"/>
            <w:sz w:val="21"/>
            <w:u w:val="none"/>
          </w:rPr>
          <w:t>试点验收</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6" w:history="1">
        <w:r>
          <w:rPr>
            <w:rStyle w:val="Hyperlink"/>
            <w:rFonts w:ascii="宋体" w:hAnsi="宋体" w:cs="宋体"/>
            <w:color w:val="000000"/>
            <w:spacing w:val="0"/>
            <w:w w:val="100"/>
            <w:position w:val="0"/>
            <w:sz w:val="21"/>
            <w:u w:val="none"/>
          </w:rPr>
          <w:t>3</w:t>
        </w:r>
      </w:hyperlink>
    </w:p>
    <w:p>
      <w:pPr>
        <w:tabs>
          <w:tab w:val="left" w:pos="769"/>
        </w:tabs>
        <w:spacing w:before="0" w:after="0" w:line="401" w:lineRule="exact"/>
        <w:ind w:left="347" w:firstLine="0"/>
        <w:jc w:val="left"/>
      </w:pPr>
      <w:hyperlink w:anchor="8" w:history="1">
        <w:r>
          <w:rPr>
            <w:rStyle w:val="Hyperlink"/>
            <w:rFonts w:ascii="宋体" w:hAnsi="宋体" w:cs="宋体"/>
            <w:color w:val="000000"/>
            <w:spacing w:val="0"/>
            <w:w w:val="100"/>
            <w:position w:val="0"/>
            <w:sz w:val="21"/>
            <w:u w:val="none"/>
          </w:rPr>
          <w:t>11</w:t>
        </w:r>
      </w:hyperlink>
      <w:r>
        <w:rPr>
          <w:rFonts w:cs="Calibri"/>
          <w:w w:val="100"/>
        </w:rPr>
        <w:tab/>
      </w:r>
      <w:hyperlink w:anchor="8" w:history="1">
        <w:r>
          <w:rPr>
            <w:rStyle w:val="Hyperlink"/>
            <w:rFonts w:ascii="宋体" w:eastAsia="宋体" w:hAnsi="宋体" w:cs="宋体"/>
            <w:color w:val="000000"/>
            <w:spacing w:val="0"/>
            <w:w w:val="100"/>
            <w:position w:val="0"/>
            <w:sz w:val="21"/>
            <w:u w:val="none"/>
          </w:rPr>
          <w:t>试点复审</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5</w:t>
        </w:r>
      </w:hyperlink>
    </w:p>
    <w:p>
      <w:pPr>
        <w:tabs>
          <w:tab w:val="left" w:pos="2185"/>
        </w:tabs>
        <w:spacing w:before="0" w:after="0" w:line="398" w:lineRule="exact"/>
        <w:ind w:left="347" w:firstLine="0"/>
        <w:jc w:val="left"/>
      </w:pPr>
      <w:hyperlink w:anchor="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9" w:history="1">
        <w:r>
          <w:rPr>
            <w:rStyle w:val="Hyperlink"/>
            <w:rFonts w:ascii="宋体" w:hAnsi="宋体" w:cs="宋体"/>
            <w:color w:val="000000"/>
            <w:spacing w:val="0"/>
            <w:w w:val="100"/>
            <w:position w:val="0"/>
            <w:sz w:val="21"/>
            <w:u w:val="none"/>
          </w:rPr>
          <w:t>A</w:t>
        </w:r>
      </w:hyperlink>
      <w:hyperlink w:anchor="9"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9" w:history="1">
        <w:r>
          <w:rPr>
            <w:rStyle w:val="Hyperlink"/>
            <w:rFonts w:ascii="宋体" w:eastAsia="宋体" w:hAnsi="宋体" w:cs="宋体"/>
            <w:color w:val="000000"/>
            <w:spacing w:val="0"/>
            <w:w w:val="100"/>
            <w:position w:val="0"/>
            <w:sz w:val="21"/>
            <w:u w:val="none"/>
          </w:rPr>
          <w:t>天津市服务业标准化试点申请表</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6</w:t>
        </w:r>
      </w:hyperlink>
    </w:p>
    <w:p>
      <w:pPr>
        <w:tabs>
          <w:tab w:val="left" w:pos="2185"/>
        </w:tabs>
        <w:spacing w:before="0" w:after="0" w:line="401" w:lineRule="exact"/>
        <w:ind w:left="347" w:firstLine="0"/>
        <w:jc w:val="left"/>
      </w:pPr>
      <w:hyperlink w:anchor="1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B</w:t>
        </w:r>
      </w:hyperlink>
      <w:hyperlink w:anchor="15"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5" w:history="1">
        <w:r>
          <w:rPr>
            <w:rStyle w:val="Hyperlink"/>
            <w:rFonts w:ascii="宋体" w:eastAsia="宋体" w:hAnsi="宋体" w:cs="宋体"/>
            <w:color w:val="000000"/>
            <w:spacing w:val="0"/>
            <w:w w:val="100"/>
            <w:position w:val="0"/>
            <w:sz w:val="21"/>
            <w:u w:val="none"/>
          </w:rPr>
          <w:t>天津市服务业标准化试点评估计分表（试行）</w:t>
        </w:r>
      </w:hyperlink>
      <w:r>
        <w:rPr>
          <w:rFonts w:ascii="Calibri" w:hAnsi="Calibri" w:cs="Calibri"/>
          <w:color w:val="000000"/>
          <w:spacing w:val="-12"/>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5" w:history="1">
        <w:r>
          <w:rPr>
            <w:rStyle w:val="Hyperlink"/>
            <w:rFonts w:ascii="宋体" w:hAnsi="宋体" w:cs="宋体"/>
            <w:color w:val="000000"/>
            <w:spacing w:val="0"/>
            <w:w w:val="100"/>
            <w:position w:val="0"/>
            <w:sz w:val="21"/>
            <w:u w:val="none"/>
          </w:rPr>
          <w:t>12</w:t>
        </w:r>
      </w:hyperlink>
    </w:p>
    <w:p>
      <w:pPr>
        <w:tabs>
          <w:tab w:val="left" w:pos="2185"/>
        </w:tabs>
        <w:spacing w:before="0" w:after="0" w:line="401" w:lineRule="exact"/>
        <w:ind w:left="347" w:firstLine="0"/>
        <w:jc w:val="left"/>
      </w:pPr>
      <w:hyperlink w:anchor="2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2" w:history="1">
        <w:r>
          <w:rPr>
            <w:rStyle w:val="Hyperlink"/>
            <w:rFonts w:ascii="宋体" w:hAnsi="宋体" w:cs="宋体"/>
            <w:color w:val="000000"/>
            <w:spacing w:val="0"/>
            <w:w w:val="100"/>
            <w:position w:val="0"/>
            <w:sz w:val="21"/>
            <w:u w:val="none"/>
          </w:rPr>
          <w:t>C</w:t>
        </w:r>
      </w:hyperlink>
      <w:hyperlink w:anchor="22"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22" w:history="1">
        <w:r>
          <w:rPr>
            <w:rStyle w:val="Hyperlink"/>
            <w:rFonts w:ascii="宋体" w:eastAsia="宋体" w:hAnsi="宋体" w:cs="宋体"/>
            <w:color w:val="000000"/>
            <w:spacing w:val="0"/>
            <w:w w:val="100"/>
            <w:position w:val="0"/>
            <w:sz w:val="21"/>
            <w:u w:val="none"/>
          </w:rPr>
          <w:t>天津市社会管理和公共服务综合标准化试点评估计分表（试行）</w:t>
        </w:r>
      </w:hyperlink>
      <w:r>
        <w:rPr>
          <w:rFonts w:ascii="Calibri" w:hAnsi="Calibri" w:cs="Calibri"/>
          <w:color w:val="000000"/>
          <w:spacing w:val="-2"/>
          <w:w w:val="100"/>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2" w:history="1">
        <w:r>
          <w:rPr>
            <w:rStyle w:val="Hyperlink"/>
            <w:rFonts w:ascii="宋体" w:hAnsi="宋体" w:cs="宋体"/>
            <w:color w:val="000000"/>
            <w:spacing w:val="0"/>
            <w:w w:val="100"/>
            <w:position w:val="0"/>
            <w:sz w:val="21"/>
            <w:u w:val="none"/>
          </w:rPr>
          <w:t>19</w:t>
        </w:r>
      </w:hyperlink>
    </w:p>
    <w:p>
      <w:pPr>
        <w:tabs>
          <w:tab w:val="left" w:pos="2185"/>
        </w:tabs>
        <w:spacing w:before="0" w:after="0" w:line="398" w:lineRule="exact"/>
        <w:ind w:left="347" w:firstLine="0"/>
        <w:jc w:val="left"/>
      </w:pPr>
      <w:hyperlink w:anchor="2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D</w:t>
        </w:r>
      </w:hyperlink>
      <w:hyperlink w:anchor="27"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27" w:history="1">
        <w:r>
          <w:rPr>
            <w:rStyle w:val="Hyperlink"/>
            <w:rFonts w:ascii="宋体" w:eastAsia="宋体" w:hAnsi="宋体" w:cs="宋体"/>
            <w:color w:val="000000"/>
            <w:spacing w:val="0"/>
            <w:w w:val="100"/>
            <w:position w:val="0"/>
            <w:sz w:val="21"/>
            <w:u w:val="none"/>
          </w:rPr>
          <w:t>天津市标准化服务业试点评估计分表（试行）</w:t>
        </w:r>
      </w:hyperlink>
      <w:r>
        <w:rPr>
          <w:rFonts w:ascii="Calibri" w:hAnsi="Calibri" w:cs="Calibri"/>
          <w:color w:val="000000"/>
          <w:spacing w:val="-12"/>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7" w:history="1">
        <w:r>
          <w:rPr>
            <w:rStyle w:val="Hyperlink"/>
            <w:rFonts w:ascii="宋体" w:hAnsi="宋体" w:cs="宋体"/>
            <w:color w:val="000000"/>
            <w:spacing w:val="0"/>
            <w:w w:val="100"/>
            <w:position w:val="0"/>
            <w:sz w:val="21"/>
            <w:u w:val="none"/>
          </w:rPr>
          <w:t>24</w:t>
        </w:r>
      </w:hyperlink>
    </w:p>
    <w:p>
      <w:pPr>
        <w:tabs>
          <w:tab w:val="left" w:pos="2185"/>
        </w:tabs>
        <w:spacing w:before="0" w:after="0" w:line="401" w:lineRule="exact"/>
        <w:ind w:left="347" w:firstLine="0"/>
        <w:jc w:val="left"/>
      </w:pPr>
      <w:hyperlink w:anchor="2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9" w:history="1">
        <w:r>
          <w:rPr>
            <w:rStyle w:val="Hyperlink"/>
            <w:rFonts w:ascii="宋体" w:hAnsi="宋体" w:cs="宋体"/>
            <w:color w:val="000000"/>
            <w:spacing w:val="0"/>
            <w:w w:val="100"/>
            <w:position w:val="0"/>
            <w:sz w:val="21"/>
            <w:u w:val="none"/>
          </w:rPr>
          <w:t>E</w:t>
        </w:r>
      </w:hyperlink>
      <w:hyperlink w:anchor="29"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29" w:history="1">
        <w:r>
          <w:rPr>
            <w:rStyle w:val="Hyperlink"/>
            <w:rFonts w:ascii="宋体" w:eastAsia="宋体" w:hAnsi="宋体" w:cs="宋体"/>
            <w:color w:val="000000"/>
            <w:spacing w:val="0"/>
            <w:w w:val="100"/>
            <w:position w:val="0"/>
            <w:sz w:val="21"/>
            <w:u w:val="none"/>
          </w:rPr>
          <w:t>天津市服务业标准化试点自我评价报告</w:t>
        </w:r>
      </w:hyperlink>
      <w:r>
        <w:rPr>
          <w:rFonts w:ascii="Calibri" w:hAnsi="Calibri" w:cs="Calibri"/>
          <w:color w:val="000000"/>
          <w:spacing w:val="-14"/>
          <w:w w:val="100"/>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9" w:history="1">
        <w:r>
          <w:rPr>
            <w:rStyle w:val="Hyperlink"/>
            <w:rFonts w:ascii="宋体" w:hAnsi="宋体" w:cs="宋体"/>
            <w:color w:val="000000"/>
            <w:spacing w:val="0"/>
            <w:w w:val="100"/>
            <w:position w:val="0"/>
            <w:sz w:val="21"/>
            <w:u w:val="none"/>
          </w:rPr>
          <w:t>26</w:t>
        </w:r>
      </w:hyperlink>
    </w:p>
    <w:p>
      <w:pPr>
        <w:tabs>
          <w:tab w:val="left" w:pos="2185"/>
        </w:tabs>
        <w:spacing w:before="0" w:after="0" w:line="401" w:lineRule="exact"/>
        <w:ind w:left="347" w:firstLine="0"/>
        <w:jc w:val="left"/>
      </w:pPr>
      <w:hyperlink w:anchor="3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2" w:history="1">
        <w:r>
          <w:rPr>
            <w:rStyle w:val="Hyperlink"/>
            <w:rFonts w:ascii="宋体" w:hAnsi="宋体" w:cs="宋体"/>
            <w:color w:val="000000"/>
            <w:spacing w:val="0"/>
            <w:w w:val="100"/>
            <w:position w:val="0"/>
            <w:sz w:val="21"/>
            <w:u w:val="none"/>
          </w:rPr>
          <w:t>F</w:t>
        </w:r>
      </w:hyperlink>
      <w:hyperlink w:anchor="32"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32" w:history="1">
        <w:r>
          <w:rPr>
            <w:rStyle w:val="Hyperlink"/>
            <w:rFonts w:ascii="宋体" w:eastAsia="宋体" w:hAnsi="宋体" w:cs="宋体"/>
            <w:color w:val="000000"/>
            <w:spacing w:val="0"/>
            <w:w w:val="100"/>
            <w:position w:val="0"/>
            <w:sz w:val="21"/>
            <w:u w:val="none"/>
          </w:rPr>
          <w:t>天津市服务业标准化试点验收申请表</w:t>
        </w:r>
      </w:hyperlink>
      <w:r>
        <w:rPr>
          <w:rFonts w:ascii="Calibri" w:hAnsi="Calibri" w:cs="Calibri"/>
          <w:color w:val="000000"/>
          <w:spacing w:val="-16"/>
          <w:w w:val="100"/>
          <w:sz w:val="21"/>
          <w:u w:val="none"/>
        </w:rPr>
        <w:t> </w:t>
      </w:r>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32" w:history="1">
        <w:r>
          <w:rPr>
            <w:rStyle w:val="Hyperlink"/>
            <w:rFonts w:ascii="宋体" w:hAnsi="宋体" w:cs="宋体"/>
            <w:color w:val="000000"/>
            <w:spacing w:val="0"/>
            <w:w w:val="100"/>
            <w:position w:val="0"/>
            <w:sz w:val="21"/>
            <w:u w:val="none"/>
          </w:rPr>
          <w:t>29</w:t>
        </w:r>
      </w:hyperlink>
    </w:p>
    <w:p>
      <w:pPr>
        <w:tabs>
          <w:tab w:val="left" w:pos="2185"/>
        </w:tabs>
        <w:spacing w:before="0" w:after="0" w:line="398" w:lineRule="exact"/>
        <w:ind w:left="347" w:firstLine="0"/>
        <w:jc w:val="left"/>
      </w:pPr>
      <w:hyperlink w:anchor="3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5" w:history="1">
        <w:r>
          <w:rPr>
            <w:rStyle w:val="Hyperlink"/>
            <w:rFonts w:ascii="宋体" w:hAnsi="宋体" w:cs="宋体"/>
            <w:color w:val="000000"/>
            <w:spacing w:val="0"/>
            <w:w w:val="100"/>
            <w:position w:val="0"/>
            <w:sz w:val="21"/>
            <w:u w:val="none"/>
          </w:rPr>
          <w:t>G</w:t>
        </w:r>
      </w:hyperlink>
      <w:hyperlink w:anchor="35"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35" w:history="1">
        <w:r>
          <w:rPr>
            <w:rStyle w:val="Hyperlink"/>
            <w:rFonts w:ascii="宋体" w:eastAsia="宋体" w:hAnsi="宋体" w:cs="宋体"/>
            <w:color w:val="000000"/>
            <w:spacing w:val="0"/>
            <w:w w:val="100"/>
            <w:position w:val="0"/>
            <w:sz w:val="21"/>
            <w:u w:val="none"/>
          </w:rPr>
          <w:t>现场评估会议签到表</w:t>
        </w:r>
      </w:hyperlink>
      <w:r>
        <w:rPr>
          <w:rFonts w:ascii="Calibri" w:hAnsi="Calibri" w:cs="Calibri"/>
          <w:color w:val="000000"/>
          <w:spacing w:val="-24"/>
          <w:w w:val="100"/>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35" w:history="1">
        <w:r>
          <w:rPr>
            <w:rStyle w:val="Hyperlink"/>
            <w:rFonts w:ascii="宋体" w:hAnsi="宋体" w:cs="宋体"/>
            <w:color w:val="000000"/>
            <w:spacing w:val="0"/>
            <w:w w:val="100"/>
            <w:position w:val="0"/>
            <w:sz w:val="21"/>
            <w:u w:val="none"/>
          </w:rPr>
          <w:t>32</w:t>
        </w:r>
      </w:hyperlink>
    </w:p>
    <w:p>
      <w:pPr>
        <w:tabs>
          <w:tab w:val="left" w:pos="2185"/>
        </w:tabs>
        <w:spacing w:before="0" w:after="0" w:line="401" w:lineRule="exact"/>
        <w:ind w:left="347" w:firstLine="0"/>
        <w:jc w:val="left"/>
      </w:pPr>
      <w:hyperlink w:anchor="3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6" w:history="1">
        <w:r>
          <w:rPr>
            <w:rStyle w:val="Hyperlink"/>
            <w:rFonts w:ascii="宋体" w:hAnsi="宋体" w:cs="宋体"/>
            <w:color w:val="000000"/>
            <w:spacing w:val="0"/>
            <w:w w:val="100"/>
            <w:position w:val="0"/>
            <w:sz w:val="21"/>
            <w:u w:val="none"/>
          </w:rPr>
          <w:t>H</w:t>
        </w:r>
      </w:hyperlink>
      <w:hyperlink w:anchor="36"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36" w:history="1">
        <w:r>
          <w:rPr>
            <w:rStyle w:val="Hyperlink"/>
            <w:rFonts w:ascii="宋体" w:eastAsia="宋体" w:hAnsi="宋体" w:cs="宋体"/>
            <w:color w:val="000000"/>
            <w:spacing w:val="0"/>
            <w:w w:val="100"/>
            <w:position w:val="0"/>
            <w:sz w:val="21"/>
            <w:u w:val="none"/>
          </w:rPr>
          <w:t>试点验收评估报告</w:t>
        </w:r>
      </w:hyperlink>
      <w:r>
        <w:rPr>
          <w:rFonts w:ascii="Calibri" w:hAnsi="Calibri" w:cs="Calibri"/>
          <w:color w:val="000000"/>
          <w:spacing w:val="-24"/>
          <w:w w:val="100"/>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36" w:history="1">
        <w:r>
          <w:rPr>
            <w:rStyle w:val="Hyperlink"/>
            <w:rFonts w:ascii="宋体" w:hAnsi="宋体" w:cs="宋体"/>
            <w:color w:val="000000"/>
            <w:spacing w:val="0"/>
            <w:w w:val="100"/>
            <w:position w:val="0"/>
            <w:sz w:val="21"/>
            <w:u w:val="none"/>
          </w:rPr>
          <w:t>33</w:t>
        </w:r>
      </w:hyperlink>
    </w:p>
    <w:p>
      <w:pPr>
        <w:tabs>
          <w:tab w:val="left" w:pos="2185"/>
        </w:tabs>
        <w:spacing w:before="0" w:after="0" w:line="401" w:lineRule="exact"/>
        <w:ind w:left="347" w:firstLine="0"/>
        <w:jc w:val="left"/>
      </w:pPr>
      <w:hyperlink w:anchor="3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9" w:history="1">
        <w:r>
          <w:rPr>
            <w:rStyle w:val="Hyperlink"/>
            <w:rFonts w:ascii="宋体" w:hAnsi="宋体" w:cs="宋体"/>
            <w:color w:val="000000"/>
            <w:spacing w:val="0"/>
            <w:w w:val="100"/>
            <w:position w:val="0"/>
            <w:sz w:val="21"/>
            <w:u w:val="none"/>
          </w:rPr>
          <w:t>I</w:t>
        </w:r>
      </w:hyperlink>
      <w:hyperlink w:anchor="39"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39" w:history="1">
        <w:r>
          <w:rPr>
            <w:rStyle w:val="Hyperlink"/>
            <w:rFonts w:ascii="宋体" w:eastAsia="宋体" w:hAnsi="宋体" w:cs="宋体"/>
            <w:color w:val="000000"/>
            <w:spacing w:val="0"/>
            <w:w w:val="100"/>
            <w:position w:val="0"/>
            <w:sz w:val="21"/>
            <w:u w:val="none"/>
          </w:rPr>
          <w:t>现场检查记录表</w:t>
        </w:r>
      </w:hyperlink>
      <w:r>
        <w:rPr>
          <w:rFonts w:ascii="Calibri" w:hAnsi="Calibri" w:cs="Calibri"/>
          <w:color w:val="000000"/>
          <w:spacing w:val="0"/>
          <w:w w:val="46"/>
          <w:sz w:val="21"/>
          <w:u w:val="none"/>
        </w:rPr>
        <w:t> </w:t>
      </w:r>
      <w:hyperlink w:anchor="3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39" w:history="1">
        <w:r>
          <w:rPr>
            <w:rStyle w:val="Hyperlink"/>
            <w:rFonts w:ascii="宋体" w:hAnsi="宋体" w:cs="宋体"/>
            <w:color w:val="000000"/>
            <w:spacing w:val="0"/>
            <w:w w:val="100"/>
            <w:position w:val="0"/>
            <w:sz w:val="21"/>
            <w:u w:val="none"/>
          </w:rPr>
          <w:t>36</w:t>
        </w:r>
      </w:hyperlink>
    </w:p>
    <w:p>
      <w:pPr>
        <w:tabs>
          <w:tab w:val="left" w:pos="2185"/>
        </w:tabs>
        <w:spacing w:before="0" w:after="0" w:line="398" w:lineRule="exact"/>
        <w:ind w:left="347" w:firstLine="0"/>
        <w:jc w:val="left"/>
      </w:pPr>
      <w:hyperlink w:anchor="4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40" w:history="1">
        <w:r>
          <w:rPr>
            <w:rStyle w:val="Hyperlink"/>
            <w:rFonts w:ascii="宋体" w:hAnsi="宋体" w:cs="宋体"/>
            <w:color w:val="000000"/>
            <w:spacing w:val="0"/>
            <w:w w:val="100"/>
            <w:position w:val="0"/>
            <w:sz w:val="21"/>
            <w:u w:val="none"/>
          </w:rPr>
          <w:t>J</w:t>
        </w:r>
      </w:hyperlink>
      <w:hyperlink w:anchor="40"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40" w:history="1">
        <w:r>
          <w:rPr>
            <w:rStyle w:val="Hyperlink"/>
            <w:rFonts w:ascii="宋体" w:eastAsia="宋体" w:hAnsi="宋体" w:cs="宋体"/>
            <w:color w:val="000000"/>
            <w:spacing w:val="0"/>
            <w:w w:val="100"/>
            <w:position w:val="0"/>
            <w:sz w:val="21"/>
            <w:u w:val="none"/>
          </w:rPr>
          <w:t>标准化服务业试点验收申请表</w:t>
        </w:r>
      </w:hyperlink>
      <w:r>
        <w:rPr>
          <w:rFonts w:ascii="Calibri" w:hAnsi="Calibri" w:cs="Calibri"/>
          <w:color w:val="000000"/>
          <w:spacing w:val="-19"/>
          <w:w w:val="100"/>
          <w:sz w:val="21"/>
          <w:u w:val="none"/>
        </w:rPr>
        <w:t> </w:t>
      </w:r>
      <w:hyperlink w:anchor="4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0" w:history="1">
        <w:r>
          <w:rPr>
            <w:rStyle w:val="Hyperlink"/>
            <w:rFonts w:ascii="宋体" w:hAnsi="宋体" w:cs="宋体"/>
            <w:color w:val="000000"/>
            <w:spacing w:val="0"/>
            <w:w w:val="100"/>
            <w:position w:val="0"/>
            <w:sz w:val="21"/>
            <w:u w:val="none"/>
          </w:rPr>
          <w:t>37</w:t>
        </w:r>
      </w:hyperlink>
    </w:p>
    <w:p>
      <w:pPr>
        <w:tabs>
          <w:tab w:val="left" w:pos="2185"/>
        </w:tabs>
        <w:spacing w:before="0" w:after="0" w:line="401" w:lineRule="exact"/>
        <w:ind w:left="347" w:firstLine="0"/>
        <w:jc w:val="left"/>
      </w:pPr>
      <w:hyperlink w:anchor="4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43" w:history="1">
        <w:r>
          <w:rPr>
            <w:rStyle w:val="Hyperlink"/>
            <w:rFonts w:ascii="宋体" w:hAnsi="宋体" w:cs="宋体"/>
            <w:color w:val="000000"/>
            <w:spacing w:val="0"/>
            <w:w w:val="100"/>
            <w:position w:val="0"/>
            <w:sz w:val="21"/>
            <w:u w:val="none"/>
          </w:rPr>
          <w:t>K</w:t>
        </w:r>
      </w:hyperlink>
      <w:hyperlink w:anchor="43"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43" w:history="1">
        <w:r>
          <w:rPr>
            <w:rStyle w:val="Hyperlink"/>
            <w:rFonts w:ascii="宋体" w:eastAsia="宋体" w:hAnsi="宋体" w:cs="宋体"/>
            <w:color w:val="000000"/>
            <w:spacing w:val="0"/>
            <w:w w:val="100"/>
            <w:position w:val="0"/>
            <w:sz w:val="21"/>
            <w:u w:val="none"/>
          </w:rPr>
          <w:t>标准化服务业试点工作总结报告（模版）</w:t>
        </w:r>
      </w:hyperlink>
      <w:r>
        <w:rPr>
          <w:rFonts w:ascii="Calibri" w:hAnsi="Calibri" w:cs="Calibri"/>
          <w:color w:val="000000"/>
          <w:spacing w:val="-14"/>
          <w:w w:val="100"/>
          <w:sz w:val="21"/>
          <w:u w:val="none"/>
        </w:rPr>
        <w:t> </w:t>
      </w:r>
      <w:hyperlink w:anchor="4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43" w:history="1">
        <w:r>
          <w:rPr>
            <w:rStyle w:val="Hyperlink"/>
            <w:rFonts w:ascii="宋体" w:hAnsi="宋体" w:cs="宋体"/>
            <w:color w:val="000000"/>
            <w:spacing w:val="0"/>
            <w:w w:val="100"/>
            <w:position w:val="0"/>
            <w:sz w:val="21"/>
            <w:u w:val="none"/>
          </w:rPr>
          <w:t>40</w:t>
        </w:r>
      </w:hyperlink>
    </w:p>
    <w:p>
      <w:pPr>
        <w:tabs>
          <w:tab w:val="left" w:pos="2185"/>
        </w:tabs>
        <w:spacing w:before="0" w:after="0" w:line="401" w:lineRule="exact"/>
        <w:ind w:left="347" w:firstLine="0"/>
        <w:jc w:val="left"/>
      </w:pPr>
      <w:hyperlink w:anchor="4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45" w:history="1">
        <w:r>
          <w:rPr>
            <w:rStyle w:val="Hyperlink"/>
            <w:rFonts w:ascii="宋体" w:hAnsi="宋体" w:cs="宋体"/>
            <w:color w:val="000000"/>
            <w:spacing w:val="0"/>
            <w:w w:val="100"/>
            <w:position w:val="0"/>
            <w:sz w:val="21"/>
            <w:u w:val="none"/>
          </w:rPr>
          <w:t>L</w:t>
        </w:r>
      </w:hyperlink>
      <w:hyperlink w:anchor="45"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45" w:history="1">
        <w:r>
          <w:rPr>
            <w:rStyle w:val="Hyperlink"/>
            <w:rFonts w:ascii="宋体" w:eastAsia="宋体" w:hAnsi="宋体" w:cs="宋体"/>
            <w:color w:val="000000"/>
            <w:spacing w:val="0"/>
            <w:w w:val="100"/>
            <w:position w:val="0"/>
            <w:sz w:val="21"/>
            <w:u w:val="none"/>
          </w:rPr>
          <w:t>标准化服务业试点验收情况表</w:t>
        </w:r>
      </w:hyperlink>
      <w:r>
        <w:rPr>
          <w:rFonts w:ascii="Calibri" w:hAnsi="Calibri" w:cs="Calibri"/>
          <w:color w:val="000000"/>
          <w:spacing w:val="-19"/>
          <w:w w:val="100"/>
          <w:sz w:val="21"/>
          <w:u w:val="none"/>
        </w:rPr>
        <w:t> </w:t>
      </w:r>
      <w:hyperlink w:anchor="4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5" w:history="1">
        <w:r>
          <w:rPr>
            <w:rStyle w:val="Hyperlink"/>
            <w:rFonts w:ascii="宋体" w:hAnsi="宋体" w:cs="宋体"/>
            <w:color w:val="000000"/>
            <w:spacing w:val="0"/>
            <w:w w:val="100"/>
            <w:position w:val="0"/>
            <w:sz w:val="21"/>
            <w:u w:val="none"/>
          </w:rPr>
          <w:t>42</w:t>
        </w:r>
      </w:hyperlink>
    </w:p>
    <w:p>
      <w:pPr>
        <w:tabs>
          <w:tab w:val="left" w:pos="2185"/>
        </w:tabs>
        <w:spacing w:before="0" w:after="0" w:line="398" w:lineRule="exact"/>
        <w:ind w:left="347" w:firstLine="0"/>
        <w:jc w:val="left"/>
      </w:pPr>
      <w:hyperlink w:anchor="4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46" w:history="1">
        <w:r>
          <w:rPr>
            <w:rStyle w:val="Hyperlink"/>
            <w:rFonts w:ascii="宋体" w:hAnsi="宋体" w:cs="宋体"/>
            <w:color w:val="000000"/>
            <w:spacing w:val="0"/>
            <w:w w:val="100"/>
            <w:position w:val="0"/>
            <w:sz w:val="21"/>
            <w:u w:val="none"/>
          </w:rPr>
          <w:t>M</w:t>
        </w:r>
      </w:hyperlink>
      <w:hyperlink w:anchor="46"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46" w:history="1">
        <w:r>
          <w:rPr>
            <w:rStyle w:val="Hyperlink"/>
            <w:rFonts w:ascii="宋体" w:eastAsia="宋体" w:hAnsi="宋体" w:cs="宋体"/>
            <w:color w:val="000000"/>
            <w:spacing w:val="0"/>
            <w:w w:val="100"/>
            <w:position w:val="0"/>
            <w:sz w:val="21"/>
            <w:u w:val="none"/>
          </w:rPr>
          <w:t>天津市服务业标准化试点复审申请表</w:t>
        </w:r>
      </w:hyperlink>
      <w:r>
        <w:rPr>
          <w:rFonts w:ascii="Calibri" w:hAnsi="Calibri" w:cs="Calibri"/>
          <w:color w:val="000000"/>
          <w:spacing w:val="-16"/>
          <w:w w:val="100"/>
          <w:sz w:val="21"/>
          <w:u w:val="none"/>
        </w:rPr>
        <w:t> </w:t>
      </w:r>
      <w:hyperlink w:anchor="4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6" w:history="1">
        <w:r>
          <w:rPr>
            <w:rStyle w:val="Hyperlink"/>
            <w:rFonts w:ascii="宋体" w:hAnsi="宋体" w:cs="宋体"/>
            <w:color w:val="000000"/>
            <w:spacing w:val="0"/>
            <w:w w:val="100"/>
            <w:position w:val="0"/>
            <w:sz w:val="21"/>
            <w:u w:val="none"/>
          </w:rPr>
          <w:t>43</w:t>
        </w:r>
      </w:hyperlink>
    </w:p>
    <w:p>
      <w:pPr>
        <w:widowControl/>
        <w:jc w:val="left"/>
        <w:sectPr>
          <w:type w:val="continuous"/>
          <w:pgSz w:w="11906" w:h="16838"/>
          <w:pgMar w:top="147" w:right="712" w:bottom="0" w:left="1072" w:header="0" w:footer="0" w:gutter="0"/>
          <w:pgNumType w:start="7"/>
          <w:cols w:num="1" w:space="708" w:equalWidth="0">
            <w:col w:w="10122" w:space="0"/>
          </w:cols>
          <w:docGrid w:type="lines" w:linePitch="312" w:charSpace="0"/>
        </w:sectPr>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240" w:lineRule="exact"/>
        <w:ind w:left="347" w:firstLine="0"/>
      </w:pPr>
    </w:p>
    <w:p>
      <w:pPr>
        <w:spacing w:before="0" w:after="0" w:line="478" w:lineRule="exact"/>
        <w:ind w:left="347" w:firstLine="0"/>
      </w:pPr>
    </w:p>
    <w:p>
      <w:pPr>
        <w:widowControl/>
        <w:jc w:val="left"/>
        <w:sectPr>
          <w:type w:val="continuous"/>
          <w:pgSz w:w="11906" w:h="16838"/>
          <w:pgMar w:top="147" w:right="712" w:bottom="0" w:left="1072" w:header="0" w:footer="0" w:gutter="0"/>
          <w:pgNumType w:start="8"/>
          <w:cols w:num="1" w:space="720"/>
          <w:docGrid w:type="lines" w:linePitch="312" w:charSpace="0"/>
        </w:sectPr>
      </w:pPr>
    </w:p>
    <w:p>
      <w:pPr>
        <w:spacing w:before="0" w:after="0" w:line="180" w:lineRule="exact"/>
        <w:ind w:left="9430"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47" w:right="712" w:bottom="0" w:left="1072" w:header="0" w:footer="0" w:gutter="0"/>
          <w:pgNumType w:start="9"/>
          <w:cols w:num="1" w:space="708" w:equalWidth="0">
            <w:col w:w="10122" w:space="0"/>
          </w:cols>
          <w:docGrid w:type="lines" w:linePitch="312" w:charSpace="0"/>
        </w:sectPr>
      </w:pPr>
    </w:p>
    <w:p>
      <w:pPr>
        <w:spacing w:before="0" w:after="0" w:line="240" w:lineRule="exact"/>
        <w:ind w:left="9430" w:firstLine="0"/>
      </w:pPr>
    </w:p>
    <w:p>
      <w:pPr>
        <w:spacing w:before="0" w:after="0" w:line="240" w:lineRule="exact"/>
        <w:ind w:left="9430" w:firstLine="0"/>
      </w:pPr>
    </w:p>
    <w:p>
      <w:pPr>
        <w:spacing w:before="0" w:after="0" w:line="252" w:lineRule="exact"/>
        <w:ind w:left="9430" w:firstLine="0"/>
      </w:pPr>
    </w:p>
    <w:p>
      <w:pPr>
        <w:widowControl/>
        <w:jc w:val="left"/>
        <w:sectPr>
          <w:type w:val="continuous"/>
          <w:pgSz w:w="11906" w:h="16838"/>
          <w:pgMar w:top="147" w:right="712" w:bottom="0" w:left="1072" w:header="0" w:footer="0" w:gutter="0"/>
          <w:pgNumType w:start="10"/>
          <w:cols w:num="1" w:space="720"/>
          <w:docGrid w:type="lines" w:linePitch="312" w:charSpace="0"/>
        </w:sectPr>
      </w:pPr>
    </w:p>
    <w:p>
      <w:pPr>
        <w:spacing w:before="0" w:after="0" w:line="222" w:lineRule="exact"/>
        <w:ind w:left="3452" w:firstLine="0"/>
        <w:jc w:val="left"/>
        <w:rPr>
          <w:rFonts w:hint="eastAsia"/>
        </w:rPr>
      </w:pPr>
    </w:p>
    <w:p>
      <w:pPr>
        <w:widowControl/>
        <w:jc w:val="left"/>
        <w:sectPr>
          <w:type w:val="continuous"/>
          <w:pgSz w:w="11906" w:h="16838"/>
          <w:pgMar w:top="147" w:right="712" w:bottom="0" w:left="1072" w:header="0" w:footer="0" w:gutter="0"/>
          <w:pgNumType w:start="11"/>
          <w:cols w:num="1" w:space="708" w:equalWidth="0">
            <w:col w:w="10122" w:space="0"/>
          </w:cols>
          <w:docGrid w:type="lines" w:linePitch="312" w:charSpace="0"/>
        </w:sectPr>
      </w:pPr>
    </w:p>
    <w:p>
      <w:pPr>
        <w:spacing w:before="0" w:after="0" w:line="240" w:lineRule="exact"/>
      </w:pPr>
      <w:bookmarkStart w:id="3" w:name="3"/>
      <w:bookmarkEnd w:id="3"/>
    </w:p>
    <w:p>
      <w:pPr>
        <w:spacing w:before="0" w:after="0" w:line="240" w:lineRule="exact"/>
      </w:pPr>
    </w:p>
    <w:p>
      <w:pPr>
        <w:spacing w:before="0" w:after="0" w:line="240" w:lineRule="exact"/>
      </w:pPr>
    </w:p>
    <w:p>
      <w:pPr>
        <w:spacing w:before="0" w:after="0" w:line="240" w:lineRule="exact"/>
      </w:pPr>
    </w:p>
    <w:p>
      <w:pPr>
        <w:spacing w:before="0" w:after="0" w:line="477" w:lineRule="exact"/>
      </w:pPr>
    </w:p>
    <w:p>
      <w:pPr>
        <w:widowControl/>
        <w:jc w:val="left"/>
        <w:sectPr>
          <w:type w:val="continuous"/>
          <w:pgSz w:w="11906" w:h="16839"/>
          <w:pgMar w:top="147" w:right="708" w:bottom="0" w:left="1068" w:header="0" w:footer="0" w:gutter="0"/>
          <w:pgNumType w:start="12"/>
          <w:cols w:num="1" w:space="720"/>
          <w:docGrid w:type="lines" w:linePitch="312" w:charSpace="0"/>
        </w:sectPr>
      </w:pPr>
    </w:p>
    <w:p>
      <w:pPr>
        <w:spacing w:before="0" w:after="0" w:line="180" w:lineRule="exact"/>
        <w:ind w:left="350" w:firstLine="7823"/>
        <w:jc w:val="left"/>
      </w:pPr>
      <w:r>
        <w:pict>
          <v:shape id="WS_polygon6" o:spid="_x0000_s1027" type="#_x0000_t12" style="width:470.7pt;height:31.2pt;margin-top:90.85pt;margin-left:69.5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spacing w:before="0" w:after="0" w:line="204" w:lineRule="exact"/>
        <w:ind w:left="350" w:firstLine="7823"/>
      </w:pPr>
    </w:p>
    <w:p>
      <w:pPr>
        <w:tabs>
          <w:tab w:val="left" w:pos="5557"/>
        </w:tabs>
        <w:spacing w:before="0" w:after="0" w:line="319" w:lineRule="exact"/>
        <w:ind w:left="350" w:firstLine="4246"/>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0" w:firstLine="4246"/>
      </w:pPr>
    </w:p>
    <w:p>
      <w:pPr>
        <w:spacing w:before="0" w:after="0" w:line="240" w:lineRule="exact"/>
        <w:ind w:left="350" w:firstLine="4246"/>
      </w:pPr>
    </w:p>
    <w:p>
      <w:pPr>
        <w:tabs>
          <w:tab w:val="left" w:pos="5187"/>
        </w:tabs>
        <w:spacing w:before="0" w:after="0" w:line="405" w:lineRule="exact"/>
        <w:ind w:left="35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350" w:firstLine="0"/>
        <w:jc w:val="left"/>
      </w:pPr>
      <w:r>
        <w:rPr>
          <w:rFonts w:ascii="宋体" w:hAnsi="宋体" w:cs="宋体"/>
          <w:color w:val="000000"/>
          <w:spacing w:val="0"/>
          <w:w w:val="100"/>
          <w:position w:val="0"/>
          <w:sz w:val="21"/>
          <w:u w:val="none"/>
        </w:rPr>
        <w:t>起草。</w:t>
      </w:r>
    </w:p>
    <w:p>
      <w:pPr>
        <w:spacing w:before="0" w:after="0" w:line="312" w:lineRule="exact"/>
        <w:ind w:left="350" w:firstLine="420"/>
        <w:jc w:val="left"/>
      </w:pPr>
      <w:r>
        <w:rPr>
          <w:rFonts w:ascii="宋体" w:hAnsi="宋体" w:cs="宋体"/>
          <w:color w:val="000000"/>
          <w:spacing w:val="0"/>
          <w:w w:val="100"/>
          <w:position w:val="0"/>
          <w:sz w:val="21"/>
          <w:u w:val="none"/>
        </w:rPr>
        <w:t>本文件由天津市市场监督管理委员会提出并归口。</w:t>
      </w:r>
    </w:p>
    <w:p>
      <w:pPr>
        <w:spacing w:before="0" w:after="0" w:line="312" w:lineRule="exact"/>
        <w:ind w:left="350" w:firstLine="420"/>
        <w:jc w:val="left"/>
      </w:pPr>
      <w:r>
        <w:rPr>
          <w:rFonts w:ascii="宋体" w:hAnsi="宋体" w:cs="宋体"/>
          <w:color w:val="000000"/>
          <w:spacing w:val="-3"/>
          <w:w w:val="100"/>
          <w:position w:val="0"/>
          <w:sz w:val="21"/>
          <w:u w:val="none"/>
        </w:rPr>
        <w:t>本文件起草单位：天津市市场监督管理委员会、天津市标准化研究院、天津生态城投资开发有限公</w:t>
      </w:r>
    </w:p>
    <w:p>
      <w:pPr>
        <w:spacing w:before="0" w:after="0" w:line="312" w:lineRule="exact"/>
        <w:ind w:left="350" w:firstLine="0"/>
        <w:jc w:val="left"/>
      </w:pPr>
      <w:r>
        <w:rPr>
          <w:rFonts w:ascii="宋体" w:hAnsi="宋体" w:cs="宋体"/>
          <w:color w:val="000000"/>
          <w:spacing w:val="0"/>
          <w:w w:val="100"/>
          <w:position w:val="0"/>
          <w:sz w:val="21"/>
          <w:u w:val="none"/>
        </w:rPr>
        <w:t>司、国网天津市电力公司、和平区市场监督管理局。</w:t>
      </w:r>
    </w:p>
    <w:p>
      <w:pPr>
        <w:spacing w:before="0" w:after="0" w:line="312" w:lineRule="exact"/>
        <w:ind w:left="350" w:firstLine="420"/>
        <w:jc w:val="left"/>
      </w:pPr>
      <w:r>
        <w:rPr>
          <w:rFonts w:ascii="宋体" w:hAnsi="宋体" w:cs="宋体"/>
          <w:color w:val="000000"/>
          <w:spacing w:val="-3"/>
          <w:w w:val="100"/>
          <w:position w:val="0"/>
          <w:sz w:val="21"/>
          <w:u w:val="none"/>
        </w:rPr>
        <w:t>本文件主要起草人：周钧、郑广远、白忠正、门浩、孙彩英、高玉斌、申娜娜、唐梅、单志杰、刘</w:t>
      </w:r>
    </w:p>
    <w:p>
      <w:pPr>
        <w:spacing w:before="0" w:after="0" w:line="312" w:lineRule="exact"/>
        <w:ind w:left="350" w:firstLine="0"/>
        <w:jc w:val="left"/>
      </w:pPr>
      <w:r>
        <w:rPr>
          <w:rFonts w:ascii="宋体" w:hAnsi="宋体" w:cs="宋体"/>
          <w:color w:val="000000"/>
          <w:spacing w:val="0"/>
          <w:w w:val="100"/>
          <w:position w:val="0"/>
          <w:sz w:val="21"/>
          <w:u w:val="none"/>
        </w:rPr>
        <w:t>静。</w:t>
      </w:r>
    </w:p>
    <w:p>
      <w:pPr>
        <w:widowControl/>
        <w:jc w:val="left"/>
        <w:sectPr>
          <w:type w:val="continuous"/>
          <w:pgSz w:w="11906" w:h="16839"/>
          <w:pgMar w:top="147" w:right="708" w:bottom="0" w:left="1068" w:header="0" w:footer="0" w:gutter="0"/>
          <w:pgNumType w:start="13"/>
          <w:cols w:num="1" w:space="708" w:equalWidth="0">
            <w:col w:w="10129" w:space="0"/>
          </w:cols>
          <w:docGrid w:type="lines" w:linePitch="312" w:charSpace="0"/>
        </w:sectPr>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374" w:lineRule="exact"/>
        <w:ind w:left="350" w:firstLine="0"/>
      </w:pPr>
    </w:p>
    <w:p>
      <w:pPr>
        <w:widowControl/>
        <w:jc w:val="left"/>
        <w:sectPr>
          <w:type w:val="continuous"/>
          <w:pgSz w:w="11906" w:h="16839"/>
          <w:pgMar w:top="147" w:right="708" w:bottom="0" w:left="1068" w:header="0" w:footer="0" w:gutter="0"/>
          <w:pgNumType w:start="14"/>
          <w:cols w:num="1" w:space="720"/>
          <w:docGrid w:type="lines" w:linePitch="312" w:charSpace="0"/>
        </w:sectPr>
      </w:pPr>
    </w:p>
    <w:p>
      <w:pPr>
        <w:spacing w:before="0" w:after="0" w:line="180" w:lineRule="exact"/>
        <w:ind w:left="9345"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47" w:right="708" w:bottom="0" w:left="1068" w:header="0" w:footer="0" w:gutter="0"/>
          <w:pgNumType w:start="15"/>
          <w:cols w:num="1" w:space="708" w:equalWidth="0">
            <w:col w:w="10129" w:space="0"/>
          </w:cols>
          <w:docGrid w:type="lines" w:linePitch="312" w:charSpace="0"/>
        </w:sectPr>
      </w:pPr>
    </w:p>
    <w:p>
      <w:pPr>
        <w:spacing w:before="0" w:after="0" w:line="240" w:lineRule="exact"/>
        <w:ind w:left="9345" w:firstLine="0"/>
      </w:pPr>
    </w:p>
    <w:p>
      <w:pPr>
        <w:spacing w:before="0" w:after="0" w:line="240" w:lineRule="exact"/>
        <w:ind w:left="9345" w:firstLine="0"/>
      </w:pPr>
    </w:p>
    <w:p>
      <w:pPr>
        <w:spacing w:before="0" w:after="0" w:line="252" w:lineRule="exact"/>
        <w:ind w:left="9345" w:firstLine="0"/>
      </w:pPr>
    </w:p>
    <w:p>
      <w:pPr>
        <w:widowControl/>
        <w:jc w:val="left"/>
        <w:sectPr>
          <w:type w:val="continuous"/>
          <w:pgSz w:w="11906" w:h="16839"/>
          <w:pgMar w:top="147" w:right="708" w:bottom="0" w:left="1068" w:header="0" w:footer="0" w:gutter="0"/>
          <w:pgNumType w:start="16"/>
          <w:cols w:num="1" w:space="720"/>
          <w:docGrid w:type="lines" w:linePitch="312" w:charSpace="0"/>
        </w:sectPr>
      </w:pPr>
    </w:p>
    <w:p>
      <w:pPr>
        <w:spacing w:before="0" w:after="0" w:line="222" w:lineRule="exact"/>
        <w:ind w:left="3456" w:firstLine="0"/>
        <w:jc w:val="left"/>
        <w:rPr>
          <w:rFonts w:hint="eastAsia"/>
        </w:rPr>
      </w:pPr>
    </w:p>
    <w:p>
      <w:pPr>
        <w:widowControl/>
        <w:jc w:val="left"/>
        <w:sectPr>
          <w:type w:val="continuous"/>
          <w:pgSz w:w="11906" w:h="16839"/>
          <w:pgMar w:top="147" w:right="708" w:bottom="0" w:left="1068" w:header="0" w:footer="0" w:gutter="0"/>
          <w:pgNumType w:start="17"/>
          <w:cols w:num="1" w:space="708" w:equalWidth="0">
            <w:col w:w="10129"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17" w:lineRule="exact"/>
        <w:ind w:left="456" w:firstLine="7823"/>
        <w:jc w:val="left"/>
      </w:pP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spacing w:before="0" w:after="0" w:line="240" w:lineRule="exact"/>
        <w:ind w:left="456" w:firstLine="7823"/>
      </w:pPr>
    </w:p>
    <w:p>
      <w:pPr>
        <w:spacing w:before="0" w:after="0" w:line="466" w:lineRule="exact"/>
        <w:ind w:left="456" w:firstLine="7823"/>
      </w:pPr>
    </w:p>
    <w:p>
      <w:pPr>
        <w:spacing w:before="0" w:after="0" w:line="319" w:lineRule="exact"/>
        <w:ind w:left="456" w:firstLine="2117"/>
        <w:jc w:val="left"/>
      </w:pPr>
      <w:r>
        <w:rPr>
          <w:rFonts w:ascii="黑体" w:eastAsia="黑体" w:hAnsi="黑体" w:cs="黑体"/>
          <w:color w:val="000000"/>
          <w:spacing w:val="-1"/>
          <w:w w:val="100"/>
          <w:position w:val="0"/>
          <w:sz w:val="32"/>
          <w:u w:val="none"/>
        </w:rPr>
        <w:t>市级服务业标准化试点建设工作指南</w:t>
      </w:r>
    </w:p>
    <w:p>
      <w:pPr>
        <w:spacing w:before="0" w:after="0" w:line="240" w:lineRule="exact"/>
        <w:ind w:left="456" w:firstLine="2117"/>
      </w:pPr>
    </w:p>
    <w:p>
      <w:pPr>
        <w:spacing w:before="0" w:after="0" w:line="240" w:lineRule="exact"/>
        <w:ind w:left="456" w:firstLine="2117"/>
      </w:pPr>
    </w:p>
    <w:p>
      <w:pPr>
        <w:spacing w:before="0" w:after="0" w:line="240" w:lineRule="exact"/>
        <w:ind w:left="456" w:firstLine="2117"/>
      </w:pPr>
    </w:p>
    <w:p>
      <w:pPr>
        <w:tabs>
          <w:tab w:val="left" w:pos="771"/>
        </w:tabs>
        <w:spacing w:before="0" w:after="0" w:line="266"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3"/>
          <w:w w:val="100"/>
          <w:position w:val="0"/>
          <w:sz w:val="21"/>
          <w:u w:val="none"/>
        </w:rPr>
        <w:t>本文件规定了天津市服务业标准化试点项目建设工作的总则，试点的条件、申报和受理，试点工作</w:t>
      </w:r>
    </w:p>
    <w:p>
      <w:pPr>
        <w:spacing w:before="0" w:after="0" w:line="312" w:lineRule="exact"/>
        <w:ind w:left="456" w:firstLine="0"/>
        <w:jc w:val="left"/>
      </w:pPr>
      <w:r>
        <w:rPr>
          <w:rFonts w:ascii="宋体" w:hAnsi="宋体" w:cs="宋体"/>
          <w:color w:val="000000"/>
          <w:spacing w:val="0"/>
          <w:w w:val="100"/>
          <w:position w:val="0"/>
          <w:sz w:val="21"/>
          <w:u w:val="none"/>
        </w:rPr>
        <w:t>的实施、试点工作的管理、试点验收、试点的跟踪管理。</w:t>
      </w:r>
    </w:p>
    <w:p>
      <w:pPr>
        <w:spacing w:before="0" w:after="0" w:line="312" w:lineRule="exact"/>
        <w:ind w:left="456" w:firstLine="420"/>
        <w:jc w:val="left"/>
      </w:pPr>
      <w:r>
        <w:rPr>
          <w:rFonts w:ascii="宋体" w:hAnsi="宋体" w:cs="宋体"/>
          <w:color w:val="000000"/>
          <w:spacing w:val="0"/>
          <w:w w:val="100"/>
          <w:position w:val="0"/>
          <w:sz w:val="21"/>
          <w:u w:val="none"/>
        </w:rPr>
        <w:t>本文件适用于天津市服务业标准化试点项目（以下简称试点）建设工作。</w:t>
      </w:r>
    </w:p>
    <w:p>
      <w:pPr>
        <w:spacing w:before="0" w:after="0" w:line="240" w:lineRule="exact"/>
        <w:ind w:left="456" w:firstLine="420"/>
      </w:pPr>
    </w:p>
    <w:p>
      <w:pPr>
        <w:tabs>
          <w:tab w:val="left" w:pos="771"/>
        </w:tabs>
        <w:spacing w:before="0" w:after="0" w:line="387"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24421</w:t>
      </w:r>
      <w:r>
        <w:rPr>
          <w:rFonts w:cs="Calibri"/>
          <w:spacing w:val="0"/>
          <w:w w:val="100"/>
        </w:rPr>
        <w:tab/>
      </w:r>
      <w:r>
        <w:rPr>
          <w:rFonts w:ascii="宋体" w:eastAsia="宋体" w:hAnsi="宋体" w:cs="宋体"/>
          <w:color w:val="000000"/>
          <w:spacing w:val="0"/>
          <w:w w:val="100"/>
          <w:position w:val="0"/>
          <w:sz w:val="21"/>
          <w:u w:val="none"/>
        </w:rPr>
        <w:t>服务业组织标准化工作指南</w:t>
      </w:r>
    </w:p>
    <w:p>
      <w:pPr>
        <w:spacing w:before="0" w:after="0" w:line="240" w:lineRule="exact"/>
        <w:ind w:left="456" w:firstLine="420"/>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312" w:lineRule="exact"/>
        <w:ind w:left="456" w:firstLine="0"/>
        <w:jc w:val="left"/>
      </w:pPr>
      <w:r>
        <w:rPr>
          <w:rFonts w:ascii="黑体" w:hAnsi="黑体" w:cs="黑体"/>
          <w:color w:val="000000"/>
          <w:spacing w:val="0"/>
          <w:w w:val="100"/>
          <w:position w:val="0"/>
          <w:sz w:val="21"/>
          <w:u w:val="none"/>
        </w:rPr>
        <w:t>3.1</w:t>
      </w:r>
    </w:p>
    <w:p>
      <w:pPr>
        <w:tabs>
          <w:tab w:val="left" w:pos="2768"/>
        </w:tabs>
        <w:spacing w:before="0" w:after="0" w:line="312" w:lineRule="exact"/>
        <w:ind w:left="456" w:firstLine="420"/>
        <w:jc w:val="left"/>
      </w:pPr>
      <w:r>
        <w:rPr>
          <w:rFonts w:ascii="黑体" w:eastAsia="黑体" w:hAnsi="黑体" w:cs="黑体"/>
          <w:color w:val="000000"/>
          <w:spacing w:val="0"/>
          <w:w w:val="100"/>
          <w:position w:val="0"/>
          <w:sz w:val="21"/>
          <w:u w:val="none"/>
        </w:rPr>
        <w:t>服务业标准化试点</w:t>
      </w:r>
      <w:r>
        <w:rPr>
          <w:rFonts w:cs="Calibri"/>
          <w:spacing w:val="0"/>
          <w:w w:val="100"/>
        </w:rPr>
        <w:tab/>
      </w:r>
      <w:r>
        <w:rPr>
          <w:rFonts w:ascii="黑体" w:hAnsi="黑体" w:cs="黑体"/>
          <w:color w:val="000000"/>
          <w:spacing w:val="-1"/>
          <w:w w:val="100"/>
          <w:position w:val="0"/>
          <w:sz w:val="21"/>
          <w:u w:val="none"/>
        </w:rPr>
        <w:t>service</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industry</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standardization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pilot</w:t>
      </w:r>
    </w:p>
    <w:p>
      <w:pPr>
        <w:spacing w:before="0" w:after="0" w:line="312" w:lineRule="exact"/>
        <w:ind w:left="456" w:firstLine="420"/>
        <w:jc w:val="left"/>
      </w:pPr>
      <w:r>
        <w:rPr>
          <w:rFonts w:ascii="宋体" w:hAnsi="宋体" w:cs="宋体"/>
          <w:color w:val="000000"/>
          <w:spacing w:val="-3"/>
          <w:w w:val="100"/>
          <w:position w:val="0"/>
          <w:sz w:val="21"/>
          <w:u w:val="none"/>
        </w:rPr>
        <w:t>在服务行业（包括服务业、社会管理和公共服务、标准化服务业）开展的以制定标准、组织实施标</w:t>
      </w:r>
    </w:p>
    <w:p>
      <w:pPr>
        <w:spacing w:before="0" w:after="0" w:line="312" w:lineRule="exact"/>
        <w:ind w:left="456" w:firstLine="0"/>
        <w:jc w:val="left"/>
      </w:pPr>
      <w:r>
        <w:rPr>
          <w:rFonts w:ascii="宋体" w:hAnsi="宋体" w:cs="宋体"/>
          <w:color w:val="000000"/>
          <w:spacing w:val="-3"/>
          <w:w w:val="100"/>
          <w:position w:val="0"/>
          <w:sz w:val="21"/>
          <w:u w:val="none"/>
        </w:rPr>
        <w:t>准、对标准实施进行监督为主要内容，以实现管理规范、服务质量良好、服务对象满意度高为目标的试</w:t>
      </w:r>
    </w:p>
    <w:p>
      <w:pPr>
        <w:spacing w:before="0" w:after="0" w:line="312" w:lineRule="exact"/>
        <w:ind w:left="456" w:firstLine="0"/>
        <w:jc w:val="left"/>
      </w:pPr>
      <w:r>
        <w:rPr>
          <w:rFonts w:ascii="宋体" w:hAnsi="宋体" w:cs="宋体"/>
          <w:color w:val="000000"/>
          <w:spacing w:val="0"/>
          <w:w w:val="100"/>
          <w:position w:val="0"/>
          <w:sz w:val="21"/>
          <w:u w:val="none"/>
        </w:rPr>
        <w:t>点。</w:t>
      </w:r>
    </w:p>
    <w:p>
      <w:pPr>
        <w:spacing w:before="0" w:after="0" w:line="240" w:lineRule="exact"/>
        <w:ind w:left="456" w:firstLine="0"/>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总则</w:t>
      </w:r>
    </w:p>
    <w:p>
      <w:pPr>
        <w:spacing w:before="0" w:after="0" w:line="240" w:lineRule="exact"/>
        <w:ind w:left="456" w:firstLine="0"/>
      </w:pPr>
    </w:p>
    <w:p>
      <w:pPr>
        <w:tabs>
          <w:tab w:val="left" w:pos="982"/>
        </w:tabs>
        <w:spacing w:before="0" w:after="0" w:line="382" w:lineRule="exact"/>
        <w:ind w:left="456" w:firstLine="0"/>
        <w:jc w:val="left"/>
      </w:pPr>
      <w:r>
        <w:rPr>
          <w:rFonts w:ascii="黑体" w:hAnsi="黑体" w:cs="黑体"/>
          <w:color w:val="000000"/>
          <w:spacing w:val="0"/>
          <w:w w:val="100"/>
          <w:position w:val="0"/>
          <w:sz w:val="21"/>
          <w:u w:val="none"/>
        </w:rPr>
        <w:t>4.1</w:t>
      </w:r>
      <w:r>
        <w:rPr>
          <w:rFonts w:cs="Calibri"/>
          <w:spacing w:val="-1"/>
          <w:w w:val="100"/>
        </w:rPr>
        <w:tab/>
      </w:r>
      <w:r>
        <w:rPr>
          <w:rFonts w:ascii="宋体" w:hAnsi="宋体" w:cs="宋体"/>
          <w:color w:val="000000"/>
          <w:spacing w:val="0"/>
          <w:w w:val="100"/>
          <w:position w:val="0"/>
          <w:sz w:val="21"/>
          <w:u w:val="none"/>
        </w:rPr>
        <w:t>试点由市级标准化主管部门会同市级行业主管部门共同推动和管理。</w:t>
      </w:r>
    </w:p>
    <w:p>
      <w:pPr>
        <w:tabs>
          <w:tab w:val="left" w:pos="982"/>
        </w:tabs>
        <w:spacing w:before="0" w:after="0" w:line="312" w:lineRule="exact"/>
        <w:ind w:left="456" w:firstLine="0"/>
        <w:jc w:val="left"/>
      </w:pPr>
      <w:r>
        <w:rPr>
          <w:rFonts w:ascii="黑体" w:hAnsi="黑体" w:cs="黑体"/>
          <w:color w:val="000000"/>
          <w:spacing w:val="0"/>
          <w:w w:val="100"/>
          <w:position w:val="0"/>
          <w:sz w:val="21"/>
          <w:u w:val="none"/>
        </w:rPr>
        <w:t>4.2</w:t>
      </w:r>
      <w:r>
        <w:rPr>
          <w:rFonts w:cs="Calibri"/>
          <w:spacing w:val="0"/>
          <w:w w:val="100"/>
        </w:rPr>
        <w:tab/>
      </w:r>
      <w:r>
        <w:rPr>
          <w:rFonts w:ascii="宋体" w:hAnsi="宋体" w:cs="宋体"/>
          <w:color w:val="000000"/>
          <w:spacing w:val="0"/>
          <w:w w:val="100"/>
          <w:position w:val="0"/>
          <w:sz w:val="21"/>
          <w:u w:val="none"/>
        </w:rPr>
        <w:t>区级标准化主管部门和相应行业主管部门负责本辖区内试点的组织申报和日常管理。</w:t>
      </w:r>
    </w:p>
    <w:p>
      <w:pPr>
        <w:spacing w:before="0" w:after="0" w:line="240" w:lineRule="exact"/>
        <w:ind w:left="456" w:firstLine="0"/>
      </w:pPr>
    </w:p>
    <w:p>
      <w:pPr>
        <w:tabs>
          <w:tab w:val="left" w:pos="771"/>
        </w:tabs>
        <w:spacing w:before="0" w:after="0" w:line="387" w:lineRule="exact"/>
        <w:ind w:left="456"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试点分类</w:t>
      </w:r>
    </w:p>
    <w:p>
      <w:pPr>
        <w:spacing w:before="0" w:after="0" w:line="240" w:lineRule="exact"/>
        <w:ind w:left="456" w:firstLine="0"/>
      </w:pPr>
    </w:p>
    <w:p>
      <w:pPr>
        <w:spacing w:before="0" w:after="0" w:line="382" w:lineRule="exact"/>
        <w:ind w:left="456" w:firstLine="420"/>
        <w:jc w:val="left"/>
      </w:pPr>
      <w:r>
        <w:rPr>
          <w:rFonts w:ascii="宋体" w:eastAsia="宋体" w:hAnsi="宋体" w:cs="宋体"/>
          <w:color w:val="000000"/>
          <w:spacing w:val="0"/>
          <w:w w:val="100"/>
          <w:position w:val="0"/>
          <w:sz w:val="21"/>
          <w:u w:val="none"/>
        </w:rPr>
        <w:t>试点分为三类，包括：</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服务业标准化试点：可以是服务性企事业单位、一定行政区域内的服务行业、服务企业较集</w:t>
      </w:r>
    </w:p>
    <w:p>
      <w:pPr>
        <w:spacing w:before="0" w:after="0" w:line="312" w:lineRule="exact"/>
        <w:ind w:left="456" w:firstLine="852"/>
        <w:jc w:val="left"/>
      </w:pPr>
      <w:r>
        <w:rPr>
          <w:rFonts w:ascii="宋体" w:eastAsia="宋体" w:hAnsi="宋体" w:cs="宋体"/>
          <w:color w:val="000000"/>
          <w:spacing w:val="0"/>
          <w:w w:val="100"/>
          <w:position w:val="0"/>
          <w:sz w:val="21"/>
          <w:u w:val="none"/>
        </w:rPr>
        <w:t>中的区域及区域性综合服务机构；</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社会管理和公共服务综合标准化试点：原则上应是具有社会管理、公共服务职能的机构或者</w:t>
      </w:r>
    </w:p>
    <w:p>
      <w:pPr>
        <w:spacing w:before="0" w:after="0" w:line="312" w:lineRule="exact"/>
        <w:ind w:left="456" w:firstLine="852"/>
        <w:jc w:val="left"/>
      </w:pPr>
      <w:r>
        <w:rPr>
          <w:rFonts w:ascii="宋体" w:hAnsi="宋体" w:cs="宋体"/>
          <w:color w:val="000000"/>
          <w:spacing w:val="1"/>
          <w:w w:val="100"/>
          <w:position w:val="0"/>
          <w:sz w:val="21"/>
          <w:u w:val="none"/>
        </w:rPr>
        <w:t>组织。主要包括政府主导、依法承担对社会事务和社会生活进行管理、规范与协调等职能的</w:t>
      </w:r>
    </w:p>
    <w:p>
      <w:pPr>
        <w:spacing w:before="0" w:after="0" w:line="312" w:lineRule="exact"/>
        <w:ind w:left="456" w:firstLine="852"/>
        <w:jc w:val="left"/>
      </w:pPr>
      <w:r>
        <w:rPr>
          <w:rFonts w:ascii="宋体" w:eastAsia="宋体" w:hAnsi="宋体" w:cs="宋体"/>
          <w:color w:val="000000"/>
          <w:spacing w:val="1"/>
          <w:w w:val="100"/>
          <w:position w:val="0"/>
          <w:sz w:val="21"/>
          <w:u w:val="none"/>
        </w:rPr>
        <w:t>机构或者组织，以及由政府主导的，提供与经济社会发展水平和阶段相适应的，旨在保障全</w:t>
      </w:r>
    </w:p>
    <w:p>
      <w:pPr>
        <w:spacing w:before="0" w:after="0" w:line="312" w:lineRule="exact"/>
        <w:ind w:left="456" w:firstLine="852"/>
        <w:jc w:val="left"/>
      </w:pPr>
      <w:r>
        <w:rPr>
          <w:rFonts w:ascii="宋体" w:eastAsia="宋体" w:hAnsi="宋体" w:cs="宋体"/>
          <w:color w:val="000000"/>
          <w:spacing w:val="0"/>
          <w:w w:val="100"/>
          <w:position w:val="0"/>
          <w:sz w:val="21"/>
          <w:u w:val="none"/>
        </w:rPr>
        <w:t>体公民生存和发展基本要求等基本公共服务和公共物品的机构或者组织；</w:t>
      </w:r>
    </w:p>
    <w:p>
      <w:pPr>
        <w:spacing w:before="0" w:after="0" w:line="312"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标准化服务业试点：从事标准信息服务、标准制修订技术服务、标准化规划制定、标准体系</w:t>
      </w:r>
    </w:p>
    <w:p>
      <w:pPr>
        <w:spacing w:before="0" w:after="0" w:line="312" w:lineRule="exact"/>
        <w:ind w:left="456" w:firstLine="852"/>
        <w:jc w:val="left"/>
      </w:pPr>
      <w:r>
        <w:rPr>
          <w:rFonts w:ascii="宋体" w:hAnsi="宋体" w:cs="宋体"/>
          <w:color w:val="000000"/>
          <w:spacing w:val="0"/>
          <w:w w:val="100"/>
          <w:position w:val="0"/>
          <w:sz w:val="21"/>
          <w:u w:val="none"/>
        </w:rPr>
        <w:t>研发、标准培训咨询、标准评价认证等标准化服务的各类企事业单位、社团。</w:t>
      </w:r>
    </w:p>
    <w:p>
      <w:pPr>
        <w:spacing w:before="0" w:after="0" w:line="358" w:lineRule="exact"/>
        <w:ind w:left="456" w:firstLine="9083"/>
        <w:jc w:val="left"/>
      </w:pPr>
      <w:r>
        <w:rPr>
          <w:rFonts w:ascii="宋体" w:hAnsi="宋体" w:cs="宋体"/>
          <w:color w:val="000000"/>
          <w:spacing w:val="-1"/>
          <w:w w:val="100"/>
          <w:position w:val="0"/>
          <w:sz w:val="18"/>
          <w:u w:val="none"/>
        </w:rPr>
        <w:t>1</w:t>
      </w:r>
    </w:p>
    <w:p>
      <w:pPr>
        <w:spacing w:before="0" w:after="0" w:line="240" w:lineRule="exact"/>
        <w:ind w:left="456" w:firstLine="9083"/>
      </w:pPr>
    </w:p>
    <w:p>
      <w:pPr>
        <w:spacing w:before="0" w:after="0" w:line="240" w:lineRule="exact"/>
        <w:ind w:left="456" w:firstLine="9083"/>
      </w:pPr>
    </w:p>
    <w:p>
      <w:pPr>
        <w:spacing w:before="0" w:after="0" w:line="240" w:lineRule="exact"/>
        <w:ind w:left="456" w:firstLine="9083"/>
      </w:pPr>
    </w:p>
    <w:p>
      <w:pPr>
        <w:spacing w:before="0" w:after="0" w:line="233" w:lineRule="exact"/>
        <w:ind w:left="456" w:firstLine="3106"/>
        <w:jc w:val="left"/>
        <w:rPr>
          <w:rFonts w:hint="eastAsia"/>
        </w:rPr>
        <w:sectPr>
          <w:type w:val="continuous"/>
          <w:pgSz w:w="11906" w:h="16838"/>
          <w:pgMar w:top="147" w:right="603" w:bottom="0" w:left="963" w:header="0" w:footer="0" w:gutter="0"/>
          <w:pgNumType w:start="18"/>
          <w:cols w:num="1" w:space="72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17" w:lineRule="exact"/>
        <w:ind w:left="351" w:firstLine="7823"/>
        <w:jc w:val="left"/>
      </w:pP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tabs>
          <w:tab w:val="left" w:pos="665"/>
        </w:tabs>
        <w:spacing w:before="0" w:after="0" w:line="319" w:lineRule="exact"/>
        <w:ind w:left="351" w:firstLine="0"/>
        <w:jc w:val="left"/>
      </w:pPr>
      <w:r>
        <w:rPr>
          <w:rFonts w:ascii="黑体" w:hAnsi="黑体" w:cs="黑体"/>
          <w:color w:val="000000"/>
          <w:spacing w:val="0"/>
          <w:w w:val="100"/>
          <w:position w:val="0"/>
          <w:sz w:val="21"/>
          <w:u w:val="none"/>
        </w:rPr>
        <w:t>6</w:t>
      </w:r>
      <w:r>
        <w:rPr>
          <w:rFonts w:cs="Calibri"/>
          <w:spacing w:val="0"/>
          <w:w w:val="100"/>
        </w:rPr>
        <w:tab/>
      </w:r>
      <w:r>
        <w:rPr>
          <w:rFonts w:ascii="黑体" w:hAnsi="黑体" w:cs="黑体"/>
          <w:color w:val="000000"/>
          <w:spacing w:val="0"/>
          <w:w w:val="100"/>
          <w:position w:val="0"/>
          <w:sz w:val="21"/>
          <w:u w:val="none"/>
        </w:rPr>
        <w:t>试点的条件、申报和受理</w:t>
      </w:r>
    </w:p>
    <w:p>
      <w:pPr>
        <w:spacing w:before="0" w:after="0" w:line="240" w:lineRule="exact"/>
        <w:ind w:left="351" w:firstLine="0"/>
      </w:pPr>
    </w:p>
    <w:p>
      <w:pPr>
        <w:tabs>
          <w:tab w:val="left" w:pos="876"/>
        </w:tabs>
        <w:spacing w:before="0" w:after="0" w:line="382" w:lineRule="exact"/>
        <w:ind w:left="351"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基本条件</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申报单位应具备以下基本条件：</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申报单位包括独立法人或非法人组织；</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申报单位应诚信守法，三年内未发生突发环境事件，产品（服务）</w:t>
      </w:r>
      <w:r>
        <w:rPr>
          <w:rFonts w:ascii="宋体" w:hAnsi="宋体" w:cs="宋体"/>
          <w:color w:val="000000"/>
          <w:spacing w:val="1"/>
          <w:w w:val="100"/>
          <w:position w:val="0"/>
          <w:sz w:val="21"/>
          <w:u w:val="none"/>
        </w:rPr>
        <w:t>质量、安全、健康事故，</w:t>
      </w:r>
    </w:p>
    <w:p>
      <w:pPr>
        <w:spacing w:before="0" w:after="0" w:line="312" w:lineRule="exact"/>
        <w:ind w:left="351" w:firstLine="852"/>
        <w:jc w:val="left"/>
      </w:pPr>
      <w:r>
        <w:rPr>
          <w:rFonts w:ascii="宋体" w:eastAsia="宋体" w:hAnsi="宋体" w:cs="宋体"/>
          <w:color w:val="000000"/>
          <w:spacing w:val="0"/>
          <w:w w:val="100"/>
          <w:position w:val="0"/>
          <w:sz w:val="21"/>
          <w:u w:val="none"/>
        </w:rPr>
        <w:t>未受到区级以上相关部门的处分和媒体曝光；</w:t>
      </w:r>
    </w:p>
    <w:p>
      <w:pPr>
        <w:spacing w:before="0" w:after="0" w:line="312"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申报单位在行业内有一定知名度和信誉度，具有良好的发展潜力；</w:t>
      </w:r>
    </w:p>
    <w:p>
      <w:pPr>
        <w:spacing w:before="0" w:after="0" w:line="312"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申报单位具有一定的标准化工作基础，能提供人员、办公场所、资金等试点建设条件。</w:t>
      </w:r>
    </w:p>
    <w:p>
      <w:pPr>
        <w:spacing w:before="0" w:after="0" w:line="240" w:lineRule="exact"/>
        <w:ind w:left="351" w:firstLine="425"/>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6.2</w:t>
      </w:r>
      <w:r>
        <w:rPr>
          <w:rFonts w:cs="Calibri"/>
          <w:spacing w:val="0"/>
          <w:w w:val="100"/>
        </w:rPr>
        <w:tab/>
      </w:r>
      <w:r>
        <w:rPr>
          <w:rFonts w:ascii="黑体" w:eastAsia="黑体" w:hAnsi="黑体" w:cs="黑体"/>
          <w:color w:val="000000"/>
          <w:spacing w:val="0"/>
          <w:w w:val="100"/>
          <w:position w:val="0"/>
          <w:sz w:val="21"/>
          <w:u w:val="none"/>
        </w:rPr>
        <w:t>试点征集与申请</w:t>
      </w:r>
    </w:p>
    <w:p>
      <w:pPr>
        <w:spacing w:before="0" w:after="0" w:line="240" w:lineRule="exact"/>
        <w:ind w:left="351" w:firstLine="0"/>
      </w:pPr>
    </w:p>
    <w:p>
      <w:pPr>
        <w:spacing w:before="0" w:after="0" w:line="229" w:lineRule="exact"/>
        <w:ind w:left="351" w:firstLine="420"/>
        <w:jc w:val="left"/>
      </w:pPr>
      <w:r>
        <w:rPr>
          <w:rFonts w:ascii="宋体" w:eastAsia="宋体" w:hAnsi="宋体" w:cs="宋体"/>
          <w:color w:val="000000"/>
          <w:spacing w:val="-3"/>
          <w:w w:val="100"/>
          <w:position w:val="0"/>
          <w:sz w:val="21"/>
          <w:u w:val="none"/>
        </w:rPr>
        <w:t>市级标准化主管部门每年年初下达试点征集通知，市区两级行业主管部门均可组织推荐，申报单位</w:t>
      </w:r>
    </w:p>
    <w:p>
      <w:pPr>
        <w:spacing w:before="0" w:after="0" w:line="312" w:lineRule="exact"/>
        <w:ind w:left="351" w:firstLine="0"/>
        <w:jc w:val="left"/>
      </w:pPr>
      <w:r>
        <w:rPr>
          <w:rFonts w:ascii="宋体" w:hAnsi="宋体" w:cs="宋体"/>
          <w:color w:val="000000"/>
          <w:spacing w:val="0"/>
          <w:w w:val="100"/>
          <w:position w:val="0"/>
          <w:sz w:val="21"/>
          <w:u w:val="none"/>
        </w:rPr>
        <w:t>按照通知要求自愿提出申请，填写《天津市服务业标准化试点申请表》（附录A</w:t>
      </w:r>
      <w:r>
        <w:rPr>
          <w:rFonts w:ascii="宋体" w:eastAsia="宋体" w:hAnsi="宋体" w:cs="宋体"/>
          <w:color w:val="000000"/>
          <w:spacing w:val="0"/>
          <w:w w:val="100"/>
          <w:position w:val="0"/>
          <w:sz w:val="21"/>
          <w:u w:val="none"/>
        </w:rPr>
        <w:t>），并经推荐单位审核</w:t>
      </w:r>
    </w:p>
    <w:p>
      <w:pPr>
        <w:spacing w:before="0" w:after="0" w:line="312" w:lineRule="exact"/>
        <w:ind w:left="351" w:firstLine="0"/>
        <w:jc w:val="left"/>
      </w:pPr>
      <w:r>
        <w:rPr>
          <w:rFonts w:ascii="宋体" w:hAnsi="宋体" w:cs="宋体"/>
          <w:color w:val="000000"/>
          <w:spacing w:val="0"/>
          <w:w w:val="100"/>
          <w:position w:val="0"/>
          <w:sz w:val="21"/>
          <w:u w:val="none"/>
        </w:rPr>
        <w:t>盖章后报送所在区级标准化主管部门。</w:t>
      </w:r>
    </w:p>
    <w:p>
      <w:pPr>
        <w:spacing w:before="0" w:after="0" w:line="240" w:lineRule="exact"/>
        <w:ind w:left="351" w:firstLine="0"/>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6.3</w:t>
      </w:r>
      <w:r>
        <w:rPr>
          <w:rFonts w:cs="Calibri"/>
          <w:spacing w:val="0"/>
          <w:w w:val="100"/>
        </w:rPr>
        <w:tab/>
      </w:r>
      <w:r>
        <w:rPr>
          <w:rFonts w:ascii="黑体" w:eastAsia="黑体" w:hAnsi="黑体" w:cs="黑体"/>
          <w:color w:val="000000"/>
          <w:spacing w:val="0"/>
          <w:w w:val="100"/>
          <w:position w:val="0"/>
          <w:sz w:val="21"/>
          <w:u w:val="none"/>
        </w:rPr>
        <w:t>符合性审核</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3"/>
          <w:w w:val="100"/>
          <w:position w:val="0"/>
          <w:sz w:val="21"/>
          <w:u w:val="none"/>
        </w:rPr>
        <w:t>区级标准化主管部门按照试点申报基本条件对申报材料进行符合性审核，审核合格后，向市级标准</w:t>
      </w:r>
    </w:p>
    <w:p>
      <w:pPr>
        <w:spacing w:before="0" w:after="0" w:line="312" w:lineRule="exact"/>
        <w:ind w:left="351" w:firstLine="0"/>
        <w:jc w:val="left"/>
      </w:pPr>
      <w:r>
        <w:rPr>
          <w:rFonts w:ascii="宋体" w:hAnsi="宋体" w:cs="宋体"/>
          <w:color w:val="000000"/>
          <w:spacing w:val="0"/>
          <w:w w:val="100"/>
          <w:position w:val="0"/>
          <w:sz w:val="21"/>
          <w:u w:val="none"/>
        </w:rPr>
        <w:t>化主管部门统一申报。</w:t>
      </w:r>
    </w:p>
    <w:p>
      <w:pPr>
        <w:spacing w:before="0" w:after="0" w:line="240" w:lineRule="exact"/>
        <w:ind w:left="351" w:firstLine="0"/>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6.4</w:t>
      </w:r>
      <w:r>
        <w:rPr>
          <w:rFonts w:cs="Calibri"/>
          <w:spacing w:val="-3"/>
          <w:w w:val="100"/>
        </w:rPr>
        <w:tab/>
      </w:r>
      <w:r>
        <w:rPr>
          <w:rFonts w:ascii="黑体" w:eastAsia="黑体" w:hAnsi="黑体" w:cs="黑体"/>
          <w:color w:val="000000"/>
          <w:spacing w:val="0"/>
          <w:w w:val="100"/>
          <w:position w:val="0"/>
          <w:sz w:val="21"/>
          <w:u w:val="none"/>
        </w:rPr>
        <w:t>立项审查</w:t>
      </w:r>
    </w:p>
    <w:p>
      <w:pPr>
        <w:spacing w:before="0" w:after="0" w:line="240" w:lineRule="exact"/>
        <w:ind w:left="351" w:firstLine="0"/>
      </w:pPr>
    </w:p>
    <w:p>
      <w:pPr>
        <w:spacing w:before="0" w:after="0" w:line="228" w:lineRule="exact"/>
        <w:ind w:left="351" w:firstLine="420"/>
        <w:jc w:val="left"/>
      </w:pPr>
      <w:r>
        <w:rPr>
          <w:rFonts w:ascii="宋体" w:hAnsi="宋体" w:cs="宋体"/>
          <w:color w:val="000000"/>
          <w:spacing w:val="-3"/>
          <w:w w:val="100"/>
          <w:position w:val="0"/>
          <w:sz w:val="21"/>
          <w:u w:val="none"/>
        </w:rPr>
        <w:t>市级标准化主管部门会同市级行业主管部门，对试点申请组织专家进行立项审查。审查通过后，由</w:t>
      </w:r>
    </w:p>
    <w:p>
      <w:pPr>
        <w:spacing w:before="0" w:after="0" w:line="312" w:lineRule="exact"/>
        <w:ind w:left="351" w:firstLine="0"/>
        <w:jc w:val="left"/>
      </w:pPr>
      <w:r>
        <w:rPr>
          <w:rFonts w:ascii="宋体" w:hAnsi="宋体" w:cs="宋体"/>
          <w:color w:val="000000"/>
          <w:spacing w:val="0"/>
          <w:w w:val="100"/>
          <w:position w:val="0"/>
          <w:sz w:val="21"/>
          <w:u w:val="none"/>
        </w:rPr>
        <w:t>市级标准化主管部门下达试点建设任务。</w:t>
      </w:r>
    </w:p>
    <w:p>
      <w:pPr>
        <w:spacing w:before="0" w:after="0" w:line="240" w:lineRule="exact"/>
        <w:ind w:left="351" w:firstLine="0"/>
      </w:pPr>
    </w:p>
    <w:p>
      <w:pPr>
        <w:tabs>
          <w:tab w:val="left" w:pos="665"/>
        </w:tabs>
        <w:spacing w:before="0" w:after="0" w:line="386" w:lineRule="exact"/>
        <w:ind w:left="351"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试点创建工作实施</w:t>
      </w:r>
    </w:p>
    <w:p>
      <w:pPr>
        <w:spacing w:before="0" w:after="0" w:line="240" w:lineRule="exact"/>
        <w:ind w:left="351" w:firstLine="0"/>
      </w:pPr>
    </w:p>
    <w:p>
      <w:pPr>
        <w:tabs>
          <w:tab w:val="left" w:pos="876"/>
        </w:tabs>
        <w:spacing w:before="0" w:after="0" w:line="382" w:lineRule="exact"/>
        <w:ind w:left="351" w:firstLine="0"/>
        <w:jc w:val="left"/>
      </w:pPr>
      <w:r>
        <w:rPr>
          <w:rFonts w:ascii="黑体" w:hAnsi="黑体" w:cs="黑体"/>
          <w:color w:val="000000"/>
          <w:spacing w:val="0"/>
          <w:w w:val="100"/>
          <w:position w:val="0"/>
          <w:sz w:val="21"/>
          <w:u w:val="none"/>
        </w:rPr>
        <w:t>7.1</w:t>
      </w:r>
      <w:r>
        <w:rPr>
          <w:rFonts w:cs="Calibri"/>
          <w:spacing w:val="0"/>
          <w:w w:val="100"/>
        </w:rPr>
        <w:tab/>
      </w:r>
      <w:r>
        <w:rPr>
          <w:rFonts w:ascii="黑体" w:eastAsia="黑体" w:hAnsi="黑体" w:cs="黑体"/>
          <w:color w:val="000000"/>
          <w:spacing w:val="0"/>
          <w:w w:val="100"/>
          <w:position w:val="0"/>
          <w:sz w:val="21"/>
          <w:u w:val="none"/>
        </w:rPr>
        <w:t>主要目标</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3"/>
          <w:w w:val="100"/>
          <w:position w:val="0"/>
          <w:sz w:val="21"/>
          <w:u w:val="none"/>
        </w:rPr>
        <w:t>增强试点承担单位的服务标准化意识，推广实施服务标准及先进的服务业发展理念，建立健全本单</w:t>
      </w:r>
    </w:p>
    <w:p>
      <w:pPr>
        <w:spacing w:before="0" w:after="0" w:line="312" w:lineRule="exact"/>
        <w:ind w:left="351" w:firstLine="0"/>
        <w:jc w:val="left"/>
      </w:pPr>
      <w:r>
        <w:rPr>
          <w:rFonts w:ascii="宋体" w:eastAsia="宋体" w:hAnsi="宋体" w:cs="宋体"/>
          <w:color w:val="000000"/>
          <w:spacing w:val="-3"/>
          <w:w w:val="100"/>
          <w:position w:val="0"/>
          <w:sz w:val="21"/>
          <w:u w:val="none"/>
        </w:rPr>
        <w:t>位服务标准化体系，提高服务质量和管理水平，加快与国际接轨，培育服务品牌，创立服务名牌，促进</w:t>
      </w:r>
    </w:p>
    <w:p>
      <w:pPr>
        <w:spacing w:before="0" w:after="0" w:line="312" w:lineRule="exact"/>
        <w:ind w:left="351" w:firstLine="0"/>
        <w:jc w:val="left"/>
      </w:pPr>
      <w:r>
        <w:rPr>
          <w:rFonts w:ascii="宋体" w:hAnsi="宋体" w:cs="宋体"/>
          <w:color w:val="000000"/>
          <w:spacing w:val="0"/>
          <w:w w:val="100"/>
          <w:position w:val="0"/>
          <w:sz w:val="21"/>
          <w:u w:val="none"/>
        </w:rPr>
        <w:t>服务业快速发展和整体水平的提高。</w:t>
      </w:r>
    </w:p>
    <w:p>
      <w:pPr>
        <w:spacing w:before="0" w:after="0" w:line="240" w:lineRule="exact"/>
        <w:ind w:left="351" w:firstLine="0"/>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7.2</w:t>
      </w:r>
      <w:r>
        <w:rPr>
          <w:rFonts w:cs="Calibri"/>
          <w:spacing w:val="0"/>
          <w:w w:val="100"/>
        </w:rPr>
        <w:tab/>
      </w:r>
      <w:r>
        <w:rPr>
          <w:rFonts w:ascii="黑体" w:eastAsia="黑体" w:hAnsi="黑体" w:cs="黑体"/>
          <w:color w:val="000000"/>
          <w:spacing w:val="0"/>
          <w:w w:val="100"/>
          <w:position w:val="0"/>
          <w:sz w:val="21"/>
          <w:u w:val="none"/>
        </w:rPr>
        <w:t>组织机构</w:t>
      </w:r>
    </w:p>
    <w:p>
      <w:pPr>
        <w:spacing w:before="0" w:after="0" w:line="240" w:lineRule="exact"/>
        <w:ind w:left="351" w:firstLine="0"/>
      </w:pPr>
    </w:p>
    <w:p>
      <w:pPr>
        <w:spacing w:before="0" w:after="0" w:line="228" w:lineRule="exact"/>
        <w:ind w:left="351" w:firstLine="420"/>
        <w:jc w:val="left"/>
      </w:pPr>
      <w:r>
        <w:rPr>
          <w:rFonts w:ascii="宋体" w:hAnsi="宋体" w:cs="宋体"/>
          <w:color w:val="000000"/>
          <w:spacing w:val="-7"/>
          <w:w w:val="100"/>
          <w:position w:val="0"/>
          <w:sz w:val="21"/>
          <w:u w:val="none"/>
        </w:rPr>
        <w:t>成立试点工作领导小组，主要负责人任组长，成员包括但不限于部门领导、业务骨干等。主要职责：</w:t>
      </w:r>
    </w:p>
    <w:p>
      <w:pPr>
        <w:spacing w:before="0" w:after="0" w:line="313"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组织编制试点实施方案</w:t>
      </w:r>
      <w:r>
        <w:rPr>
          <w:rFonts w:ascii="宋体" w:hAnsi="宋体" w:cs="宋体"/>
          <w:color w:val="000000"/>
          <w:spacing w:val="0"/>
          <w:w w:val="100"/>
          <w:position w:val="0"/>
          <w:sz w:val="21"/>
          <w:u w:val="none"/>
        </w:rPr>
        <w:t>,确定试点工作具体目标、实施步骤和保障措施；</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协调部门分工，分解目标和任务</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督促任务落实；</w:t>
      </w:r>
    </w:p>
    <w:p>
      <w:pPr>
        <w:spacing w:before="0" w:after="0" w:line="312"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总结各阶段工作。</w:t>
      </w:r>
    </w:p>
    <w:p>
      <w:pPr>
        <w:spacing w:before="0" w:after="0" w:line="240" w:lineRule="exact"/>
        <w:ind w:left="351" w:firstLine="425"/>
      </w:pPr>
    </w:p>
    <w:p>
      <w:pPr>
        <w:tabs>
          <w:tab w:val="left" w:pos="876"/>
        </w:tabs>
        <w:spacing w:before="0" w:after="0" w:line="228" w:lineRule="exact"/>
        <w:ind w:left="351" w:firstLine="0"/>
        <w:jc w:val="left"/>
      </w:pPr>
      <w:r>
        <w:rPr>
          <w:rFonts w:ascii="黑体" w:hAnsi="黑体" w:cs="黑体"/>
          <w:color w:val="000000"/>
          <w:spacing w:val="0"/>
          <w:w w:val="100"/>
          <w:position w:val="0"/>
          <w:sz w:val="21"/>
          <w:u w:val="none"/>
        </w:rPr>
        <w:t>7.3</w:t>
      </w:r>
      <w:r>
        <w:rPr>
          <w:rFonts w:cs="Calibri"/>
          <w:spacing w:val="0"/>
          <w:w w:val="100"/>
        </w:rPr>
        <w:tab/>
      </w:r>
      <w:r>
        <w:rPr>
          <w:rFonts w:ascii="黑体" w:eastAsia="黑体" w:hAnsi="黑体" w:cs="黑体"/>
          <w:color w:val="000000"/>
          <w:spacing w:val="0"/>
          <w:w w:val="100"/>
          <w:position w:val="0"/>
          <w:sz w:val="21"/>
          <w:u w:val="none"/>
        </w:rPr>
        <w:t>主要任务</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试点承担单位应按照</w:t>
      </w:r>
      <w:r>
        <w:rPr>
          <w:rFonts w:ascii="宋体" w:hAnsi="宋体" w:cs="宋体"/>
          <w:color w:val="000000"/>
          <w:spacing w:val="0"/>
          <w:w w:val="100"/>
          <w:position w:val="0"/>
          <w:sz w:val="21"/>
          <w:u w:val="none"/>
        </w:rPr>
        <w:t>GB/T</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24421</w:t>
      </w:r>
      <w:r>
        <w:rPr>
          <w:rFonts w:ascii="宋体" w:eastAsia="宋体" w:hAnsi="宋体" w:cs="宋体"/>
          <w:color w:val="000000"/>
          <w:spacing w:val="0"/>
          <w:w w:val="100"/>
          <w:position w:val="0"/>
          <w:sz w:val="21"/>
          <w:u w:val="none"/>
        </w:rPr>
        <w:t>的要求组织推进试点建设工作，主要任务包括：</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建立健全标准体系。试点承担单位应根据服务提供的实际需要构建科学合理、层次分明、满</w:t>
      </w:r>
    </w:p>
    <w:p>
      <w:pPr>
        <w:spacing w:before="0" w:after="0" w:line="312" w:lineRule="exact"/>
        <w:ind w:left="351" w:firstLine="852"/>
        <w:jc w:val="left"/>
      </w:pPr>
      <w:r>
        <w:rPr>
          <w:rFonts w:ascii="宋体" w:hAnsi="宋体" w:cs="宋体"/>
          <w:color w:val="000000"/>
          <w:spacing w:val="0"/>
          <w:w w:val="100"/>
          <w:position w:val="0"/>
          <w:sz w:val="21"/>
          <w:u w:val="none"/>
        </w:rPr>
        <w:t>足需要的标准体系框架，编制标准体系表。标准体系应在组织内部有效运行；</w:t>
      </w:r>
    </w:p>
    <w:p>
      <w:pPr>
        <w:spacing w:before="0" w:after="0" w:line="240" w:lineRule="exact"/>
        <w:ind w:left="351" w:firstLine="852"/>
      </w:pPr>
    </w:p>
    <w:p>
      <w:pPr>
        <w:spacing w:before="0" w:after="0" w:line="240" w:lineRule="exact"/>
        <w:ind w:left="351" w:firstLine="852"/>
      </w:pPr>
    </w:p>
    <w:p>
      <w:pPr>
        <w:spacing w:before="0" w:after="0" w:line="240" w:lineRule="exact"/>
        <w:ind w:left="351" w:firstLine="852"/>
      </w:pPr>
    </w:p>
    <w:p>
      <w:pPr>
        <w:spacing w:before="0" w:after="0" w:line="397" w:lineRule="exact"/>
        <w:ind w:left="351" w:firstLine="9083"/>
        <w:jc w:val="left"/>
      </w:pPr>
      <w:r>
        <w:rPr>
          <w:rFonts w:ascii="宋体" w:hAnsi="宋体" w:cs="宋体"/>
          <w:color w:val="000000"/>
          <w:spacing w:val="-1"/>
          <w:w w:val="100"/>
          <w:position w:val="0"/>
          <w:sz w:val="18"/>
          <w:u w:val="none"/>
        </w:rPr>
        <w:t>2</w:t>
      </w:r>
    </w:p>
    <w:p>
      <w:pPr>
        <w:spacing w:before="0" w:after="0" w:line="240" w:lineRule="exact"/>
        <w:ind w:left="351" w:firstLine="9083"/>
      </w:pPr>
    </w:p>
    <w:p>
      <w:pPr>
        <w:spacing w:before="0" w:after="0" w:line="240" w:lineRule="exact"/>
        <w:ind w:left="351" w:firstLine="9083"/>
      </w:pPr>
    </w:p>
    <w:p>
      <w:pPr>
        <w:spacing w:before="0" w:after="0" w:line="240" w:lineRule="exact"/>
        <w:ind w:left="351" w:firstLine="9083"/>
      </w:pPr>
    </w:p>
    <w:p>
      <w:pPr>
        <w:spacing w:before="0" w:after="0" w:line="233" w:lineRule="exact"/>
        <w:ind w:left="351" w:firstLine="3106"/>
        <w:jc w:val="left"/>
        <w:rPr>
          <w:rFonts w:hint="eastAsia"/>
        </w:rPr>
        <w:sectPr>
          <w:type w:val="continuous"/>
          <w:pgSz w:w="11906" w:h="16839"/>
          <w:pgMar w:top="147" w:right="708" w:bottom="0" w:left="1068" w:header="0" w:footer="0" w:gutter="0"/>
          <w:pgNumType w:start="19"/>
          <w:cols w:num="1" w:space="72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17" w:lineRule="exact"/>
        <w:ind w:left="456" w:firstLine="7823"/>
        <w:jc w:val="left"/>
      </w:pP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spacing w:before="0" w:after="0" w:line="316"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制定相关服务标准。试点承担单位应围绕顾客需求，结合生产经营实际，确定标准化对象。</w:t>
      </w:r>
    </w:p>
    <w:p>
      <w:pPr>
        <w:spacing w:before="0" w:after="0" w:line="312" w:lineRule="exact"/>
        <w:ind w:left="456" w:firstLine="852"/>
        <w:jc w:val="left"/>
      </w:pPr>
      <w:r>
        <w:rPr>
          <w:rFonts w:ascii="宋体" w:hAnsi="宋体" w:cs="宋体"/>
          <w:color w:val="000000"/>
          <w:spacing w:val="1"/>
          <w:w w:val="100"/>
          <w:position w:val="0"/>
          <w:sz w:val="21"/>
          <w:u w:val="none"/>
        </w:rPr>
        <w:t>搜集并采用现行的相关国际标准、国家标准、行业标准、地方标准；若无相应国家标准、行</w:t>
      </w:r>
    </w:p>
    <w:p>
      <w:pPr>
        <w:spacing w:before="0" w:after="0" w:line="312" w:lineRule="exact"/>
        <w:ind w:left="456" w:firstLine="852"/>
        <w:jc w:val="left"/>
      </w:pPr>
      <w:r>
        <w:rPr>
          <w:rFonts w:ascii="宋体" w:hAnsi="宋体" w:cs="宋体"/>
          <w:color w:val="000000"/>
          <w:spacing w:val="0"/>
          <w:w w:val="100"/>
          <w:position w:val="0"/>
          <w:sz w:val="21"/>
          <w:u w:val="none"/>
        </w:rPr>
        <w:t>业标准、地方标准的，应制定试点承担单位内控标准；</w:t>
      </w:r>
    </w:p>
    <w:p>
      <w:pPr>
        <w:spacing w:before="0" w:after="0" w:line="312"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开展标准的宣传培训。试点承担单位应有计划地对管理、工作人员开展标准化基本理论和标</w:t>
      </w:r>
    </w:p>
    <w:p>
      <w:pPr>
        <w:spacing w:before="0" w:after="0" w:line="312" w:lineRule="exact"/>
        <w:ind w:left="456" w:firstLine="852"/>
        <w:jc w:val="left"/>
      </w:pPr>
      <w:r>
        <w:rPr>
          <w:rFonts w:ascii="宋体" w:hAnsi="宋体" w:cs="宋体"/>
          <w:color w:val="000000"/>
          <w:spacing w:val="1"/>
          <w:w w:val="100"/>
          <w:position w:val="0"/>
          <w:sz w:val="21"/>
          <w:u w:val="none"/>
        </w:rPr>
        <w:t>准化专业知识的培训，提高服务业标准化意识；结合本行业、本单位的实际需要，开展各类</w:t>
      </w:r>
    </w:p>
    <w:p>
      <w:pPr>
        <w:spacing w:before="0" w:after="0" w:line="312" w:lineRule="exact"/>
        <w:ind w:left="456" w:firstLine="852"/>
        <w:jc w:val="left"/>
      </w:pPr>
      <w:r>
        <w:rPr>
          <w:rFonts w:ascii="宋体" w:hAnsi="宋体" w:cs="宋体"/>
          <w:color w:val="000000"/>
          <w:spacing w:val="0"/>
          <w:w w:val="100"/>
          <w:position w:val="0"/>
          <w:sz w:val="21"/>
          <w:u w:val="none"/>
        </w:rPr>
        <w:t>相关标准的宣传与培训，使全员了解、熟悉并掌握标准要求，增强执行标准的自觉性；</w:t>
      </w:r>
    </w:p>
    <w:p>
      <w:pPr>
        <w:spacing w:before="0" w:after="0" w:line="312" w:lineRule="exact"/>
        <w:ind w:left="456"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组织标准实施。试点承担单位应确保纳入标准体系表的所有标准得到实施，尤其是服务提供</w:t>
      </w:r>
    </w:p>
    <w:p>
      <w:pPr>
        <w:spacing w:before="0" w:after="0" w:line="312" w:lineRule="exact"/>
        <w:ind w:left="456" w:firstLine="852"/>
        <w:jc w:val="left"/>
      </w:pPr>
      <w:r>
        <w:rPr>
          <w:rFonts w:ascii="宋体" w:eastAsia="宋体" w:hAnsi="宋体" w:cs="宋体"/>
          <w:color w:val="000000"/>
          <w:spacing w:val="0"/>
          <w:w w:val="100"/>
          <w:position w:val="0"/>
          <w:sz w:val="21"/>
          <w:u w:val="none"/>
        </w:rPr>
        <w:t>过程每个环节的标准均应制定实施方法和措施，确保标准的有效实施；</w:t>
      </w:r>
    </w:p>
    <w:p>
      <w:pPr>
        <w:spacing w:before="0" w:after="0" w:line="312" w:lineRule="exact"/>
        <w:ind w:left="456"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开展标准实施评价。试点承担单位应建立标准实施情况的检查、考核机制，定期组织内部检</w:t>
      </w:r>
    </w:p>
    <w:p>
      <w:pPr>
        <w:spacing w:before="0" w:after="0" w:line="312" w:lineRule="exact"/>
        <w:ind w:left="456" w:firstLine="852"/>
        <w:jc w:val="left"/>
      </w:pPr>
      <w:r>
        <w:rPr>
          <w:rFonts w:ascii="宋体" w:eastAsia="宋体" w:hAnsi="宋体" w:cs="宋体"/>
          <w:color w:val="000000"/>
          <w:spacing w:val="0"/>
          <w:w w:val="100"/>
          <w:position w:val="0"/>
          <w:sz w:val="21"/>
          <w:u w:val="none"/>
        </w:rPr>
        <w:t>查和自我评价；</w:t>
      </w:r>
    </w:p>
    <w:p>
      <w:pPr>
        <w:spacing w:before="0" w:after="0" w:line="312" w:lineRule="exact"/>
        <w:ind w:left="456"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制定持续改进措施。试点承担单位应建立持续改进的工作机制，定期总结试点工作中的方法、</w:t>
      </w:r>
    </w:p>
    <w:p>
      <w:pPr>
        <w:spacing w:before="0" w:after="0" w:line="313" w:lineRule="exact"/>
        <w:ind w:left="456" w:firstLine="852"/>
        <w:jc w:val="left"/>
      </w:pPr>
      <w:r>
        <w:rPr>
          <w:rFonts w:ascii="宋体" w:eastAsia="宋体" w:hAnsi="宋体" w:cs="宋体"/>
          <w:color w:val="000000"/>
          <w:spacing w:val="0"/>
          <w:w w:val="100"/>
          <w:position w:val="0"/>
          <w:sz w:val="21"/>
          <w:u w:val="none"/>
        </w:rPr>
        <w:t>经验并在此基础上加以推广应用，对标准实施过程中发现的问题应及时提出修订标准的建议，</w:t>
      </w:r>
    </w:p>
    <w:p>
      <w:pPr>
        <w:spacing w:before="0" w:after="0" w:line="312" w:lineRule="exact"/>
        <w:ind w:left="456" w:firstLine="852"/>
        <w:jc w:val="left"/>
      </w:pPr>
      <w:r>
        <w:rPr>
          <w:rFonts w:ascii="宋体" w:eastAsia="宋体" w:hAnsi="宋体" w:cs="宋体"/>
          <w:color w:val="000000"/>
          <w:spacing w:val="0"/>
          <w:w w:val="100"/>
          <w:position w:val="0"/>
          <w:sz w:val="21"/>
          <w:u w:val="none"/>
        </w:rPr>
        <w:t>在不断完善标准中改进和提升服务质量；</w:t>
      </w:r>
    </w:p>
    <w:p>
      <w:pPr>
        <w:spacing w:before="0" w:after="0" w:line="312" w:lineRule="exact"/>
        <w:ind w:left="456"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1"/>
          <w:w w:val="100"/>
          <w:position w:val="0"/>
          <w:sz w:val="21"/>
          <w:u w:val="none"/>
        </w:rPr>
        <w:t>创建行业品牌。试点承担单位应积极开展标准提升服务质量行动，以标准化、规范化管理为</w:t>
      </w:r>
    </w:p>
    <w:p>
      <w:pPr>
        <w:spacing w:before="0" w:after="0" w:line="312" w:lineRule="exact"/>
        <w:ind w:left="456" w:firstLine="852"/>
        <w:jc w:val="left"/>
      </w:pPr>
      <w:r>
        <w:rPr>
          <w:rFonts w:ascii="宋体" w:hAnsi="宋体" w:cs="宋体"/>
          <w:color w:val="000000"/>
          <w:spacing w:val="0"/>
          <w:w w:val="100"/>
          <w:position w:val="0"/>
          <w:sz w:val="21"/>
          <w:u w:val="none"/>
        </w:rPr>
        <w:t>手段，以提高服务质量和水平为目的，争创本行业服务品牌。</w:t>
      </w:r>
    </w:p>
    <w:p>
      <w:pPr>
        <w:spacing w:before="0" w:after="0" w:line="240" w:lineRule="exact"/>
        <w:ind w:left="456" w:firstLine="852"/>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8</w:t>
      </w:r>
      <w:r>
        <w:rPr>
          <w:rFonts w:cs="Calibri"/>
          <w:spacing w:val="1"/>
          <w:w w:val="100"/>
        </w:rPr>
        <w:tab/>
      </w:r>
      <w:r>
        <w:rPr>
          <w:rFonts w:ascii="黑体" w:eastAsia="黑体" w:hAnsi="黑体" w:cs="黑体"/>
          <w:color w:val="000000"/>
          <w:spacing w:val="0"/>
          <w:w w:val="100"/>
          <w:position w:val="0"/>
          <w:sz w:val="21"/>
          <w:u w:val="none"/>
        </w:rPr>
        <w:t>试点创建工作管理</w:t>
      </w:r>
    </w:p>
    <w:p>
      <w:pPr>
        <w:spacing w:before="0" w:after="0" w:line="240" w:lineRule="exact"/>
        <w:ind w:left="456" w:firstLine="0"/>
      </w:pPr>
    </w:p>
    <w:p>
      <w:pPr>
        <w:tabs>
          <w:tab w:val="left" w:pos="982"/>
        </w:tabs>
        <w:spacing w:before="0" w:after="0" w:line="382" w:lineRule="exact"/>
        <w:ind w:left="456" w:firstLine="0"/>
        <w:jc w:val="left"/>
      </w:pPr>
      <w:r>
        <w:rPr>
          <w:rFonts w:ascii="黑体" w:hAnsi="黑体" w:cs="黑体"/>
          <w:color w:val="000000"/>
          <w:spacing w:val="0"/>
          <w:w w:val="100"/>
          <w:position w:val="0"/>
          <w:sz w:val="21"/>
          <w:u w:val="none"/>
        </w:rPr>
        <w:t>8.1</w:t>
      </w:r>
      <w:r>
        <w:rPr>
          <w:rFonts w:cs="Calibri"/>
          <w:spacing w:val="0"/>
          <w:w w:val="100"/>
        </w:rPr>
        <w:tab/>
      </w:r>
      <w:r>
        <w:rPr>
          <w:rFonts w:ascii="宋体" w:hAnsi="宋体" w:cs="宋体"/>
          <w:color w:val="000000"/>
          <w:spacing w:val="0"/>
          <w:w w:val="100"/>
          <w:position w:val="0"/>
          <w:sz w:val="21"/>
          <w:u w:val="none"/>
        </w:rPr>
        <w:t>试点承担单位在申请通过后要积极开展试点创建工作，创建期限一般不超过两年。如需延期一般</w:t>
      </w:r>
    </w:p>
    <w:p>
      <w:pPr>
        <w:spacing w:before="0" w:after="0" w:line="312" w:lineRule="exact"/>
        <w:ind w:left="456" w:firstLine="0"/>
        <w:jc w:val="left"/>
      </w:pPr>
      <w:r>
        <w:rPr>
          <w:rFonts w:ascii="宋体" w:hAnsi="宋体" w:cs="宋体"/>
          <w:color w:val="000000"/>
          <w:spacing w:val="0"/>
          <w:w w:val="100"/>
          <w:position w:val="0"/>
          <w:sz w:val="21"/>
          <w:u w:val="none"/>
        </w:rPr>
        <w:t>不超过半年。</w:t>
      </w:r>
    </w:p>
    <w:p>
      <w:pPr>
        <w:tabs>
          <w:tab w:val="left" w:pos="982"/>
        </w:tabs>
        <w:spacing w:before="0" w:after="0" w:line="312" w:lineRule="exact"/>
        <w:ind w:left="456" w:firstLine="0"/>
        <w:jc w:val="left"/>
      </w:pPr>
      <w:r>
        <w:rPr>
          <w:rFonts w:ascii="黑体" w:hAnsi="黑体" w:cs="黑体"/>
          <w:color w:val="000000"/>
          <w:spacing w:val="0"/>
          <w:w w:val="100"/>
          <w:position w:val="0"/>
          <w:sz w:val="21"/>
          <w:u w:val="none"/>
        </w:rPr>
        <w:t>8.2</w:t>
      </w:r>
      <w:r>
        <w:rPr>
          <w:rFonts w:cs="Calibri"/>
          <w:spacing w:val="1"/>
          <w:w w:val="100"/>
        </w:rPr>
        <w:tab/>
      </w:r>
      <w:r>
        <w:rPr>
          <w:rFonts w:ascii="宋体" w:eastAsia="宋体" w:hAnsi="宋体" w:cs="宋体"/>
          <w:color w:val="000000"/>
          <w:spacing w:val="0"/>
          <w:w w:val="100"/>
          <w:position w:val="0"/>
          <w:sz w:val="21"/>
          <w:u w:val="none"/>
        </w:rPr>
        <w:t>因延期或不可抗力需中止试点应向区级标准化主管部门提出书面申请，由区级标准化主管部门会</w:t>
      </w:r>
    </w:p>
    <w:p>
      <w:pPr>
        <w:spacing w:before="0" w:after="0" w:line="312" w:lineRule="exact"/>
        <w:ind w:left="456" w:firstLine="0"/>
        <w:jc w:val="left"/>
      </w:pPr>
      <w:r>
        <w:rPr>
          <w:rFonts w:ascii="宋体" w:hAnsi="宋体" w:cs="宋体"/>
          <w:color w:val="000000"/>
          <w:spacing w:val="0"/>
          <w:w w:val="100"/>
          <w:position w:val="0"/>
          <w:sz w:val="21"/>
          <w:u w:val="none"/>
        </w:rPr>
        <w:t>同相应行业主管部门，报市级标准化主管部门，市级标准化主管部门视情况决定是否取消其试点资格。</w:t>
      </w:r>
    </w:p>
    <w:p>
      <w:pPr>
        <w:tabs>
          <w:tab w:val="left" w:pos="982"/>
        </w:tabs>
        <w:spacing w:before="0" w:after="0" w:line="312" w:lineRule="exact"/>
        <w:ind w:left="456" w:firstLine="0"/>
        <w:jc w:val="left"/>
      </w:pPr>
      <w:r>
        <w:rPr>
          <w:rFonts w:ascii="黑体" w:hAnsi="黑体" w:cs="黑体"/>
          <w:color w:val="000000"/>
          <w:spacing w:val="0"/>
          <w:w w:val="100"/>
          <w:position w:val="0"/>
          <w:sz w:val="21"/>
          <w:u w:val="none"/>
        </w:rPr>
        <w:t>8.3</w:t>
      </w:r>
      <w:r>
        <w:rPr>
          <w:rFonts w:cs="Calibri"/>
          <w:spacing w:val="0"/>
          <w:w w:val="100"/>
        </w:rPr>
        <w:tab/>
      </w:r>
      <w:r>
        <w:rPr>
          <w:rFonts w:ascii="宋体" w:eastAsia="宋体" w:hAnsi="宋体" w:cs="宋体"/>
          <w:color w:val="000000"/>
          <w:spacing w:val="0"/>
          <w:w w:val="100"/>
          <w:position w:val="0"/>
          <w:sz w:val="21"/>
          <w:u w:val="none"/>
        </w:rPr>
        <w:t>区级标准化主管部门会同相应行业主管部门，指导试点承担单位按照试点工作的有关要求建立完</w:t>
      </w:r>
    </w:p>
    <w:p>
      <w:pPr>
        <w:spacing w:before="0" w:after="0" w:line="312" w:lineRule="exact"/>
        <w:ind w:left="456" w:firstLine="0"/>
        <w:jc w:val="left"/>
      </w:pPr>
      <w:r>
        <w:rPr>
          <w:rFonts w:ascii="宋体" w:hAnsi="宋体" w:cs="宋体"/>
          <w:color w:val="000000"/>
          <w:spacing w:val="-5"/>
          <w:w w:val="100"/>
          <w:position w:val="0"/>
          <w:sz w:val="21"/>
          <w:u w:val="none"/>
        </w:rPr>
        <w:t>善服务标准体系、推广服务标准的实施。试点承担单位每半年向区级标准化主管部门报送试点建设总结。</w:t>
      </w:r>
    </w:p>
    <w:p>
      <w:pPr>
        <w:tabs>
          <w:tab w:val="left" w:pos="982"/>
        </w:tabs>
        <w:spacing w:before="0" w:after="0" w:line="312" w:lineRule="exact"/>
        <w:ind w:left="456" w:firstLine="0"/>
        <w:jc w:val="left"/>
      </w:pPr>
      <w:r>
        <w:rPr>
          <w:rFonts w:ascii="黑体" w:hAnsi="黑体" w:cs="黑体"/>
          <w:color w:val="000000"/>
          <w:spacing w:val="0"/>
          <w:w w:val="100"/>
          <w:position w:val="0"/>
          <w:sz w:val="21"/>
          <w:u w:val="none"/>
        </w:rPr>
        <w:t>8.4</w:t>
      </w:r>
      <w:r>
        <w:rPr>
          <w:rFonts w:cs="Calibri"/>
          <w:spacing w:val="0"/>
          <w:w w:val="100"/>
        </w:rPr>
        <w:tab/>
      </w:r>
      <w:r>
        <w:rPr>
          <w:rFonts w:ascii="宋体" w:eastAsia="宋体" w:hAnsi="宋体" w:cs="宋体"/>
          <w:color w:val="000000"/>
          <w:spacing w:val="0"/>
          <w:w w:val="100"/>
          <w:position w:val="0"/>
          <w:sz w:val="21"/>
          <w:u w:val="none"/>
        </w:rPr>
        <w:t>市级标准化主管部门会同市行业主管部门，加强对全市试点工作的统一管理和指导，推动试点工</w:t>
      </w:r>
    </w:p>
    <w:p>
      <w:pPr>
        <w:spacing w:before="0" w:after="0" w:line="312" w:lineRule="exact"/>
        <w:ind w:left="456" w:firstLine="0"/>
        <w:jc w:val="left"/>
      </w:pPr>
      <w:r>
        <w:rPr>
          <w:rFonts w:ascii="宋体" w:eastAsia="宋体" w:hAnsi="宋体" w:cs="宋体"/>
          <w:color w:val="000000"/>
          <w:spacing w:val="-5"/>
          <w:w w:val="100"/>
          <w:position w:val="0"/>
          <w:sz w:val="21"/>
          <w:u w:val="none"/>
        </w:rPr>
        <w:t>作有序开展，对工作开展不力的试点承担单位提出改进意见并限期整改，对整改不合格的试点承担单位，</w:t>
      </w:r>
    </w:p>
    <w:p>
      <w:pPr>
        <w:spacing w:before="0" w:after="0" w:line="312" w:lineRule="exact"/>
        <w:ind w:left="456" w:firstLine="0"/>
        <w:jc w:val="left"/>
      </w:pPr>
      <w:r>
        <w:rPr>
          <w:rFonts w:ascii="宋体" w:hAnsi="宋体" w:cs="宋体"/>
          <w:color w:val="000000"/>
          <w:spacing w:val="0"/>
          <w:w w:val="100"/>
          <w:position w:val="0"/>
          <w:sz w:val="21"/>
          <w:u w:val="none"/>
        </w:rPr>
        <w:t>由市级标准化主管部门公告取消其试点资格。</w:t>
      </w:r>
    </w:p>
    <w:p>
      <w:pPr>
        <w:tabs>
          <w:tab w:val="left" w:pos="982"/>
        </w:tabs>
        <w:spacing w:before="0" w:after="0" w:line="312" w:lineRule="exact"/>
        <w:ind w:left="456" w:firstLine="0"/>
        <w:jc w:val="left"/>
      </w:pPr>
      <w:r>
        <w:rPr>
          <w:rFonts w:ascii="黑体" w:hAnsi="黑体" w:cs="黑体"/>
          <w:color w:val="000000"/>
          <w:spacing w:val="0"/>
          <w:w w:val="100"/>
          <w:position w:val="0"/>
          <w:sz w:val="21"/>
          <w:u w:val="none"/>
        </w:rPr>
        <w:t>8.5</w:t>
      </w:r>
      <w:r>
        <w:rPr>
          <w:rFonts w:cs="Calibri"/>
          <w:spacing w:val="0"/>
          <w:w w:val="100"/>
        </w:rPr>
        <w:tab/>
      </w:r>
      <w:r>
        <w:rPr>
          <w:rFonts w:ascii="宋体" w:hAnsi="宋体" w:cs="宋体"/>
          <w:color w:val="000000"/>
          <w:spacing w:val="0"/>
          <w:w w:val="100"/>
          <w:position w:val="0"/>
          <w:sz w:val="21"/>
          <w:u w:val="none"/>
        </w:rPr>
        <w:t>试点承担单位在创建期间发生突发环境事件，服务质量、安全等事故或者受到通报批评、行政处</w:t>
      </w:r>
    </w:p>
    <w:p>
      <w:pPr>
        <w:spacing w:before="0" w:after="0" w:line="312" w:lineRule="exact"/>
        <w:ind w:left="456" w:firstLine="0"/>
        <w:jc w:val="left"/>
      </w:pPr>
      <w:r>
        <w:rPr>
          <w:rFonts w:ascii="宋体" w:hAnsi="宋体" w:cs="宋体"/>
          <w:color w:val="000000"/>
          <w:spacing w:val="0"/>
          <w:w w:val="100"/>
          <w:position w:val="0"/>
          <w:sz w:val="21"/>
          <w:u w:val="none"/>
        </w:rPr>
        <w:t>分，以及被媒体曝光造成严重社会影响的，由市级标准化主管部门公告取消其试点资格。</w:t>
      </w:r>
    </w:p>
    <w:p>
      <w:pPr>
        <w:spacing w:before="0" w:after="0" w:line="240" w:lineRule="exact"/>
        <w:ind w:left="456" w:firstLine="0"/>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试点创建中期评估</w:t>
      </w:r>
    </w:p>
    <w:p>
      <w:pPr>
        <w:spacing w:before="0" w:after="0" w:line="240" w:lineRule="exact"/>
        <w:ind w:left="456" w:firstLine="0"/>
      </w:pPr>
    </w:p>
    <w:p>
      <w:pPr>
        <w:tabs>
          <w:tab w:val="left" w:pos="982"/>
        </w:tabs>
        <w:spacing w:before="0" w:after="0" w:line="382" w:lineRule="exact"/>
        <w:ind w:left="456" w:firstLine="0"/>
        <w:jc w:val="left"/>
      </w:pPr>
      <w:r>
        <w:rPr>
          <w:rFonts w:ascii="黑体" w:hAnsi="黑体" w:cs="黑体"/>
          <w:color w:val="000000"/>
          <w:spacing w:val="0"/>
          <w:w w:val="100"/>
          <w:position w:val="0"/>
          <w:sz w:val="21"/>
          <w:u w:val="none"/>
        </w:rPr>
        <w:t>9.1</w:t>
      </w:r>
      <w:r>
        <w:rPr>
          <w:rFonts w:cs="Calibri"/>
          <w:spacing w:val="0"/>
          <w:w w:val="100"/>
        </w:rPr>
        <w:tab/>
      </w:r>
      <w:r>
        <w:rPr>
          <w:rFonts w:ascii="宋体" w:hAnsi="宋体" w:cs="宋体"/>
          <w:color w:val="000000"/>
          <w:spacing w:val="0"/>
          <w:w w:val="100"/>
          <w:position w:val="0"/>
          <w:sz w:val="21"/>
          <w:u w:val="none"/>
        </w:rPr>
        <w:t>试点建设中期，由区级标准化主管部门会同相应行业主管部门共同组织试点中期评估。</w:t>
      </w:r>
    </w:p>
    <w:p>
      <w:pPr>
        <w:tabs>
          <w:tab w:val="left" w:pos="982"/>
        </w:tabs>
        <w:spacing w:before="0" w:after="0" w:line="313" w:lineRule="exact"/>
        <w:ind w:left="456" w:firstLine="0"/>
        <w:jc w:val="left"/>
      </w:pPr>
      <w:r>
        <w:rPr>
          <w:rFonts w:ascii="黑体" w:hAnsi="黑体" w:cs="黑体"/>
          <w:color w:val="000000"/>
          <w:spacing w:val="0"/>
          <w:w w:val="100"/>
          <w:position w:val="0"/>
          <w:sz w:val="21"/>
          <w:u w:val="none"/>
        </w:rPr>
        <w:t>9.2</w:t>
      </w:r>
      <w:r>
        <w:rPr>
          <w:rFonts w:cs="Calibri"/>
          <w:spacing w:val="0"/>
          <w:w w:val="100"/>
        </w:rPr>
        <w:tab/>
      </w:r>
      <w:r>
        <w:rPr>
          <w:rFonts w:ascii="宋体" w:hAnsi="宋体" w:cs="宋体"/>
          <w:color w:val="000000"/>
          <w:spacing w:val="0"/>
          <w:w w:val="100"/>
          <w:position w:val="0"/>
          <w:sz w:val="21"/>
          <w:u w:val="none"/>
        </w:rPr>
        <w:t>评估工作依据试点分类分别参照《天津市服务业标准化试点评估计分表（试行）》（附录</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B</w:t>
      </w:r>
      <w:r>
        <w:rPr>
          <w:rFonts w:ascii="宋体" w:hAnsi="宋体" w:cs="宋体"/>
          <w:color w:val="000000"/>
          <w:spacing w:val="-1"/>
          <w:w w:val="100"/>
          <w:position w:val="0"/>
          <w:sz w:val="21"/>
          <w:u w:val="none"/>
        </w:rPr>
        <w:t>）、</w:t>
      </w:r>
    </w:p>
    <w:p>
      <w:pPr>
        <w:spacing w:before="0" w:after="0" w:line="312" w:lineRule="exact"/>
        <w:ind w:left="456" w:firstLine="0"/>
        <w:jc w:val="left"/>
      </w:pPr>
      <w:r>
        <w:rPr>
          <w:rFonts w:ascii="宋体" w:hAnsi="宋体" w:cs="宋体"/>
          <w:color w:val="000000"/>
          <w:spacing w:val="-1"/>
          <w:w w:val="100"/>
          <w:position w:val="0"/>
          <w:sz w:val="21"/>
          <w:u w:val="none"/>
        </w:rPr>
        <w:t>《天津市社会管理和公共服务综合标准化试点评估计分表（试行）》（附录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w:t>
      </w:r>
      <w:r>
        <w:rPr>
          <w:rFonts w:ascii="宋体" w:eastAsia="宋体" w:hAnsi="宋体" w:cs="宋体"/>
          <w:color w:val="000000"/>
          <w:spacing w:val="-2"/>
          <w:w w:val="100"/>
          <w:position w:val="0"/>
          <w:sz w:val="21"/>
          <w:u w:val="none"/>
        </w:rPr>
        <w:t>）组织开展，参照试点验</w:t>
      </w:r>
    </w:p>
    <w:p>
      <w:pPr>
        <w:spacing w:before="0" w:after="0" w:line="312" w:lineRule="exact"/>
        <w:ind w:left="456" w:firstLine="0"/>
        <w:jc w:val="left"/>
      </w:pPr>
      <w:r>
        <w:rPr>
          <w:rFonts w:ascii="宋体" w:eastAsia="宋体" w:hAnsi="宋体" w:cs="宋体"/>
          <w:color w:val="000000"/>
          <w:spacing w:val="0"/>
          <w:w w:val="100"/>
          <w:position w:val="0"/>
          <w:sz w:val="21"/>
          <w:u w:val="none"/>
        </w:rPr>
        <w:t>收评估报告（附录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H），出具评估结论。</w:t>
      </w:r>
    </w:p>
    <w:p>
      <w:pPr>
        <w:spacing w:before="0" w:after="0" w:line="240" w:lineRule="exact"/>
        <w:ind w:left="456" w:firstLine="0"/>
      </w:pPr>
    </w:p>
    <w:p>
      <w:pPr>
        <w:tabs>
          <w:tab w:val="left" w:pos="876"/>
        </w:tabs>
        <w:spacing w:before="0" w:after="0" w:line="386" w:lineRule="exact"/>
        <w:ind w:left="456" w:firstLine="0"/>
        <w:jc w:val="left"/>
      </w:pPr>
      <w:r>
        <w:rPr>
          <w:rFonts w:ascii="黑体" w:hAnsi="黑体" w:cs="黑体"/>
          <w:color w:val="000000"/>
          <w:spacing w:val="0"/>
          <w:w w:val="100"/>
          <w:position w:val="0"/>
          <w:sz w:val="21"/>
          <w:u w:val="none"/>
        </w:rPr>
        <w:t>10</w:t>
      </w:r>
      <w:r>
        <w:rPr>
          <w:rFonts w:cs="Calibri"/>
          <w:spacing w:val="0"/>
          <w:w w:val="100"/>
        </w:rPr>
        <w:tab/>
      </w:r>
      <w:r>
        <w:rPr>
          <w:rFonts w:ascii="黑体" w:eastAsia="黑体" w:hAnsi="黑体" w:cs="黑体"/>
          <w:color w:val="000000"/>
          <w:spacing w:val="0"/>
          <w:w w:val="100"/>
          <w:position w:val="0"/>
          <w:sz w:val="21"/>
          <w:u w:val="none"/>
        </w:rPr>
        <w:t>试点验收</w:t>
      </w:r>
    </w:p>
    <w:p>
      <w:pPr>
        <w:spacing w:before="0" w:after="0" w:line="240" w:lineRule="exact"/>
        <w:ind w:left="456" w:firstLine="0"/>
      </w:pPr>
    </w:p>
    <w:p>
      <w:pPr>
        <w:tabs>
          <w:tab w:val="left" w:pos="1087"/>
        </w:tabs>
        <w:spacing w:before="0" w:after="0" w:line="382" w:lineRule="exact"/>
        <w:ind w:left="456" w:firstLine="0"/>
        <w:jc w:val="left"/>
      </w:pPr>
      <w:r>
        <w:rPr>
          <w:rFonts w:ascii="黑体" w:hAnsi="黑体" w:cs="黑体"/>
          <w:color w:val="000000"/>
          <w:spacing w:val="0"/>
          <w:w w:val="100"/>
          <w:position w:val="0"/>
          <w:sz w:val="21"/>
          <w:u w:val="none"/>
        </w:rPr>
        <w:t>10.1</w:t>
      </w:r>
      <w:r>
        <w:rPr>
          <w:rFonts w:cs="Calibri"/>
          <w:spacing w:val="-1"/>
          <w:w w:val="100"/>
        </w:rPr>
        <w:tab/>
      </w:r>
      <w:r>
        <w:rPr>
          <w:rFonts w:ascii="黑体" w:eastAsia="黑体" w:hAnsi="黑体" w:cs="黑体"/>
          <w:color w:val="000000"/>
          <w:spacing w:val="0"/>
          <w:w w:val="100"/>
          <w:position w:val="0"/>
          <w:sz w:val="21"/>
          <w:u w:val="none"/>
        </w:rPr>
        <w:t>验收申请</w:t>
      </w:r>
    </w:p>
    <w:p>
      <w:pPr>
        <w:spacing w:before="0" w:after="0" w:line="240" w:lineRule="exact"/>
        <w:ind w:left="456" w:firstLine="0"/>
      </w:pPr>
    </w:p>
    <w:p>
      <w:pPr>
        <w:tabs>
          <w:tab w:val="left" w:pos="1296"/>
        </w:tabs>
        <w:spacing w:before="0" w:after="0" w:line="228" w:lineRule="exact"/>
        <w:ind w:left="456" w:firstLine="0"/>
        <w:jc w:val="left"/>
      </w:pPr>
      <w:r>
        <w:rPr>
          <w:rFonts w:ascii="黑体" w:hAnsi="黑体" w:cs="黑体"/>
          <w:color w:val="000000"/>
          <w:spacing w:val="0"/>
          <w:w w:val="100"/>
          <w:position w:val="0"/>
          <w:sz w:val="21"/>
          <w:u w:val="none"/>
        </w:rPr>
        <w:t>10.1.1</w:t>
      </w:r>
      <w:r>
        <w:rPr>
          <w:rFonts w:cs="Calibri"/>
          <w:spacing w:val="0"/>
          <w:w w:val="100"/>
        </w:rPr>
        <w:tab/>
      </w:r>
      <w:r>
        <w:rPr>
          <w:rFonts w:ascii="宋体" w:hAnsi="宋体" w:cs="宋体"/>
          <w:color w:val="000000"/>
          <w:spacing w:val="-3"/>
          <w:w w:val="100"/>
          <w:position w:val="0"/>
          <w:sz w:val="21"/>
          <w:u w:val="none"/>
        </w:rPr>
        <w:t>试点创建期满前一个月，试点承担单位应分别按照《天津市服务业标准化试点评估计分表（试</w:t>
      </w:r>
    </w:p>
    <w:p>
      <w:pPr>
        <w:spacing w:before="0" w:after="0" w:line="312" w:lineRule="exact"/>
        <w:ind w:left="456" w:firstLine="0"/>
        <w:jc w:val="left"/>
      </w:pPr>
      <w:r>
        <w:rPr>
          <w:rFonts w:ascii="宋体" w:hAnsi="宋体" w:cs="宋体"/>
          <w:color w:val="000000"/>
          <w:spacing w:val="0"/>
          <w:w w:val="100"/>
          <w:position w:val="0"/>
          <w:sz w:val="21"/>
          <w:u w:val="none"/>
        </w:rPr>
        <w:t>行）》（附录</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B）、《天津市社会管理和公共服务综合标准化试点评估计分表（试行）》（附录</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C</w:t>
      </w:r>
      <w:r>
        <w:rPr>
          <w:rFonts w:ascii="宋体" w:hAnsi="宋体" w:cs="宋体"/>
          <w:color w:val="000000"/>
          <w:spacing w:val="-1"/>
          <w:w w:val="100"/>
          <w:position w:val="0"/>
          <w:sz w:val="21"/>
          <w:u w:val="none"/>
        </w:rPr>
        <w:t>）、</w:t>
      </w:r>
    </w:p>
    <w:p>
      <w:pPr>
        <w:spacing w:before="0" w:after="0" w:line="312" w:lineRule="exact"/>
        <w:ind w:left="456" w:firstLine="0"/>
        <w:jc w:val="left"/>
      </w:pPr>
      <w:r>
        <w:rPr>
          <w:rFonts w:ascii="宋体" w:hAnsi="宋体" w:cs="宋体"/>
          <w:color w:val="000000"/>
          <w:spacing w:val="-1"/>
          <w:w w:val="100"/>
          <w:position w:val="0"/>
          <w:sz w:val="21"/>
          <w:u w:val="none"/>
        </w:rPr>
        <w:t>《天津市标准化服务业试点评估计分表（试行）》（附录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宋体" w:hAnsi="宋体" w:cs="宋体"/>
          <w:color w:val="000000"/>
          <w:spacing w:val="-1"/>
          <w:w w:val="100"/>
          <w:position w:val="0"/>
          <w:sz w:val="21"/>
          <w:u w:val="none"/>
        </w:rPr>
        <w:t>）进行自我评价。自评合格的，经相应行业</w:t>
      </w:r>
    </w:p>
    <w:p>
      <w:pPr>
        <w:spacing w:before="0" w:after="0" w:line="337" w:lineRule="exact"/>
        <w:ind w:left="456" w:firstLine="9083"/>
        <w:jc w:val="left"/>
      </w:pPr>
      <w:r>
        <w:rPr>
          <w:rFonts w:ascii="宋体" w:hAnsi="宋体" w:cs="宋体"/>
          <w:color w:val="000000"/>
          <w:spacing w:val="-1"/>
          <w:w w:val="100"/>
          <w:position w:val="0"/>
          <w:sz w:val="18"/>
          <w:u w:val="none"/>
        </w:rPr>
        <w:t>3</w:t>
      </w:r>
    </w:p>
    <w:p>
      <w:pPr>
        <w:spacing w:before="0" w:after="0" w:line="240" w:lineRule="exact"/>
        <w:ind w:left="456" w:firstLine="9083"/>
      </w:pPr>
    </w:p>
    <w:p>
      <w:pPr>
        <w:spacing w:before="0" w:after="0" w:line="240" w:lineRule="exact"/>
        <w:ind w:left="456" w:firstLine="9083"/>
      </w:pPr>
    </w:p>
    <w:p>
      <w:pPr>
        <w:spacing w:before="0" w:after="0" w:line="240" w:lineRule="exact"/>
        <w:ind w:left="456" w:firstLine="9083"/>
      </w:pPr>
    </w:p>
    <w:p>
      <w:pPr>
        <w:spacing w:before="0" w:after="0" w:line="233" w:lineRule="exact"/>
        <w:ind w:left="456" w:firstLine="3106"/>
        <w:jc w:val="left"/>
        <w:rPr>
          <w:rFonts w:hint="eastAsia"/>
        </w:rPr>
        <w:sectPr>
          <w:type w:val="continuous"/>
          <w:pgSz w:w="11906" w:h="16838"/>
          <w:pgMar w:top="147" w:right="603" w:bottom="0" w:left="963" w:header="0" w:footer="0" w:gutter="0"/>
          <w:pgNumType w:start="20"/>
          <w:cols w:num="1" w:space="72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17" w:lineRule="exact"/>
        <w:ind w:left="456" w:firstLine="7823"/>
        <w:jc w:val="left"/>
      </w:pP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spacing w:before="0" w:after="0" w:line="316" w:lineRule="exact"/>
        <w:ind w:left="456" w:firstLine="0"/>
        <w:jc w:val="left"/>
      </w:pPr>
      <w:r>
        <w:rPr>
          <w:rFonts w:ascii="宋体" w:hAnsi="宋体" w:cs="宋体"/>
          <w:color w:val="000000"/>
          <w:spacing w:val="-7"/>
          <w:w w:val="100"/>
          <w:position w:val="0"/>
          <w:sz w:val="21"/>
          <w:u w:val="none"/>
        </w:rPr>
        <w:t>主管部门同意，向区级标准化主管部门提出验收申请，并提交《天津市服务业标准化试点自我评价报告》</w:t>
      </w:r>
    </w:p>
    <w:p>
      <w:pPr>
        <w:spacing w:before="0" w:after="0" w:line="312" w:lineRule="exact"/>
        <w:ind w:left="456" w:firstLine="0"/>
        <w:jc w:val="left"/>
      </w:pPr>
      <w:r>
        <w:rPr>
          <w:rFonts w:ascii="宋体" w:eastAsia="宋体" w:hAnsi="宋体" w:cs="宋体"/>
          <w:color w:val="000000"/>
          <w:spacing w:val="0"/>
          <w:w w:val="100"/>
          <w:position w:val="0"/>
          <w:sz w:val="21"/>
          <w:u w:val="none"/>
        </w:rPr>
        <w:t>（附录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E），填报《天津市服务业标准化试点验收申请表》（附录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F</w:t>
      </w:r>
      <w:r>
        <w:rPr>
          <w:rFonts w:ascii="宋体" w:hAnsi="宋体" w:cs="宋体"/>
          <w:color w:val="000000"/>
          <w:spacing w:val="-1"/>
          <w:w w:val="100"/>
          <w:position w:val="0"/>
          <w:sz w:val="21"/>
          <w:u w:val="none"/>
        </w:rPr>
        <w:t>）。</w:t>
      </w:r>
    </w:p>
    <w:p>
      <w:pPr>
        <w:spacing w:before="0" w:after="0" w:line="293" w:lineRule="exact"/>
        <w:ind w:left="456" w:firstLine="362"/>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进行自我评价时，得分在</w:t>
      </w:r>
      <w:r>
        <w:rPr>
          <w:rFonts w:ascii="宋体" w:hAnsi="宋体" w:cs="宋体"/>
          <w:color w:val="000000"/>
          <w:spacing w:val="0"/>
          <w:w w:val="100"/>
          <w:position w:val="0"/>
          <w:sz w:val="18"/>
          <w:u w:val="none"/>
        </w:rPr>
        <w:t>80</w:t>
      </w:r>
      <w:r>
        <w:rPr>
          <w:rFonts w:ascii="宋体" w:hAnsi="宋体" w:cs="宋体"/>
          <w:color w:val="000000"/>
          <w:spacing w:val="-1"/>
          <w:w w:val="100"/>
          <w:position w:val="0"/>
          <w:sz w:val="18"/>
          <w:u w:val="none"/>
        </w:rPr>
        <w:t>分以上的为自评合格。</w:t>
      </w:r>
    </w:p>
    <w:p>
      <w:pPr>
        <w:tabs>
          <w:tab w:val="left" w:pos="1296"/>
        </w:tabs>
        <w:spacing w:before="0" w:after="0" w:line="331" w:lineRule="exact"/>
        <w:ind w:left="456" w:firstLine="0"/>
        <w:jc w:val="left"/>
      </w:pPr>
      <w:r>
        <w:rPr>
          <w:rFonts w:ascii="黑体" w:hAnsi="黑体" w:cs="黑体"/>
          <w:color w:val="000000"/>
          <w:spacing w:val="0"/>
          <w:w w:val="100"/>
          <w:position w:val="0"/>
          <w:sz w:val="21"/>
          <w:u w:val="none"/>
        </w:rPr>
        <w:t>10.1.2</w:t>
      </w:r>
      <w:r>
        <w:rPr>
          <w:rFonts w:cs="Calibri"/>
          <w:spacing w:val="0"/>
          <w:w w:val="100"/>
        </w:rPr>
        <w:tab/>
      </w:r>
      <w:r>
        <w:rPr>
          <w:rFonts w:ascii="宋体" w:eastAsia="宋体" w:hAnsi="宋体" w:cs="宋体"/>
          <w:color w:val="000000"/>
          <w:spacing w:val="-3"/>
          <w:w w:val="100"/>
          <w:position w:val="0"/>
          <w:sz w:val="21"/>
          <w:u w:val="none"/>
        </w:rPr>
        <w:t>试点创建期满后三个月未提出验收申请视为放弃验收，由市级标准化主管部门公告取消其试点</w:t>
      </w:r>
    </w:p>
    <w:p>
      <w:pPr>
        <w:spacing w:before="0" w:after="0" w:line="312" w:lineRule="exact"/>
        <w:ind w:left="456" w:firstLine="0"/>
        <w:jc w:val="left"/>
      </w:pPr>
      <w:r>
        <w:rPr>
          <w:rFonts w:ascii="宋体" w:hAnsi="宋体" w:cs="宋体"/>
          <w:color w:val="000000"/>
          <w:spacing w:val="0"/>
          <w:w w:val="100"/>
          <w:position w:val="0"/>
          <w:sz w:val="21"/>
          <w:u w:val="none"/>
        </w:rPr>
        <w:t>资格。</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10.2</w:t>
      </w:r>
      <w:r>
        <w:rPr>
          <w:rFonts w:cs="Calibri"/>
          <w:spacing w:val="-1"/>
          <w:w w:val="100"/>
        </w:rPr>
        <w:tab/>
      </w:r>
      <w:r>
        <w:rPr>
          <w:rFonts w:ascii="黑体" w:eastAsia="黑体" w:hAnsi="黑体" w:cs="黑体"/>
          <w:color w:val="000000"/>
          <w:spacing w:val="0"/>
          <w:w w:val="100"/>
          <w:position w:val="0"/>
          <w:sz w:val="21"/>
          <w:u w:val="none"/>
        </w:rPr>
        <w:t>验收组织</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区级标准化主管部门应在收到试点承担单位验收申请材料五个工作日内上报市级标准化主管部门，</w:t>
      </w:r>
    </w:p>
    <w:p>
      <w:pPr>
        <w:spacing w:before="0" w:after="0" w:line="312" w:lineRule="exact"/>
        <w:ind w:left="456" w:firstLine="0"/>
        <w:jc w:val="left"/>
      </w:pPr>
      <w:r>
        <w:rPr>
          <w:rFonts w:ascii="宋体" w:hAnsi="宋体" w:cs="宋体"/>
          <w:color w:val="000000"/>
          <w:spacing w:val="0"/>
          <w:w w:val="100"/>
          <w:position w:val="0"/>
          <w:sz w:val="21"/>
          <w:u w:val="none"/>
        </w:rPr>
        <w:t>由市级标准化主管部门会同市级行业主管部门及时组织验收工作。</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10.3</w:t>
      </w:r>
      <w:r>
        <w:rPr>
          <w:rFonts w:cs="Calibri"/>
          <w:spacing w:val="-1"/>
          <w:w w:val="100"/>
        </w:rPr>
        <w:tab/>
      </w:r>
      <w:r>
        <w:rPr>
          <w:rFonts w:ascii="黑体" w:eastAsia="黑体" w:hAnsi="黑体" w:cs="黑体"/>
          <w:color w:val="000000"/>
          <w:spacing w:val="0"/>
          <w:w w:val="100"/>
          <w:position w:val="0"/>
          <w:sz w:val="21"/>
          <w:u w:val="none"/>
        </w:rPr>
        <w:t>试点验收基本要求</w:t>
      </w:r>
    </w:p>
    <w:p>
      <w:pPr>
        <w:spacing w:before="0" w:after="0" w:line="240" w:lineRule="exact"/>
        <w:ind w:left="456" w:firstLine="0"/>
      </w:pPr>
    </w:p>
    <w:p>
      <w:pPr>
        <w:tabs>
          <w:tab w:val="left" w:pos="1296"/>
        </w:tabs>
        <w:spacing w:before="0" w:after="0" w:line="229" w:lineRule="exact"/>
        <w:ind w:left="456" w:firstLine="0"/>
        <w:jc w:val="left"/>
      </w:pPr>
      <w:r>
        <w:rPr>
          <w:rFonts w:ascii="黑体" w:hAnsi="黑体" w:cs="黑体"/>
          <w:color w:val="000000"/>
          <w:spacing w:val="0"/>
          <w:w w:val="100"/>
          <w:position w:val="0"/>
          <w:sz w:val="21"/>
          <w:u w:val="none"/>
        </w:rPr>
        <w:t>10.3.1</w:t>
      </w:r>
      <w:r>
        <w:rPr>
          <w:rFonts w:cs="Calibri"/>
          <w:spacing w:val="0"/>
          <w:w w:val="100"/>
        </w:rPr>
        <w:tab/>
      </w:r>
      <w:r>
        <w:rPr>
          <w:rFonts w:ascii="宋体" w:eastAsia="宋体" w:hAnsi="宋体" w:cs="宋体"/>
          <w:color w:val="000000"/>
          <w:spacing w:val="-3"/>
          <w:w w:val="100"/>
          <w:position w:val="0"/>
          <w:sz w:val="21"/>
          <w:u w:val="none"/>
        </w:rPr>
        <w:t>试点验收工作由市级标准化主管部门会同市级行业主管部门共同组织，具体验收工作可委托市</w:t>
      </w:r>
    </w:p>
    <w:p>
      <w:pPr>
        <w:spacing w:before="0" w:after="0" w:line="312" w:lineRule="exact"/>
        <w:ind w:left="456" w:firstLine="0"/>
        <w:jc w:val="left"/>
      </w:pPr>
      <w:r>
        <w:rPr>
          <w:rFonts w:ascii="宋体" w:hAnsi="宋体" w:cs="宋体"/>
          <w:color w:val="000000"/>
          <w:spacing w:val="-3"/>
          <w:w w:val="100"/>
          <w:position w:val="0"/>
          <w:sz w:val="21"/>
          <w:u w:val="none"/>
        </w:rPr>
        <w:t>公共服务标准化技术委员会，成立验收工作组对试点进行验收。区级标准化主管部门、区级行业主管部</w:t>
      </w:r>
    </w:p>
    <w:p>
      <w:pPr>
        <w:spacing w:before="0" w:after="0" w:line="312" w:lineRule="exact"/>
        <w:ind w:left="456" w:firstLine="0"/>
        <w:jc w:val="left"/>
      </w:pPr>
      <w:r>
        <w:rPr>
          <w:rFonts w:ascii="宋体" w:hAnsi="宋体" w:cs="宋体"/>
          <w:color w:val="000000"/>
          <w:spacing w:val="0"/>
          <w:w w:val="100"/>
          <w:position w:val="0"/>
          <w:sz w:val="21"/>
          <w:u w:val="none"/>
        </w:rPr>
        <w:t>门列席。</w:t>
      </w:r>
    </w:p>
    <w:p>
      <w:pPr>
        <w:tabs>
          <w:tab w:val="left" w:pos="1296"/>
        </w:tabs>
        <w:spacing w:before="0" w:after="0" w:line="312" w:lineRule="exact"/>
        <w:ind w:left="456" w:firstLine="0"/>
        <w:jc w:val="left"/>
      </w:pPr>
      <w:r>
        <w:rPr>
          <w:rFonts w:ascii="黑体" w:hAnsi="黑体" w:cs="黑体"/>
          <w:color w:val="000000"/>
          <w:spacing w:val="0"/>
          <w:w w:val="100"/>
          <w:position w:val="0"/>
          <w:sz w:val="21"/>
          <w:u w:val="none"/>
        </w:rPr>
        <w:t>10.3.2</w:t>
      </w:r>
      <w:r>
        <w:rPr>
          <w:rFonts w:cs="Calibri"/>
          <w:spacing w:val="0"/>
          <w:w w:val="100"/>
        </w:rPr>
        <w:tab/>
      </w:r>
      <w:r>
        <w:rPr>
          <w:rFonts w:ascii="宋体" w:hAnsi="宋体" w:cs="宋体"/>
          <w:color w:val="000000"/>
          <w:spacing w:val="0"/>
          <w:w w:val="100"/>
          <w:position w:val="0"/>
          <w:sz w:val="21"/>
          <w:u w:val="none"/>
        </w:rPr>
        <w:t>验收工作组一般为五到七人，由行业专家、标准化专家、管理人员等组成。</w:t>
      </w:r>
    </w:p>
    <w:p>
      <w:pPr>
        <w:spacing w:before="0" w:after="0" w:line="240" w:lineRule="exact"/>
        <w:ind w:left="456" w:firstLine="0"/>
      </w:pPr>
    </w:p>
    <w:p>
      <w:pPr>
        <w:tabs>
          <w:tab w:val="left" w:pos="1087"/>
        </w:tabs>
        <w:spacing w:before="0" w:after="0" w:line="228" w:lineRule="exact"/>
        <w:ind w:left="456" w:firstLine="0"/>
        <w:jc w:val="left"/>
      </w:pPr>
      <w:r>
        <w:rPr>
          <w:rFonts w:ascii="黑体" w:hAnsi="黑体" w:cs="黑体"/>
          <w:color w:val="000000"/>
          <w:spacing w:val="0"/>
          <w:w w:val="100"/>
          <w:position w:val="0"/>
          <w:sz w:val="21"/>
          <w:u w:val="none"/>
        </w:rPr>
        <w:t>10.4</w:t>
      </w:r>
      <w:r>
        <w:rPr>
          <w:rFonts w:cs="Calibri"/>
          <w:spacing w:val="0"/>
          <w:w w:val="100"/>
        </w:rPr>
        <w:tab/>
      </w:r>
      <w:r>
        <w:rPr>
          <w:rFonts w:ascii="黑体" w:eastAsia="黑体" w:hAnsi="黑体" w:cs="黑体"/>
          <w:color w:val="000000"/>
          <w:spacing w:val="0"/>
          <w:w w:val="100"/>
          <w:position w:val="0"/>
          <w:sz w:val="21"/>
          <w:u w:val="none"/>
        </w:rPr>
        <w:t>试点验收方法和程序</w:t>
      </w:r>
    </w:p>
    <w:p>
      <w:pPr>
        <w:spacing w:before="0" w:after="0" w:line="240" w:lineRule="exact"/>
        <w:ind w:left="456" w:firstLine="0"/>
      </w:pPr>
    </w:p>
    <w:p>
      <w:pPr>
        <w:tabs>
          <w:tab w:val="left" w:pos="1296"/>
        </w:tabs>
        <w:spacing w:before="0" w:after="0" w:line="228" w:lineRule="exact"/>
        <w:ind w:left="456" w:firstLine="0"/>
        <w:jc w:val="left"/>
      </w:pPr>
      <w:r>
        <w:rPr>
          <w:rFonts w:ascii="黑体" w:hAnsi="黑体" w:cs="黑体"/>
          <w:color w:val="000000"/>
          <w:spacing w:val="0"/>
          <w:w w:val="100"/>
          <w:position w:val="0"/>
          <w:sz w:val="21"/>
          <w:u w:val="none"/>
        </w:rPr>
        <w:t>10.4.1</w:t>
      </w:r>
      <w:r>
        <w:rPr>
          <w:rFonts w:cs="Calibri"/>
          <w:spacing w:val="0"/>
          <w:w w:val="100"/>
        </w:rPr>
        <w:tab/>
      </w:r>
      <w:r>
        <w:rPr>
          <w:rFonts w:ascii="黑体" w:eastAsia="黑体" w:hAnsi="黑体" w:cs="黑体"/>
          <w:color w:val="000000"/>
          <w:spacing w:val="0"/>
          <w:w w:val="100"/>
          <w:position w:val="0"/>
          <w:sz w:val="21"/>
          <w:u w:val="none"/>
        </w:rPr>
        <w:t>验收工作方法</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验收采取综合考核、分项评分的方法。考核项目及评分标准见《天津市服务业标准化试点评估计分</w:t>
      </w:r>
    </w:p>
    <w:p>
      <w:pPr>
        <w:spacing w:before="0" w:after="0" w:line="312" w:lineRule="exact"/>
        <w:ind w:left="456" w:firstLine="0"/>
        <w:jc w:val="left"/>
      </w:pPr>
      <w:r>
        <w:rPr>
          <w:rFonts w:ascii="宋体" w:hAnsi="宋体" w:cs="宋体"/>
          <w:color w:val="000000"/>
          <w:spacing w:val="-19"/>
          <w:w w:val="100"/>
          <w:position w:val="0"/>
          <w:sz w:val="21"/>
          <w:u w:val="none"/>
        </w:rPr>
        <w:t>表（试行）》（附录</w:t>
      </w:r>
      <w:r>
        <w:rPr>
          <w:rFonts w:ascii="宋体" w:hAnsi="宋体" w:cs="宋体"/>
          <w:color w:val="000000"/>
          <w:spacing w:val="0"/>
          <w:w w:val="100"/>
          <w:position w:val="0"/>
          <w:sz w:val="21"/>
          <w:u w:val="none"/>
        </w:rPr>
        <w:t>B</w:t>
      </w:r>
      <w:r>
        <w:rPr>
          <w:rFonts w:ascii="宋体" w:hAnsi="宋体" w:cs="宋体"/>
          <w:color w:val="000000"/>
          <w:spacing w:val="-9"/>
          <w:w w:val="100"/>
          <w:position w:val="0"/>
          <w:sz w:val="21"/>
          <w:u w:val="none"/>
        </w:rPr>
        <w:t>）、《天津市社会管理和公共服务综合标准化试点评估计分表（试行）》（附录</w:t>
      </w:r>
      <w:r>
        <w:rPr>
          <w:rFonts w:ascii="宋体" w:hAnsi="宋体" w:cs="宋体"/>
          <w:color w:val="000000"/>
          <w:spacing w:val="0"/>
          <w:w w:val="100"/>
          <w:position w:val="0"/>
          <w:sz w:val="21"/>
          <w:u w:val="none"/>
        </w:rPr>
        <w:t>C</w:t>
      </w:r>
      <w:r>
        <w:rPr>
          <w:rFonts w:ascii="宋体" w:hAnsi="宋体" w:cs="宋体"/>
          <w:color w:val="000000"/>
          <w:spacing w:val="-22"/>
          <w:w w:val="100"/>
          <w:position w:val="0"/>
          <w:sz w:val="21"/>
          <w:u w:val="none"/>
        </w:rPr>
        <w:t>）、</w:t>
      </w:r>
    </w:p>
    <w:p>
      <w:pPr>
        <w:spacing w:before="0" w:after="0" w:line="312" w:lineRule="exact"/>
        <w:ind w:left="456" w:firstLine="0"/>
        <w:jc w:val="left"/>
      </w:pPr>
      <w:r>
        <w:rPr>
          <w:rFonts w:ascii="宋体" w:hAnsi="宋体" w:cs="宋体"/>
          <w:color w:val="000000"/>
          <w:spacing w:val="0"/>
          <w:w w:val="100"/>
          <w:position w:val="0"/>
          <w:sz w:val="21"/>
          <w:u w:val="none"/>
        </w:rPr>
        <w:t>《天津市标准化服务业试点评估计分表（试行）》（附录D</w:t>
      </w:r>
      <w:r>
        <w:rPr>
          <w:rFonts w:ascii="宋体" w:hAnsi="宋体" w:cs="宋体"/>
          <w:color w:val="000000"/>
          <w:spacing w:val="-1"/>
          <w:w w:val="100"/>
          <w:position w:val="0"/>
          <w:sz w:val="21"/>
          <w:u w:val="none"/>
        </w:rPr>
        <w:t>）。</w:t>
      </w:r>
    </w:p>
    <w:p>
      <w:pPr>
        <w:spacing w:before="0" w:after="0" w:line="240" w:lineRule="exact"/>
        <w:ind w:left="456" w:firstLine="0"/>
      </w:pPr>
    </w:p>
    <w:p>
      <w:pPr>
        <w:tabs>
          <w:tab w:val="left" w:pos="1296"/>
        </w:tabs>
        <w:spacing w:before="0" w:after="0" w:line="228" w:lineRule="exact"/>
        <w:ind w:left="456" w:firstLine="0"/>
        <w:jc w:val="left"/>
      </w:pPr>
      <w:r>
        <w:rPr>
          <w:rFonts w:ascii="黑体" w:hAnsi="黑体" w:cs="黑体"/>
          <w:color w:val="000000"/>
          <w:spacing w:val="0"/>
          <w:w w:val="100"/>
          <w:position w:val="0"/>
          <w:sz w:val="21"/>
          <w:u w:val="none"/>
        </w:rPr>
        <w:t>10.4.2</w:t>
      </w:r>
      <w:r>
        <w:rPr>
          <w:rFonts w:cs="Calibri"/>
          <w:spacing w:val="0"/>
          <w:w w:val="100"/>
        </w:rPr>
        <w:tab/>
      </w:r>
      <w:r>
        <w:rPr>
          <w:rFonts w:ascii="黑体" w:eastAsia="黑体" w:hAnsi="黑体" w:cs="黑体"/>
          <w:color w:val="000000"/>
          <w:spacing w:val="0"/>
          <w:w w:val="100"/>
          <w:position w:val="0"/>
          <w:sz w:val="21"/>
          <w:u w:val="none"/>
        </w:rPr>
        <w:t>验收程序</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验收程序包括：</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召开验收工作首次会议，推选验收工作组组长，宣布验收程序及有关事宜，听取试点</w:t>
      </w:r>
      <w:r>
        <w:rPr>
          <w:rFonts w:ascii="宋体" w:eastAsia="宋体" w:hAnsi="宋体" w:cs="宋体"/>
          <w:color w:val="000000"/>
          <w:spacing w:val="0"/>
          <w:w w:val="100"/>
          <w:position w:val="0"/>
          <w:sz w:val="21"/>
          <w:u w:val="none"/>
        </w:rPr>
        <w:t>承担单</w:t>
      </w:r>
    </w:p>
    <w:p>
      <w:pPr>
        <w:spacing w:before="0" w:after="0" w:line="312" w:lineRule="exact"/>
        <w:ind w:left="456" w:firstLine="852"/>
        <w:jc w:val="left"/>
      </w:pPr>
      <w:r>
        <w:rPr>
          <w:rFonts w:ascii="宋体" w:eastAsia="宋体" w:hAnsi="宋体" w:cs="宋体"/>
          <w:color w:val="000000"/>
          <w:spacing w:val="0"/>
          <w:w w:val="100"/>
          <w:position w:val="0"/>
          <w:sz w:val="21"/>
          <w:u w:val="none"/>
        </w:rPr>
        <w:t>位工作汇报；</w:t>
      </w:r>
    </w:p>
    <w:p>
      <w:pPr>
        <w:spacing w:before="0" w:after="0" w:line="31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查阅相应的文件、记录、标准文本等资料；</w:t>
      </w:r>
    </w:p>
    <w:p>
      <w:pPr>
        <w:spacing w:before="0" w:after="0" w:line="312"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考核现场；</w:t>
      </w:r>
    </w:p>
    <w:p>
      <w:pPr>
        <w:spacing w:before="0" w:after="0" w:line="312" w:lineRule="exact"/>
        <w:ind w:left="456"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调查公众满意程度（标准化服务业试点除外）；</w:t>
      </w:r>
    </w:p>
    <w:p>
      <w:pPr>
        <w:spacing w:before="0" w:after="0" w:line="312" w:lineRule="exact"/>
        <w:ind w:left="456"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对照评估计分表进行测评，专家合议；</w:t>
      </w:r>
    </w:p>
    <w:p>
      <w:pPr>
        <w:spacing w:before="0" w:after="0" w:line="312" w:lineRule="exact"/>
        <w:ind w:left="456"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形成验收结论；</w:t>
      </w:r>
    </w:p>
    <w:p>
      <w:pPr>
        <w:spacing w:before="0" w:after="0" w:line="312" w:lineRule="exact"/>
        <w:ind w:left="456"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召开验收工作末次会议，向试点承担单位通报评估情况，提出改进意见和建议。</w:t>
      </w:r>
    </w:p>
    <w:p>
      <w:pPr>
        <w:spacing w:before="0" w:after="0" w:line="240" w:lineRule="exact"/>
        <w:ind w:left="456" w:firstLine="425"/>
      </w:pPr>
    </w:p>
    <w:p>
      <w:pPr>
        <w:tabs>
          <w:tab w:val="left" w:pos="1087"/>
        </w:tabs>
        <w:spacing w:before="0" w:after="0" w:line="229" w:lineRule="exact"/>
        <w:ind w:left="456" w:firstLine="0"/>
        <w:jc w:val="left"/>
      </w:pPr>
      <w:r>
        <w:rPr>
          <w:rFonts w:ascii="黑体" w:hAnsi="黑体" w:cs="黑体"/>
          <w:color w:val="000000"/>
          <w:spacing w:val="0"/>
          <w:w w:val="100"/>
          <w:position w:val="0"/>
          <w:sz w:val="21"/>
          <w:u w:val="none"/>
        </w:rPr>
        <w:t>10.5</w:t>
      </w:r>
      <w:r>
        <w:rPr>
          <w:rFonts w:cs="Calibri"/>
          <w:spacing w:val="0"/>
          <w:w w:val="100"/>
        </w:rPr>
        <w:tab/>
      </w:r>
      <w:r>
        <w:rPr>
          <w:rFonts w:ascii="黑体" w:eastAsia="黑体" w:hAnsi="黑体" w:cs="黑体"/>
          <w:color w:val="000000"/>
          <w:spacing w:val="0"/>
          <w:w w:val="100"/>
          <w:position w:val="0"/>
          <w:sz w:val="21"/>
          <w:u w:val="none"/>
        </w:rPr>
        <w:t>试点承担单位提交材料</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试点承担单位在验收后五个工作日内向所属区级标准化主管部门提交以下材料。</w:t>
      </w:r>
    </w:p>
    <w:p>
      <w:pPr>
        <w:spacing w:before="0" w:after="0" w:line="312"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服务业</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社会管理和公共服务标准化试点：</w:t>
      </w:r>
    </w:p>
    <w:p>
      <w:pPr>
        <w:spacing w:before="0" w:after="0" w:line="312" w:lineRule="exact"/>
        <w:ind w:left="456" w:firstLine="852"/>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自我评价报告；</w:t>
      </w:r>
    </w:p>
    <w:p>
      <w:pPr>
        <w:spacing w:before="0" w:after="0" w:line="312" w:lineRule="exact"/>
        <w:ind w:left="456" w:firstLine="85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验收申请表；</w:t>
      </w:r>
    </w:p>
    <w:p>
      <w:pPr>
        <w:spacing w:before="0" w:after="0" w:line="312" w:lineRule="exact"/>
        <w:ind w:left="456" w:firstLine="852"/>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中期评估结论；</w:t>
      </w:r>
    </w:p>
    <w:p>
      <w:pPr>
        <w:spacing w:before="0" w:after="0" w:line="312" w:lineRule="exact"/>
        <w:ind w:left="456" w:firstLine="852"/>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现场评估会议签到表（附录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w:t>
      </w:r>
      <w:r>
        <w:rPr>
          <w:rFonts w:ascii="宋体" w:eastAsia="宋体" w:hAnsi="宋体" w:cs="宋体"/>
          <w:color w:val="000000"/>
          <w:spacing w:val="-1"/>
          <w:w w:val="100"/>
          <w:position w:val="0"/>
          <w:sz w:val="21"/>
          <w:u w:val="none"/>
        </w:rPr>
        <w:t>）；</w:t>
      </w:r>
    </w:p>
    <w:p>
      <w:pPr>
        <w:spacing w:before="0" w:after="0" w:line="312" w:lineRule="exact"/>
        <w:ind w:left="456" w:firstLine="852"/>
        <w:jc w:val="left"/>
      </w:pPr>
      <w:r>
        <w:rPr>
          <w:rFonts w:ascii="宋体" w:hAnsi="宋体" w:cs="宋体"/>
          <w:color w:val="000000"/>
          <w:spacing w:val="0"/>
          <w:w w:val="100"/>
          <w:position w:val="0"/>
          <w:sz w:val="21"/>
          <w:u w:val="none"/>
        </w:rPr>
        <w:t>5)</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标准体系框架图、明细表、统计表；</w:t>
      </w:r>
    </w:p>
    <w:p>
      <w:pPr>
        <w:spacing w:before="0" w:after="0" w:line="312" w:lineRule="exact"/>
        <w:ind w:left="456" w:firstLine="852"/>
        <w:jc w:val="left"/>
      </w:pPr>
      <w:r>
        <w:rPr>
          <w:rFonts w:ascii="宋体" w:hAnsi="宋体" w:cs="宋体"/>
          <w:color w:val="000000"/>
          <w:spacing w:val="0"/>
          <w:w w:val="100"/>
          <w:position w:val="0"/>
          <w:sz w:val="21"/>
          <w:u w:val="none"/>
        </w:rPr>
        <w:t>6)</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试点建设工作总结；</w:t>
      </w:r>
    </w:p>
    <w:p>
      <w:pPr>
        <w:spacing w:before="0" w:after="0" w:line="312" w:lineRule="exact"/>
        <w:ind w:left="456" w:firstLine="852"/>
        <w:jc w:val="left"/>
      </w:pPr>
      <w:r>
        <w:rPr>
          <w:rFonts w:ascii="宋体" w:hAnsi="宋体" w:cs="宋体"/>
          <w:color w:val="000000"/>
          <w:spacing w:val="0"/>
          <w:w w:val="100"/>
          <w:position w:val="0"/>
          <w:sz w:val="21"/>
          <w:u w:val="none"/>
        </w:rPr>
        <w:t>7)</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试点验收评估报告（附录</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H</w:t>
      </w:r>
      <w:r>
        <w:rPr>
          <w:rFonts w:ascii="宋体" w:eastAsia="宋体" w:hAnsi="宋体" w:cs="宋体"/>
          <w:color w:val="000000"/>
          <w:spacing w:val="0"/>
          <w:w w:val="100"/>
          <w:position w:val="0"/>
          <w:sz w:val="21"/>
          <w:u w:val="none"/>
        </w:rPr>
        <w:t>）；</w:t>
      </w:r>
    </w:p>
    <w:p>
      <w:pPr>
        <w:spacing w:before="0" w:after="0" w:line="337" w:lineRule="exact"/>
        <w:ind w:left="456" w:firstLine="9083"/>
        <w:jc w:val="left"/>
      </w:pPr>
      <w:r>
        <w:rPr>
          <w:rFonts w:ascii="宋体" w:hAnsi="宋体" w:cs="宋体"/>
          <w:color w:val="000000"/>
          <w:spacing w:val="-1"/>
          <w:w w:val="100"/>
          <w:position w:val="0"/>
          <w:sz w:val="18"/>
          <w:u w:val="none"/>
        </w:rPr>
        <w:t>4</w:t>
      </w:r>
    </w:p>
    <w:p>
      <w:pPr>
        <w:spacing w:before="0" w:after="0" w:line="240" w:lineRule="exact"/>
        <w:ind w:left="456" w:firstLine="9083"/>
      </w:pPr>
    </w:p>
    <w:p>
      <w:pPr>
        <w:spacing w:before="0" w:after="0" w:line="240" w:lineRule="exact"/>
        <w:ind w:left="456" w:firstLine="9083"/>
      </w:pPr>
    </w:p>
    <w:p>
      <w:pPr>
        <w:spacing w:before="0" w:after="0" w:line="240" w:lineRule="exact"/>
        <w:ind w:left="456" w:firstLine="9083"/>
      </w:pPr>
    </w:p>
    <w:p>
      <w:pPr>
        <w:spacing w:before="0" w:after="0" w:line="233" w:lineRule="exact"/>
        <w:ind w:left="456" w:firstLine="3106"/>
        <w:jc w:val="left"/>
        <w:rPr>
          <w:rFonts w:hint="eastAsia"/>
        </w:rPr>
        <w:sectPr>
          <w:type w:val="continuous"/>
          <w:pgSz w:w="11906" w:h="16839"/>
          <w:pgMar w:top="147" w:right="603" w:bottom="0" w:left="963" w:header="0" w:footer="0" w:gutter="0"/>
          <w:pgNumType w:start="21"/>
          <w:cols w:num="1" w:space="72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40" w:lineRule="exact"/>
      </w:pPr>
    </w:p>
    <w:p>
      <w:pPr>
        <w:spacing w:before="0" w:after="0" w:line="477" w:lineRule="exact"/>
      </w:pPr>
    </w:p>
    <w:p>
      <w:pPr>
        <w:widowControl/>
        <w:jc w:val="left"/>
        <w:sectPr>
          <w:type w:val="continuous"/>
          <w:pgSz w:w="11906" w:h="16838"/>
          <w:pgMar w:top="147" w:right="708" w:bottom="0" w:left="1068" w:header="0" w:footer="0" w:gutter="0"/>
          <w:pgNumType w:start="22"/>
          <w:cols w:num="1" w:space="720"/>
          <w:docGrid w:type="lines" w:linePitch="312" w:charSpace="0"/>
        </w:sectPr>
      </w:pPr>
    </w:p>
    <w:p>
      <w:pPr>
        <w:spacing w:before="0" w:after="0" w:line="180" w:lineRule="exact"/>
        <w:ind w:left="351" w:firstLine="7823"/>
        <w:jc w:val="left"/>
      </w:pP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spacing w:before="0" w:after="0" w:line="316" w:lineRule="exact"/>
        <w:ind w:left="351" w:firstLine="852"/>
        <w:jc w:val="left"/>
      </w:pPr>
      <w:r>
        <w:rPr>
          <w:rFonts w:ascii="宋体" w:hAnsi="宋体" w:cs="宋体"/>
          <w:color w:val="000000"/>
          <w:spacing w:val="0"/>
          <w:w w:val="100"/>
          <w:position w:val="0"/>
          <w:sz w:val="21"/>
          <w:u w:val="none"/>
        </w:rPr>
        <w:t>8)</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现场检查记录表（附录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标准化服务业试点：</w:t>
      </w:r>
    </w:p>
    <w:p>
      <w:pPr>
        <w:spacing w:before="0" w:after="0" w:line="312" w:lineRule="exact"/>
        <w:ind w:left="351" w:firstLine="852"/>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标准化服务业试点验收申请表（附录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J</w:t>
      </w:r>
      <w:r>
        <w:rPr>
          <w:rFonts w:ascii="宋体" w:eastAsia="宋体" w:hAnsi="宋体" w:cs="宋体"/>
          <w:color w:val="000000"/>
          <w:spacing w:val="-1"/>
          <w:w w:val="100"/>
          <w:position w:val="0"/>
          <w:sz w:val="21"/>
          <w:u w:val="none"/>
        </w:rPr>
        <w:t>）；</w:t>
      </w:r>
    </w:p>
    <w:p>
      <w:pPr>
        <w:spacing w:before="0" w:after="0" w:line="312" w:lineRule="exact"/>
        <w:ind w:left="351" w:firstLine="85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自我评价报告；</w:t>
      </w:r>
    </w:p>
    <w:p>
      <w:pPr>
        <w:spacing w:before="0" w:after="0" w:line="312" w:lineRule="exact"/>
        <w:ind w:left="351" w:firstLine="852"/>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现场评估会议签到表；</w:t>
      </w:r>
    </w:p>
    <w:p>
      <w:pPr>
        <w:spacing w:before="0" w:after="0" w:line="312" w:lineRule="exact"/>
        <w:ind w:left="351" w:firstLine="852"/>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标准化服务业试点工作总结报告（附录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K</w:t>
      </w:r>
      <w:r>
        <w:rPr>
          <w:rFonts w:ascii="宋体" w:eastAsia="宋体" w:hAnsi="宋体" w:cs="宋体"/>
          <w:color w:val="000000"/>
          <w:spacing w:val="0"/>
          <w:w w:val="100"/>
          <w:position w:val="0"/>
          <w:sz w:val="21"/>
          <w:u w:val="none"/>
        </w:rPr>
        <w:t>）；</w:t>
      </w:r>
    </w:p>
    <w:p>
      <w:pPr>
        <w:spacing w:before="0" w:after="0" w:line="312" w:lineRule="exact"/>
        <w:ind w:left="351" w:firstLine="852"/>
        <w:jc w:val="left"/>
      </w:pPr>
      <w:r>
        <w:rPr>
          <w:rFonts w:ascii="宋体" w:hAnsi="宋体" w:cs="宋体"/>
          <w:color w:val="000000"/>
          <w:spacing w:val="0"/>
          <w:w w:val="100"/>
          <w:position w:val="0"/>
          <w:sz w:val="21"/>
          <w:u w:val="none"/>
        </w:rPr>
        <w:t>5)</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标准化服务业试点验收情况表（附录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L</w:t>
      </w:r>
      <w:r>
        <w:rPr>
          <w:rFonts w:ascii="宋体" w:hAnsi="宋体" w:cs="宋体"/>
          <w:color w:val="000000"/>
          <w:spacing w:val="-1"/>
          <w:w w:val="100"/>
          <w:position w:val="0"/>
          <w:sz w:val="21"/>
          <w:u w:val="none"/>
        </w:rPr>
        <w:t>）。</w:t>
      </w:r>
    </w:p>
    <w:p>
      <w:pPr>
        <w:spacing w:before="0" w:after="0" w:line="293" w:lineRule="exact"/>
        <w:ind w:left="351"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以上材料均一式两份。</w:t>
      </w:r>
    </w:p>
    <w:p>
      <w:pPr>
        <w:spacing w:before="0" w:after="0" w:line="240" w:lineRule="exact"/>
        <w:ind w:left="351" w:firstLine="362"/>
      </w:pPr>
    </w:p>
    <w:p>
      <w:pPr>
        <w:tabs>
          <w:tab w:val="left" w:pos="982"/>
        </w:tabs>
        <w:spacing w:before="0" w:after="0" w:line="247" w:lineRule="exact"/>
        <w:ind w:left="351" w:firstLine="0"/>
        <w:jc w:val="left"/>
      </w:pPr>
      <w:r>
        <w:rPr>
          <w:rFonts w:ascii="黑体" w:hAnsi="黑体" w:cs="黑体"/>
          <w:color w:val="000000"/>
          <w:spacing w:val="0"/>
          <w:w w:val="100"/>
          <w:position w:val="0"/>
          <w:sz w:val="21"/>
          <w:u w:val="none"/>
        </w:rPr>
        <w:t>10.6</w:t>
      </w:r>
      <w:r>
        <w:rPr>
          <w:rFonts w:cs="Calibri"/>
          <w:spacing w:val="0"/>
          <w:w w:val="100"/>
        </w:rPr>
        <w:tab/>
      </w:r>
      <w:r>
        <w:rPr>
          <w:rFonts w:ascii="黑体" w:eastAsia="黑体" w:hAnsi="黑体" w:cs="黑体"/>
          <w:color w:val="000000"/>
          <w:spacing w:val="0"/>
          <w:w w:val="100"/>
          <w:position w:val="0"/>
          <w:sz w:val="21"/>
          <w:u w:val="none"/>
        </w:rPr>
        <w:t>区级标准化主管部门提交材料</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3"/>
          <w:w w:val="100"/>
          <w:position w:val="0"/>
          <w:sz w:val="21"/>
          <w:u w:val="none"/>
        </w:rPr>
        <w:t>验收工作结束后十个工作日内，区级标准化主管部门向市级标准化主管部门提交试点验收工作档案</w:t>
      </w:r>
    </w:p>
    <w:p>
      <w:pPr>
        <w:spacing w:before="0" w:after="0" w:line="313" w:lineRule="exact"/>
        <w:ind w:left="351" w:firstLine="0"/>
        <w:jc w:val="left"/>
      </w:pPr>
      <w:r>
        <w:rPr>
          <w:rFonts w:ascii="宋体" w:hAnsi="宋体" w:cs="宋体"/>
          <w:color w:val="000000"/>
          <w:spacing w:val="0"/>
          <w:w w:val="100"/>
          <w:position w:val="0"/>
          <w:sz w:val="21"/>
          <w:u w:val="none"/>
        </w:rPr>
        <w:t>材料，纸质版原件、电子版（</w:t>
      </w:r>
      <w:r>
        <w:rPr>
          <w:rFonts w:ascii="宋体" w:hAnsi="宋体" w:cs="宋体"/>
          <w:color w:val="000000"/>
          <w:spacing w:val="-1"/>
          <w:w w:val="100"/>
          <w:position w:val="0"/>
          <w:sz w:val="21"/>
          <w:u w:val="none"/>
        </w:rPr>
        <w:t>PDF</w:t>
      </w:r>
      <w:r>
        <w:rPr>
          <w:rFonts w:ascii="宋体" w:hAnsi="宋体" w:cs="宋体"/>
          <w:color w:val="000000"/>
          <w:spacing w:val="0"/>
          <w:w w:val="100"/>
          <w:position w:val="0"/>
          <w:sz w:val="21"/>
          <w:u w:val="none"/>
        </w:rPr>
        <w:t>扫描版）各一份。</w:t>
      </w:r>
    </w:p>
    <w:p>
      <w:pPr>
        <w:spacing w:before="0" w:after="0" w:line="240" w:lineRule="exact"/>
        <w:ind w:left="351" w:firstLine="0"/>
      </w:pPr>
    </w:p>
    <w:p>
      <w:pPr>
        <w:tabs>
          <w:tab w:val="left" w:pos="982"/>
        </w:tabs>
        <w:spacing w:before="0" w:after="0" w:line="228" w:lineRule="exact"/>
        <w:ind w:left="351" w:firstLine="0"/>
        <w:jc w:val="left"/>
      </w:pPr>
      <w:r>
        <w:rPr>
          <w:rFonts w:ascii="黑体" w:hAnsi="黑体" w:cs="黑体"/>
          <w:color w:val="000000"/>
          <w:spacing w:val="0"/>
          <w:w w:val="100"/>
          <w:position w:val="0"/>
          <w:sz w:val="21"/>
          <w:u w:val="none"/>
        </w:rPr>
        <w:t>10.7</w:t>
      </w:r>
      <w:r>
        <w:rPr>
          <w:rFonts w:cs="Calibri"/>
          <w:spacing w:val="0"/>
          <w:w w:val="100"/>
        </w:rPr>
        <w:tab/>
      </w:r>
      <w:r>
        <w:rPr>
          <w:rFonts w:ascii="黑体" w:eastAsia="黑体" w:hAnsi="黑体" w:cs="黑体"/>
          <w:color w:val="000000"/>
          <w:spacing w:val="0"/>
          <w:w w:val="100"/>
          <w:position w:val="0"/>
          <w:sz w:val="21"/>
          <w:u w:val="none"/>
        </w:rPr>
        <w:t>发布</w:t>
      </w:r>
    </w:p>
    <w:p>
      <w:pPr>
        <w:spacing w:before="0" w:after="0" w:line="240" w:lineRule="exact"/>
        <w:ind w:left="351" w:firstLine="0"/>
      </w:pPr>
    </w:p>
    <w:p>
      <w:pPr>
        <w:spacing w:before="0" w:after="0" w:line="228" w:lineRule="exact"/>
        <w:ind w:left="351" w:firstLine="420"/>
        <w:jc w:val="left"/>
      </w:pPr>
      <w:r>
        <w:rPr>
          <w:rFonts w:ascii="宋体" w:hAnsi="宋体" w:cs="宋体"/>
          <w:color w:val="000000"/>
          <w:spacing w:val="-3"/>
          <w:w w:val="100"/>
          <w:position w:val="0"/>
          <w:sz w:val="21"/>
          <w:u w:val="none"/>
        </w:rPr>
        <w:t>市级标准化主管部门将验收合格的试点承担单位列入“天津市服务业标准化试点单位名单”，并以</w:t>
      </w:r>
    </w:p>
    <w:p>
      <w:pPr>
        <w:spacing w:before="0" w:after="0" w:line="312" w:lineRule="exact"/>
        <w:ind w:left="351" w:firstLine="0"/>
        <w:jc w:val="left"/>
      </w:pPr>
      <w:r>
        <w:rPr>
          <w:rFonts w:ascii="宋体" w:hAnsi="宋体" w:cs="宋体"/>
          <w:color w:val="000000"/>
          <w:spacing w:val="0"/>
          <w:w w:val="100"/>
          <w:position w:val="0"/>
          <w:sz w:val="21"/>
          <w:u w:val="none"/>
        </w:rPr>
        <w:t>文件形式发布。</w:t>
      </w:r>
    </w:p>
    <w:p>
      <w:pPr>
        <w:spacing w:before="0" w:after="0" w:line="240" w:lineRule="exact"/>
        <w:ind w:left="351" w:firstLine="0"/>
      </w:pPr>
    </w:p>
    <w:p>
      <w:pPr>
        <w:tabs>
          <w:tab w:val="left" w:pos="771"/>
        </w:tabs>
        <w:spacing w:before="0" w:after="0" w:line="386" w:lineRule="exact"/>
        <w:ind w:left="351" w:firstLine="0"/>
        <w:jc w:val="left"/>
      </w:pPr>
      <w:r>
        <w:rPr>
          <w:rFonts w:ascii="黑体" w:hAnsi="黑体" w:cs="黑体"/>
          <w:color w:val="000000"/>
          <w:spacing w:val="0"/>
          <w:w w:val="100"/>
          <w:position w:val="0"/>
          <w:sz w:val="21"/>
          <w:u w:val="none"/>
        </w:rPr>
        <w:t>11</w:t>
      </w:r>
      <w:r>
        <w:rPr>
          <w:rFonts w:cs="Calibri"/>
          <w:spacing w:val="-1"/>
          <w:w w:val="100"/>
        </w:rPr>
        <w:tab/>
      </w:r>
      <w:r>
        <w:rPr>
          <w:rFonts w:ascii="黑体" w:eastAsia="黑体" w:hAnsi="黑体" w:cs="黑体"/>
          <w:color w:val="000000"/>
          <w:spacing w:val="0"/>
          <w:w w:val="100"/>
          <w:position w:val="0"/>
          <w:sz w:val="21"/>
          <w:u w:val="none"/>
        </w:rPr>
        <w:t>试点复审</w:t>
      </w:r>
    </w:p>
    <w:p>
      <w:pPr>
        <w:spacing w:before="0" w:after="0" w:line="240" w:lineRule="exact"/>
        <w:ind w:left="351" w:firstLine="0"/>
      </w:pPr>
    </w:p>
    <w:p>
      <w:pPr>
        <w:tabs>
          <w:tab w:val="left" w:pos="982"/>
        </w:tabs>
        <w:spacing w:before="0" w:after="0" w:line="382" w:lineRule="exact"/>
        <w:ind w:left="351" w:firstLine="0"/>
        <w:jc w:val="left"/>
      </w:pPr>
      <w:r>
        <w:rPr>
          <w:rFonts w:ascii="黑体" w:hAnsi="黑体" w:cs="黑体"/>
          <w:color w:val="000000"/>
          <w:spacing w:val="0"/>
          <w:w w:val="100"/>
          <w:position w:val="0"/>
          <w:sz w:val="21"/>
          <w:u w:val="none"/>
        </w:rPr>
        <w:t>11.1</w:t>
      </w:r>
      <w:r>
        <w:rPr>
          <w:rFonts w:cs="Calibri"/>
          <w:spacing w:val="0"/>
          <w:w w:val="100"/>
        </w:rPr>
        <w:tab/>
      </w:r>
      <w:r>
        <w:rPr>
          <w:rFonts w:ascii="宋体" w:hAnsi="宋体" w:cs="宋体"/>
          <w:color w:val="000000"/>
          <w:spacing w:val="-3"/>
          <w:w w:val="100"/>
          <w:position w:val="0"/>
          <w:sz w:val="21"/>
          <w:u w:val="none"/>
        </w:rPr>
        <w:t>试点复审周期为两年，自试点验收合格之日起算。试点承担单位应在复审周期届满前两个月向区</w:t>
      </w:r>
    </w:p>
    <w:p>
      <w:pPr>
        <w:spacing w:before="0" w:after="0" w:line="312" w:lineRule="exact"/>
        <w:ind w:left="351" w:firstLine="0"/>
        <w:jc w:val="left"/>
      </w:pPr>
      <w:r>
        <w:rPr>
          <w:rFonts w:ascii="宋体" w:hAnsi="宋体" w:cs="宋体"/>
          <w:color w:val="000000"/>
          <w:spacing w:val="0"/>
          <w:w w:val="100"/>
          <w:position w:val="0"/>
          <w:sz w:val="21"/>
          <w:u w:val="none"/>
        </w:rPr>
        <w:t>级标准化主管部门提交《天津市服务业标准化试点复审申请表》（附录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宋体" w:hAnsi="宋体" w:cs="宋体"/>
          <w:color w:val="000000"/>
          <w:spacing w:val="-1"/>
          <w:w w:val="100"/>
          <w:position w:val="0"/>
          <w:sz w:val="21"/>
          <w:u w:val="none"/>
        </w:rPr>
        <w:t>）。</w:t>
      </w:r>
    </w:p>
    <w:p>
      <w:pPr>
        <w:tabs>
          <w:tab w:val="left" w:pos="982"/>
        </w:tabs>
        <w:spacing w:before="0" w:after="0" w:line="312" w:lineRule="exact"/>
        <w:ind w:left="351" w:firstLine="0"/>
        <w:jc w:val="left"/>
      </w:pPr>
      <w:r>
        <w:rPr>
          <w:rFonts w:ascii="黑体" w:hAnsi="黑体" w:cs="黑体"/>
          <w:color w:val="000000"/>
          <w:spacing w:val="0"/>
          <w:w w:val="100"/>
          <w:position w:val="0"/>
          <w:sz w:val="21"/>
          <w:u w:val="none"/>
        </w:rPr>
        <w:t>11.2</w:t>
      </w:r>
      <w:r>
        <w:rPr>
          <w:rFonts w:cs="Calibri"/>
          <w:spacing w:val="0"/>
          <w:w w:val="100"/>
        </w:rPr>
        <w:tab/>
      </w:r>
      <w:r>
        <w:rPr>
          <w:rFonts w:ascii="宋体" w:hAnsi="宋体" w:cs="宋体"/>
          <w:color w:val="000000"/>
          <w:spacing w:val="0"/>
          <w:w w:val="100"/>
          <w:position w:val="0"/>
          <w:sz w:val="21"/>
          <w:u w:val="none"/>
        </w:rPr>
        <w:t>试点复审分为形式审查和现场核查。</w:t>
      </w:r>
    </w:p>
    <w:p>
      <w:pPr>
        <w:tabs>
          <w:tab w:val="left" w:pos="982"/>
        </w:tabs>
        <w:spacing w:before="0" w:after="0" w:line="312" w:lineRule="exact"/>
        <w:ind w:left="351" w:firstLine="0"/>
        <w:jc w:val="left"/>
      </w:pPr>
      <w:r>
        <w:rPr>
          <w:rFonts w:ascii="黑体" w:hAnsi="黑体" w:cs="黑体"/>
          <w:color w:val="000000"/>
          <w:spacing w:val="0"/>
          <w:w w:val="100"/>
          <w:position w:val="0"/>
          <w:sz w:val="21"/>
          <w:u w:val="none"/>
        </w:rPr>
        <w:t>11.3</w:t>
      </w:r>
      <w:r>
        <w:rPr>
          <w:rFonts w:cs="Calibri"/>
          <w:spacing w:val="0"/>
          <w:w w:val="100"/>
        </w:rPr>
        <w:tab/>
      </w:r>
      <w:r>
        <w:rPr>
          <w:rFonts w:ascii="宋体" w:eastAsia="宋体" w:hAnsi="宋体" w:cs="宋体"/>
          <w:color w:val="000000"/>
          <w:spacing w:val="-3"/>
          <w:w w:val="100"/>
          <w:position w:val="0"/>
          <w:sz w:val="21"/>
          <w:u w:val="none"/>
        </w:rPr>
        <w:t>形式审查工作由区级标准化主管部门组织实施，形式审查只对试点承担单位上报复审材料符合性</w:t>
      </w:r>
    </w:p>
    <w:p>
      <w:pPr>
        <w:spacing w:before="0" w:after="0" w:line="312" w:lineRule="exact"/>
        <w:ind w:left="351" w:firstLine="0"/>
        <w:jc w:val="left"/>
      </w:pPr>
      <w:r>
        <w:rPr>
          <w:rFonts w:ascii="宋体" w:hAnsi="宋体" w:cs="宋体"/>
          <w:color w:val="000000"/>
          <w:spacing w:val="-3"/>
          <w:w w:val="100"/>
          <w:position w:val="0"/>
          <w:sz w:val="21"/>
          <w:u w:val="none"/>
        </w:rPr>
        <w:t>进行审查，结果报市级标准化主管部门。现场核查由市级标准化主管部门根据工作需要，按照一定比例</w:t>
      </w:r>
    </w:p>
    <w:p>
      <w:pPr>
        <w:spacing w:before="0" w:after="0" w:line="312" w:lineRule="exact"/>
        <w:ind w:left="351" w:firstLine="0"/>
        <w:jc w:val="left"/>
      </w:pPr>
      <w:r>
        <w:rPr>
          <w:rFonts w:ascii="宋体" w:hAnsi="宋体" w:cs="宋体"/>
          <w:color w:val="000000"/>
          <w:spacing w:val="0"/>
          <w:w w:val="100"/>
          <w:position w:val="0"/>
          <w:sz w:val="21"/>
          <w:u w:val="none"/>
        </w:rPr>
        <w:t>随机确定复审对象，现场核查工作参照试点验收程序进行。</w:t>
      </w:r>
    </w:p>
    <w:p>
      <w:pPr>
        <w:tabs>
          <w:tab w:val="left" w:pos="982"/>
        </w:tabs>
        <w:spacing w:before="0" w:after="0" w:line="312" w:lineRule="exact"/>
        <w:ind w:left="351" w:firstLine="0"/>
        <w:jc w:val="left"/>
      </w:pPr>
      <w:r>
        <w:rPr>
          <w:rFonts w:ascii="黑体" w:hAnsi="黑体" w:cs="黑体"/>
          <w:color w:val="000000"/>
          <w:spacing w:val="0"/>
          <w:w w:val="100"/>
          <w:position w:val="0"/>
          <w:sz w:val="21"/>
          <w:u w:val="none"/>
        </w:rPr>
        <w:t>11.4</w:t>
      </w:r>
      <w:r>
        <w:rPr>
          <w:rFonts w:cs="Calibri"/>
          <w:spacing w:val="-3"/>
          <w:w w:val="100"/>
        </w:rPr>
        <w:tab/>
      </w:r>
      <w:r>
        <w:rPr>
          <w:rFonts w:ascii="宋体" w:hAnsi="宋体" w:cs="宋体"/>
          <w:color w:val="000000"/>
          <w:spacing w:val="-3"/>
          <w:w w:val="100"/>
          <w:position w:val="0"/>
          <w:sz w:val="21"/>
          <w:u w:val="none"/>
        </w:rPr>
        <w:t>逾期不提出复审申请、复审不合格单位，由市级标准化主管部门公告取消其“天津市服务业标准</w:t>
      </w:r>
    </w:p>
    <w:p>
      <w:pPr>
        <w:spacing w:before="0" w:after="0" w:line="312" w:lineRule="exact"/>
        <w:ind w:left="351" w:firstLine="0"/>
        <w:jc w:val="left"/>
      </w:pPr>
      <w:r>
        <w:rPr>
          <w:rFonts w:ascii="宋体" w:hAnsi="宋体" w:cs="宋体"/>
          <w:color w:val="000000"/>
          <w:spacing w:val="0"/>
          <w:w w:val="100"/>
          <w:position w:val="0"/>
          <w:sz w:val="21"/>
          <w:u w:val="none"/>
        </w:rPr>
        <w:t>化试点单位”。</w:t>
      </w:r>
    </w:p>
    <w:p>
      <w:pPr>
        <w:tabs>
          <w:tab w:val="left" w:pos="982"/>
        </w:tabs>
        <w:spacing w:before="0" w:after="0" w:line="312" w:lineRule="exact"/>
        <w:ind w:left="351" w:firstLine="0"/>
        <w:jc w:val="left"/>
      </w:pPr>
      <w:r>
        <w:rPr>
          <w:rFonts w:ascii="黑体" w:hAnsi="黑体" w:cs="黑体"/>
          <w:color w:val="000000"/>
          <w:spacing w:val="0"/>
          <w:w w:val="100"/>
          <w:position w:val="0"/>
          <w:sz w:val="21"/>
          <w:u w:val="none"/>
        </w:rPr>
        <w:t>11.5</w:t>
      </w:r>
      <w:r>
        <w:rPr>
          <w:rFonts w:cs="Calibri"/>
          <w:spacing w:val="0"/>
          <w:w w:val="100"/>
        </w:rPr>
        <w:tab/>
      </w:r>
      <w:r>
        <w:rPr>
          <w:rFonts w:ascii="宋体" w:hAnsi="宋体" w:cs="宋体"/>
          <w:color w:val="000000"/>
          <w:spacing w:val="-3"/>
          <w:w w:val="100"/>
          <w:position w:val="0"/>
          <w:sz w:val="21"/>
          <w:u w:val="none"/>
        </w:rPr>
        <w:t>试点承担单位在复审周期发生突发环境事件，服务质量、安全等事故或者受到行政处罚，以及被</w:t>
      </w:r>
    </w:p>
    <w:p>
      <w:pPr>
        <w:spacing w:before="0" w:after="0" w:line="312" w:lineRule="exact"/>
        <w:ind w:left="351" w:firstLine="0"/>
        <w:jc w:val="left"/>
      </w:pPr>
      <w:r>
        <w:rPr>
          <w:rFonts w:ascii="宋体" w:hAnsi="宋体" w:cs="宋体"/>
          <w:color w:val="000000"/>
          <w:spacing w:val="0"/>
          <w:w w:val="100"/>
          <w:position w:val="0"/>
          <w:sz w:val="21"/>
          <w:u w:val="none"/>
        </w:rPr>
        <w:t>媒体曝光造成严重社会影响的，由市级标准化主管部门公告取消其试点资格。</w:t>
      </w:r>
    </w:p>
    <w:p>
      <w:pPr>
        <w:widowControl/>
        <w:jc w:val="left"/>
        <w:sectPr>
          <w:type w:val="continuous"/>
          <w:pgSz w:w="11906" w:h="16838"/>
          <w:pgMar w:top="147" w:right="708" w:bottom="0" w:left="1068" w:header="0" w:footer="0" w:gutter="0"/>
          <w:pgNumType w:start="23"/>
          <w:cols w:num="1" w:space="708" w:equalWidth="0">
            <w:col w:w="10131"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361" w:lineRule="exact"/>
        <w:ind w:left="351" w:firstLine="0"/>
      </w:pPr>
    </w:p>
    <w:p>
      <w:pPr>
        <w:widowControl/>
        <w:jc w:val="left"/>
        <w:sectPr>
          <w:type w:val="continuous"/>
          <w:pgSz w:w="11906" w:h="16838"/>
          <w:pgMar w:top="147" w:right="708" w:bottom="0" w:left="1068" w:header="0" w:footer="0" w:gutter="0"/>
          <w:pgNumType w:start="24"/>
          <w:cols w:num="1" w:space="720"/>
          <w:docGrid w:type="lines" w:linePitch="312" w:charSpace="0"/>
        </w:sectPr>
      </w:pPr>
    </w:p>
    <w:p>
      <w:pPr>
        <w:spacing w:before="0" w:after="0" w:line="180" w:lineRule="exact"/>
        <w:ind w:left="9434" w:firstLine="0"/>
        <w:jc w:val="left"/>
      </w:pPr>
      <w:r>
        <w:rPr>
          <w:rFonts w:ascii="宋体" w:hAnsi="宋体" w:cs="宋体"/>
          <w:color w:val="000000"/>
          <w:spacing w:val="-1"/>
          <w:w w:val="100"/>
          <w:position w:val="0"/>
          <w:sz w:val="18"/>
          <w:u w:val="none"/>
        </w:rPr>
        <w:t>5</w:t>
      </w:r>
    </w:p>
    <w:p>
      <w:pPr>
        <w:widowControl/>
        <w:jc w:val="left"/>
        <w:sectPr>
          <w:type w:val="continuous"/>
          <w:pgSz w:w="11906" w:h="16838"/>
          <w:pgMar w:top="147" w:right="708" w:bottom="0" w:left="1068" w:header="0" w:footer="0" w:gutter="0"/>
          <w:pgNumType w:start="25"/>
          <w:cols w:num="1" w:space="708" w:equalWidth="0">
            <w:col w:w="10131" w:space="0"/>
          </w:cols>
          <w:docGrid w:type="lines" w:linePitch="312" w:charSpace="0"/>
        </w:sectPr>
      </w:pPr>
    </w:p>
    <w:p>
      <w:pPr>
        <w:spacing w:before="0" w:after="0" w:line="240" w:lineRule="exact"/>
        <w:ind w:left="9434" w:firstLine="0"/>
      </w:pPr>
    </w:p>
    <w:p>
      <w:pPr>
        <w:spacing w:before="0" w:after="0" w:line="240" w:lineRule="exact"/>
        <w:ind w:left="9434" w:firstLine="0"/>
      </w:pPr>
    </w:p>
    <w:p>
      <w:pPr>
        <w:spacing w:before="0" w:after="0" w:line="252" w:lineRule="exact"/>
        <w:ind w:left="9434" w:firstLine="0"/>
      </w:pPr>
    </w:p>
    <w:p>
      <w:pPr>
        <w:widowControl/>
        <w:jc w:val="left"/>
        <w:sectPr>
          <w:type w:val="continuous"/>
          <w:pgSz w:w="11906" w:h="16838"/>
          <w:pgMar w:top="147" w:right="708" w:bottom="0" w:left="1068" w:header="0" w:footer="0" w:gutter="0"/>
          <w:pgNumType w:start="26"/>
          <w:cols w:num="1" w:space="720"/>
          <w:docGrid w:type="lines" w:linePitch="312" w:charSpace="0"/>
        </w:sectPr>
      </w:pPr>
    </w:p>
    <w:p>
      <w:pPr>
        <w:spacing w:before="0" w:after="0" w:line="222" w:lineRule="exact"/>
        <w:ind w:left="3456" w:firstLine="0"/>
        <w:jc w:val="left"/>
        <w:rPr>
          <w:rFonts w:hint="eastAsia"/>
        </w:rPr>
      </w:pPr>
    </w:p>
    <w:p>
      <w:pPr>
        <w:widowControl/>
        <w:jc w:val="left"/>
        <w:sectPr>
          <w:type w:val="continuous"/>
          <w:pgSz w:w="11906" w:h="16838"/>
          <w:pgMar w:top="147" w:right="708" w:bottom="0" w:left="1068" w:header="0" w:footer="0" w:gutter="0"/>
          <w:pgNumType w:start="27"/>
          <w:cols w:num="1" w:space="708" w:equalWidth="0">
            <w:col w:w="10131" w:space="0"/>
          </w:cols>
          <w:docGrid w:type="lines" w:linePitch="312" w:charSpace="0"/>
        </w:sectPr>
      </w:pP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240" w:lineRule="exact"/>
      </w:pPr>
    </w:p>
    <w:p>
      <w:pPr>
        <w:spacing w:before="0" w:after="0" w:line="477" w:lineRule="exact"/>
      </w:pPr>
    </w:p>
    <w:p>
      <w:pPr>
        <w:widowControl/>
        <w:jc w:val="left"/>
        <w:sectPr>
          <w:type w:val="continuous"/>
          <w:pgSz w:w="11906" w:h="16839"/>
          <w:pgMar w:top="147" w:right="712" w:bottom="0" w:left="1072" w:header="0" w:footer="0" w:gutter="0"/>
          <w:pgNumType w:start="28"/>
          <w:cols w:num="1" w:space="720"/>
          <w:docGrid w:type="lines" w:linePitch="312" w:charSpace="0"/>
        </w:sectPr>
      </w:pPr>
    </w:p>
    <w:p>
      <w:pPr>
        <w:spacing w:before="0" w:after="0" w:line="304" w:lineRule="exact"/>
        <w:ind w:left="3042" w:firstLine="1937"/>
        <w:jc w:val="left"/>
      </w:pPr>
      <w:r>
        <w:pict>
          <v:shape id="WS_polygon11" o:spid="_x0000_s1028" type="#_x0000_t12" style="width:470.7pt;height:15.6pt;margin-top:124.3pt;margin-left:69.5pt;mso-height-relative:page;mso-position-horizontal-relative:page;mso-position-vertical-relative:page;mso-width-relative:page;position:absolute;z-index:-251650048" coordsize="21600,21600" fillcolor="white" stroked="f">
            <v:stroke joinstyle="miter"/>
          </v:shape>
        </w:pict>
      </w:r>
      <w:r>
        <w:pict>
          <v:shape id="WS_polygon15" o:spid="_x0000_s1029" type="#_x0000_t12" style="width:470.7pt;height:15.6pt;margin-top:139.9pt;margin-left:69.5pt;mso-height-relative:page;mso-position-horizontal-relative:page;mso-position-vertical-relative:page;mso-width-relative:page;position:absolute;z-index:-251649024" coordsize="21600,21600" fillcolor="white" stroked="f">
            <v:stroke joinstyle="miter"/>
          </v:shape>
        </w:pict>
      </w:r>
      <w:r>
        <w:pict>
          <v:shape id="WS_polygon18" o:spid="_x0000_s1030" type="#_x0000_t12" style="width:470.7pt;height:15.45pt;margin-top:155.5pt;margin-left:69.5pt;mso-height-relative:page;mso-position-horizontal-relative:page;mso-position-vertical-relative:page;mso-width-relative:page;position:absolute;z-index:-251648000" coordsize="21600,21600" fillcolor="white" stroked="f">
            <v:stroke joinstyle="miter"/>
          </v:shape>
        </w:pict>
      </w:r>
      <w:r>
        <w:pict>
          <v:shape id="WS_polygon39" o:spid="_x0000_s1031" type="#_x0000_t12" style="width:211.45pt;height:1.05pt;margin-top:659.25pt;margin-left:200.8pt;mso-height-relative:page;mso-position-horizontal-relative:page;mso-position-vertical-relative:page;mso-width-relative:page;position:absolute;z-index:251661312" coordsize="21600,21600" stroked="t" strokecolor="black">
            <v:fill opacity="0"/>
            <v:stroke joinstyle="miter"/>
          </v:shape>
        </w:pict>
      </w:r>
      <w:r>
        <w:pict>
          <v:shape id="WS_polygon53" o:spid="_x0000_s1032" type="#_x0000_t12" style="width:211.55pt;height:0.95pt;margin-top:679.75pt;margin-left:200.8pt;mso-height-relative:page;mso-position-horizontal-relative:page;mso-position-vertical-relative:page;mso-width-relative:page;position:absolute;z-index:251662336" coordsize="21600,21600" stroked="t" strokecolor="black">
            <v:fill opacity="0"/>
            <v:stroke joinstyle="miter"/>
          </v:shape>
        </w:pict>
      </w:r>
      <w:r>
        <w:pict>
          <v:shape id="_x0000_s2059" o:spid="_x0000_s1033" type="#_x0000_t12" style="width:211.55pt;height:1.05pt;margin-top:699.3pt;margin-left:198.4pt;mso-height-relative:page;mso-position-horizontal-relative:page;mso-position-vertical-relative:page;mso-width-relative:page;position:absolute;z-index:251663360" coordsize="21600,21600" stroked="t" strokecolor="black">
            <v:fill opacity="0"/>
            <v:stroke joinstyle="miter"/>
          </v:shape>
        </w:pict>
      </w:r>
      <w:r>
        <w:pict>
          <v:shape id="WS_polygon72" o:spid="_x0000_s1034" type="#_x0000_t12" style="width:207.95pt;height:1.05pt;margin-top:719.25pt;margin-left:198.4pt;mso-height-relative:page;mso-position-horizontal-relative:page;mso-position-vertical-relative:page;mso-width-relative:page;position:absolute;z-index:251664384" coordsize="21600,21600" stroked="t" strokecolor="black">
            <v:fill opacity="0"/>
            <v:stroke joinstyle="miter"/>
          </v:shape>
        </w:pict>
      </w:r>
      <w:r>
        <w:pict>
          <v:shape id="WS_polygon80" o:spid="_x0000_s1035" type="#_x0000_t12" style="width:211.55pt;height:1.05pt;margin-top:739.3pt;margin-left:198.4pt;mso-height-relative:page;mso-position-horizontal-relative:page;mso-position-vertical-relative:page;mso-width-relative:page;position:absolute;z-index:251665408" coordsize="21600,21600" stroked="t" strokecolor="black">
            <v:fill opacity="0"/>
            <v:stroke joinstyle="miter"/>
          </v:shape>
        </w:pict>
      </w:r>
      <w:r>
        <w:rPr>
          <w:rFonts w:ascii="Times New Roman" w:hAnsi="Times New Roman" w:cs="Times New Roman"/>
          <w:color w:val="FFFFFF"/>
          <w:spacing w:val="0"/>
          <w:w w:val="100"/>
          <w:position w:val="0"/>
          <w:sz w:val="21"/>
          <w:u w:val="none"/>
        </w:rPr>
        <w:t>AA</w:t>
      </w:r>
    </w:p>
    <w:p>
      <w:pPr>
        <w:spacing w:before="0" w:after="0" w:line="240" w:lineRule="exact"/>
        <w:ind w:left="3042" w:firstLine="1937"/>
      </w:pPr>
    </w:p>
    <w:p>
      <w:pPr>
        <w:spacing w:before="0" w:after="0" w:line="240" w:lineRule="exact"/>
        <w:ind w:left="3042" w:firstLine="1937"/>
      </w:pPr>
    </w:p>
    <w:p>
      <w:pPr>
        <w:tabs>
          <w:tab w:val="left" w:pos="4922"/>
          <w:tab w:val="left" w:pos="5332"/>
        </w:tabs>
        <w:spacing w:before="0" w:after="0" w:line="382" w:lineRule="exact"/>
        <w:ind w:left="3042" w:firstLine="1469"/>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4"/>
          <w:w w:val="100"/>
        </w:rPr>
        <w:tab/>
      </w:r>
      <w:r>
        <w:rPr>
          <w:rFonts w:ascii="黑体" w:hAnsi="黑体" w:cs="黑体"/>
          <w:color w:val="000000"/>
          <w:spacing w:val="0"/>
          <w:w w:val="100"/>
          <w:position w:val="0"/>
          <w:sz w:val="21"/>
          <w:u w:val="none"/>
        </w:rPr>
        <w:t>A</w:t>
      </w:r>
    </w:p>
    <w:p>
      <w:pPr>
        <w:spacing w:before="0" w:after="0" w:line="312" w:lineRule="exact"/>
        <w:ind w:left="3042" w:firstLine="1454"/>
        <w:jc w:val="left"/>
      </w:pPr>
      <w:r>
        <w:rPr>
          <w:rFonts w:ascii="黑体" w:eastAsia="黑体" w:hAnsi="黑体" w:cs="黑体"/>
          <w:color w:val="000000"/>
          <w:spacing w:val="0"/>
          <w:w w:val="100"/>
          <w:position w:val="0"/>
          <w:sz w:val="21"/>
          <w:u w:val="none"/>
        </w:rPr>
        <w:t>（规范性）</w:t>
      </w:r>
    </w:p>
    <w:p>
      <w:pPr>
        <w:spacing w:before="0" w:after="0" w:line="312" w:lineRule="exact"/>
        <w:ind w:left="3042" w:firstLine="509"/>
        <w:jc w:val="left"/>
      </w:pPr>
      <w:r>
        <w:rPr>
          <w:rFonts w:ascii="黑体" w:eastAsia="黑体" w:hAnsi="黑体" w:cs="黑体"/>
          <w:color w:val="000000"/>
          <w:spacing w:val="0"/>
          <w:w w:val="100"/>
          <w:position w:val="0"/>
          <w:sz w:val="21"/>
          <w:u w:val="none"/>
        </w:rPr>
        <w:t>天津市服务业标准化试点申请表</w:t>
      </w:r>
    </w:p>
    <w:p>
      <w:pPr>
        <w:spacing w:before="0" w:after="0" w:line="240" w:lineRule="exact"/>
        <w:ind w:left="3042" w:firstLine="509"/>
      </w:pPr>
    </w:p>
    <w:p>
      <w:pPr>
        <w:spacing w:before="0" w:after="0" w:line="690" w:lineRule="exact"/>
        <w:ind w:left="3042" w:firstLine="0"/>
        <w:jc w:val="left"/>
      </w:pPr>
      <w:r>
        <w:rPr>
          <w:rFonts w:ascii="宋体" w:eastAsia="宋体" w:hAnsi="宋体" w:cs="宋体"/>
          <w:color w:val="000000"/>
          <w:spacing w:val="-1"/>
          <w:w w:val="100"/>
          <w:position w:val="0"/>
          <w:sz w:val="44"/>
          <w:u w:val="none"/>
        </w:rPr>
        <w:t>天津市服务业标准化</w:t>
      </w:r>
    </w:p>
    <w:p>
      <w:pPr>
        <w:spacing w:before="0" w:after="0" w:line="240" w:lineRule="exact"/>
        <w:ind w:left="3042" w:firstLine="0"/>
      </w:pPr>
    </w:p>
    <w:p>
      <w:pPr>
        <w:spacing w:before="0" w:after="0" w:line="240" w:lineRule="exact"/>
        <w:ind w:left="3042" w:firstLine="0"/>
      </w:pPr>
    </w:p>
    <w:p>
      <w:pPr>
        <w:spacing w:before="0" w:after="0" w:line="545" w:lineRule="exact"/>
        <w:ind w:left="3042" w:firstLine="881"/>
        <w:jc w:val="left"/>
      </w:pPr>
      <w:r>
        <w:rPr>
          <w:rFonts w:ascii="宋体" w:eastAsia="宋体" w:hAnsi="宋体" w:cs="宋体"/>
          <w:color w:val="000000"/>
          <w:spacing w:val="-1"/>
          <w:w w:val="100"/>
          <w:position w:val="0"/>
          <w:sz w:val="44"/>
          <w:u w:val="none"/>
        </w:rPr>
        <w:t>试点申请表</w:t>
      </w:r>
    </w:p>
    <w:p>
      <w:pPr>
        <w:spacing w:before="0" w:after="0" w:line="180" w:lineRule="exact"/>
        <w:ind w:firstLine="0"/>
        <w:jc w:val="left"/>
      </w:pPr>
      <w:r>
        <w:br w:type="column"/>
      </w: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widowControl/>
        <w:jc w:val="left"/>
        <w:sectPr>
          <w:type w:val="continuous"/>
          <w:pgSz w:w="11906" w:h="16839"/>
          <w:pgMar w:top="147" w:right="712" w:bottom="0" w:left="1072" w:header="0" w:footer="0" w:gutter="0"/>
          <w:pgNumType w:start="29"/>
          <w:cols w:num="2" w:space="708" w:equalWidth="0">
            <w:col w:w="8170" w:space="0"/>
            <w:col w:w="1952"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99" w:lineRule="exact"/>
        <w:ind w:firstLine="0"/>
      </w:pPr>
    </w:p>
    <w:p>
      <w:pPr>
        <w:widowControl/>
        <w:jc w:val="left"/>
        <w:sectPr>
          <w:type w:val="continuous"/>
          <w:pgSz w:w="11906" w:h="16839"/>
          <w:pgMar w:top="147" w:right="712" w:bottom="0" w:left="1072" w:header="0" w:footer="0" w:gutter="0"/>
          <w:pgNumType w:start="30"/>
          <w:cols w:num="1" w:space="720"/>
          <w:docGrid w:type="lines" w:linePitch="312" w:charSpace="0"/>
        </w:sectPr>
      </w:pPr>
    </w:p>
    <w:p>
      <w:pPr>
        <w:spacing w:before="0" w:after="0" w:line="385" w:lineRule="exact"/>
        <w:ind w:left="1035" w:firstLine="0"/>
        <w:jc w:val="left"/>
      </w:pPr>
      <w:r>
        <w:rPr>
          <w:rFonts w:ascii="宋体" w:eastAsia="宋体" w:hAnsi="宋体" w:cs="宋体"/>
          <w:color w:val="000000"/>
          <w:spacing w:val="18"/>
          <w:w w:val="100"/>
          <w:position w:val="0"/>
          <w:sz w:val="32"/>
          <w:u w:val="none"/>
        </w:rPr>
        <w:t>试点名称：</w:t>
      </w:r>
    </w:p>
    <w:p>
      <w:pPr>
        <w:tabs>
          <w:tab w:val="left" w:pos="3496"/>
          <w:tab w:val="left" w:pos="4458"/>
          <w:tab w:val="left" w:pos="5896"/>
          <w:tab w:val="left" w:pos="6859"/>
        </w:tabs>
        <w:spacing w:before="0" w:after="0" w:line="401" w:lineRule="exact"/>
        <w:ind w:left="1035" w:firstLine="0"/>
        <w:jc w:val="left"/>
      </w:pPr>
      <w:r>
        <w:rPr>
          <w:rFonts w:ascii="宋体" w:eastAsia="宋体" w:hAnsi="宋体" w:cs="宋体"/>
          <w:color w:val="000000"/>
          <w:spacing w:val="18"/>
          <w:w w:val="100"/>
          <w:position w:val="0"/>
          <w:sz w:val="32"/>
          <w:u w:val="none"/>
        </w:rPr>
        <w:t>试点时间：</w:t>
      </w:r>
      <w:r>
        <w:rPr>
          <w:rFonts w:cs="Calibri"/>
          <w:color w:val="000000"/>
          <w:spacing w:val="0"/>
          <w:w w:val="100"/>
          <w:u w:val="none"/>
        </w:rPr>
        <w:tab/>
      </w:r>
      <w:r>
        <w:rPr>
          <w:rFonts w:ascii="宋体" w:eastAsia="宋体" w:hAnsi="宋体" w:cs="宋体"/>
          <w:color w:val="000000"/>
          <w:spacing w:val="-1"/>
          <w:w w:val="100"/>
          <w:position w:val="0"/>
          <w:sz w:val="32"/>
          <w:u w:val="none"/>
        </w:rPr>
        <w:t>年</w:t>
      </w:r>
      <w:r>
        <w:rPr>
          <w:rFonts w:cs="Calibri"/>
          <w:color w:val="000000"/>
          <w:spacing w:val="0"/>
          <w:w w:val="100"/>
          <w:u w:val="none"/>
        </w:rPr>
        <w:tab/>
      </w:r>
      <w:r>
        <w:rPr>
          <w:rFonts w:ascii="宋体" w:eastAsia="宋体" w:hAnsi="宋体" w:cs="宋体"/>
          <w:color w:val="000000"/>
          <w:spacing w:val="-1"/>
          <w:w w:val="100"/>
          <w:position w:val="0"/>
          <w:sz w:val="32"/>
          <w:u w:val="none"/>
        </w:rPr>
        <w:t>月</w:t>
      </w:r>
      <w:r>
        <w:rPr>
          <w:rFonts w:ascii="Calibri" w:hAnsi="Calibri" w:cs="Calibri"/>
          <w:color w:val="000000"/>
          <w:spacing w:val="0"/>
          <w:w w:val="222"/>
          <w:sz w:val="32"/>
          <w:u w:val="none"/>
        </w:rPr>
        <w:t> </w:t>
      </w:r>
      <w:r>
        <w:rPr>
          <w:rFonts w:ascii="宋体" w:eastAsia="宋体" w:hAnsi="宋体" w:cs="宋体"/>
          <w:color w:val="000000"/>
          <w:spacing w:val="-1"/>
          <w:w w:val="100"/>
          <w:position w:val="0"/>
          <w:sz w:val="32"/>
          <w:u w:val="none"/>
        </w:rPr>
        <w:t>至</w:t>
      </w:r>
      <w:r>
        <w:rPr>
          <w:rFonts w:cs="Calibri"/>
          <w:color w:val="000000"/>
          <w:spacing w:val="0"/>
          <w:w w:val="100"/>
          <w:u w:val="none"/>
        </w:rPr>
        <w:tab/>
      </w:r>
      <w:r>
        <w:rPr>
          <w:rFonts w:ascii="宋体" w:eastAsia="宋体" w:hAnsi="宋体" w:cs="宋体"/>
          <w:color w:val="000000"/>
          <w:spacing w:val="-1"/>
          <w:w w:val="100"/>
          <w:position w:val="0"/>
          <w:sz w:val="32"/>
          <w:u w:val="none"/>
        </w:rPr>
        <w:t>年</w:t>
      </w:r>
      <w:r>
        <w:rPr>
          <w:rFonts w:cs="Calibri"/>
          <w:color w:val="000000"/>
          <w:spacing w:val="-1"/>
          <w:w w:val="100"/>
          <w:u w:val="none"/>
        </w:rPr>
        <w:tab/>
      </w:r>
      <w:r>
        <w:rPr>
          <w:rFonts w:ascii="宋体" w:eastAsia="宋体" w:hAnsi="宋体" w:cs="宋体"/>
          <w:color w:val="000000"/>
          <w:spacing w:val="-1"/>
          <w:w w:val="100"/>
          <w:position w:val="0"/>
          <w:sz w:val="32"/>
          <w:u w:val="none"/>
        </w:rPr>
        <w:t>月</w:t>
      </w:r>
    </w:p>
    <w:p>
      <w:pPr>
        <w:spacing w:before="0" w:after="0" w:line="401" w:lineRule="exact"/>
        <w:ind w:left="1035" w:firstLine="0"/>
        <w:jc w:val="left"/>
      </w:pPr>
      <w:r>
        <w:rPr>
          <w:rFonts w:ascii="宋体" w:eastAsia="宋体" w:hAnsi="宋体" w:cs="宋体"/>
          <w:color w:val="000000"/>
          <w:spacing w:val="18"/>
          <w:w w:val="100"/>
          <w:position w:val="0"/>
          <w:sz w:val="32"/>
          <w:u w:val="none"/>
        </w:rPr>
        <w:t>承担单位：</w:t>
      </w:r>
    </w:p>
    <w:p>
      <w:pPr>
        <w:spacing w:before="0" w:after="0" w:line="398" w:lineRule="exact"/>
        <w:ind w:left="1035" w:firstLine="0"/>
        <w:jc w:val="left"/>
      </w:pPr>
      <w:r>
        <w:rPr>
          <w:rFonts w:ascii="宋体" w:eastAsia="宋体" w:hAnsi="宋体" w:cs="宋体"/>
          <w:color w:val="000000"/>
          <w:spacing w:val="18"/>
          <w:w w:val="100"/>
          <w:position w:val="0"/>
          <w:sz w:val="32"/>
          <w:u w:val="none"/>
        </w:rPr>
        <w:t>推荐单位：</w:t>
      </w:r>
    </w:p>
    <w:p>
      <w:pPr>
        <w:spacing w:before="0" w:after="0" w:line="401" w:lineRule="exact"/>
        <w:ind w:left="1035" w:firstLine="0"/>
        <w:jc w:val="left"/>
      </w:pPr>
      <w:r>
        <w:rPr>
          <w:rFonts w:ascii="宋体" w:eastAsia="宋体" w:hAnsi="宋体" w:cs="宋体"/>
          <w:color w:val="000000"/>
          <w:spacing w:val="18"/>
          <w:w w:val="100"/>
          <w:position w:val="0"/>
          <w:sz w:val="32"/>
          <w:u w:val="none"/>
        </w:rPr>
        <w:t>管理单位：</w:t>
      </w:r>
    </w:p>
    <w:p>
      <w:pPr>
        <w:widowControl/>
        <w:jc w:val="left"/>
        <w:sectPr>
          <w:type w:val="continuous"/>
          <w:pgSz w:w="11906" w:h="16839"/>
          <w:pgMar w:top="147" w:right="712" w:bottom="0" w:left="1072" w:header="0" w:footer="0" w:gutter="0"/>
          <w:pgNumType w:start="31"/>
          <w:cols w:num="1" w:space="708" w:equalWidth="0">
            <w:col w:w="10122" w:space="0"/>
          </w:cols>
          <w:docGrid w:type="lines" w:linePitch="312" w:charSpace="0"/>
        </w:sectPr>
      </w:pPr>
    </w:p>
    <w:p>
      <w:pPr>
        <w:spacing w:before="0" w:after="0" w:line="240" w:lineRule="exact"/>
        <w:ind w:left="1035" w:firstLine="0"/>
      </w:pPr>
    </w:p>
    <w:p>
      <w:pPr>
        <w:spacing w:before="0" w:after="0" w:line="444" w:lineRule="exact"/>
        <w:ind w:left="1035" w:firstLine="0"/>
      </w:pPr>
    </w:p>
    <w:p>
      <w:pPr>
        <w:widowControl/>
        <w:jc w:val="left"/>
        <w:sectPr>
          <w:type w:val="continuous"/>
          <w:pgSz w:w="11906" w:h="16839"/>
          <w:pgMar w:top="147" w:right="712" w:bottom="0" w:left="1072" w:header="0" w:footer="0" w:gutter="0"/>
          <w:pgNumType w:start="32"/>
          <w:cols w:num="1" w:space="720"/>
          <w:docGrid w:type="lines" w:linePitch="312" w:charSpace="0"/>
        </w:sectPr>
      </w:pPr>
    </w:p>
    <w:p>
      <w:pPr>
        <w:spacing w:before="0" w:after="0" w:line="180" w:lineRule="exact"/>
        <w:ind w:left="9430" w:firstLine="0"/>
        <w:jc w:val="left"/>
      </w:pPr>
      <w:r>
        <w:rPr>
          <w:rFonts w:ascii="宋体" w:hAnsi="宋体" w:cs="宋体"/>
          <w:color w:val="000000"/>
          <w:spacing w:val="-1"/>
          <w:w w:val="100"/>
          <w:position w:val="0"/>
          <w:sz w:val="18"/>
          <w:u w:val="none"/>
        </w:rPr>
        <w:t>6</w:t>
      </w:r>
    </w:p>
    <w:p>
      <w:pPr>
        <w:widowControl/>
        <w:jc w:val="left"/>
        <w:sectPr>
          <w:type w:val="continuous"/>
          <w:pgSz w:w="11906" w:h="16839"/>
          <w:pgMar w:top="147" w:right="712" w:bottom="0" w:left="1072" w:header="0" w:footer="0" w:gutter="0"/>
          <w:pgNumType w:start="33"/>
          <w:cols w:num="1" w:space="708" w:equalWidth="0">
            <w:col w:w="10122" w:space="0"/>
          </w:cols>
          <w:docGrid w:type="lines" w:linePitch="312" w:charSpace="0"/>
        </w:sectPr>
      </w:pPr>
    </w:p>
    <w:p>
      <w:pPr>
        <w:spacing w:before="0" w:after="0" w:line="240" w:lineRule="exact"/>
        <w:ind w:left="9430" w:firstLine="0"/>
      </w:pPr>
    </w:p>
    <w:p>
      <w:pPr>
        <w:spacing w:before="0" w:after="0" w:line="240" w:lineRule="exact"/>
        <w:ind w:left="9430" w:firstLine="0"/>
      </w:pPr>
    </w:p>
    <w:p>
      <w:pPr>
        <w:spacing w:before="0" w:after="0" w:line="252" w:lineRule="exact"/>
        <w:ind w:left="9430" w:firstLine="0"/>
      </w:pPr>
    </w:p>
    <w:p>
      <w:pPr>
        <w:widowControl/>
        <w:jc w:val="left"/>
        <w:sectPr>
          <w:type w:val="continuous"/>
          <w:pgSz w:w="11906" w:h="16839"/>
          <w:pgMar w:top="147" w:right="712" w:bottom="0" w:left="1072" w:header="0" w:footer="0" w:gutter="0"/>
          <w:pgNumType w:start="34"/>
          <w:cols w:num="1" w:space="720"/>
          <w:docGrid w:type="lines" w:linePitch="312" w:charSpace="0"/>
        </w:sectPr>
      </w:pPr>
    </w:p>
    <w:p>
      <w:pPr>
        <w:spacing w:before="0" w:after="0" w:line="222" w:lineRule="exact"/>
        <w:ind w:left="3452" w:firstLine="0"/>
        <w:jc w:val="left"/>
        <w:rPr>
          <w:rFonts w:hint="eastAsia"/>
        </w:rPr>
      </w:pPr>
    </w:p>
    <w:p>
      <w:pPr>
        <w:widowControl/>
        <w:jc w:val="left"/>
        <w:sectPr>
          <w:type w:val="continuous"/>
          <w:pgSz w:w="11906" w:h="16839"/>
          <w:pgMar w:top="147" w:right="712" w:bottom="0" w:left="1072" w:header="0" w:footer="0" w:gutter="0"/>
          <w:pgNumType w:start="35"/>
          <w:cols w:num="1" w:space="708" w:equalWidth="0">
            <w:col w:w="10122" w:space="0"/>
          </w:cols>
          <w:docGrid w:type="lines" w:linePitch="312" w:charSpace="0"/>
        </w:sectPr>
      </w:pPr>
    </w:p>
    <w:p>
      <w:pPr>
        <w:spacing w:before="0" w:after="0" w:line="240" w:lineRule="exact"/>
      </w:pPr>
      <w:bookmarkStart w:id="10" w:name="10"/>
      <w:bookmarkEnd w:id="10"/>
    </w:p>
    <w:p>
      <w:pPr>
        <w:spacing w:before="0" w:after="0" w:line="240" w:lineRule="exact"/>
      </w:pPr>
    </w:p>
    <w:p>
      <w:pPr>
        <w:spacing w:before="0" w:after="0" w:line="240" w:lineRule="exact"/>
      </w:pPr>
    </w:p>
    <w:p>
      <w:pPr>
        <w:spacing w:before="0" w:after="0" w:line="240" w:lineRule="exact"/>
      </w:pPr>
    </w:p>
    <w:p>
      <w:pPr>
        <w:spacing w:before="0" w:after="0" w:line="477" w:lineRule="exact"/>
      </w:pPr>
    </w:p>
    <w:p>
      <w:pPr>
        <w:widowControl/>
        <w:jc w:val="left"/>
        <w:sectPr>
          <w:type w:val="continuous"/>
          <w:pgSz w:w="11906" w:h="16838"/>
          <w:pgMar w:top="147" w:right="409" w:bottom="0" w:left="769" w:header="0" w:footer="0" w:gutter="0"/>
          <w:pgNumType w:start="36"/>
          <w:cols w:num="1" w:space="720"/>
          <w:docGrid w:type="lines" w:linePitch="312" w:charSpace="0"/>
        </w:sectPr>
      </w:pPr>
    </w:p>
    <w:p>
      <w:pPr>
        <w:spacing w:before="0" w:after="0" w:line="180" w:lineRule="exact"/>
        <w:ind w:left="650" w:firstLine="7823"/>
        <w:jc w:val="left"/>
      </w:pP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tabs>
          <w:tab w:val="left" w:pos="5367"/>
          <w:tab w:val="left" w:pos="6488"/>
        </w:tabs>
        <w:spacing w:before="0" w:after="0" w:line="453" w:lineRule="exact"/>
        <w:ind w:left="650" w:firstLine="3296"/>
        <w:jc w:val="left"/>
      </w:pPr>
      <w:r>
        <w:rPr>
          <w:rFonts w:ascii="宋体" w:eastAsia="宋体" w:hAnsi="宋体" w:cs="宋体"/>
          <w:color w:val="000000"/>
          <w:spacing w:val="-1"/>
          <w:w w:val="100"/>
          <w:position w:val="0"/>
          <w:sz w:val="32"/>
          <w:u w:val="none"/>
        </w:rPr>
        <w:t>二</w:t>
      </w:r>
      <w:r>
        <w:rPr>
          <w:rFonts w:ascii="Calibri" w:hAnsi="Calibri" w:cs="Calibri"/>
          <w:b/>
          <w:color w:val="000000"/>
          <w:spacing w:val="8"/>
          <w:w w:val="100"/>
          <w:sz w:val="32"/>
          <w:u w:val="none"/>
        </w:rPr>
        <w:t> </w:t>
      </w:r>
      <w:r>
        <w:rPr>
          <w:rFonts w:ascii="Calibri" w:hAnsi="Calibri" w:cs="Calibri"/>
          <w:b/>
          <w:color w:val="000000"/>
          <w:spacing w:val="-1"/>
          <w:w w:val="95"/>
          <w:position w:val="0"/>
          <w:sz w:val="32"/>
          <w:u w:val="none"/>
        </w:rPr>
        <w:t>O</w:t>
      </w:r>
      <w:r>
        <w:rPr>
          <w:rFonts w:cs="Calibri"/>
          <w:color w:val="000000"/>
          <w:spacing w:val="18"/>
          <w:w w:val="100"/>
          <w:u w:val="none"/>
        </w:rPr>
        <w:tab/>
      </w:r>
      <w:r>
        <w:rPr>
          <w:rFonts w:ascii="宋体" w:eastAsia="宋体" w:hAnsi="宋体" w:cs="宋体"/>
          <w:color w:val="000000"/>
          <w:spacing w:val="-1"/>
          <w:w w:val="100"/>
          <w:position w:val="0"/>
          <w:sz w:val="32"/>
          <w:u w:val="none"/>
        </w:rPr>
        <w:t>年</w:t>
      </w:r>
      <w:r>
        <w:rPr>
          <w:rFonts w:cs="Calibri"/>
          <w:color w:val="000000"/>
          <w:spacing w:val="0"/>
          <w:w w:val="100"/>
          <w:u w:val="none"/>
        </w:rPr>
        <w:tab/>
      </w:r>
      <w:r>
        <w:rPr>
          <w:rFonts w:ascii="宋体" w:eastAsia="宋体" w:hAnsi="宋体" w:cs="宋体"/>
          <w:color w:val="000000"/>
          <w:spacing w:val="-1"/>
          <w:w w:val="100"/>
          <w:position w:val="0"/>
          <w:sz w:val="32"/>
          <w:u w:val="none"/>
        </w:rPr>
        <w:t>月</w:t>
      </w:r>
    </w:p>
    <w:p>
      <w:pPr>
        <w:spacing w:before="0" w:after="0" w:line="240" w:lineRule="exact"/>
        <w:ind w:left="650" w:firstLine="3296"/>
      </w:pPr>
    </w:p>
    <w:p>
      <w:pPr>
        <w:spacing w:before="0" w:after="0" w:line="240" w:lineRule="exact"/>
        <w:ind w:left="650" w:firstLine="3296"/>
      </w:pPr>
    </w:p>
    <w:p>
      <w:pPr>
        <w:spacing w:before="0" w:after="0" w:line="240" w:lineRule="exact"/>
        <w:ind w:left="650" w:firstLine="3296"/>
      </w:pPr>
    </w:p>
    <w:p>
      <w:pPr>
        <w:spacing w:before="0" w:after="0" w:line="445" w:lineRule="exact"/>
        <w:ind w:left="650" w:firstLine="3793"/>
        <w:jc w:val="left"/>
      </w:pPr>
      <w:r>
        <w:rPr>
          <w:rFonts w:ascii="宋体" w:eastAsia="宋体" w:hAnsi="宋体" w:cs="宋体"/>
          <w:color w:val="000000"/>
          <w:spacing w:val="-1"/>
          <w:w w:val="100"/>
          <w:position w:val="0"/>
          <w:sz w:val="32"/>
          <w:u w:val="none"/>
        </w:rPr>
        <w:t>填</w:t>
      </w:r>
      <w:r>
        <w:rPr>
          <w:rFonts w:ascii="Calibri" w:hAnsi="Calibri" w:cs="Calibri"/>
          <w:color w:val="000000"/>
          <w:spacing w:val="0"/>
          <w:w w:val="225"/>
          <w:sz w:val="32"/>
          <w:u w:val="none"/>
        </w:rPr>
        <w:t> </w:t>
      </w:r>
      <w:r>
        <w:rPr>
          <w:rFonts w:ascii="宋体" w:eastAsia="宋体" w:hAnsi="宋体" w:cs="宋体"/>
          <w:color w:val="000000"/>
          <w:spacing w:val="-1"/>
          <w:w w:val="100"/>
          <w:position w:val="0"/>
          <w:sz w:val="32"/>
          <w:u w:val="none"/>
        </w:rPr>
        <w:t>写</w:t>
      </w:r>
      <w:r>
        <w:rPr>
          <w:rFonts w:ascii="Calibri" w:hAnsi="Calibri" w:cs="Calibri"/>
          <w:color w:val="000000"/>
          <w:spacing w:val="0"/>
          <w:w w:val="226"/>
          <w:sz w:val="32"/>
          <w:u w:val="none"/>
        </w:rPr>
        <w:t> </w:t>
      </w:r>
      <w:r>
        <w:rPr>
          <w:rFonts w:ascii="宋体" w:eastAsia="宋体" w:hAnsi="宋体" w:cs="宋体"/>
          <w:color w:val="000000"/>
          <w:spacing w:val="-1"/>
          <w:w w:val="100"/>
          <w:position w:val="0"/>
          <w:sz w:val="32"/>
          <w:u w:val="none"/>
        </w:rPr>
        <w:t>说</w:t>
      </w:r>
      <w:r>
        <w:rPr>
          <w:rFonts w:ascii="Calibri" w:hAnsi="Calibri" w:cs="Calibri"/>
          <w:color w:val="000000"/>
          <w:spacing w:val="0"/>
          <w:w w:val="225"/>
          <w:sz w:val="32"/>
          <w:u w:val="none"/>
        </w:rPr>
        <w:t> </w:t>
      </w:r>
      <w:r>
        <w:rPr>
          <w:rFonts w:ascii="宋体" w:eastAsia="宋体" w:hAnsi="宋体" w:cs="宋体"/>
          <w:color w:val="000000"/>
          <w:spacing w:val="-1"/>
          <w:w w:val="100"/>
          <w:position w:val="0"/>
          <w:sz w:val="32"/>
          <w:u w:val="none"/>
        </w:rPr>
        <w:t>明</w:t>
      </w:r>
    </w:p>
    <w:p>
      <w:pPr>
        <w:spacing w:before="0" w:after="0" w:line="398" w:lineRule="exact"/>
        <w:ind w:left="650" w:firstLine="648"/>
        <w:jc w:val="left"/>
      </w:pPr>
      <w:r>
        <w:rPr>
          <w:spacing w:val="0"/>
        </w:rPr>
        <w:pict>
          <v:shapetype id="_x0000_t202" coordsize="21600,21600" o:spt="202" path="m,l,21600r21600,l21600,xe">
            <v:stroke joinstyle="miter"/>
            <v:path gradientshapeok="t" o:connecttype="rect"/>
          </v:shapetype>
          <v:shape id="wondershare_23" o:spid="_x0000_s1036" type="#_x0000_t202" style="width:35pt;height:20pt;margin-top:173.95pt;margin-left:204.9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300" w:lineRule="exact"/>
                    <w:jc w:val="left"/>
                  </w:pPr>
                  <w:r>
                    <w:rPr>
                      <w:rFonts w:ascii="宋体" w:hAnsi="宋体" w:cs="宋体"/>
                      <w:color w:val="000000"/>
                      <w:spacing w:val="-1"/>
                      <w:w w:val="100"/>
                      <w:position w:val="0"/>
                      <w:sz w:val="30"/>
                      <w:u w:val="none"/>
                    </w:rPr>
                    <w:t>“</w:t>
                  </w:r>
                </w:p>
              </w:txbxContent>
            </v:textbox>
          </v:shape>
        </w:pict>
      </w:r>
      <w:r>
        <w:rPr>
          <w:rFonts w:ascii="宋体" w:hAnsi="宋体" w:cs="宋体"/>
          <w:color w:val="000000"/>
          <w:spacing w:val="-1"/>
          <w:w w:val="100"/>
          <w:position w:val="0"/>
          <w:sz w:val="30"/>
          <w:u w:val="none"/>
        </w:rPr>
        <w:t>1</w:t>
      </w:r>
      <w:r>
        <w:rPr>
          <w:rFonts w:ascii="宋体" w:hAnsi="宋体" w:cs="宋体"/>
          <w:color w:val="000000"/>
          <w:spacing w:val="-5"/>
          <w:w w:val="100"/>
          <w:position w:val="0"/>
          <w:sz w:val="30"/>
          <w:u w:val="none"/>
        </w:rPr>
        <w:t>、试点名称用：</w:t>
      </w:r>
      <w:r>
        <w:rPr>
          <w:rFonts w:ascii="Calibri" w:hAnsi="Calibri" w:cs="Calibri"/>
          <w:color w:val="000000"/>
          <w:spacing w:val="0"/>
          <w:w w:val="167"/>
          <w:sz w:val="30"/>
          <w:u w:val="none"/>
        </w:rPr>
        <w:t> </w:t>
      </w:r>
      <w:r>
        <w:rPr>
          <w:rFonts w:ascii="宋体" w:hAnsi="宋体" w:cs="宋体"/>
          <w:color w:val="000000"/>
          <w:spacing w:val="0"/>
          <w:w w:val="100"/>
          <w:position w:val="0"/>
          <w:sz w:val="30"/>
          <w:u w:val="none"/>
        </w:rPr>
        <w:t>XXX</w:t>
      </w:r>
      <w:r>
        <w:rPr>
          <w:rFonts w:ascii="Calibri" w:hAnsi="Calibri" w:cs="Calibri"/>
          <w:color w:val="000000"/>
          <w:spacing w:val="4"/>
          <w:w w:val="100"/>
          <w:sz w:val="30"/>
          <w:u w:val="none"/>
        </w:rPr>
        <w:t> </w:t>
      </w:r>
      <w:r>
        <w:rPr>
          <w:rFonts w:ascii="宋体" w:eastAsia="宋体" w:hAnsi="宋体" w:cs="宋体"/>
          <w:color w:val="000000"/>
          <w:spacing w:val="-1"/>
          <w:w w:val="100"/>
          <w:position w:val="0"/>
          <w:sz w:val="30"/>
          <w:u w:val="none"/>
        </w:rPr>
        <w:t>服务业标准化试点或</w:t>
      </w:r>
      <w:r>
        <w:rPr>
          <w:rFonts w:ascii="Calibri" w:hAnsi="Calibri" w:cs="Calibri"/>
          <w:color w:val="000000"/>
          <w:spacing w:val="8"/>
          <w:w w:val="100"/>
          <w:sz w:val="30"/>
          <w:u w:val="none"/>
        </w:rPr>
        <w:t> </w:t>
      </w:r>
      <w:r>
        <w:rPr>
          <w:rFonts w:ascii="宋体" w:hAnsi="宋体" w:cs="宋体"/>
          <w:color w:val="000000"/>
          <w:spacing w:val="-1"/>
          <w:w w:val="100"/>
          <w:position w:val="0"/>
          <w:sz w:val="30"/>
          <w:u w:val="none"/>
        </w:rPr>
        <w:t>XXX</w:t>
      </w:r>
      <w:r>
        <w:rPr>
          <w:rFonts w:ascii="Calibri" w:hAnsi="Calibri" w:cs="Calibri"/>
          <w:color w:val="000000"/>
          <w:spacing w:val="4"/>
          <w:w w:val="100"/>
          <w:sz w:val="30"/>
          <w:u w:val="none"/>
        </w:rPr>
        <w:t> </w:t>
      </w:r>
      <w:r>
        <w:rPr>
          <w:rFonts w:ascii="宋体" w:eastAsia="宋体" w:hAnsi="宋体" w:cs="宋体"/>
          <w:color w:val="000000"/>
          <w:spacing w:val="-1"/>
          <w:w w:val="100"/>
          <w:position w:val="0"/>
          <w:sz w:val="30"/>
          <w:u w:val="none"/>
        </w:rPr>
        <w:t>社会管理</w:t>
      </w:r>
      <w:r>
        <w:rPr>
          <w:rFonts w:ascii="Calibri" w:hAnsi="Calibri" w:cs="Calibri"/>
          <w:color w:val="000000"/>
          <w:spacing w:val="0"/>
          <w:w w:val="223"/>
          <w:sz w:val="30"/>
          <w:u w:val="none"/>
        </w:rPr>
        <w:t> </w:t>
      </w:r>
      <w:r>
        <w:rPr>
          <w:rFonts w:ascii="宋体" w:eastAsia="宋体" w:hAnsi="宋体" w:cs="宋体"/>
          <w:color w:val="000000"/>
          <w:spacing w:val="-1"/>
          <w:w w:val="100"/>
          <w:position w:val="0"/>
          <w:sz w:val="30"/>
          <w:u w:val="none"/>
        </w:rPr>
        <w:t>和公共服</w:t>
      </w:r>
    </w:p>
    <w:p>
      <w:pPr>
        <w:spacing w:before="0" w:after="0" w:line="401" w:lineRule="exact"/>
        <w:ind w:left="650" w:firstLine="0"/>
        <w:jc w:val="left"/>
      </w:pPr>
      <w:r>
        <w:rPr>
          <w:rFonts w:ascii="宋体" w:eastAsia="宋体" w:hAnsi="宋体" w:cs="宋体"/>
          <w:color w:val="000000"/>
          <w:spacing w:val="-1"/>
          <w:w w:val="100"/>
          <w:position w:val="0"/>
          <w:sz w:val="30"/>
          <w:u w:val="none"/>
        </w:rPr>
        <w:t>务业综合标准化试点或</w:t>
      </w:r>
      <w:r>
        <w:rPr>
          <w:rFonts w:ascii="Calibri" w:hAnsi="Calibri" w:cs="Calibri"/>
          <w:color w:val="000000"/>
          <w:spacing w:val="8"/>
          <w:w w:val="100"/>
          <w:sz w:val="30"/>
          <w:u w:val="none"/>
        </w:rPr>
        <w:t> </w:t>
      </w:r>
      <w:r>
        <w:rPr>
          <w:rFonts w:ascii="宋体" w:hAnsi="宋体" w:cs="宋体"/>
          <w:color w:val="000000"/>
          <w:spacing w:val="-1"/>
          <w:w w:val="100"/>
          <w:position w:val="0"/>
          <w:sz w:val="30"/>
          <w:u w:val="none"/>
        </w:rPr>
        <w:t>XXX</w:t>
      </w:r>
      <w:r>
        <w:rPr>
          <w:rFonts w:ascii="Calibri" w:hAnsi="Calibri" w:cs="Calibri"/>
          <w:color w:val="000000"/>
          <w:spacing w:val="4"/>
          <w:w w:val="100"/>
          <w:sz w:val="30"/>
          <w:u w:val="none"/>
        </w:rPr>
        <w:t> </w:t>
      </w:r>
      <w:r>
        <w:rPr>
          <w:rFonts w:ascii="宋体" w:hAnsi="宋体" w:cs="宋体"/>
          <w:color w:val="000000"/>
          <w:spacing w:val="-15"/>
          <w:w w:val="100"/>
          <w:position w:val="0"/>
          <w:sz w:val="30"/>
          <w:u w:val="none"/>
        </w:rPr>
        <w:t>标准化服务业试点”。</w:t>
      </w:r>
    </w:p>
    <w:p>
      <w:pPr>
        <w:spacing w:before="0" w:after="0" w:line="398" w:lineRule="exact"/>
        <w:ind w:left="650" w:firstLine="648"/>
        <w:jc w:val="left"/>
      </w:pPr>
      <w:r>
        <w:rPr>
          <w:rFonts w:ascii="宋体" w:hAnsi="宋体" w:cs="宋体"/>
          <w:color w:val="000000"/>
          <w:spacing w:val="-1"/>
          <w:w w:val="100"/>
          <w:position w:val="0"/>
          <w:sz w:val="30"/>
          <w:u w:val="none"/>
        </w:rPr>
        <w:t>2、</w:t>
      </w:r>
      <w:r>
        <w:rPr>
          <w:rFonts w:ascii="宋体" w:eastAsia="宋体" w:hAnsi="宋体" w:cs="宋体"/>
          <w:color w:val="000000"/>
          <w:spacing w:val="-1"/>
          <w:w w:val="100"/>
          <w:position w:val="0"/>
          <w:sz w:val="30"/>
          <w:u w:val="none"/>
        </w:rPr>
        <w:t>服务业标准化试点承担单位可</w:t>
      </w:r>
      <w:r>
        <w:rPr>
          <w:rFonts w:ascii="宋体" w:eastAsia="宋体" w:hAnsi="宋体" w:cs="宋体"/>
          <w:color w:val="000000"/>
          <w:spacing w:val="0"/>
          <w:w w:val="100"/>
          <w:position w:val="0"/>
          <w:sz w:val="30"/>
          <w:u w:val="none"/>
        </w:rPr>
        <w:t>以是</w:t>
      </w:r>
      <w:r>
        <w:rPr>
          <w:rFonts w:ascii="宋体" w:eastAsia="宋体" w:hAnsi="宋体" w:cs="宋体"/>
          <w:color w:val="000000"/>
          <w:spacing w:val="-1"/>
          <w:w w:val="100"/>
          <w:position w:val="0"/>
          <w:sz w:val="30"/>
          <w:u w:val="none"/>
        </w:rPr>
        <w:t>服务性企事业单位</w:t>
      </w:r>
      <w:r>
        <w:rPr>
          <w:rFonts w:ascii="宋体" w:hAnsi="宋体" w:cs="宋体"/>
          <w:color w:val="000000"/>
          <w:spacing w:val="-1"/>
          <w:w w:val="100"/>
          <w:position w:val="0"/>
          <w:sz w:val="30"/>
          <w:u w:val="none"/>
        </w:rPr>
        <w:t>、</w:t>
      </w:r>
      <w:r>
        <w:rPr>
          <w:rFonts w:ascii="宋体" w:eastAsia="宋体" w:hAnsi="宋体" w:cs="宋体"/>
          <w:color w:val="000000"/>
          <w:spacing w:val="-1"/>
          <w:w w:val="100"/>
          <w:position w:val="0"/>
          <w:sz w:val="30"/>
          <w:u w:val="none"/>
        </w:rPr>
        <w:t>一定行</w:t>
      </w:r>
    </w:p>
    <w:p>
      <w:pPr>
        <w:spacing w:before="0" w:after="0" w:line="401" w:lineRule="exact"/>
        <w:ind w:left="650" w:firstLine="0"/>
        <w:jc w:val="left"/>
      </w:pPr>
      <w:r>
        <w:rPr>
          <w:rFonts w:ascii="宋体" w:hAnsi="宋体" w:cs="宋体"/>
          <w:color w:val="000000"/>
          <w:spacing w:val="0"/>
          <w:w w:val="100"/>
          <w:position w:val="0"/>
          <w:sz w:val="30"/>
          <w:u w:val="none"/>
        </w:rPr>
        <w:t>政区域内的服务行业、服务企业较集中的区域及区域性综合服务机构。</w:t>
      </w:r>
    </w:p>
    <w:p>
      <w:pPr>
        <w:spacing w:before="0" w:after="0" w:line="401" w:lineRule="exact"/>
        <w:ind w:left="650" w:firstLine="0"/>
        <w:jc w:val="left"/>
      </w:pPr>
      <w:r>
        <w:rPr>
          <w:rFonts w:ascii="宋体" w:eastAsia="宋体" w:hAnsi="宋体" w:cs="宋体"/>
          <w:color w:val="000000"/>
          <w:spacing w:val="0"/>
          <w:w w:val="100"/>
          <w:position w:val="0"/>
          <w:sz w:val="30"/>
          <w:u w:val="none"/>
        </w:rPr>
        <w:t>社会管理和公共服务综合标准化试点承担单位原则上应当是具有社会管</w:t>
      </w:r>
    </w:p>
    <w:p>
      <w:pPr>
        <w:spacing w:before="0" w:after="0" w:line="398" w:lineRule="exact"/>
        <w:ind w:left="650" w:firstLine="0"/>
        <w:jc w:val="left"/>
      </w:pPr>
      <w:r>
        <w:rPr>
          <w:rFonts w:ascii="宋体" w:hAnsi="宋体" w:cs="宋体"/>
          <w:color w:val="000000"/>
          <w:spacing w:val="0"/>
          <w:w w:val="100"/>
          <w:position w:val="0"/>
          <w:sz w:val="30"/>
          <w:u w:val="none"/>
        </w:rPr>
        <w:t>理、公共服务职能的机构或者组织。主要包括政府主导、依法承担对社</w:t>
      </w:r>
    </w:p>
    <w:p>
      <w:pPr>
        <w:spacing w:before="0" w:after="0" w:line="401" w:lineRule="exact"/>
        <w:ind w:left="650" w:firstLine="0"/>
        <w:jc w:val="left"/>
      </w:pPr>
      <w:r>
        <w:rPr>
          <w:rFonts w:ascii="宋体" w:hAnsi="宋体" w:cs="宋体"/>
          <w:color w:val="000000"/>
          <w:spacing w:val="0"/>
          <w:w w:val="100"/>
          <w:position w:val="0"/>
          <w:sz w:val="30"/>
          <w:u w:val="none"/>
        </w:rPr>
        <w:t>会事务和社会生活进行管理、规范与协调等职能的机构或者组织，以及</w:t>
      </w:r>
    </w:p>
    <w:p>
      <w:pPr>
        <w:spacing w:before="0" w:after="0" w:line="401" w:lineRule="exact"/>
        <w:ind w:left="650" w:firstLine="0"/>
        <w:jc w:val="left"/>
      </w:pPr>
      <w:r>
        <w:rPr>
          <w:rFonts w:ascii="宋体" w:hAnsi="宋体" w:cs="宋体"/>
          <w:color w:val="000000"/>
          <w:spacing w:val="0"/>
          <w:w w:val="100"/>
          <w:position w:val="0"/>
          <w:sz w:val="30"/>
          <w:u w:val="none"/>
        </w:rPr>
        <w:t>由政府主导、具有提供与经济社会发展水平和阶段相适应、旨在保障全</w:t>
      </w:r>
    </w:p>
    <w:p>
      <w:pPr>
        <w:spacing w:before="0" w:after="0" w:line="398" w:lineRule="exact"/>
        <w:ind w:left="650" w:firstLine="0"/>
        <w:jc w:val="left"/>
      </w:pPr>
      <w:r>
        <w:rPr>
          <w:rFonts w:ascii="宋体" w:eastAsia="宋体" w:hAnsi="宋体" w:cs="宋体"/>
          <w:color w:val="000000"/>
          <w:spacing w:val="0"/>
          <w:w w:val="100"/>
          <w:position w:val="0"/>
          <w:sz w:val="30"/>
          <w:u w:val="none"/>
        </w:rPr>
        <w:t>体公民生存和发展基本要求等基本公共服务和公共物品的机构或</w:t>
      </w:r>
      <w:r>
        <w:rPr>
          <w:rFonts w:ascii="宋体" w:hAnsi="宋体" w:cs="宋体"/>
          <w:color w:val="000000"/>
          <w:spacing w:val="0"/>
          <w:w w:val="100"/>
          <w:position w:val="0"/>
          <w:sz w:val="30"/>
          <w:u w:val="none"/>
        </w:rPr>
        <w:t>者组织。</w:t>
      </w:r>
    </w:p>
    <w:p>
      <w:pPr>
        <w:spacing w:before="0" w:after="0" w:line="401" w:lineRule="exact"/>
        <w:ind w:left="650" w:firstLine="0"/>
        <w:jc w:val="left"/>
      </w:pPr>
      <w:r>
        <w:rPr>
          <w:rFonts w:ascii="宋体" w:eastAsia="宋体" w:hAnsi="宋体" w:cs="宋体"/>
          <w:color w:val="000000"/>
          <w:spacing w:val="0"/>
          <w:w w:val="100"/>
          <w:position w:val="0"/>
          <w:sz w:val="30"/>
          <w:u w:val="none"/>
        </w:rPr>
        <w:t>标准化服务业试点承担单位是指从事标准化服务或正在培育标准化服务</w:t>
      </w:r>
    </w:p>
    <w:p>
      <w:pPr>
        <w:spacing w:before="0" w:after="0" w:line="401" w:lineRule="exact"/>
        <w:ind w:left="650" w:firstLine="0"/>
        <w:jc w:val="left"/>
      </w:pPr>
      <w:r>
        <w:rPr>
          <w:rFonts w:ascii="宋体" w:hAnsi="宋体" w:cs="宋体"/>
          <w:color w:val="000000"/>
          <w:spacing w:val="-1"/>
          <w:w w:val="100"/>
          <w:position w:val="0"/>
          <w:sz w:val="30"/>
          <w:u w:val="none"/>
        </w:rPr>
        <w:t>业务的各类企事业单位、社团。</w:t>
      </w:r>
    </w:p>
    <w:p>
      <w:pPr>
        <w:spacing w:before="0" w:after="0" w:line="398" w:lineRule="exact"/>
        <w:ind w:left="650" w:firstLine="648"/>
        <w:jc w:val="left"/>
      </w:pPr>
      <w:r>
        <w:rPr>
          <w:rFonts w:ascii="宋体" w:hAnsi="宋体" w:cs="宋体"/>
          <w:color w:val="000000"/>
          <w:spacing w:val="-1"/>
          <w:w w:val="100"/>
          <w:position w:val="0"/>
          <w:sz w:val="30"/>
          <w:u w:val="none"/>
        </w:rPr>
        <w:t>3、推荐单位为相应市级或区级行业主管部门。</w:t>
      </w:r>
    </w:p>
    <w:p>
      <w:pPr>
        <w:spacing w:before="0" w:after="0" w:line="401" w:lineRule="exact"/>
        <w:ind w:left="650" w:firstLine="648"/>
        <w:jc w:val="left"/>
      </w:pPr>
      <w:r>
        <w:rPr>
          <w:rFonts w:ascii="宋体" w:hAnsi="宋体" w:cs="宋体"/>
          <w:color w:val="000000"/>
          <w:spacing w:val="-1"/>
          <w:w w:val="100"/>
          <w:position w:val="0"/>
          <w:sz w:val="30"/>
          <w:u w:val="none"/>
        </w:rPr>
        <w:t>4、管理单位为所在地区级标准化主管部门。</w:t>
      </w:r>
    </w:p>
    <w:p>
      <w:pPr>
        <w:spacing w:before="0" w:after="0" w:line="401" w:lineRule="exact"/>
        <w:ind w:left="650" w:firstLine="648"/>
        <w:jc w:val="left"/>
      </w:pPr>
      <w:r>
        <w:rPr>
          <w:rFonts w:ascii="宋体" w:hAnsi="宋体" w:cs="宋体"/>
          <w:color w:val="000000"/>
          <w:spacing w:val="-1"/>
          <w:w w:val="100"/>
          <w:position w:val="0"/>
          <w:sz w:val="30"/>
          <w:u w:val="none"/>
        </w:rPr>
        <w:t>5、本申请表一式三份，字迹要工整清晰，可以打印。</w:t>
      </w:r>
    </w:p>
    <w:p>
      <w:pPr>
        <w:widowControl/>
        <w:jc w:val="left"/>
        <w:sectPr>
          <w:type w:val="continuous"/>
          <w:pgSz w:w="11906" w:h="16838"/>
          <w:pgMar w:top="147" w:right="409" w:bottom="0" w:left="769" w:header="0" w:footer="0" w:gutter="0"/>
          <w:pgNumType w:start="37"/>
          <w:cols w:num="1" w:space="708" w:equalWidth="0">
            <w:col w:w="10728" w:space="0"/>
          </w:cols>
          <w:docGrid w:type="lines" w:linePitch="312" w:charSpace="0"/>
        </w:sectPr>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40" w:lineRule="exact"/>
        <w:ind w:left="650" w:firstLine="648"/>
      </w:pPr>
    </w:p>
    <w:p>
      <w:pPr>
        <w:spacing w:before="0" w:after="0" w:line="277" w:lineRule="exact"/>
        <w:ind w:left="650" w:firstLine="648"/>
      </w:pPr>
    </w:p>
    <w:p>
      <w:pPr>
        <w:widowControl/>
        <w:jc w:val="left"/>
        <w:sectPr>
          <w:type w:val="continuous"/>
          <w:pgSz w:w="11906" w:h="16838"/>
          <w:pgMar w:top="147" w:right="409" w:bottom="0" w:left="769" w:header="0" w:footer="0" w:gutter="0"/>
          <w:pgNumType w:start="38"/>
          <w:cols w:num="1" w:space="720"/>
          <w:docGrid w:type="lines" w:linePitch="312" w:charSpace="0"/>
        </w:sectPr>
      </w:pPr>
    </w:p>
    <w:p>
      <w:pPr>
        <w:spacing w:before="0" w:after="0" w:line="180" w:lineRule="exact"/>
        <w:ind w:left="9733" w:firstLine="0"/>
        <w:jc w:val="left"/>
      </w:pPr>
      <w:r>
        <w:rPr>
          <w:rFonts w:ascii="宋体" w:hAnsi="宋体" w:cs="宋体"/>
          <w:color w:val="000000"/>
          <w:spacing w:val="-1"/>
          <w:w w:val="100"/>
          <w:position w:val="0"/>
          <w:sz w:val="18"/>
          <w:u w:val="none"/>
        </w:rPr>
        <w:t>7</w:t>
      </w:r>
    </w:p>
    <w:p>
      <w:pPr>
        <w:widowControl/>
        <w:jc w:val="left"/>
        <w:sectPr>
          <w:type w:val="continuous"/>
          <w:pgSz w:w="11906" w:h="16838"/>
          <w:pgMar w:top="147" w:right="409" w:bottom="0" w:left="769" w:header="0" w:footer="0" w:gutter="0"/>
          <w:pgNumType w:start="39"/>
          <w:cols w:num="1" w:space="708" w:equalWidth="0">
            <w:col w:w="10728" w:space="0"/>
          </w:cols>
          <w:docGrid w:type="lines" w:linePitch="312" w:charSpace="0"/>
        </w:sectPr>
      </w:pPr>
    </w:p>
    <w:p>
      <w:pPr>
        <w:spacing w:before="0" w:after="0" w:line="240" w:lineRule="exact"/>
        <w:ind w:left="9733" w:firstLine="0"/>
      </w:pPr>
    </w:p>
    <w:p>
      <w:pPr>
        <w:spacing w:before="0" w:after="0" w:line="240" w:lineRule="exact"/>
        <w:ind w:left="9733" w:firstLine="0"/>
      </w:pPr>
    </w:p>
    <w:p>
      <w:pPr>
        <w:spacing w:before="0" w:after="0" w:line="252" w:lineRule="exact"/>
        <w:ind w:left="9733" w:firstLine="0"/>
      </w:pPr>
    </w:p>
    <w:p>
      <w:pPr>
        <w:widowControl/>
        <w:jc w:val="left"/>
        <w:sectPr>
          <w:type w:val="continuous"/>
          <w:pgSz w:w="11906" w:h="16838"/>
          <w:pgMar w:top="147" w:right="409" w:bottom="0" w:left="769" w:header="0" w:footer="0" w:gutter="0"/>
          <w:pgNumType w:start="40"/>
          <w:cols w:num="1" w:space="720"/>
          <w:docGrid w:type="lines" w:linePitch="312" w:charSpace="0"/>
        </w:sectPr>
      </w:pPr>
    </w:p>
    <w:p>
      <w:pPr>
        <w:spacing w:before="0" w:after="0" w:line="222" w:lineRule="exact"/>
        <w:ind w:left="3755" w:firstLine="0"/>
        <w:jc w:val="left"/>
        <w:rPr>
          <w:rFonts w:hint="eastAsia"/>
        </w:rPr>
      </w:pPr>
    </w:p>
    <w:p>
      <w:pPr>
        <w:widowControl/>
        <w:jc w:val="left"/>
        <w:sectPr>
          <w:type w:val="continuous"/>
          <w:pgSz w:w="11906" w:h="16838"/>
          <w:pgMar w:top="147" w:right="409" w:bottom="0" w:left="769" w:header="0" w:footer="0" w:gutter="0"/>
          <w:pgNumType w:start="41"/>
          <w:cols w:num="1" w:space="708" w:equalWidth="0">
            <w:col w:w="10728" w:space="0"/>
          </w:cols>
          <w:docGrid w:type="lines" w:linePitch="312" w:charSpace="0"/>
        </w:sectPr>
      </w:pPr>
    </w:p>
    <w:tbl>
      <w:tblPr>
        <w:tblStyle w:val="TableNormal"/>
        <w:tblpPr w:leftFromText="180" w:rightFromText="180" w:vertAnchor="page" w:horzAnchor="page" w:tblpX="385" w:tblpY="1675"/>
        <w:tblW w:w="0" w:type="auto"/>
        <w:tblInd w:w="0" w:type="dxa"/>
        <w:tblLayout w:type="fixed"/>
        <w:tblCellMar>
          <w:top w:w="0" w:type="dxa"/>
          <w:left w:w="108" w:type="dxa"/>
          <w:bottom w:w="0" w:type="dxa"/>
          <w:right w:w="108" w:type="dxa"/>
        </w:tblCellMar>
      </w:tblPr>
      <w:tblGrid>
        <w:gridCol w:w="1205"/>
        <w:gridCol w:w="833"/>
        <w:gridCol w:w="1498"/>
        <w:gridCol w:w="161"/>
        <w:gridCol w:w="1133"/>
        <w:gridCol w:w="617"/>
        <w:gridCol w:w="154"/>
        <w:gridCol w:w="1169"/>
        <w:gridCol w:w="196"/>
        <w:gridCol w:w="541"/>
        <w:gridCol w:w="521"/>
        <w:gridCol w:w="1253"/>
      </w:tblGrid>
      <w:tr>
        <w:tblPrEx>
          <w:tblW w:w="0" w:type="auto"/>
          <w:tblInd w:w="0" w:type="dxa"/>
          <w:tblLayout w:type="fixed"/>
          <w:tblCellMar>
            <w:top w:w="0" w:type="dxa"/>
            <w:left w:w="108" w:type="dxa"/>
            <w:bottom w:w="0" w:type="dxa"/>
            <w:right w:w="108" w:type="dxa"/>
          </w:tblCellMar>
        </w:tblPrEx>
        <w:trPr>
          <w:trHeight w:hRule="exact" w:val="1171"/>
        </w:trPr>
        <w:tc>
          <w:tcPr>
            <w:tcW w:w="20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10" w:lineRule="exact"/>
              <w:ind w:left="178" w:right="-239"/>
            </w:pPr>
            <w:bookmarkStart w:id="11" w:name="11"/>
            <w:bookmarkEnd w:id="11"/>
            <w:r>
              <w:rPr>
                <w:rFonts w:ascii="宋体" w:eastAsia="宋体" w:hAnsi="宋体" w:cs="宋体"/>
                <w:color w:val="000000"/>
                <w:spacing w:val="0"/>
                <w:w w:val="100"/>
                <w:position w:val="0"/>
                <w:sz w:val="28"/>
                <w:u w:val="none"/>
              </w:rPr>
              <w:t>试点承担单位</w:t>
            </w:r>
          </w:p>
          <w:p>
            <w:pPr>
              <w:spacing w:before="0" w:after="0" w:line="240" w:lineRule="exact"/>
              <w:ind w:left="739" w:right="-239"/>
            </w:pPr>
          </w:p>
          <w:p>
            <w:pPr>
              <w:spacing w:before="0" w:after="0" w:line="338" w:lineRule="exact"/>
              <w:ind w:left="739" w:right="-239"/>
            </w:pPr>
            <w:r>
              <w:rPr>
                <w:rFonts w:ascii="宋体" w:eastAsia="宋体" w:hAnsi="宋体" w:cs="宋体"/>
                <w:color w:val="000000"/>
                <w:spacing w:val="0"/>
                <w:w w:val="100"/>
                <w:position w:val="0"/>
                <w:sz w:val="28"/>
                <w:u w:val="none"/>
              </w:rPr>
              <w:t>名称</w:t>
            </w:r>
          </w:p>
        </w:tc>
        <w:tc>
          <w:tcPr>
            <w:tcW w:w="3409"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8" w:lineRule="exact"/>
            </w:pPr>
          </w:p>
        </w:tc>
        <w:tc>
          <w:tcPr>
            <w:tcW w:w="2060"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0" w:right="-239"/>
            </w:pPr>
          </w:p>
          <w:p>
            <w:pPr>
              <w:spacing w:before="0" w:after="0" w:line="318" w:lineRule="exact"/>
              <w:ind w:left="190" w:right="-239"/>
            </w:pPr>
            <w:r>
              <w:rPr>
                <w:rFonts w:ascii="宋体" w:eastAsia="宋体" w:hAnsi="宋体" w:cs="宋体"/>
                <w:color w:val="000000"/>
                <w:spacing w:val="0"/>
                <w:w w:val="100"/>
                <w:position w:val="0"/>
                <w:sz w:val="28"/>
                <w:u w:val="none"/>
              </w:rPr>
              <w:t>社会信用代码</w:t>
            </w:r>
          </w:p>
        </w:tc>
        <w:tc>
          <w:tcPr>
            <w:tcW w:w="177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730"/>
        </w:trPr>
        <w:tc>
          <w:tcPr>
            <w:tcW w:w="20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319" w:right="-239"/>
            </w:pPr>
            <w:r>
              <w:rPr>
                <w:rFonts w:ascii="宋体" w:eastAsia="宋体" w:hAnsi="宋体" w:cs="宋体"/>
                <w:color w:val="000000"/>
                <w:spacing w:val="0"/>
                <w:w w:val="100"/>
                <w:position w:val="0"/>
                <w:sz w:val="28"/>
                <w:u w:val="none"/>
              </w:rPr>
              <w:t>法定代表人</w:t>
            </w:r>
          </w:p>
          <w:p>
            <w:pPr>
              <w:spacing w:before="0" w:after="0" w:line="360" w:lineRule="exact"/>
              <w:ind w:left="319" w:right="-239"/>
            </w:pPr>
            <w:r>
              <w:rPr>
                <w:rFonts w:ascii="宋体" w:eastAsia="宋体" w:hAnsi="宋体" w:cs="宋体"/>
                <w:color w:val="000000"/>
                <w:spacing w:val="0"/>
                <w:w w:val="100"/>
                <w:position w:val="0"/>
                <w:sz w:val="28"/>
                <w:u w:val="none"/>
              </w:rPr>
              <w:t>（负责人）</w:t>
            </w:r>
          </w:p>
        </w:tc>
        <w:tc>
          <w:tcPr>
            <w:tcW w:w="14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191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6" w:right="-239"/>
            </w:pPr>
          </w:p>
          <w:p>
            <w:pPr>
              <w:spacing w:before="0" w:after="0" w:line="337" w:lineRule="exact"/>
              <w:ind w:left="396" w:right="-239"/>
            </w:pPr>
            <w:r>
              <w:rPr>
                <w:rFonts w:ascii="宋体" w:eastAsia="宋体" w:hAnsi="宋体" w:cs="宋体"/>
                <w:color w:val="000000"/>
                <w:spacing w:val="0"/>
                <w:w w:val="100"/>
                <w:position w:val="0"/>
                <w:sz w:val="28"/>
                <w:u w:val="none"/>
              </w:rPr>
              <w:t>注册地址</w:t>
            </w:r>
          </w:p>
        </w:tc>
        <w:tc>
          <w:tcPr>
            <w:tcW w:w="3833"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948" w:right="-239"/>
            </w:pPr>
          </w:p>
          <w:p>
            <w:pPr>
              <w:spacing w:before="0" w:after="0" w:line="337" w:lineRule="exact"/>
              <w:ind w:left="948" w:right="-239"/>
            </w:pPr>
            <w:r>
              <w:rPr>
                <w:rFonts w:ascii="宋体" w:eastAsia="宋体" w:hAnsi="宋体" w:cs="宋体"/>
                <w:color w:val="000000"/>
                <w:spacing w:val="0"/>
                <w:w w:val="100"/>
                <w:position w:val="0"/>
                <w:sz w:val="28"/>
                <w:u w:val="none"/>
              </w:rPr>
              <w:t>市</w:t>
            </w:r>
            <w:r>
              <w:rPr>
                <w:rFonts w:ascii="Calibri" w:hAnsi="Calibri" w:cs="Calibri"/>
                <w:color w:val="000000"/>
                <w:spacing w:val="5"/>
                <w:w w:val="100"/>
                <w:sz w:val="28"/>
                <w:u w:val="none"/>
              </w:rPr>
              <w:t>          </w:t>
            </w:r>
            <w:r>
              <w:rPr>
                <w:rFonts w:ascii="宋体" w:eastAsia="宋体" w:hAnsi="宋体" w:cs="宋体"/>
                <w:color w:val="000000"/>
                <w:spacing w:val="0"/>
                <w:w w:val="100"/>
                <w:position w:val="0"/>
                <w:sz w:val="28"/>
                <w:u w:val="none"/>
              </w:rPr>
              <w:t>区</w:t>
            </w:r>
          </w:p>
        </w:tc>
      </w:tr>
      <w:tr>
        <w:tblPrEx>
          <w:tblW w:w="0" w:type="auto"/>
          <w:tblInd w:w="0" w:type="dxa"/>
          <w:tblLayout w:type="fixed"/>
          <w:tblCellMar>
            <w:top w:w="0" w:type="dxa"/>
            <w:left w:w="108" w:type="dxa"/>
            <w:bottom w:w="0" w:type="dxa"/>
            <w:right w:w="108" w:type="dxa"/>
          </w:tblCellMar>
        </w:tblPrEx>
        <w:trPr>
          <w:trHeight w:hRule="exact" w:val="590"/>
        </w:trPr>
        <w:tc>
          <w:tcPr>
            <w:tcW w:w="20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8" w:lineRule="exact"/>
              <w:ind w:left="458" w:right="-239"/>
            </w:pPr>
            <w:r>
              <w:rPr>
                <w:rFonts w:ascii="宋体" w:eastAsia="宋体" w:hAnsi="宋体" w:cs="宋体"/>
                <w:color w:val="000000"/>
                <w:spacing w:val="0"/>
                <w:w w:val="100"/>
                <w:position w:val="0"/>
                <w:sz w:val="28"/>
                <w:u w:val="none"/>
              </w:rPr>
              <w:t>单位地址</w:t>
            </w:r>
          </w:p>
        </w:tc>
        <w:tc>
          <w:tcPr>
            <w:tcW w:w="7242" w:type="dxa"/>
            <w:gridSpan w:val="10"/>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8" w:lineRule="exact"/>
            </w:pPr>
          </w:p>
        </w:tc>
      </w:tr>
      <w:tr>
        <w:tblPrEx>
          <w:tblW w:w="0" w:type="auto"/>
          <w:tblInd w:w="0" w:type="dxa"/>
          <w:tblLayout w:type="fixed"/>
          <w:tblCellMar>
            <w:top w:w="0" w:type="dxa"/>
            <w:left w:w="108" w:type="dxa"/>
            <w:bottom w:w="0" w:type="dxa"/>
            <w:right w:w="108" w:type="dxa"/>
          </w:tblCellMar>
        </w:tblPrEx>
        <w:trPr>
          <w:trHeight w:hRule="exact" w:val="590"/>
        </w:trPr>
        <w:tc>
          <w:tcPr>
            <w:tcW w:w="20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8" w:lineRule="exact"/>
              <w:ind w:left="458" w:right="-239"/>
            </w:pPr>
            <w:r>
              <w:rPr>
                <w:rFonts w:ascii="宋体" w:eastAsia="宋体" w:hAnsi="宋体" w:cs="宋体"/>
                <w:color w:val="000000"/>
                <w:spacing w:val="0"/>
                <w:w w:val="100"/>
                <w:position w:val="0"/>
                <w:sz w:val="28"/>
                <w:u w:val="none"/>
              </w:rPr>
              <w:t>所属行业</w:t>
            </w:r>
          </w:p>
        </w:tc>
        <w:tc>
          <w:tcPr>
            <w:tcW w:w="165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8" w:lineRule="exact"/>
            </w:pPr>
          </w:p>
        </w:tc>
        <w:tc>
          <w:tcPr>
            <w:tcW w:w="190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8" w:lineRule="exact"/>
              <w:ind w:left="391" w:right="-239"/>
            </w:pPr>
            <w:r>
              <w:rPr>
                <w:rFonts w:ascii="宋体" w:eastAsia="宋体" w:hAnsi="宋体" w:cs="宋体"/>
                <w:color w:val="000000"/>
                <w:spacing w:val="0"/>
                <w:w w:val="100"/>
                <w:position w:val="0"/>
                <w:sz w:val="28"/>
                <w:u w:val="none"/>
              </w:rPr>
              <w:t>经济类型</w:t>
            </w:r>
          </w:p>
        </w:tc>
        <w:tc>
          <w:tcPr>
            <w:tcW w:w="11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8" w:lineRule="exact"/>
            </w:pPr>
          </w:p>
        </w:tc>
        <w:tc>
          <w:tcPr>
            <w:tcW w:w="125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8" w:lineRule="exact"/>
              <w:ind w:left="351" w:right="-239"/>
            </w:pPr>
            <w:r>
              <w:rPr>
                <w:rFonts w:ascii="宋体" w:eastAsia="宋体" w:hAnsi="宋体" w:cs="宋体"/>
                <w:color w:val="000000"/>
                <w:spacing w:val="0"/>
                <w:w w:val="100"/>
                <w:position w:val="0"/>
                <w:sz w:val="28"/>
                <w:u w:val="none"/>
              </w:rPr>
              <w:t>邮编</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8" w:lineRule="exact"/>
            </w:pPr>
          </w:p>
        </w:tc>
      </w:tr>
      <w:tr>
        <w:tblPrEx>
          <w:tblW w:w="0" w:type="auto"/>
          <w:tblInd w:w="0" w:type="dxa"/>
          <w:tblLayout w:type="fixed"/>
          <w:tblCellMar>
            <w:top w:w="0" w:type="dxa"/>
            <w:left w:w="108" w:type="dxa"/>
            <w:bottom w:w="0" w:type="dxa"/>
            <w:right w:w="108" w:type="dxa"/>
          </w:tblCellMar>
        </w:tblPrEx>
        <w:trPr>
          <w:trHeight w:hRule="exact" w:val="591"/>
        </w:trPr>
        <w:tc>
          <w:tcPr>
            <w:tcW w:w="20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8" w:lineRule="exact"/>
              <w:ind w:left="458" w:right="-239"/>
            </w:pPr>
            <w:r>
              <w:rPr>
                <w:rFonts w:ascii="宋体" w:eastAsia="宋体" w:hAnsi="宋体" w:cs="宋体"/>
                <w:color w:val="000000"/>
                <w:spacing w:val="0"/>
                <w:w w:val="100"/>
                <w:position w:val="0"/>
                <w:sz w:val="28"/>
                <w:u w:val="none"/>
              </w:rPr>
              <w:t>联系电话</w:t>
            </w:r>
          </w:p>
        </w:tc>
        <w:tc>
          <w:tcPr>
            <w:tcW w:w="165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8" w:lineRule="exact"/>
            </w:pPr>
          </w:p>
        </w:tc>
        <w:tc>
          <w:tcPr>
            <w:tcW w:w="190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8" w:lineRule="exact"/>
              <w:ind w:left="391" w:right="-239"/>
            </w:pPr>
            <w:r>
              <w:rPr>
                <w:rFonts w:ascii="宋体" w:eastAsia="宋体" w:hAnsi="宋体" w:cs="宋体"/>
                <w:color w:val="000000"/>
                <w:spacing w:val="0"/>
                <w:w w:val="100"/>
                <w:position w:val="0"/>
                <w:sz w:val="28"/>
                <w:u w:val="none"/>
              </w:rPr>
              <w:t>电子邮箱</w:t>
            </w:r>
          </w:p>
        </w:tc>
        <w:tc>
          <w:tcPr>
            <w:tcW w:w="3680"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8" w:lineRule="exact"/>
            </w:pPr>
          </w:p>
        </w:tc>
      </w:tr>
      <w:tr>
        <w:tblPrEx>
          <w:tblW w:w="0" w:type="auto"/>
          <w:tblInd w:w="0" w:type="dxa"/>
          <w:tblLayout w:type="fixed"/>
          <w:tblCellMar>
            <w:top w:w="0" w:type="dxa"/>
            <w:left w:w="108" w:type="dxa"/>
            <w:bottom w:w="0" w:type="dxa"/>
            <w:right w:w="108" w:type="dxa"/>
          </w:tblCellMar>
        </w:tblPrEx>
        <w:trPr>
          <w:trHeight w:hRule="exact" w:val="809"/>
        </w:trPr>
        <w:tc>
          <w:tcPr>
            <w:tcW w:w="20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4" w:lineRule="exact"/>
              <w:ind w:left="319" w:right="-239"/>
            </w:pPr>
            <w:r>
              <w:rPr>
                <w:rFonts w:ascii="宋体" w:eastAsia="宋体" w:hAnsi="宋体" w:cs="宋体"/>
                <w:color w:val="000000"/>
                <w:spacing w:val="0"/>
                <w:w w:val="100"/>
                <w:position w:val="0"/>
                <w:sz w:val="28"/>
                <w:u w:val="none"/>
              </w:rPr>
              <w:t>标准化管理</w:t>
            </w:r>
          </w:p>
          <w:p>
            <w:pPr>
              <w:spacing w:before="0" w:after="0" w:line="398" w:lineRule="exact"/>
              <w:ind w:left="458" w:right="-239"/>
            </w:pPr>
            <w:r>
              <w:rPr>
                <w:rFonts w:ascii="宋体" w:eastAsia="宋体" w:hAnsi="宋体" w:cs="宋体"/>
                <w:color w:val="000000"/>
                <w:spacing w:val="0"/>
                <w:w w:val="100"/>
                <w:position w:val="0"/>
                <w:sz w:val="28"/>
                <w:u w:val="none"/>
              </w:rPr>
              <w:t>机构名称</w:t>
            </w:r>
          </w:p>
        </w:tc>
        <w:tc>
          <w:tcPr>
            <w:tcW w:w="279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8" w:lineRule="exact"/>
            </w:pPr>
          </w:p>
        </w:tc>
        <w:tc>
          <w:tcPr>
            <w:tcW w:w="193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4" w:lineRule="exact"/>
              <w:ind w:left="295" w:right="-239"/>
            </w:pPr>
            <w:r>
              <w:rPr>
                <w:rFonts w:ascii="宋体" w:eastAsia="宋体" w:hAnsi="宋体" w:cs="宋体"/>
                <w:color w:val="000000"/>
                <w:spacing w:val="0"/>
                <w:w w:val="100"/>
                <w:position w:val="0"/>
                <w:sz w:val="28"/>
                <w:u w:val="none"/>
              </w:rPr>
              <w:t>标准化负责</w:t>
            </w:r>
          </w:p>
          <w:p>
            <w:pPr>
              <w:spacing w:before="0" w:after="0" w:line="398" w:lineRule="exact"/>
              <w:ind w:left="715" w:right="-239"/>
            </w:pPr>
            <w:r>
              <w:rPr>
                <w:rFonts w:ascii="宋体" w:eastAsia="宋体" w:hAnsi="宋体" w:cs="宋体"/>
                <w:color w:val="000000"/>
                <w:spacing w:val="0"/>
                <w:w w:val="100"/>
                <w:position w:val="0"/>
                <w:sz w:val="28"/>
                <w:u w:val="none"/>
              </w:rPr>
              <w:t>人员</w:t>
            </w:r>
          </w:p>
        </w:tc>
        <w:tc>
          <w:tcPr>
            <w:tcW w:w="2511"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8" w:lineRule="exact"/>
            </w:pPr>
          </w:p>
        </w:tc>
      </w:tr>
      <w:tr>
        <w:tblPrEx>
          <w:tblW w:w="0" w:type="auto"/>
          <w:tblInd w:w="0" w:type="dxa"/>
          <w:tblLayout w:type="fixed"/>
          <w:tblCellMar>
            <w:top w:w="0" w:type="dxa"/>
            <w:left w:w="108" w:type="dxa"/>
            <w:bottom w:w="0" w:type="dxa"/>
            <w:right w:w="108" w:type="dxa"/>
          </w:tblCellMar>
        </w:tblPrEx>
        <w:trPr>
          <w:trHeight w:hRule="exact" w:val="1210"/>
        </w:trPr>
        <w:tc>
          <w:tcPr>
            <w:tcW w:w="20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78" w:right="-239"/>
            </w:pPr>
          </w:p>
          <w:p>
            <w:pPr>
              <w:spacing w:before="0" w:after="0" w:line="284" w:lineRule="exact"/>
              <w:ind w:left="178" w:right="-239"/>
            </w:pPr>
            <w:r>
              <w:rPr>
                <w:rFonts w:ascii="宋体" w:eastAsia="宋体" w:hAnsi="宋体" w:cs="宋体"/>
                <w:color w:val="000000"/>
                <w:spacing w:val="0"/>
                <w:w w:val="100"/>
                <w:position w:val="0"/>
                <w:sz w:val="28"/>
                <w:u w:val="none"/>
              </w:rPr>
              <w:t>申请试点类别</w:t>
            </w:r>
          </w:p>
        </w:tc>
        <w:tc>
          <w:tcPr>
            <w:tcW w:w="7242" w:type="dxa"/>
            <w:gridSpan w:val="10"/>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4" w:lineRule="exact"/>
              <w:ind w:left="106" w:right="-239"/>
            </w:pPr>
            <w:r>
              <w:rPr>
                <w:rFonts w:ascii="宋体" w:hAnsi="宋体" w:cs="宋体"/>
                <w:color w:val="000000"/>
                <w:spacing w:val="-1"/>
                <w:w w:val="100"/>
                <w:position w:val="0"/>
                <w:sz w:val="28"/>
                <w:u w:val="none"/>
              </w:rPr>
              <w:t>□服务业标准化试点</w:t>
            </w:r>
          </w:p>
          <w:p>
            <w:pPr>
              <w:spacing w:before="0" w:after="0" w:line="401" w:lineRule="exact"/>
              <w:ind w:left="106" w:right="-239"/>
            </w:pPr>
            <w:r>
              <w:rPr>
                <w:rFonts w:ascii="宋体" w:hAnsi="宋体" w:cs="宋体"/>
                <w:color w:val="000000"/>
                <w:spacing w:val="-1"/>
                <w:w w:val="100"/>
                <w:position w:val="0"/>
                <w:sz w:val="28"/>
                <w:u w:val="none"/>
              </w:rPr>
              <w:t>□社会管理和公共服务综合标准化试点</w:t>
            </w:r>
          </w:p>
          <w:p>
            <w:pPr>
              <w:spacing w:before="0" w:after="0" w:line="401" w:lineRule="exact"/>
              <w:ind w:left="106" w:right="-239"/>
            </w:pPr>
            <w:r>
              <w:rPr>
                <w:rFonts w:ascii="宋体" w:hAnsi="宋体" w:cs="宋体"/>
                <w:color w:val="000000"/>
                <w:spacing w:val="-1"/>
                <w:w w:val="100"/>
                <w:position w:val="0"/>
                <w:sz w:val="28"/>
                <w:u w:val="none"/>
              </w:rPr>
              <w:t>□标准化服务业试点</w:t>
            </w:r>
          </w:p>
        </w:tc>
      </w:tr>
      <w:tr>
        <w:tblPrEx>
          <w:tblW w:w="0" w:type="auto"/>
          <w:tblInd w:w="0" w:type="dxa"/>
          <w:tblLayout w:type="fixed"/>
          <w:tblCellMar>
            <w:top w:w="0" w:type="dxa"/>
            <w:left w:w="108" w:type="dxa"/>
            <w:bottom w:w="0" w:type="dxa"/>
            <w:right w:w="108" w:type="dxa"/>
          </w:tblCellMar>
        </w:tblPrEx>
        <w:trPr>
          <w:trHeight w:hRule="exact" w:val="600"/>
        </w:trPr>
        <w:tc>
          <w:tcPr>
            <w:tcW w:w="696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60" w:lineRule="exact"/>
              <w:ind w:left="108" w:right="-239"/>
            </w:pPr>
            <w:r>
              <w:rPr>
                <w:rFonts w:ascii="宋体" w:eastAsia="宋体" w:hAnsi="宋体" w:cs="宋体"/>
                <w:color w:val="000000"/>
                <w:spacing w:val="0"/>
                <w:w w:val="100"/>
                <w:position w:val="0"/>
                <w:sz w:val="28"/>
                <w:u w:val="none"/>
              </w:rPr>
              <w:t>近三年是否发生质量安全环境事故（事件）</w:t>
            </w:r>
          </w:p>
        </w:tc>
        <w:tc>
          <w:tcPr>
            <w:tcW w:w="231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60" w:lineRule="exact"/>
            </w:pPr>
          </w:p>
        </w:tc>
      </w:tr>
      <w:tr>
        <w:tblPrEx>
          <w:tblW w:w="0" w:type="auto"/>
          <w:tblInd w:w="0" w:type="dxa"/>
          <w:tblLayout w:type="fixed"/>
          <w:tblCellMar>
            <w:top w:w="0" w:type="dxa"/>
            <w:left w:w="108" w:type="dxa"/>
            <w:bottom w:w="0" w:type="dxa"/>
            <w:right w:w="108" w:type="dxa"/>
          </w:tblCellMar>
        </w:tblPrEx>
        <w:trPr>
          <w:trHeight w:hRule="exact" w:val="5663"/>
        </w:trPr>
        <w:tc>
          <w:tcPr>
            <w:tcW w:w="12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4" w:right="-239"/>
            </w:pPr>
          </w:p>
          <w:p>
            <w:pPr>
              <w:spacing w:before="0" w:after="0" w:line="458" w:lineRule="exact"/>
              <w:ind w:left="324" w:right="-239"/>
            </w:pPr>
            <w:r>
              <w:rPr>
                <w:rFonts w:ascii="宋体" w:eastAsia="宋体" w:hAnsi="宋体" w:cs="宋体"/>
                <w:color w:val="000000"/>
                <w:spacing w:val="0"/>
                <w:w w:val="100"/>
                <w:position w:val="0"/>
                <w:sz w:val="28"/>
                <w:u w:val="none"/>
              </w:rPr>
              <w:t>现状</w:t>
            </w:r>
          </w:p>
          <w:p>
            <w:pPr>
              <w:spacing w:before="0" w:after="0" w:line="240" w:lineRule="exact"/>
              <w:ind w:left="324" w:right="-239"/>
            </w:pPr>
          </w:p>
          <w:p>
            <w:pPr>
              <w:spacing w:before="0" w:after="0" w:line="305" w:lineRule="exact"/>
              <w:ind w:left="324" w:right="-239"/>
            </w:pPr>
            <w:r>
              <w:rPr>
                <w:rFonts w:ascii="宋体" w:eastAsia="宋体" w:hAnsi="宋体" w:cs="宋体"/>
                <w:color w:val="000000"/>
                <w:spacing w:val="0"/>
                <w:w w:val="100"/>
                <w:position w:val="0"/>
                <w:sz w:val="28"/>
                <w:u w:val="none"/>
              </w:rPr>
              <w:t>及试</w:t>
            </w:r>
          </w:p>
          <w:p>
            <w:pPr>
              <w:spacing w:before="0" w:after="0" w:line="240" w:lineRule="exact"/>
              <w:ind w:left="324" w:right="-239"/>
            </w:pPr>
          </w:p>
          <w:p>
            <w:pPr>
              <w:spacing w:before="0" w:after="0" w:line="305" w:lineRule="exact"/>
              <w:ind w:left="324" w:right="-239"/>
            </w:pPr>
            <w:r>
              <w:rPr>
                <w:rFonts w:ascii="宋体" w:eastAsia="宋体" w:hAnsi="宋体" w:cs="宋体"/>
                <w:color w:val="000000"/>
                <w:spacing w:val="0"/>
                <w:w w:val="100"/>
                <w:position w:val="0"/>
                <w:sz w:val="28"/>
                <w:u w:val="none"/>
              </w:rPr>
              <w:t>点应</w:t>
            </w:r>
          </w:p>
          <w:p>
            <w:pPr>
              <w:spacing w:before="0" w:after="0" w:line="240" w:lineRule="exact"/>
              <w:ind w:left="324" w:right="-239"/>
            </w:pPr>
          </w:p>
          <w:p>
            <w:pPr>
              <w:spacing w:before="0" w:after="0" w:line="305" w:lineRule="exact"/>
              <w:ind w:left="324" w:right="-239"/>
            </w:pPr>
            <w:r>
              <w:rPr>
                <w:rFonts w:ascii="宋体" w:eastAsia="宋体" w:hAnsi="宋体" w:cs="宋体"/>
                <w:color w:val="000000"/>
                <w:spacing w:val="0"/>
                <w:w w:val="100"/>
                <w:position w:val="0"/>
                <w:sz w:val="28"/>
                <w:u w:val="none"/>
              </w:rPr>
              <w:t>具备</w:t>
            </w:r>
          </w:p>
          <w:p>
            <w:pPr>
              <w:spacing w:before="0" w:after="0" w:line="240" w:lineRule="exact"/>
              <w:ind w:left="324" w:right="-239"/>
            </w:pPr>
          </w:p>
          <w:p>
            <w:pPr>
              <w:spacing w:before="0" w:after="0" w:line="305" w:lineRule="exact"/>
              <w:ind w:left="324" w:right="-239"/>
            </w:pPr>
            <w:r>
              <w:rPr>
                <w:rFonts w:ascii="宋体" w:eastAsia="宋体" w:hAnsi="宋体" w:cs="宋体"/>
                <w:color w:val="000000"/>
                <w:spacing w:val="0"/>
                <w:w w:val="100"/>
                <w:position w:val="0"/>
                <w:sz w:val="28"/>
                <w:u w:val="none"/>
              </w:rPr>
              <w:t>条件</w:t>
            </w:r>
          </w:p>
          <w:p>
            <w:pPr>
              <w:spacing w:before="0" w:after="0" w:line="240" w:lineRule="exact"/>
              <w:ind w:left="324" w:right="-239"/>
            </w:pPr>
          </w:p>
          <w:p>
            <w:pPr>
              <w:spacing w:before="0" w:after="0" w:line="305" w:lineRule="exact"/>
              <w:ind w:left="324" w:right="-239"/>
            </w:pPr>
            <w:r>
              <w:rPr>
                <w:rFonts w:ascii="宋体" w:eastAsia="宋体" w:hAnsi="宋体" w:cs="宋体"/>
                <w:color w:val="000000"/>
                <w:spacing w:val="0"/>
                <w:w w:val="100"/>
                <w:position w:val="0"/>
                <w:sz w:val="28"/>
                <w:u w:val="none"/>
              </w:rPr>
              <w:t>符合</w:t>
            </w:r>
          </w:p>
          <w:p>
            <w:pPr>
              <w:spacing w:before="0" w:after="0" w:line="240" w:lineRule="exact"/>
              <w:ind w:left="463" w:right="-239"/>
            </w:pPr>
          </w:p>
          <w:p>
            <w:pPr>
              <w:spacing w:before="0" w:after="0" w:line="305" w:lineRule="exact"/>
              <w:ind w:left="463" w:right="-239"/>
            </w:pPr>
            <w:r>
              <w:rPr>
                <w:rFonts w:ascii="宋体" w:eastAsia="宋体" w:hAnsi="宋体" w:cs="宋体"/>
                <w:color w:val="000000"/>
                <w:spacing w:val="0"/>
                <w:w w:val="100"/>
                <w:position w:val="0"/>
                <w:sz w:val="28"/>
                <w:u w:val="none"/>
              </w:rPr>
              <w:t>性</w:t>
            </w:r>
          </w:p>
          <w:p>
            <w:pPr>
              <w:spacing w:before="0" w:after="0" w:line="240" w:lineRule="exact"/>
              <w:ind w:left="182" w:right="-239"/>
            </w:pPr>
          </w:p>
          <w:p>
            <w:pPr>
              <w:spacing w:before="0" w:after="0" w:line="305" w:lineRule="exact"/>
              <w:ind w:left="182" w:right="-239"/>
            </w:pPr>
            <w:r>
              <w:rPr>
                <w:rFonts w:ascii="宋体" w:eastAsia="宋体" w:hAnsi="宋体" w:cs="宋体"/>
                <w:color w:val="000000"/>
                <w:spacing w:val="0"/>
                <w:w w:val="100"/>
                <w:position w:val="0"/>
                <w:sz w:val="28"/>
                <w:u w:val="none"/>
              </w:rPr>
              <w:t>（附验</w:t>
            </w:r>
          </w:p>
          <w:p>
            <w:pPr>
              <w:spacing w:before="0" w:after="0" w:line="240" w:lineRule="exact"/>
              <w:ind w:left="108" w:right="-239"/>
            </w:pPr>
          </w:p>
          <w:p>
            <w:pPr>
              <w:spacing w:before="0" w:after="0" w:line="305" w:lineRule="exact"/>
              <w:ind w:left="108" w:right="-239"/>
            </w:pPr>
            <w:r>
              <w:rPr>
                <w:rFonts w:ascii="宋体" w:eastAsia="宋体" w:hAnsi="宋体" w:cs="宋体"/>
                <w:color w:val="000000"/>
                <w:spacing w:val="0"/>
                <w:w w:val="100"/>
                <w:position w:val="0"/>
                <w:sz w:val="28"/>
                <w:u w:val="none"/>
              </w:rPr>
              <w:t>证材料）</w:t>
            </w:r>
          </w:p>
        </w:tc>
        <w:tc>
          <w:tcPr>
            <w:tcW w:w="8075" w:type="dxa"/>
            <w:gridSpan w:val="11"/>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5"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77" w:lineRule="exact"/>
      </w:pPr>
    </w:p>
    <w:p>
      <w:pPr>
        <w:widowControl/>
        <w:jc w:val="left"/>
        <w:sectPr>
          <w:type w:val="continuous"/>
          <w:pgSz w:w="11906" w:h="16839"/>
          <w:pgMar w:top="147" w:right="712" w:bottom="0" w:left="1072" w:header="0" w:footer="0" w:gutter="0"/>
          <w:pgNumType w:start="42"/>
          <w:cols w:num="1" w:space="720"/>
          <w:docGrid w:type="lines" w:linePitch="312" w:charSpace="0"/>
        </w:sectPr>
      </w:pPr>
    </w:p>
    <w:p>
      <w:pPr>
        <w:spacing w:before="0" w:after="0" w:line="180" w:lineRule="exact"/>
        <w:ind w:left="8170" w:firstLine="0"/>
        <w:jc w:val="left"/>
      </w:pPr>
    </w:p>
    <w:p>
      <w:pPr>
        <w:widowControl/>
        <w:jc w:val="left"/>
        <w:sectPr>
          <w:type w:val="continuous"/>
          <w:pgSz w:w="11906" w:h="16839"/>
          <w:pgMar w:top="147" w:right="712" w:bottom="0" w:left="1072" w:header="0" w:footer="0" w:gutter="0"/>
          <w:pgNumType w:start="43"/>
          <w:cols w:num="1" w:space="708" w:equalWidth="0">
            <w:col w:w="10122" w:space="0"/>
          </w:cols>
          <w:docGrid w:type="lines" w:linePitch="312" w:charSpace="0"/>
        </w:sectPr>
      </w:pPr>
    </w:p>
    <w:p>
      <w:pPr>
        <w:spacing w:before="0" w:after="0" w:line="240" w:lineRule="exact"/>
        <w:ind w:left="8170" w:firstLine="0"/>
      </w:pPr>
    </w:p>
    <w:p>
      <w:pPr>
        <w:spacing w:before="0" w:after="0" w:line="240" w:lineRule="exact"/>
        <w:ind w:left="8170" w:firstLine="0"/>
      </w:pPr>
    </w:p>
    <w:p>
      <w:pPr>
        <w:spacing w:before="0" w:after="0" w:line="240" w:lineRule="exact"/>
        <w:ind w:left="8170" w:firstLine="0"/>
      </w:pPr>
    </w:p>
    <w:p>
      <w:pPr>
        <w:spacing w:before="0" w:after="0" w:line="240" w:lineRule="exact"/>
        <w:ind w:left="8170" w:firstLine="0"/>
      </w:pPr>
    </w:p>
    <w:p>
      <w:pPr>
        <w:spacing w:before="0" w:after="0" w:line="240" w:lineRule="exact"/>
        <w:ind w:left="8170" w:firstLine="0"/>
      </w:pPr>
    </w:p>
    <w:p>
      <w:pPr>
        <w:spacing w:before="0" w:after="0" w:line="240" w:lineRule="exact"/>
        <w:ind w:left="8170" w:firstLine="0"/>
      </w:pPr>
    </w:p>
    <w:p>
      <w:pPr>
        <w:spacing w:before="0" w:after="0" w:line="401" w:lineRule="exact"/>
        <w:ind w:left="9430" w:firstLine="0"/>
        <w:jc w:val="left"/>
      </w:pPr>
      <w:r>
        <w:pict>
          <v:shape id="_x0000_s2063" o:spid="_x0000_s1037" type="#_x0000_t202" style="width:96.6pt;height:14pt;margin-top:79.15pt;margin-left:462.1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180" w:lineRule="exact"/>
                    <w:jc w:val="left"/>
                  </w:pPr>
                  <w:r>
                    <w:rPr>
                      <w:rFonts w:ascii="黑体" w:hAnsi="黑体" w:cs="黑体"/>
                      <w:color w:val="000000"/>
                      <w:spacing w:val="0"/>
                      <w:w w:val="100"/>
                      <w:position w:val="0"/>
                      <w:sz w:val="18"/>
                      <w:u w:val="none"/>
                    </w:rPr>
                    <w:t>DB12/T</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txbxContent>
            </v:textbox>
          </v:shape>
        </w:pict>
      </w:r>
      <w:r>
        <w:rPr>
          <w:rFonts w:ascii="宋体" w:hAnsi="宋体" w:cs="宋体"/>
          <w:color w:val="000000"/>
          <w:spacing w:val="-1"/>
          <w:w w:val="100"/>
          <w:position w:val="0"/>
          <w:sz w:val="18"/>
          <w:u w:val="none"/>
        </w:rPr>
        <w:t>8</w:t>
      </w:r>
    </w:p>
    <w:p>
      <w:pPr>
        <w:widowControl/>
        <w:jc w:val="left"/>
        <w:sectPr>
          <w:type w:val="continuous"/>
          <w:pgSz w:w="11906" w:h="16839"/>
          <w:pgMar w:top="147" w:right="712" w:bottom="0" w:left="1072" w:header="0" w:footer="0" w:gutter="0"/>
          <w:pgNumType w:start="44"/>
          <w:cols w:num="1" w:space="708" w:equalWidth="0">
            <w:col w:w="10122" w:space="0"/>
          </w:cols>
          <w:docGrid w:type="lines" w:linePitch="312" w:charSpace="0"/>
        </w:sectPr>
      </w:pPr>
    </w:p>
    <w:p>
      <w:pPr>
        <w:spacing w:before="0" w:after="0" w:line="240" w:lineRule="exact"/>
        <w:ind w:left="9430" w:firstLine="0"/>
      </w:pPr>
    </w:p>
    <w:p>
      <w:pPr>
        <w:spacing w:before="0" w:after="0" w:line="240" w:lineRule="exact"/>
        <w:ind w:left="9430" w:firstLine="0"/>
      </w:pPr>
    </w:p>
    <w:p>
      <w:pPr>
        <w:spacing w:before="0" w:after="0" w:line="240" w:lineRule="exact"/>
        <w:ind w:left="9430" w:firstLine="0"/>
      </w:pPr>
    </w:p>
    <w:p>
      <w:pPr>
        <w:spacing w:before="0" w:after="0" w:line="233" w:lineRule="exact"/>
        <w:ind w:left="3452" w:firstLine="0"/>
        <w:jc w:val="left"/>
        <w:rPr>
          <w:rFonts w:hint="eastAsia"/>
        </w:rPr>
      </w:pPr>
    </w:p>
    <w:p>
      <w:pPr>
        <w:widowControl/>
        <w:jc w:val="left"/>
        <w:sectPr>
          <w:type w:val="continuous"/>
          <w:pgSz w:w="11906" w:h="16839"/>
          <w:pgMar w:top="147" w:right="712" w:bottom="0" w:left="1072" w:header="0" w:footer="0" w:gutter="0"/>
          <w:pgNumType w:start="45"/>
          <w:cols w:num="1" w:space="708" w:equalWidth="0">
            <w:col w:w="10122" w:space="0"/>
          </w:cols>
          <w:docGrid w:type="lines" w:linePitch="312" w:charSpace="0"/>
        </w:sectPr>
      </w:pPr>
    </w:p>
    <w:tbl>
      <w:tblPr>
        <w:tblStyle w:val="TableNormal"/>
        <w:tblpPr w:leftFromText="180" w:rightFromText="180" w:vertAnchor="page" w:horzAnchor="page" w:tblpX="385" w:tblpY="1675"/>
        <w:tblW w:w="0" w:type="auto"/>
        <w:tblInd w:w="0" w:type="dxa"/>
        <w:tblLayout w:type="fixed"/>
        <w:tblCellMar>
          <w:top w:w="0" w:type="dxa"/>
          <w:left w:w="108" w:type="dxa"/>
          <w:bottom w:w="0" w:type="dxa"/>
          <w:right w:w="108" w:type="dxa"/>
        </w:tblCellMar>
      </w:tblPr>
      <w:tblGrid>
        <w:gridCol w:w="1205"/>
        <w:gridCol w:w="8075"/>
      </w:tblGrid>
      <w:tr>
        <w:tblPrEx>
          <w:tblW w:w="0" w:type="auto"/>
          <w:tblInd w:w="0" w:type="dxa"/>
          <w:tblLayout w:type="fixed"/>
          <w:tblCellMar>
            <w:top w:w="0" w:type="dxa"/>
            <w:left w:w="108" w:type="dxa"/>
            <w:bottom w:w="0" w:type="dxa"/>
            <w:right w:w="108" w:type="dxa"/>
          </w:tblCellMar>
        </w:tblPrEx>
        <w:trPr>
          <w:trHeight w:hRule="exact" w:val="5881"/>
        </w:trPr>
        <w:tc>
          <w:tcPr>
            <w:tcW w:w="12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324" w:right="-239"/>
            </w:pPr>
            <w:bookmarkStart w:id="12" w:name="12"/>
            <w:bookmarkEnd w:id="12"/>
          </w:p>
          <w:p>
            <w:pPr>
              <w:spacing w:before="0" w:after="0" w:line="313" w:lineRule="exact"/>
              <w:ind w:left="324" w:right="-239"/>
            </w:pPr>
            <w:r>
              <w:rPr>
                <w:rFonts w:ascii="宋体" w:eastAsia="宋体" w:hAnsi="宋体" w:cs="宋体"/>
                <w:color w:val="000000"/>
                <w:spacing w:val="0"/>
                <w:w w:val="100"/>
                <w:position w:val="0"/>
                <w:sz w:val="28"/>
                <w:u w:val="none"/>
              </w:rPr>
              <w:t>目前</w:t>
            </w:r>
          </w:p>
          <w:p>
            <w:pPr>
              <w:spacing w:before="0" w:after="0" w:line="240" w:lineRule="exact"/>
              <w:ind w:left="324" w:right="-239"/>
            </w:pPr>
          </w:p>
          <w:p>
            <w:pPr>
              <w:spacing w:before="0" w:after="0" w:line="341" w:lineRule="exact"/>
              <w:ind w:left="324" w:right="-239"/>
            </w:pPr>
            <w:r>
              <w:rPr>
                <w:rFonts w:ascii="宋体" w:eastAsia="宋体" w:hAnsi="宋体" w:cs="宋体"/>
                <w:color w:val="000000"/>
                <w:spacing w:val="0"/>
                <w:w w:val="100"/>
                <w:position w:val="0"/>
                <w:sz w:val="28"/>
                <w:u w:val="none"/>
              </w:rPr>
              <w:t>标准</w:t>
            </w:r>
          </w:p>
          <w:p>
            <w:pPr>
              <w:spacing w:before="0" w:after="0" w:line="240" w:lineRule="exact"/>
              <w:ind w:left="324" w:right="-239"/>
            </w:pPr>
          </w:p>
          <w:p>
            <w:pPr>
              <w:spacing w:before="0" w:after="0" w:line="341" w:lineRule="exact"/>
              <w:ind w:left="324" w:right="-239"/>
            </w:pPr>
            <w:r>
              <w:rPr>
                <w:rFonts w:ascii="宋体" w:eastAsia="宋体" w:hAnsi="宋体" w:cs="宋体"/>
                <w:color w:val="000000"/>
                <w:spacing w:val="0"/>
                <w:w w:val="100"/>
                <w:position w:val="0"/>
                <w:sz w:val="28"/>
                <w:u w:val="none"/>
              </w:rPr>
              <w:t>化工</w:t>
            </w:r>
          </w:p>
          <w:p>
            <w:pPr>
              <w:spacing w:before="0" w:after="0" w:line="240" w:lineRule="exact"/>
              <w:ind w:left="324" w:right="-239"/>
            </w:pPr>
          </w:p>
          <w:p>
            <w:pPr>
              <w:spacing w:before="0" w:after="0" w:line="339" w:lineRule="exact"/>
              <w:ind w:left="324" w:right="-239"/>
            </w:pPr>
            <w:r>
              <w:rPr>
                <w:rFonts w:ascii="宋体" w:eastAsia="宋体" w:hAnsi="宋体" w:cs="宋体"/>
                <w:color w:val="000000"/>
                <w:spacing w:val="0"/>
                <w:w w:val="100"/>
                <w:position w:val="0"/>
                <w:sz w:val="28"/>
                <w:u w:val="none"/>
              </w:rPr>
              <w:t>作情</w:t>
            </w:r>
          </w:p>
          <w:p>
            <w:pPr>
              <w:spacing w:before="0" w:after="0" w:line="240" w:lineRule="exact"/>
              <w:ind w:left="463" w:right="-239"/>
            </w:pPr>
          </w:p>
          <w:p>
            <w:pPr>
              <w:spacing w:before="0" w:after="0" w:line="341" w:lineRule="exact"/>
              <w:ind w:left="463" w:right="-239"/>
            </w:pPr>
            <w:r>
              <w:rPr>
                <w:rFonts w:ascii="宋体" w:eastAsia="宋体" w:hAnsi="宋体" w:cs="宋体"/>
                <w:color w:val="000000"/>
                <w:spacing w:val="0"/>
                <w:w w:val="100"/>
                <w:position w:val="0"/>
                <w:sz w:val="28"/>
                <w:u w:val="none"/>
              </w:rPr>
              <w:t>况</w:t>
            </w:r>
          </w:p>
        </w:tc>
        <w:tc>
          <w:tcPr>
            <w:tcW w:w="8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1" w:lineRule="exact"/>
            </w:pPr>
          </w:p>
        </w:tc>
      </w:tr>
      <w:tr>
        <w:tblPrEx>
          <w:tblW w:w="0" w:type="auto"/>
          <w:tblInd w:w="0" w:type="dxa"/>
          <w:tblLayout w:type="fixed"/>
          <w:tblCellMar>
            <w:top w:w="0" w:type="dxa"/>
            <w:left w:w="108" w:type="dxa"/>
            <w:bottom w:w="0" w:type="dxa"/>
            <w:right w:w="108" w:type="dxa"/>
          </w:tblCellMar>
        </w:tblPrEx>
        <w:trPr>
          <w:trHeight w:hRule="exact" w:val="7525"/>
        </w:trPr>
        <w:tc>
          <w:tcPr>
            <w:tcW w:w="12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17" w:right="-239"/>
            </w:pPr>
          </w:p>
          <w:p>
            <w:pPr>
              <w:spacing w:before="0" w:after="0" w:line="405" w:lineRule="exact"/>
              <w:ind w:left="317" w:right="-239"/>
            </w:pPr>
            <w:r>
              <w:rPr>
                <w:rFonts w:ascii="宋体" w:eastAsia="宋体" w:hAnsi="宋体" w:cs="宋体"/>
                <w:color w:val="000000"/>
                <w:spacing w:val="0"/>
                <w:w w:val="100"/>
                <w:position w:val="0"/>
                <w:sz w:val="28"/>
                <w:u w:val="none"/>
              </w:rPr>
              <w:t>试点</w:t>
            </w:r>
          </w:p>
          <w:p>
            <w:pPr>
              <w:spacing w:before="0" w:after="0" w:line="240" w:lineRule="exact"/>
              <w:ind w:left="317" w:right="-239"/>
            </w:pPr>
          </w:p>
          <w:p>
            <w:pPr>
              <w:spacing w:before="0" w:after="0" w:line="341" w:lineRule="exact"/>
              <w:ind w:left="317" w:right="-239"/>
            </w:pPr>
            <w:r>
              <w:rPr>
                <w:rFonts w:ascii="宋体" w:eastAsia="宋体" w:hAnsi="宋体" w:cs="宋体"/>
                <w:color w:val="000000"/>
                <w:spacing w:val="0"/>
                <w:w w:val="100"/>
                <w:position w:val="0"/>
                <w:sz w:val="28"/>
                <w:u w:val="none"/>
              </w:rPr>
              <w:t>预期</w:t>
            </w:r>
          </w:p>
          <w:p>
            <w:pPr>
              <w:spacing w:before="0" w:after="0" w:line="240" w:lineRule="exact"/>
              <w:ind w:left="317" w:right="-239"/>
            </w:pPr>
          </w:p>
          <w:p>
            <w:pPr>
              <w:spacing w:before="0" w:after="0" w:line="341" w:lineRule="exact"/>
              <w:ind w:left="317" w:right="-239"/>
            </w:pPr>
            <w:r>
              <w:rPr>
                <w:rFonts w:ascii="宋体" w:eastAsia="宋体" w:hAnsi="宋体" w:cs="宋体"/>
                <w:color w:val="000000"/>
                <w:spacing w:val="0"/>
                <w:w w:val="100"/>
                <w:position w:val="0"/>
                <w:sz w:val="28"/>
                <w:u w:val="none"/>
              </w:rPr>
              <w:t>实现</w:t>
            </w:r>
          </w:p>
          <w:p>
            <w:pPr>
              <w:spacing w:before="0" w:after="0" w:line="240" w:lineRule="exact"/>
              <w:ind w:left="317" w:right="-239"/>
            </w:pPr>
          </w:p>
          <w:p>
            <w:pPr>
              <w:spacing w:before="0" w:after="0" w:line="338" w:lineRule="exact"/>
              <w:ind w:left="317" w:right="-239"/>
            </w:pPr>
            <w:r>
              <w:rPr>
                <w:rFonts w:ascii="宋体" w:eastAsia="宋体" w:hAnsi="宋体" w:cs="宋体"/>
                <w:color w:val="000000"/>
                <w:spacing w:val="0"/>
                <w:w w:val="100"/>
                <w:position w:val="0"/>
                <w:sz w:val="28"/>
                <w:u w:val="none"/>
              </w:rPr>
              <w:t>工作</w:t>
            </w:r>
          </w:p>
          <w:p>
            <w:pPr>
              <w:spacing w:before="0" w:after="0" w:line="240" w:lineRule="exact"/>
              <w:ind w:left="317" w:right="-239"/>
            </w:pPr>
          </w:p>
          <w:p>
            <w:pPr>
              <w:spacing w:before="0" w:after="0" w:line="341" w:lineRule="exact"/>
              <w:ind w:left="317" w:right="-239"/>
            </w:pPr>
            <w:r>
              <w:rPr>
                <w:rFonts w:ascii="宋体" w:eastAsia="宋体" w:hAnsi="宋体" w:cs="宋体"/>
                <w:color w:val="000000"/>
                <w:spacing w:val="0"/>
                <w:w w:val="100"/>
                <w:position w:val="0"/>
                <w:sz w:val="28"/>
                <w:u w:val="none"/>
              </w:rPr>
              <w:t>目标</w:t>
            </w:r>
          </w:p>
          <w:p>
            <w:pPr>
              <w:spacing w:before="0" w:after="0" w:line="240" w:lineRule="exact"/>
              <w:ind w:left="317" w:right="-239"/>
            </w:pPr>
          </w:p>
          <w:p>
            <w:pPr>
              <w:spacing w:before="0" w:after="0" w:line="341" w:lineRule="exact"/>
              <w:ind w:left="317" w:right="-239"/>
            </w:pPr>
            <w:r>
              <w:rPr>
                <w:rFonts w:ascii="宋体" w:eastAsia="宋体" w:hAnsi="宋体" w:cs="宋体"/>
                <w:color w:val="000000"/>
                <w:spacing w:val="0"/>
                <w:w w:val="100"/>
                <w:position w:val="0"/>
                <w:sz w:val="28"/>
                <w:u w:val="none"/>
              </w:rPr>
              <w:t>及主</w:t>
            </w:r>
          </w:p>
          <w:p>
            <w:pPr>
              <w:spacing w:before="0" w:after="0" w:line="240" w:lineRule="exact"/>
              <w:ind w:left="317" w:right="-239"/>
            </w:pPr>
          </w:p>
          <w:p>
            <w:pPr>
              <w:spacing w:before="0" w:after="0" w:line="339" w:lineRule="exact"/>
              <w:ind w:left="317" w:right="-239"/>
            </w:pPr>
            <w:r>
              <w:rPr>
                <w:rFonts w:ascii="宋体" w:eastAsia="宋体" w:hAnsi="宋体" w:cs="宋体"/>
                <w:color w:val="000000"/>
                <w:spacing w:val="0"/>
                <w:w w:val="100"/>
                <w:position w:val="0"/>
                <w:sz w:val="28"/>
                <w:u w:val="none"/>
              </w:rPr>
              <w:t>要工</w:t>
            </w:r>
          </w:p>
          <w:p>
            <w:pPr>
              <w:spacing w:before="0" w:after="0" w:line="240" w:lineRule="exact"/>
              <w:ind w:left="317" w:right="-239"/>
            </w:pPr>
          </w:p>
          <w:p>
            <w:pPr>
              <w:spacing w:before="0" w:after="0" w:line="341" w:lineRule="exact"/>
              <w:ind w:left="317" w:right="-239"/>
            </w:pPr>
            <w:r>
              <w:rPr>
                <w:rFonts w:ascii="宋体" w:eastAsia="宋体" w:hAnsi="宋体" w:cs="宋体"/>
                <w:color w:val="000000"/>
                <w:spacing w:val="0"/>
                <w:w w:val="100"/>
                <w:position w:val="0"/>
                <w:sz w:val="28"/>
                <w:u w:val="none"/>
              </w:rPr>
              <w:t>作任</w:t>
            </w:r>
          </w:p>
          <w:p>
            <w:pPr>
              <w:spacing w:before="0" w:after="0" w:line="240" w:lineRule="exact"/>
              <w:ind w:left="456" w:right="-239"/>
            </w:pPr>
          </w:p>
          <w:p>
            <w:pPr>
              <w:spacing w:before="0" w:after="0" w:line="341" w:lineRule="exact"/>
              <w:ind w:left="456" w:right="-239"/>
            </w:pPr>
            <w:r>
              <w:rPr>
                <w:rFonts w:ascii="宋体" w:eastAsia="宋体" w:hAnsi="宋体" w:cs="宋体"/>
                <w:color w:val="000000"/>
                <w:spacing w:val="0"/>
                <w:w w:val="100"/>
                <w:position w:val="0"/>
                <w:sz w:val="28"/>
                <w:u w:val="none"/>
              </w:rPr>
              <w:t>务</w:t>
            </w:r>
          </w:p>
        </w:tc>
        <w:tc>
          <w:tcPr>
            <w:tcW w:w="80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1"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77" w:lineRule="exact"/>
      </w:pPr>
    </w:p>
    <w:p>
      <w:pPr>
        <w:widowControl/>
        <w:jc w:val="left"/>
        <w:sectPr>
          <w:type w:val="continuous"/>
          <w:pgSz w:w="11906" w:h="16838"/>
          <w:pgMar w:top="147" w:right="712" w:bottom="0" w:left="1072" w:header="0" w:footer="0" w:gutter="0"/>
          <w:pgNumType w:start="46"/>
          <w:cols w:num="1" w:space="720"/>
          <w:docGrid w:type="lines" w:linePitch="312" w:charSpace="0"/>
        </w:sectPr>
      </w:pPr>
    </w:p>
    <w:p>
      <w:pPr>
        <w:spacing w:before="0" w:after="0" w:line="180" w:lineRule="exact"/>
        <w:ind w:left="8170" w:firstLine="0"/>
        <w:jc w:val="left"/>
      </w:pPr>
    </w:p>
    <w:p>
      <w:pPr>
        <w:widowControl/>
        <w:jc w:val="left"/>
        <w:sectPr>
          <w:type w:val="continuous"/>
          <w:pgSz w:w="11906" w:h="16838"/>
          <w:pgMar w:top="147" w:right="712" w:bottom="0" w:left="1072" w:header="0" w:footer="0" w:gutter="0"/>
          <w:pgNumType w:start="47"/>
          <w:cols w:num="1" w:space="708" w:equalWidth="0">
            <w:col w:w="10122" w:space="0"/>
          </w:cols>
          <w:docGrid w:type="lines" w:linePitch="312" w:charSpace="0"/>
        </w:sectPr>
      </w:pPr>
    </w:p>
    <w:p>
      <w:pPr>
        <w:spacing w:before="0" w:after="0" w:line="389" w:lineRule="exact"/>
        <w:ind w:left="9430" w:firstLine="0"/>
        <w:jc w:val="left"/>
      </w:pPr>
      <w:r>
        <w:pict>
          <v:shape id="_x0000_s2064" o:spid="_x0000_s1038" type="#_x0000_t202" style="width:96.6pt;height:14pt;margin-top:79.15pt;margin-left:462.1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180" w:lineRule="exact"/>
                    <w:jc w:val="left"/>
                  </w:pPr>
                  <w:r>
                    <w:rPr>
                      <w:rFonts w:ascii="黑体" w:hAnsi="黑体" w:cs="黑体"/>
                      <w:color w:val="000000"/>
                      <w:spacing w:val="0"/>
                      <w:w w:val="100"/>
                      <w:position w:val="0"/>
                      <w:sz w:val="18"/>
                      <w:u w:val="none"/>
                    </w:rPr>
                    <w:t>DB12/T</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txbxContent>
            </v:textbox>
          </v:shape>
        </w:pict>
      </w:r>
      <w:r>
        <w:rPr>
          <w:rFonts w:ascii="宋体" w:hAnsi="宋体" w:cs="宋体"/>
          <w:color w:val="000000"/>
          <w:spacing w:val="-1"/>
          <w:w w:val="100"/>
          <w:position w:val="0"/>
          <w:sz w:val="18"/>
          <w:u w:val="none"/>
        </w:rPr>
        <w:t>9</w:t>
      </w:r>
    </w:p>
    <w:p>
      <w:pPr>
        <w:widowControl/>
        <w:jc w:val="left"/>
        <w:sectPr>
          <w:type w:val="continuous"/>
          <w:pgSz w:w="11906" w:h="16838"/>
          <w:pgMar w:top="147" w:right="712" w:bottom="0" w:left="1072" w:header="0" w:footer="0" w:gutter="0"/>
          <w:pgNumType w:start="48"/>
          <w:cols w:num="1" w:space="708" w:equalWidth="0">
            <w:col w:w="10122" w:space="0"/>
          </w:cols>
          <w:docGrid w:type="lines" w:linePitch="312" w:charSpace="0"/>
        </w:sectPr>
      </w:pPr>
    </w:p>
    <w:p>
      <w:pPr>
        <w:spacing w:before="0" w:after="0" w:line="240" w:lineRule="exact"/>
        <w:ind w:left="9430" w:firstLine="0"/>
      </w:pPr>
    </w:p>
    <w:p>
      <w:pPr>
        <w:spacing w:before="0" w:after="0" w:line="240" w:lineRule="exact"/>
        <w:ind w:left="9430" w:firstLine="0"/>
      </w:pPr>
    </w:p>
    <w:p>
      <w:pPr>
        <w:spacing w:before="0" w:after="0" w:line="240" w:lineRule="exact"/>
        <w:ind w:left="9430" w:firstLine="0"/>
      </w:pPr>
    </w:p>
    <w:p>
      <w:pPr>
        <w:spacing w:before="0" w:after="0" w:line="233" w:lineRule="exact"/>
        <w:ind w:left="3452" w:firstLine="0"/>
        <w:jc w:val="left"/>
        <w:rPr>
          <w:rFonts w:hint="eastAsia"/>
        </w:rPr>
      </w:pPr>
    </w:p>
    <w:p>
      <w:pPr>
        <w:widowControl/>
        <w:jc w:val="left"/>
        <w:sectPr>
          <w:type w:val="continuous"/>
          <w:pgSz w:w="11906" w:h="16838"/>
          <w:pgMar w:top="147" w:right="712" w:bottom="0" w:left="1072" w:header="0" w:footer="0" w:gutter="0"/>
          <w:pgNumType w:start="49"/>
          <w:cols w:num="1" w:space="708" w:equalWidth="0">
            <w:col w:w="10122" w:space="0"/>
          </w:cols>
          <w:docGrid w:type="lines" w:linePitch="312" w:charSpace="0"/>
        </w:sectPr>
      </w:pPr>
    </w:p>
    <w:tbl>
      <w:tblPr>
        <w:tblStyle w:val="TableNormal"/>
        <w:tblpPr w:leftFromText="180" w:rightFromText="180" w:vertAnchor="page" w:horzAnchor="page" w:tblpX="385" w:tblpY="1675"/>
        <w:tblW w:w="0" w:type="auto"/>
        <w:tblInd w:w="0" w:type="dxa"/>
        <w:tblLayout w:type="fixed"/>
        <w:tblCellMar>
          <w:top w:w="0" w:type="dxa"/>
          <w:left w:w="108" w:type="dxa"/>
          <w:bottom w:w="0" w:type="dxa"/>
          <w:right w:w="108" w:type="dxa"/>
        </w:tblCellMar>
      </w:tblPr>
      <w:tblGrid>
        <w:gridCol w:w="3092"/>
        <w:gridCol w:w="3094"/>
        <w:gridCol w:w="3094"/>
      </w:tblGrid>
      <w:tr>
        <w:tblPrEx>
          <w:tblW w:w="0" w:type="auto"/>
          <w:tblInd w:w="0" w:type="dxa"/>
          <w:tblLayout w:type="fixed"/>
          <w:tblCellMar>
            <w:top w:w="0" w:type="dxa"/>
            <w:left w:w="108" w:type="dxa"/>
            <w:bottom w:w="0" w:type="dxa"/>
            <w:right w:w="108" w:type="dxa"/>
          </w:tblCellMar>
        </w:tblPrEx>
        <w:trPr>
          <w:trHeight w:hRule="exact" w:val="590"/>
        </w:trPr>
        <w:tc>
          <w:tcPr>
            <w:tcW w:w="928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10" w:lineRule="exact"/>
              <w:ind w:left="2119" w:right="-239"/>
            </w:pPr>
            <w:bookmarkStart w:id="13" w:name="13"/>
            <w:bookmarkEnd w:id="13"/>
            <w:r>
              <w:rPr>
                <w:rFonts w:ascii="宋体" w:hAnsi="宋体" w:cs="宋体"/>
                <w:color w:val="000000"/>
                <w:spacing w:val="-1"/>
                <w:w w:val="100"/>
                <w:position w:val="0"/>
                <w:sz w:val="28"/>
                <w:u w:val="none"/>
              </w:rPr>
              <w:t>计划工作步骤、时间进度、阶段工作内容</w:t>
            </w:r>
          </w:p>
        </w:tc>
      </w:tr>
      <w:tr>
        <w:tblPrEx>
          <w:tblW w:w="0" w:type="auto"/>
          <w:tblInd w:w="0" w:type="dxa"/>
          <w:tblLayout w:type="fixed"/>
          <w:tblCellMar>
            <w:top w:w="0" w:type="dxa"/>
            <w:left w:w="108" w:type="dxa"/>
            <w:bottom w:w="0" w:type="dxa"/>
            <w:right w:w="108" w:type="dxa"/>
          </w:tblCellMar>
        </w:tblPrEx>
        <w:trPr>
          <w:trHeight w:hRule="exact" w:val="665"/>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91" w:lineRule="exact"/>
              <w:ind w:left="1265" w:right="-239"/>
            </w:pPr>
            <w:r>
              <w:rPr>
                <w:rFonts w:ascii="宋体" w:eastAsia="宋体" w:hAnsi="宋体" w:cs="宋体"/>
                <w:color w:val="000000"/>
                <w:spacing w:val="0"/>
                <w:w w:val="100"/>
                <w:position w:val="0"/>
                <w:sz w:val="28"/>
                <w:u w:val="none"/>
              </w:rPr>
              <w:t>时间</w:t>
            </w: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91" w:lineRule="exact"/>
              <w:ind w:left="706" w:right="-239"/>
            </w:pPr>
            <w:r>
              <w:rPr>
                <w:rFonts w:ascii="宋体" w:eastAsia="宋体" w:hAnsi="宋体" w:cs="宋体"/>
                <w:color w:val="000000"/>
                <w:spacing w:val="0"/>
                <w:w w:val="100"/>
                <w:position w:val="0"/>
                <w:sz w:val="28"/>
                <w:u w:val="none"/>
              </w:rPr>
              <w:t>阶段工作内容</w:t>
            </w: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91" w:lineRule="exact"/>
              <w:ind w:left="987" w:right="-239"/>
            </w:pPr>
            <w:r>
              <w:rPr>
                <w:rFonts w:ascii="宋体" w:eastAsia="宋体" w:hAnsi="宋体" w:cs="宋体"/>
                <w:color w:val="000000"/>
                <w:spacing w:val="0"/>
                <w:w w:val="100"/>
                <w:position w:val="0"/>
                <w:sz w:val="28"/>
                <w:u w:val="none"/>
              </w:rPr>
              <w:t>负责单位</w:t>
            </w:r>
          </w:p>
        </w:tc>
      </w:tr>
      <w:tr>
        <w:tblPrEx>
          <w:tblW w:w="0" w:type="auto"/>
          <w:tblInd w:w="0" w:type="dxa"/>
          <w:tblLayout w:type="fixed"/>
          <w:tblCellMar>
            <w:top w:w="0" w:type="dxa"/>
            <w:left w:w="108" w:type="dxa"/>
            <w:bottom w:w="0" w:type="dxa"/>
            <w:right w:w="108" w:type="dxa"/>
          </w:tblCellMar>
        </w:tblPrEx>
        <w:trPr>
          <w:trHeight w:hRule="exact" w:val="662"/>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r>
      <w:tr>
        <w:tblPrEx>
          <w:tblW w:w="0" w:type="auto"/>
          <w:tblInd w:w="0" w:type="dxa"/>
          <w:tblLayout w:type="fixed"/>
          <w:tblCellMar>
            <w:top w:w="0" w:type="dxa"/>
            <w:left w:w="108" w:type="dxa"/>
            <w:bottom w:w="0" w:type="dxa"/>
            <w:right w:w="108" w:type="dxa"/>
          </w:tblCellMar>
        </w:tblPrEx>
        <w:trPr>
          <w:trHeight w:hRule="exact" w:val="662"/>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r>
      <w:tr>
        <w:tblPrEx>
          <w:tblW w:w="0" w:type="auto"/>
          <w:tblInd w:w="0" w:type="dxa"/>
          <w:tblLayout w:type="fixed"/>
          <w:tblCellMar>
            <w:top w:w="0" w:type="dxa"/>
            <w:left w:w="108" w:type="dxa"/>
            <w:bottom w:w="0" w:type="dxa"/>
            <w:right w:w="108" w:type="dxa"/>
          </w:tblCellMar>
        </w:tblPrEx>
        <w:trPr>
          <w:trHeight w:hRule="exact" w:val="662"/>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r>
      <w:tr>
        <w:tblPrEx>
          <w:tblW w:w="0" w:type="auto"/>
          <w:tblInd w:w="0" w:type="dxa"/>
          <w:tblLayout w:type="fixed"/>
          <w:tblCellMar>
            <w:top w:w="0" w:type="dxa"/>
            <w:left w:w="108" w:type="dxa"/>
            <w:bottom w:w="0" w:type="dxa"/>
            <w:right w:w="108" w:type="dxa"/>
          </w:tblCellMar>
        </w:tblPrEx>
        <w:trPr>
          <w:trHeight w:hRule="exact" w:val="665"/>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r>
      <w:tr>
        <w:tblPrEx>
          <w:tblW w:w="0" w:type="auto"/>
          <w:tblInd w:w="0" w:type="dxa"/>
          <w:tblLayout w:type="fixed"/>
          <w:tblCellMar>
            <w:top w:w="0" w:type="dxa"/>
            <w:left w:w="108" w:type="dxa"/>
            <w:bottom w:w="0" w:type="dxa"/>
            <w:right w:w="108" w:type="dxa"/>
          </w:tblCellMar>
        </w:tblPrEx>
        <w:trPr>
          <w:trHeight w:hRule="exact" w:val="662"/>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r>
      <w:tr>
        <w:tblPrEx>
          <w:tblW w:w="0" w:type="auto"/>
          <w:tblInd w:w="0" w:type="dxa"/>
          <w:tblLayout w:type="fixed"/>
          <w:tblCellMar>
            <w:top w:w="0" w:type="dxa"/>
            <w:left w:w="108" w:type="dxa"/>
            <w:bottom w:w="0" w:type="dxa"/>
            <w:right w:w="108" w:type="dxa"/>
          </w:tblCellMar>
        </w:tblPrEx>
        <w:trPr>
          <w:trHeight w:hRule="exact" w:val="662"/>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r>
      <w:tr>
        <w:tblPrEx>
          <w:tblW w:w="0" w:type="auto"/>
          <w:tblInd w:w="0" w:type="dxa"/>
          <w:tblLayout w:type="fixed"/>
          <w:tblCellMar>
            <w:top w:w="0" w:type="dxa"/>
            <w:left w:w="108" w:type="dxa"/>
            <w:bottom w:w="0" w:type="dxa"/>
            <w:right w:w="108" w:type="dxa"/>
          </w:tblCellMar>
        </w:tblPrEx>
        <w:trPr>
          <w:trHeight w:hRule="exact" w:val="662"/>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r>
      <w:tr>
        <w:tblPrEx>
          <w:tblW w:w="0" w:type="auto"/>
          <w:tblInd w:w="0" w:type="dxa"/>
          <w:tblLayout w:type="fixed"/>
          <w:tblCellMar>
            <w:top w:w="0" w:type="dxa"/>
            <w:left w:w="108" w:type="dxa"/>
            <w:bottom w:w="0" w:type="dxa"/>
            <w:right w:w="108" w:type="dxa"/>
          </w:tblCellMar>
        </w:tblPrEx>
        <w:trPr>
          <w:trHeight w:hRule="exact" w:val="665"/>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r>
      <w:tr>
        <w:tblPrEx>
          <w:tblW w:w="0" w:type="auto"/>
          <w:tblInd w:w="0" w:type="dxa"/>
          <w:tblLayout w:type="fixed"/>
          <w:tblCellMar>
            <w:top w:w="0" w:type="dxa"/>
            <w:left w:w="108" w:type="dxa"/>
            <w:bottom w:w="0" w:type="dxa"/>
            <w:right w:w="108" w:type="dxa"/>
          </w:tblCellMar>
        </w:tblPrEx>
        <w:trPr>
          <w:trHeight w:hRule="exact" w:val="663"/>
        </w:trPr>
        <w:tc>
          <w:tcPr>
            <w:tcW w:w="3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c>
          <w:tcPr>
            <w:tcW w:w="30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91" w:lineRule="exact"/>
            </w:pPr>
          </w:p>
        </w:tc>
      </w:tr>
      <w:tr>
        <w:tblPrEx>
          <w:tblW w:w="0" w:type="auto"/>
          <w:tblInd w:w="0" w:type="dxa"/>
          <w:tblLayout w:type="fixed"/>
          <w:tblCellMar>
            <w:top w:w="0" w:type="dxa"/>
            <w:left w:w="108" w:type="dxa"/>
            <w:bottom w:w="0" w:type="dxa"/>
            <w:right w:w="108" w:type="dxa"/>
          </w:tblCellMar>
        </w:tblPrEx>
        <w:trPr>
          <w:trHeight w:hRule="exact" w:val="590"/>
        </w:trPr>
        <w:tc>
          <w:tcPr>
            <w:tcW w:w="928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8" w:lineRule="exact"/>
              <w:ind w:left="3800" w:right="-239"/>
            </w:pPr>
            <w:r>
              <w:rPr>
                <w:rFonts w:ascii="宋体" w:eastAsia="宋体" w:hAnsi="宋体" w:cs="宋体"/>
                <w:color w:val="000000"/>
                <w:spacing w:val="0"/>
                <w:w w:val="100"/>
                <w:position w:val="0"/>
                <w:sz w:val="28"/>
                <w:u w:val="none"/>
              </w:rPr>
              <w:t>经费保障情况</w:t>
            </w:r>
          </w:p>
        </w:tc>
      </w:tr>
      <w:tr>
        <w:tblPrEx>
          <w:tblW w:w="0" w:type="auto"/>
          <w:tblInd w:w="0" w:type="dxa"/>
          <w:tblLayout w:type="fixed"/>
          <w:tblCellMar>
            <w:top w:w="0" w:type="dxa"/>
            <w:left w:w="108" w:type="dxa"/>
            <w:bottom w:w="0" w:type="dxa"/>
            <w:right w:w="108" w:type="dxa"/>
          </w:tblCellMar>
        </w:tblPrEx>
        <w:trPr>
          <w:trHeight w:hRule="exact" w:val="5326"/>
        </w:trPr>
        <w:tc>
          <w:tcPr>
            <w:tcW w:w="928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8"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77" w:lineRule="exact"/>
      </w:pPr>
    </w:p>
    <w:p>
      <w:pPr>
        <w:widowControl/>
        <w:jc w:val="left"/>
        <w:sectPr>
          <w:type w:val="continuous"/>
          <w:pgSz w:w="11906" w:h="16839"/>
          <w:pgMar w:top="147" w:right="712" w:bottom="0" w:left="1072" w:header="0" w:footer="0" w:gutter="0"/>
          <w:pgNumType w:start="50"/>
          <w:cols w:num="1" w:space="720"/>
          <w:docGrid w:type="lines" w:linePitch="312" w:charSpace="0"/>
        </w:sectPr>
      </w:pPr>
    </w:p>
    <w:p>
      <w:pPr>
        <w:spacing w:before="0" w:after="0" w:line="180" w:lineRule="exact"/>
        <w:ind w:left="8170" w:firstLine="0"/>
        <w:jc w:val="left"/>
      </w:pPr>
    </w:p>
    <w:p>
      <w:pPr>
        <w:widowControl/>
        <w:jc w:val="left"/>
        <w:sectPr>
          <w:type w:val="continuous"/>
          <w:pgSz w:w="11906" w:h="16839"/>
          <w:pgMar w:top="147" w:right="712" w:bottom="0" w:left="1072" w:header="0" w:footer="0" w:gutter="0"/>
          <w:pgNumType w:start="51"/>
          <w:cols w:num="1" w:space="708" w:equalWidth="0">
            <w:col w:w="10122" w:space="0"/>
          </w:cols>
          <w:docGrid w:type="lines" w:linePitch="312" w:charSpace="0"/>
        </w:sectPr>
      </w:pPr>
    </w:p>
    <w:p>
      <w:pPr>
        <w:spacing w:before="0" w:after="0" w:line="240" w:lineRule="exact"/>
        <w:ind w:left="8170" w:firstLine="0"/>
      </w:pPr>
    </w:p>
    <w:p>
      <w:pPr>
        <w:spacing w:before="0" w:after="0" w:line="416" w:lineRule="exact"/>
        <w:ind w:left="9341" w:firstLine="0"/>
        <w:jc w:val="left"/>
      </w:pPr>
      <w:r>
        <w:pict>
          <v:shape id="_x0000_s2065" o:spid="_x0000_s1039" type="#_x0000_t202" style="width:96.6pt;height:14pt;margin-top:79.15pt;margin-left:462.1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180" w:lineRule="exact"/>
                    <w:jc w:val="left"/>
                  </w:pPr>
                  <w:r>
                    <w:rPr>
                      <w:rFonts w:ascii="黑体" w:hAnsi="黑体" w:cs="黑体"/>
                      <w:color w:val="000000"/>
                      <w:spacing w:val="0"/>
                      <w:w w:val="100"/>
                      <w:position w:val="0"/>
                      <w:sz w:val="18"/>
                      <w:u w:val="none"/>
                    </w:rPr>
                    <w:t>DB12/T</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txbxContent>
            </v:textbox>
          </v:shape>
        </w:pict>
      </w:r>
      <w:r>
        <w:rPr>
          <w:rFonts w:ascii="宋体" w:hAnsi="宋体" w:cs="宋体"/>
          <w:color w:val="000000"/>
          <w:spacing w:val="0"/>
          <w:w w:val="100"/>
          <w:position w:val="0"/>
          <w:sz w:val="18"/>
          <w:u w:val="none"/>
        </w:rPr>
        <w:t>10</w:t>
      </w:r>
    </w:p>
    <w:p>
      <w:pPr>
        <w:widowControl/>
        <w:jc w:val="left"/>
        <w:sectPr>
          <w:type w:val="continuous"/>
          <w:pgSz w:w="11906" w:h="16839"/>
          <w:pgMar w:top="147" w:right="712" w:bottom="0" w:left="1072" w:header="0" w:footer="0" w:gutter="0"/>
          <w:pgNumType w:start="52"/>
          <w:cols w:num="1" w:space="708" w:equalWidth="0">
            <w:col w:w="10122" w:space="0"/>
          </w:cols>
          <w:docGrid w:type="lines" w:linePitch="312" w:charSpace="0"/>
        </w:sectPr>
      </w:pPr>
    </w:p>
    <w:p>
      <w:pPr>
        <w:spacing w:before="0" w:after="0" w:line="240" w:lineRule="exact"/>
        <w:ind w:left="9341" w:firstLine="0"/>
      </w:pPr>
    </w:p>
    <w:p>
      <w:pPr>
        <w:spacing w:before="0" w:after="0" w:line="240" w:lineRule="exact"/>
        <w:ind w:left="9341" w:firstLine="0"/>
      </w:pPr>
    </w:p>
    <w:p>
      <w:pPr>
        <w:spacing w:before="0" w:after="0" w:line="240" w:lineRule="exact"/>
        <w:ind w:left="9341" w:firstLine="0"/>
      </w:pPr>
    </w:p>
    <w:p>
      <w:pPr>
        <w:spacing w:before="0" w:after="0" w:line="233" w:lineRule="exact"/>
        <w:ind w:left="3452" w:firstLine="0"/>
        <w:jc w:val="left"/>
        <w:rPr>
          <w:rFonts w:hint="eastAsia"/>
        </w:rPr>
      </w:pPr>
    </w:p>
    <w:p>
      <w:pPr>
        <w:widowControl/>
        <w:jc w:val="left"/>
        <w:sectPr>
          <w:type w:val="continuous"/>
          <w:pgSz w:w="11906" w:h="16839"/>
          <w:pgMar w:top="147" w:right="712" w:bottom="0" w:left="1072" w:header="0" w:footer="0" w:gutter="0"/>
          <w:pgNumType w:start="53"/>
          <w:cols w:num="1" w:space="708" w:equalWidth="0">
            <w:col w:w="10122" w:space="0"/>
          </w:cols>
          <w:docGrid w:type="lines" w:linePitch="312" w:charSpace="0"/>
        </w:sectPr>
      </w:pPr>
    </w:p>
    <w:p>
      <w:pPr>
        <w:spacing w:before="0" w:after="0" w:line="240" w:lineRule="exact"/>
      </w:pPr>
      <w:bookmarkStart w:id="14" w:name="14"/>
      <w:bookmarkEnd w:id="14"/>
    </w:p>
    <w:p>
      <w:pPr>
        <w:spacing w:before="0" w:after="0" w:line="240" w:lineRule="exact"/>
      </w:pPr>
    </w:p>
    <w:p>
      <w:pPr>
        <w:spacing w:before="0" w:after="0" w:line="240" w:lineRule="exact"/>
      </w:pPr>
    </w:p>
    <w:p>
      <w:pPr>
        <w:spacing w:before="0" w:after="0" w:line="240" w:lineRule="exact"/>
      </w:pPr>
    </w:p>
    <w:p>
      <w:pPr>
        <w:spacing w:before="0" w:after="0" w:line="477" w:lineRule="exact"/>
      </w:pPr>
    </w:p>
    <w:p>
      <w:pPr>
        <w:widowControl/>
        <w:jc w:val="left"/>
        <w:sectPr>
          <w:type w:val="continuous"/>
          <w:pgSz w:w="11906" w:h="16838"/>
          <w:pgMar w:top="147" w:right="712" w:bottom="0" w:left="1072" w:header="0" w:footer="0" w:gutter="0"/>
          <w:pgNumType w:start="54"/>
          <w:cols w:num="1" w:space="720"/>
          <w:docGrid w:type="lines" w:linePitch="312" w:charSpace="0"/>
        </w:sectPr>
      </w:pPr>
    </w:p>
    <w:p>
      <w:pPr>
        <w:spacing w:before="0" w:after="0" w:line="180" w:lineRule="exact"/>
        <w:ind w:left="8170" w:firstLine="0"/>
        <w:jc w:val="left"/>
      </w:pPr>
      <w:r>
        <w:pict>
          <v:shape id="_x0000_s2066" o:spid="_x0000_s1040" type="#_x0000_t12" style="width:0.45pt;height:0.45pt;margin-top:90.85pt;margin-left:72.6pt;mso-height-relative:page;mso-position-horizontal-relative:page;mso-position-vertical-relative:page;mso-width-relative:page;position:absolute;z-index:-251638784" coordsize="21600,21600" fillcolor="black" stroked="f">
            <v:stroke joinstyle="miter"/>
          </v:shape>
        </w:pict>
      </w:r>
      <w:r>
        <w:pict>
          <v:shape id="WS_polygon19" o:spid="_x0000_s1041" type="#_x0000_t12" style="width:0.45pt;height:0.45pt;margin-top:90.85pt;margin-left:72.6pt;mso-height-relative:page;mso-position-horizontal-relative:page;mso-position-vertical-relative:page;mso-width-relative:page;position:absolute;z-index:-251637760" coordsize="21600,21600" fillcolor="black" stroked="f">
            <v:stroke joinstyle="miter"/>
          </v:shape>
        </w:pict>
      </w:r>
      <w:r>
        <w:pict>
          <v:shape id="WS_polygon20" o:spid="_x0000_s1042" type="#_x0000_t12" style="width:463.5pt;height:0.45pt;margin-top:90.85pt;margin-left:73.1pt;mso-height-relative:page;mso-position-horizontal-relative:page;mso-position-vertical-relative:page;mso-width-relative:page;position:absolute;z-index:251673600" coordsize="21600,21600" stroked="t" strokecolor="black">
            <v:fill opacity="0"/>
            <v:stroke joinstyle="miter"/>
          </v:shape>
        </w:pict>
      </w:r>
      <w:r>
        <w:pict>
          <v:shape id="_x0000_s2069" o:spid="_x0000_s1043" type="#_x0000_t12" style="width:0.45pt;height:0.45pt;margin-top:90.85pt;margin-left:536.6pt;mso-height-relative:page;mso-position-horizontal-relative:page;mso-position-vertical-relative:page;mso-width-relative:page;position:absolute;z-index:-251636736" coordsize="21600,21600" fillcolor="black" stroked="f">
            <v:stroke joinstyle="miter"/>
          </v:shape>
        </w:pict>
      </w:r>
      <w:r>
        <w:pict>
          <v:shape id="WS_polygon22" o:spid="_x0000_s1044" type="#_x0000_t12" style="width:0.45pt;height:0.45pt;margin-top:90.85pt;margin-left:536.6pt;mso-height-relative:page;mso-position-horizontal-relative:page;mso-position-vertical-relative:page;mso-width-relative:page;position:absolute;z-index:-251635712" coordsize="21600,21600" fillcolor="black" stroked="f">
            <v:stroke joinstyle="miter"/>
          </v:shape>
        </w:pict>
      </w:r>
      <w:r>
        <w:pict>
          <v:shape id="WS_polygon23" o:spid="_x0000_s1045" type="#_x0000_t12" style="width:0.45pt;height:191.5pt;margin-top:91.35pt;margin-left:72.6pt;mso-height-relative:page;mso-position-horizontal-relative:page;mso-position-vertical-relative:page;mso-width-relative:page;position:absolute;z-index:-251634688" coordsize="21600,21600" stroked="t" strokecolor="black">
            <v:fill opacity="0"/>
            <v:stroke joinstyle="miter"/>
          </v:shape>
        </w:pict>
      </w:r>
      <w:r>
        <w:pict>
          <v:shape id="WS_polygon24" o:spid="_x0000_s1046" type="#_x0000_t12" style="width:0.45pt;height:191.5pt;margin-top:91.35pt;margin-left:536.6pt;mso-height-relative:page;mso-position-horizontal-relative:page;mso-position-vertical-relative:page;mso-width-relative:page;position:absolute;z-index:-251633664" coordsize="21600,21600" stroked="t" strokecolor="black">
            <v:fill opacity="0"/>
            <v:stroke joinstyle="miter"/>
          </v:shape>
        </w:pict>
      </w:r>
      <w:r>
        <w:pict>
          <v:shape id="_x0000_s2073" o:spid="_x0000_s1047" type="#_x0000_t12" style="width:0.45pt;height:0.45pt;margin-top:282.85pt;margin-left:72.6pt;mso-height-relative:page;mso-position-horizontal-relative:page;mso-position-vertical-relative:page;mso-width-relative:page;position:absolute;z-index:-251632640" coordsize="21600,21600" fillcolor="black" stroked="f">
            <v:stroke joinstyle="miter"/>
          </v:shape>
        </w:pict>
      </w:r>
      <w:r>
        <w:pict>
          <v:shape id="_x0000_s2074" o:spid="_x0000_s1048" type="#_x0000_t12" style="width:463.5pt;height:0.45pt;margin-top:282.85pt;margin-left:73.1pt;mso-height-relative:page;mso-position-horizontal-relative:page;mso-position-vertical-relative:page;mso-width-relative:page;position:absolute;z-index:251674624" coordsize="21600,21600" stroked="t" strokecolor="black">
            <v:fill opacity="0"/>
            <v:stroke joinstyle="miter"/>
          </v:shape>
        </w:pict>
      </w:r>
      <w:r>
        <w:pict>
          <v:shape id="WS_polygon40" o:spid="_x0000_s1049" type="#_x0000_t12" style="width:0.45pt;height:0.45pt;margin-top:282.85pt;margin-left:536.6pt;mso-height-relative:page;mso-position-horizontal-relative:page;mso-position-vertical-relative:page;mso-width-relative:page;position:absolute;z-index:-251631616" coordsize="21600,21600" fillcolor="black" stroked="f">
            <v:stroke joinstyle="miter"/>
          </v:shape>
        </w:pict>
      </w:r>
      <w:r>
        <w:pict>
          <v:shape id="WS_polygon41" o:spid="_x0000_s1050" type="#_x0000_t12" style="width:0.45pt;height:191.5pt;margin-top:283.35pt;margin-left:72.6pt;mso-height-relative:page;mso-position-horizontal-relative:page;mso-position-vertical-relative:page;mso-width-relative:page;position:absolute;z-index:-251630592" coordsize="21600,21600" stroked="t" strokecolor="black">
            <v:fill opacity="0"/>
            <v:stroke joinstyle="miter"/>
          </v:shape>
        </w:pict>
      </w:r>
      <w:r>
        <w:pict>
          <v:shape id="_x0000_s2077" o:spid="_x0000_s1051" type="#_x0000_t12" style="width:0.45pt;height:191.5pt;margin-top:283.35pt;margin-left:536.6pt;mso-height-relative:page;mso-position-horizontal-relative:page;mso-position-vertical-relative:page;mso-width-relative:page;position:absolute;z-index:-251629568" coordsize="21600,21600" stroked="t" strokecolor="black">
            <v:fill opacity="0"/>
            <v:stroke joinstyle="miter"/>
          </v:shape>
        </w:pict>
      </w:r>
      <w:r>
        <w:pict>
          <v:shape id="WS_polygon55" o:spid="_x0000_s1052" type="#_x0000_t12" style="width:0.45pt;height:0.45pt;margin-top:474.9pt;margin-left:72.6pt;mso-height-relative:page;mso-position-horizontal-relative:page;mso-position-vertical-relative:page;mso-width-relative:page;position:absolute;z-index:-251628544" coordsize="21600,21600" fillcolor="black" stroked="f">
            <v:stroke joinstyle="miter"/>
          </v:shape>
        </w:pict>
      </w:r>
      <w:r>
        <w:pict>
          <v:shape id="WS_polygon56" o:spid="_x0000_s1053" type="#_x0000_t12" style="width:463.5pt;height:0.45pt;margin-top:474.9pt;margin-left:73.1pt;mso-height-relative:page;mso-position-horizontal-relative:page;mso-position-vertical-relative:page;mso-width-relative:page;position:absolute;z-index:251675648" coordsize="21600,21600" stroked="t" strokecolor="black">
            <v:fill opacity="0"/>
            <v:stroke joinstyle="miter"/>
          </v:shape>
        </w:pict>
      </w:r>
      <w:r>
        <w:pict>
          <v:shape id="_x0000_s2080" o:spid="_x0000_s1054" type="#_x0000_t12" style="width:0.45pt;height:0.45pt;margin-top:474.9pt;margin-left:536.6pt;mso-height-relative:page;mso-position-horizontal-relative:page;mso-position-vertical-relative:page;mso-width-relative:page;position:absolute;z-index:-251627520" coordsize="21600,21600" fillcolor="black" stroked="f">
            <v:stroke joinstyle="miter"/>
          </v:shape>
        </w:pict>
      </w:r>
      <w:r>
        <w:pict>
          <v:shape id="_x0000_s2081" o:spid="_x0000_s1055" type="#_x0000_t12" style="width:0.45pt;height:196.3pt;margin-top:475.4pt;margin-left:72.6pt;mso-height-relative:page;mso-position-horizontal-relative:page;mso-position-vertical-relative:page;mso-width-relative:page;position:absolute;z-index:-251626496" coordsize="21600,21600" stroked="t" strokecolor="black">
            <v:fill opacity="0"/>
            <v:stroke joinstyle="miter"/>
          </v:shape>
        </w:pict>
      </w:r>
      <w:r>
        <w:pict>
          <v:shape id="WS_polygon59" o:spid="_x0000_s1056" type="#_x0000_t12" style="width:0.45pt;height:0.45pt;margin-top:671.7pt;margin-left:72.6pt;mso-height-relative:page;mso-position-horizontal-relative:page;mso-position-vertical-relative:page;mso-width-relative:page;position:absolute;z-index:-251625472" coordsize="21600,21600" fillcolor="black" stroked="f">
            <v:stroke joinstyle="miter"/>
          </v:shape>
        </w:pict>
      </w:r>
      <w:r>
        <w:pict>
          <v:shape id="WS_polygon60" o:spid="_x0000_s1057" type="#_x0000_t12" style="width:0.45pt;height:0.45pt;margin-top:671.7pt;margin-left:72.6pt;mso-height-relative:page;mso-position-horizontal-relative:page;mso-position-vertical-relative:page;mso-width-relative:page;position:absolute;z-index:-251624448" coordsize="21600,21600" fillcolor="black" stroked="f">
            <v:stroke joinstyle="miter"/>
          </v:shape>
        </w:pict>
      </w:r>
      <w:r>
        <w:pict>
          <v:shape id="_x0000_s2084" o:spid="_x0000_s1058" type="#_x0000_t12" style="width:463.5pt;height:0.45pt;margin-top:671.7pt;margin-left:73.1pt;mso-height-relative:page;mso-position-horizontal-relative:page;mso-position-vertical-relative:page;mso-width-relative:page;position:absolute;z-index:251676672" coordsize="21600,21600" stroked="t" strokecolor="black">
            <v:fill opacity="0"/>
            <v:stroke joinstyle="miter"/>
          </v:shape>
        </w:pict>
      </w:r>
      <w:r>
        <w:pict>
          <v:shape id="WS_polygon62" o:spid="_x0000_s1059" type="#_x0000_t12" style="width:0.45pt;height:196.3pt;margin-top:475.4pt;margin-left:536.6pt;mso-height-relative:page;mso-position-horizontal-relative:page;mso-position-vertical-relative:page;mso-width-relative:page;position:absolute;z-index:-251623424" coordsize="21600,21600" stroked="t" strokecolor="black">
            <v:fill opacity="0"/>
            <v:stroke joinstyle="miter"/>
          </v:shape>
        </w:pict>
      </w:r>
      <w:r>
        <w:pict>
          <v:shape id="WS_polygon63" o:spid="_x0000_s1060" type="#_x0000_t12" style="width:0.45pt;height:0.45pt;margin-top:671.7pt;margin-left:536.6pt;mso-height-relative:page;mso-position-horizontal-relative:page;mso-position-vertical-relative:page;mso-width-relative:page;position:absolute;z-index:-251622400" coordsize="21600,21600" fillcolor="black" stroked="f">
            <v:stroke joinstyle="miter"/>
          </v:shape>
        </w:pict>
      </w:r>
      <w:r>
        <w:pict>
          <v:shape id="WS_polygon64" o:spid="_x0000_s1061" type="#_x0000_t12" style="width:0.45pt;height:0.45pt;margin-top:671.7pt;margin-left:536.6pt;mso-height-relative:page;mso-position-horizontal-relative:page;mso-position-vertical-relative:page;mso-width-relative:page;position:absolute;z-index:-251621376" coordsize="21600,21600" fillcolor="black" stroked="f">
            <v:stroke joinstyle="miter"/>
          </v:shape>
        </w:pict>
      </w: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widowControl/>
        <w:jc w:val="left"/>
        <w:sectPr>
          <w:type w:val="continuous"/>
          <w:pgSz w:w="11906" w:h="16838"/>
          <w:pgMar w:top="147" w:right="712" w:bottom="0" w:left="1072" w:header="0" w:footer="0" w:gutter="0"/>
          <w:pgNumType w:start="55"/>
          <w:cols w:num="1" w:space="708" w:equalWidth="0">
            <w:col w:w="10122" w:space="0"/>
          </w:cols>
          <w:docGrid w:type="lines" w:linePitch="312" w:charSpace="0"/>
        </w:sectPr>
      </w:pPr>
    </w:p>
    <w:p>
      <w:pPr>
        <w:spacing w:before="0" w:after="0" w:line="111" w:lineRule="exact"/>
        <w:ind w:left="8170" w:firstLine="0"/>
      </w:pPr>
    </w:p>
    <w:p>
      <w:pPr>
        <w:widowControl/>
        <w:jc w:val="left"/>
        <w:sectPr>
          <w:type w:val="continuous"/>
          <w:pgSz w:w="11906" w:h="16838"/>
          <w:pgMar w:top="147" w:right="712" w:bottom="0" w:left="1072" w:header="0" w:footer="0" w:gutter="0"/>
          <w:pgNumType w:start="56"/>
          <w:cols w:num="1" w:space="720"/>
          <w:docGrid w:type="lines" w:linePitch="312" w:charSpace="0"/>
        </w:sectPr>
      </w:pPr>
    </w:p>
    <w:p>
      <w:pPr>
        <w:spacing w:before="0" w:after="0" w:line="319" w:lineRule="exact"/>
        <w:ind w:left="493" w:firstLine="0"/>
        <w:jc w:val="left"/>
      </w:pPr>
      <w:r>
        <w:rPr>
          <w:rFonts w:ascii="宋体" w:eastAsia="宋体" w:hAnsi="宋体" w:cs="宋体"/>
          <w:color w:val="000000"/>
          <w:spacing w:val="-18"/>
          <w:w w:val="100"/>
          <w:position w:val="0"/>
          <w:sz w:val="32"/>
          <w:u w:val="none"/>
        </w:rPr>
        <w:t>承担单位（盖章）：</w:t>
      </w:r>
    </w:p>
    <w:p>
      <w:pPr>
        <w:widowControl/>
        <w:jc w:val="left"/>
        <w:sectPr>
          <w:type w:val="continuous"/>
          <w:pgSz w:w="11906" w:h="16838"/>
          <w:pgMar w:top="147" w:right="712" w:bottom="0" w:left="1072" w:header="0" w:footer="0" w:gutter="0"/>
          <w:pgNumType w:start="57"/>
          <w:cols w:num="1" w:space="708" w:equalWidth="0">
            <w:col w:w="10122" w:space="0"/>
          </w:cols>
          <w:docGrid w:type="lines" w:linePitch="312" w:charSpace="0"/>
        </w:sectPr>
      </w:pPr>
    </w:p>
    <w:p>
      <w:pPr>
        <w:spacing w:before="0" w:after="0" w:line="240" w:lineRule="exact"/>
        <w:ind w:left="493" w:firstLine="0"/>
      </w:pPr>
    </w:p>
    <w:p>
      <w:pPr>
        <w:spacing w:before="0" w:after="0" w:line="240" w:lineRule="exact"/>
        <w:ind w:left="493" w:firstLine="0"/>
      </w:pPr>
    </w:p>
    <w:p>
      <w:pPr>
        <w:spacing w:before="0" w:after="0" w:line="401" w:lineRule="exact"/>
        <w:ind w:left="493" w:firstLine="0"/>
      </w:pPr>
    </w:p>
    <w:p>
      <w:pPr>
        <w:widowControl/>
        <w:jc w:val="left"/>
        <w:sectPr>
          <w:type w:val="continuous"/>
          <w:pgSz w:w="11906" w:h="16838"/>
          <w:pgMar w:top="147" w:right="712" w:bottom="0" w:left="1072" w:header="0" w:footer="0" w:gutter="0"/>
          <w:pgNumType w:start="58"/>
          <w:cols w:num="1" w:space="720"/>
          <w:docGrid w:type="lines" w:linePitch="312" w:charSpace="0"/>
        </w:sectPr>
      </w:pPr>
    </w:p>
    <w:p>
      <w:pPr>
        <w:spacing w:before="0" w:after="0" w:line="319" w:lineRule="exact"/>
        <w:ind w:left="4975" w:firstLine="0"/>
        <w:jc w:val="left"/>
      </w:pPr>
      <w:r>
        <w:rPr>
          <w:rFonts w:ascii="宋体" w:eastAsia="宋体" w:hAnsi="宋体" w:cs="宋体"/>
          <w:color w:val="000000"/>
          <w:spacing w:val="-1"/>
          <w:w w:val="100"/>
          <w:position w:val="0"/>
          <w:sz w:val="32"/>
          <w:u w:val="none"/>
        </w:rPr>
        <w:t>负责人（签字）</w:t>
      </w:r>
    </w:p>
    <w:p>
      <w:pPr>
        <w:tabs>
          <w:tab w:val="left" w:pos="7855"/>
          <w:tab w:val="left" w:pos="8815"/>
        </w:tabs>
        <w:spacing w:before="0" w:after="0" w:line="398" w:lineRule="exact"/>
        <w:ind w:left="4975" w:firstLine="1920"/>
        <w:jc w:val="left"/>
      </w:pPr>
      <w:r>
        <w:rPr>
          <w:rFonts w:ascii="宋体" w:eastAsia="宋体" w:hAnsi="宋体" w:cs="宋体"/>
          <w:color w:val="000000"/>
          <w:spacing w:val="-1"/>
          <w:w w:val="100"/>
          <w:position w:val="0"/>
          <w:sz w:val="32"/>
          <w:u w:val="none"/>
        </w:rPr>
        <w:t>年</w:t>
      </w:r>
      <w:r>
        <w:rPr>
          <w:rFonts w:cs="Calibri"/>
          <w:color w:val="000000"/>
          <w:spacing w:val="0"/>
          <w:w w:val="100"/>
          <w:u w:val="none"/>
        </w:rPr>
        <w:tab/>
      </w:r>
      <w:r>
        <w:rPr>
          <w:rFonts w:ascii="宋体" w:eastAsia="宋体" w:hAnsi="宋体" w:cs="宋体"/>
          <w:color w:val="000000"/>
          <w:spacing w:val="-1"/>
          <w:w w:val="100"/>
          <w:position w:val="0"/>
          <w:sz w:val="32"/>
          <w:u w:val="none"/>
        </w:rPr>
        <w:t>月</w:t>
      </w:r>
      <w:r>
        <w:rPr>
          <w:rFonts w:cs="Calibri"/>
          <w:color w:val="000000"/>
          <w:spacing w:val="-1"/>
          <w:w w:val="100"/>
          <w:u w:val="none"/>
        </w:rPr>
        <w:tab/>
      </w:r>
      <w:r>
        <w:rPr>
          <w:rFonts w:ascii="宋体" w:eastAsia="宋体" w:hAnsi="宋体" w:cs="宋体"/>
          <w:color w:val="000000"/>
          <w:spacing w:val="-1"/>
          <w:w w:val="100"/>
          <w:position w:val="0"/>
          <w:sz w:val="32"/>
          <w:u w:val="none"/>
        </w:rPr>
        <w:t>日</w:t>
      </w:r>
    </w:p>
    <w:p>
      <w:pPr>
        <w:widowControl/>
        <w:jc w:val="left"/>
        <w:sectPr>
          <w:type w:val="continuous"/>
          <w:pgSz w:w="11906" w:h="16838"/>
          <w:pgMar w:top="147" w:right="712" w:bottom="0" w:left="1072" w:header="0" w:footer="0" w:gutter="0"/>
          <w:pgNumType w:start="59"/>
          <w:cols w:num="1" w:space="708" w:equalWidth="0">
            <w:col w:w="10122" w:space="0"/>
          </w:cols>
          <w:docGrid w:type="lines" w:linePitch="312" w:charSpace="0"/>
        </w:sectPr>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1" w:lineRule="exact"/>
        <w:ind w:left="4975" w:firstLine="1920"/>
      </w:pPr>
    </w:p>
    <w:p>
      <w:pPr>
        <w:widowControl/>
        <w:jc w:val="left"/>
        <w:sectPr>
          <w:type w:val="continuous"/>
          <w:pgSz w:w="11906" w:h="16838"/>
          <w:pgMar w:top="147" w:right="712" w:bottom="0" w:left="1072" w:header="0" w:footer="0" w:gutter="0"/>
          <w:pgNumType w:start="60"/>
          <w:cols w:num="1" w:space="720"/>
          <w:docGrid w:type="lines" w:linePitch="312" w:charSpace="0"/>
        </w:sectPr>
      </w:pPr>
    </w:p>
    <w:p>
      <w:pPr>
        <w:spacing w:before="0" w:after="0" w:line="319" w:lineRule="exact"/>
        <w:ind w:left="493" w:firstLine="0"/>
        <w:jc w:val="left"/>
      </w:pPr>
      <w:r>
        <w:rPr>
          <w:rFonts w:ascii="宋体" w:eastAsia="宋体" w:hAnsi="宋体" w:cs="宋体"/>
          <w:color w:val="000000"/>
          <w:spacing w:val="-15"/>
          <w:w w:val="100"/>
          <w:position w:val="0"/>
          <w:sz w:val="32"/>
          <w:u w:val="none"/>
        </w:rPr>
        <w:t>行业主管部门（盖章）：</w:t>
      </w:r>
    </w:p>
    <w:p>
      <w:pPr>
        <w:widowControl/>
        <w:jc w:val="left"/>
        <w:sectPr>
          <w:type w:val="continuous"/>
          <w:pgSz w:w="11906" w:h="16838"/>
          <w:pgMar w:top="147" w:right="712" w:bottom="0" w:left="1072" w:header="0" w:footer="0" w:gutter="0"/>
          <w:pgNumType w:start="61"/>
          <w:cols w:num="1" w:space="708" w:equalWidth="0">
            <w:col w:w="10122" w:space="0"/>
          </w:cols>
          <w:docGrid w:type="lines" w:linePitch="312" w:charSpace="0"/>
        </w:sectPr>
      </w:pPr>
    </w:p>
    <w:p>
      <w:pPr>
        <w:spacing w:before="0" w:after="0" w:line="240" w:lineRule="exact"/>
        <w:ind w:left="493" w:firstLine="0"/>
      </w:pPr>
    </w:p>
    <w:p>
      <w:pPr>
        <w:spacing w:before="0" w:after="0" w:line="240" w:lineRule="exact"/>
        <w:ind w:left="493" w:firstLine="0"/>
      </w:pPr>
    </w:p>
    <w:p>
      <w:pPr>
        <w:spacing w:before="0" w:after="0" w:line="401" w:lineRule="exact"/>
        <w:ind w:left="493" w:firstLine="0"/>
      </w:pPr>
    </w:p>
    <w:p>
      <w:pPr>
        <w:widowControl/>
        <w:jc w:val="left"/>
        <w:sectPr>
          <w:type w:val="continuous"/>
          <w:pgSz w:w="11906" w:h="16838"/>
          <w:pgMar w:top="147" w:right="712" w:bottom="0" w:left="1072" w:header="0" w:footer="0" w:gutter="0"/>
          <w:pgNumType w:start="62"/>
          <w:cols w:num="1" w:space="720"/>
          <w:docGrid w:type="lines" w:linePitch="312" w:charSpace="0"/>
        </w:sectPr>
      </w:pPr>
    </w:p>
    <w:p>
      <w:pPr>
        <w:spacing w:before="0" w:after="0" w:line="319" w:lineRule="exact"/>
        <w:ind w:left="4975" w:firstLine="0"/>
        <w:jc w:val="left"/>
      </w:pPr>
      <w:r>
        <w:rPr>
          <w:rFonts w:ascii="宋体" w:eastAsia="宋体" w:hAnsi="宋体" w:cs="宋体"/>
          <w:color w:val="000000"/>
          <w:spacing w:val="-1"/>
          <w:w w:val="100"/>
          <w:position w:val="0"/>
          <w:sz w:val="32"/>
          <w:u w:val="none"/>
        </w:rPr>
        <w:t>负责人（签字）</w:t>
      </w:r>
    </w:p>
    <w:p>
      <w:pPr>
        <w:tabs>
          <w:tab w:val="left" w:pos="7697"/>
          <w:tab w:val="left" w:pos="8496"/>
        </w:tabs>
        <w:spacing w:before="0" w:after="0" w:line="401" w:lineRule="exact"/>
        <w:ind w:left="4975" w:firstLine="1920"/>
        <w:jc w:val="left"/>
      </w:pPr>
      <w:r>
        <w:rPr>
          <w:rFonts w:ascii="宋体" w:eastAsia="宋体" w:hAnsi="宋体" w:cs="宋体"/>
          <w:color w:val="000000"/>
          <w:spacing w:val="-1"/>
          <w:w w:val="100"/>
          <w:position w:val="0"/>
          <w:sz w:val="32"/>
          <w:u w:val="none"/>
        </w:rPr>
        <w:t>年</w:t>
      </w:r>
      <w:r>
        <w:rPr>
          <w:rFonts w:cs="Calibri"/>
          <w:color w:val="000000"/>
          <w:spacing w:val="0"/>
          <w:w w:val="100"/>
          <w:u w:val="none"/>
        </w:rPr>
        <w:tab/>
      </w:r>
      <w:r>
        <w:rPr>
          <w:rFonts w:ascii="宋体" w:eastAsia="宋体" w:hAnsi="宋体" w:cs="宋体"/>
          <w:color w:val="000000"/>
          <w:spacing w:val="-1"/>
          <w:w w:val="100"/>
          <w:position w:val="0"/>
          <w:sz w:val="32"/>
          <w:u w:val="none"/>
        </w:rPr>
        <w:t>月</w:t>
      </w:r>
      <w:r>
        <w:rPr>
          <w:rFonts w:cs="Calibri"/>
          <w:color w:val="000000"/>
          <w:spacing w:val="0"/>
          <w:w w:val="100"/>
          <w:u w:val="none"/>
        </w:rPr>
        <w:tab/>
      </w:r>
      <w:r>
        <w:rPr>
          <w:rFonts w:ascii="宋体" w:eastAsia="宋体" w:hAnsi="宋体" w:cs="宋体"/>
          <w:color w:val="000000"/>
          <w:spacing w:val="-1"/>
          <w:w w:val="100"/>
          <w:position w:val="0"/>
          <w:sz w:val="32"/>
          <w:u w:val="none"/>
        </w:rPr>
        <w:t>日</w:t>
      </w:r>
    </w:p>
    <w:p>
      <w:pPr>
        <w:widowControl/>
        <w:jc w:val="left"/>
        <w:sectPr>
          <w:type w:val="continuous"/>
          <w:pgSz w:w="11906" w:h="16838"/>
          <w:pgMar w:top="147" w:right="712" w:bottom="0" w:left="1072" w:header="0" w:footer="0" w:gutter="0"/>
          <w:pgNumType w:start="63"/>
          <w:cols w:num="1" w:space="708" w:equalWidth="0">
            <w:col w:w="10122" w:space="0"/>
          </w:cols>
          <w:docGrid w:type="lines" w:linePitch="312" w:charSpace="0"/>
        </w:sectPr>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widowControl/>
        <w:jc w:val="left"/>
        <w:sectPr>
          <w:type w:val="continuous"/>
          <w:pgSz w:w="11906" w:h="16838"/>
          <w:pgMar w:top="147" w:right="712" w:bottom="0" w:left="1072" w:header="0" w:footer="0" w:gutter="0"/>
          <w:pgNumType w:start="64"/>
          <w:cols w:num="1" w:space="720"/>
          <w:docGrid w:type="lines" w:linePitch="312" w:charSpace="0"/>
        </w:sectPr>
      </w:pPr>
    </w:p>
    <w:p>
      <w:pPr>
        <w:spacing w:before="0" w:after="0" w:line="319" w:lineRule="exact"/>
        <w:ind w:left="493" w:firstLine="0"/>
        <w:jc w:val="left"/>
      </w:pPr>
      <w:r>
        <w:rPr>
          <w:rFonts w:ascii="宋体" w:eastAsia="宋体" w:hAnsi="宋体" w:cs="宋体"/>
          <w:color w:val="000000"/>
          <w:spacing w:val="-15"/>
          <w:w w:val="100"/>
          <w:position w:val="0"/>
          <w:sz w:val="32"/>
          <w:u w:val="none"/>
        </w:rPr>
        <w:t>区市场监管局（盖章）：</w:t>
      </w:r>
    </w:p>
    <w:p>
      <w:pPr>
        <w:widowControl/>
        <w:jc w:val="left"/>
        <w:sectPr>
          <w:type w:val="continuous"/>
          <w:pgSz w:w="11906" w:h="16838"/>
          <w:pgMar w:top="147" w:right="712" w:bottom="0" w:left="1072" w:header="0" w:footer="0" w:gutter="0"/>
          <w:pgNumType w:start="65"/>
          <w:cols w:num="1" w:space="708" w:equalWidth="0">
            <w:col w:w="10122" w:space="0"/>
          </w:cols>
          <w:docGrid w:type="lines" w:linePitch="312" w:charSpace="0"/>
        </w:sectPr>
      </w:pPr>
    </w:p>
    <w:p>
      <w:pPr>
        <w:spacing w:before="0" w:after="0" w:line="240" w:lineRule="exact"/>
        <w:ind w:left="493" w:firstLine="0"/>
      </w:pPr>
    </w:p>
    <w:p>
      <w:pPr>
        <w:spacing w:before="0" w:after="0" w:line="240" w:lineRule="exact"/>
        <w:ind w:left="493" w:firstLine="0"/>
      </w:pPr>
    </w:p>
    <w:p>
      <w:pPr>
        <w:spacing w:before="0" w:after="0" w:line="401" w:lineRule="exact"/>
        <w:ind w:left="493" w:firstLine="0"/>
      </w:pPr>
    </w:p>
    <w:p>
      <w:pPr>
        <w:widowControl/>
        <w:jc w:val="left"/>
        <w:sectPr>
          <w:type w:val="continuous"/>
          <w:pgSz w:w="11906" w:h="16838"/>
          <w:pgMar w:top="147" w:right="712" w:bottom="0" w:left="1072" w:header="0" w:footer="0" w:gutter="0"/>
          <w:pgNumType w:start="66"/>
          <w:cols w:num="1" w:space="720"/>
          <w:docGrid w:type="lines" w:linePitch="312" w:charSpace="0"/>
        </w:sectPr>
      </w:pPr>
    </w:p>
    <w:p>
      <w:pPr>
        <w:spacing w:before="0" w:after="0" w:line="319" w:lineRule="exact"/>
        <w:ind w:left="4975" w:firstLine="0"/>
        <w:jc w:val="left"/>
      </w:pPr>
      <w:r>
        <w:rPr>
          <w:rFonts w:ascii="宋体" w:eastAsia="宋体" w:hAnsi="宋体" w:cs="宋体"/>
          <w:color w:val="000000"/>
          <w:spacing w:val="-1"/>
          <w:w w:val="100"/>
          <w:position w:val="0"/>
          <w:sz w:val="32"/>
          <w:u w:val="none"/>
        </w:rPr>
        <w:t>负责人（签字）</w:t>
      </w:r>
    </w:p>
    <w:p>
      <w:pPr>
        <w:tabs>
          <w:tab w:val="left" w:pos="7697"/>
          <w:tab w:val="left" w:pos="8496"/>
        </w:tabs>
        <w:spacing w:before="0" w:after="0" w:line="398" w:lineRule="exact"/>
        <w:ind w:left="4975" w:firstLine="1920"/>
        <w:jc w:val="left"/>
      </w:pPr>
      <w:r>
        <w:rPr>
          <w:rFonts w:ascii="宋体" w:eastAsia="宋体" w:hAnsi="宋体" w:cs="宋体"/>
          <w:color w:val="000000"/>
          <w:spacing w:val="-1"/>
          <w:w w:val="100"/>
          <w:position w:val="0"/>
          <w:sz w:val="32"/>
          <w:u w:val="none"/>
        </w:rPr>
        <w:t>年</w:t>
      </w:r>
      <w:r>
        <w:rPr>
          <w:rFonts w:cs="Calibri"/>
          <w:color w:val="000000"/>
          <w:spacing w:val="0"/>
          <w:w w:val="100"/>
          <w:u w:val="none"/>
        </w:rPr>
        <w:tab/>
      </w:r>
      <w:r>
        <w:rPr>
          <w:rFonts w:ascii="宋体" w:eastAsia="宋体" w:hAnsi="宋体" w:cs="宋体"/>
          <w:color w:val="000000"/>
          <w:spacing w:val="-1"/>
          <w:w w:val="100"/>
          <w:position w:val="0"/>
          <w:sz w:val="32"/>
          <w:u w:val="none"/>
        </w:rPr>
        <w:t>月</w:t>
      </w:r>
      <w:r>
        <w:rPr>
          <w:rFonts w:cs="Calibri"/>
          <w:color w:val="000000"/>
          <w:spacing w:val="-1"/>
          <w:w w:val="100"/>
          <w:u w:val="none"/>
        </w:rPr>
        <w:tab/>
      </w:r>
      <w:r>
        <w:rPr>
          <w:rFonts w:ascii="宋体" w:eastAsia="宋体" w:hAnsi="宋体" w:cs="宋体"/>
          <w:color w:val="000000"/>
          <w:spacing w:val="-1"/>
          <w:w w:val="100"/>
          <w:position w:val="0"/>
          <w:sz w:val="32"/>
          <w:u w:val="none"/>
        </w:rPr>
        <w:t>日</w:t>
      </w:r>
    </w:p>
    <w:p>
      <w:pPr>
        <w:widowControl/>
        <w:jc w:val="left"/>
        <w:sectPr>
          <w:type w:val="continuous"/>
          <w:pgSz w:w="11906" w:h="16838"/>
          <w:pgMar w:top="147" w:right="712" w:bottom="0" w:left="1072" w:header="0" w:footer="0" w:gutter="0"/>
          <w:pgNumType w:start="67"/>
          <w:cols w:num="1" w:space="708" w:equalWidth="0">
            <w:col w:w="10122" w:space="0"/>
          </w:cols>
          <w:docGrid w:type="lines" w:linePitch="312" w:charSpace="0"/>
        </w:sectPr>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240" w:lineRule="exact"/>
        <w:ind w:left="4975" w:firstLine="1920"/>
      </w:pPr>
    </w:p>
    <w:p>
      <w:pPr>
        <w:spacing w:before="0" w:after="0" w:line="428" w:lineRule="exact"/>
        <w:ind w:left="4975" w:firstLine="1920"/>
      </w:pPr>
    </w:p>
    <w:p>
      <w:pPr>
        <w:widowControl/>
        <w:jc w:val="left"/>
        <w:sectPr>
          <w:type w:val="continuous"/>
          <w:pgSz w:w="11906" w:h="16838"/>
          <w:pgMar w:top="147" w:right="712" w:bottom="0" w:left="1072" w:header="0" w:footer="0" w:gutter="0"/>
          <w:pgNumType w:start="68"/>
          <w:cols w:num="1" w:space="720"/>
          <w:docGrid w:type="lines" w:linePitch="312" w:charSpace="0"/>
        </w:sectPr>
      </w:pPr>
    </w:p>
    <w:p>
      <w:pPr>
        <w:spacing w:before="0" w:after="0" w:line="180" w:lineRule="exact"/>
        <w:ind w:left="9341" w:firstLine="0"/>
        <w:jc w:val="left"/>
      </w:pPr>
      <w:r>
        <w:rPr>
          <w:rFonts w:ascii="宋体" w:hAnsi="宋体" w:cs="宋体"/>
          <w:color w:val="000000"/>
          <w:spacing w:val="0"/>
          <w:w w:val="100"/>
          <w:position w:val="0"/>
          <w:sz w:val="18"/>
          <w:u w:val="none"/>
        </w:rPr>
        <w:t>11</w:t>
      </w:r>
    </w:p>
    <w:p>
      <w:pPr>
        <w:widowControl/>
        <w:jc w:val="left"/>
        <w:sectPr>
          <w:type w:val="continuous"/>
          <w:pgSz w:w="11906" w:h="16838"/>
          <w:pgMar w:top="147" w:right="712" w:bottom="0" w:left="1072" w:header="0" w:footer="0" w:gutter="0"/>
          <w:pgNumType w:start="69"/>
          <w:cols w:num="1" w:space="708" w:equalWidth="0">
            <w:col w:w="10122" w:space="0"/>
          </w:cols>
          <w:docGrid w:type="lines" w:linePitch="312" w:charSpace="0"/>
        </w:sectPr>
      </w:pPr>
    </w:p>
    <w:p>
      <w:pPr>
        <w:spacing w:before="0" w:after="0" w:line="240" w:lineRule="exact"/>
        <w:ind w:left="9341" w:firstLine="0"/>
      </w:pPr>
    </w:p>
    <w:p>
      <w:pPr>
        <w:spacing w:before="0" w:after="0" w:line="240" w:lineRule="exact"/>
        <w:ind w:left="9341" w:firstLine="0"/>
      </w:pPr>
    </w:p>
    <w:p>
      <w:pPr>
        <w:spacing w:before="0" w:after="0" w:line="252" w:lineRule="exact"/>
        <w:ind w:left="9341" w:firstLine="0"/>
      </w:pPr>
    </w:p>
    <w:p>
      <w:pPr>
        <w:widowControl/>
        <w:jc w:val="left"/>
        <w:sectPr>
          <w:type w:val="continuous"/>
          <w:pgSz w:w="11906" w:h="16838"/>
          <w:pgMar w:top="147" w:right="712" w:bottom="0" w:left="1072" w:header="0" w:footer="0" w:gutter="0"/>
          <w:pgNumType w:start="70"/>
          <w:cols w:num="1" w:space="720"/>
          <w:docGrid w:type="lines" w:linePitch="312" w:charSpace="0"/>
        </w:sectPr>
      </w:pPr>
    </w:p>
    <w:p>
      <w:pPr>
        <w:spacing w:before="0" w:after="0" w:line="222" w:lineRule="exact"/>
        <w:ind w:left="3452" w:firstLine="0"/>
        <w:jc w:val="left"/>
        <w:rPr>
          <w:rFonts w:hint="eastAsia"/>
        </w:rPr>
      </w:pPr>
    </w:p>
    <w:p>
      <w:pPr>
        <w:widowControl/>
        <w:jc w:val="left"/>
        <w:sectPr>
          <w:type w:val="continuous"/>
          <w:pgSz w:w="11906" w:h="16838"/>
          <w:pgMar w:top="147" w:right="712" w:bottom="0" w:left="1072" w:header="0" w:footer="0" w:gutter="0"/>
          <w:pgNumType w:start="71"/>
          <w:cols w:num="1" w:space="708" w:equalWidth="0">
            <w:col w:w="10122" w:space="0"/>
          </w:cols>
          <w:docGrid w:type="lines" w:linePitch="312" w:charSpace="0"/>
        </w:sectPr>
      </w:pPr>
    </w:p>
    <w:tbl>
      <w:tblPr>
        <w:tblStyle w:val="TableNormal"/>
        <w:tblpPr w:leftFromText="180" w:rightFromText="180" w:vertAnchor="page" w:horzAnchor="page" w:tblpX="1338" w:tblpY="4149"/>
        <w:tblW w:w="0" w:type="auto"/>
        <w:tblInd w:w="0" w:type="dxa"/>
        <w:tblLayout w:type="fixed"/>
        <w:tblCellMar>
          <w:top w:w="0" w:type="dxa"/>
          <w:left w:w="108" w:type="dxa"/>
          <w:bottom w:w="0" w:type="dxa"/>
          <w:right w:w="108" w:type="dxa"/>
        </w:tblCellMar>
      </w:tblPr>
      <w:tblGrid>
        <w:gridCol w:w="1255"/>
        <w:gridCol w:w="1152"/>
        <w:gridCol w:w="2665"/>
        <w:gridCol w:w="7134"/>
        <w:gridCol w:w="768"/>
        <w:gridCol w:w="744"/>
      </w:tblGrid>
      <w:tr>
        <w:tblPrEx>
          <w:tblW w:w="0" w:type="auto"/>
          <w:tblInd w:w="0" w:type="dxa"/>
          <w:tblLayout w:type="fixed"/>
          <w:tblCellMar>
            <w:top w:w="0" w:type="dxa"/>
            <w:left w:w="108" w:type="dxa"/>
            <w:bottom w:w="0" w:type="dxa"/>
            <w:right w:w="108" w:type="dxa"/>
          </w:tblCellMar>
        </w:tblPrEx>
        <w:trPr>
          <w:trHeight w:hRule="exact" w:val="850"/>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6" w:right="-239"/>
            </w:pPr>
            <w:bookmarkStart w:id="15" w:name="15"/>
            <w:bookmarkEnd w:id="15"/>
          </w:p>
          <w:p>
            <w:pPr>
              <w:spacing w:before="0" w:after="0" w:line="362" w:lineRule="exact"/>
              <w:ind w:left="386" w:right="-239"/>
            </w:pPr>
            <w:r>
              <w:rPr>
                <w:rFonts w:ascii="宋体" w:eastAsia="宋体" w:hAnsi="宋体" w:cs="宋体"/>
                <w:color w:val="000000"/>
                <w:spacing w:val="-1"/>
                <w:w w:val="100"/>
                <w:position w:val="0"/>
                <w:sz w:val="24"/>
                <w:u w:val="none"/>
              </w:rPr>
              <w:t>项目</w:t>
            </w: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62" w:lineRule="exact"/>
              <w:ind w:left="336" w:right="-239"/>
            </w:pPr>
            <w:r>
              <w:rPr>
                <w:rFonts w:ascii="宋体" w:eastAsia="宋体" w:hAnsi="宋体" w:cs="宋体"/>
                <w:color w:val="000000"/>
                <w:spacing w:val="-1"/>
                <w:w w:val="100"/>
                <w:position w:val="0"/>
                <w:sz w:val="24"/>
                <w:u w:val="none"/>
              </w:rPr>
              <w:t>分项</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32" w:right="-239"/>
            </w:pPr>
          </w:p>
          <w:p>
            <w:pPr>
              <w:spacing w:before="0" w:after="0" w:line="362" w:lineRule="exact"/>
              <w:ind w:left="732" w:right="-239"/>
            </w:pPr>
            <w:r>
              <w:rPr>
                <w:rFonts w:ascii="宋体" w:eastAsia="宋体" w:hAnsi="宋体" w:cs="宋体"/>
                <w:color w:val="000000"/>
                <w:spacing w:val="-1"/>
                <w:w w:val="100"/>
                <w:position w:val="0"/>
                <w:sz w:val="24"/>
                <w:u w:val="none"/>
              </w:rPr>
              <w:t>内容和要求</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89" w:right="-239"/>
            </w:pPr>
          </w:p>
          <w:p>
            <w:pPr>
              <w:spacing w:before="0" w:after="0" w:line="362" w:lineRule="exact"/>
              <w:ind w:left="3089" w:right="-239"/>
            </w:pPr>
            <w:r>
              <w:rPr>
                <w:rFonts w:ascii="宋体" w:eastAsia="宋体" w:hAnsi="宋体" w:cs="宋体"/>
                <w:color w:val="000000"/>
                <w:spacing w:val="-1"/>
                <w:w w:val="100"/>
                <w:position w:val="0"/>
                <w:sz w:val="24"/>
                <w:u w:val="none"/>
              </w:rPr>
              <w:t>评分标准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4" w:right="-239"/>
            </w:pPr>
          </w:p>
          <w:p>
            <w:pPr>
              <w:spacing w:before="0" w:after="0" w:line="362" w:lineRule="exact"/>
              <w:ind w:left="144" w:right="-239"/>
            </w:pPr>
            <w:r>
              <w:rPr>
                <w:rFonts w:ascii="宋体" w:eastAsia="宋体" w:hAnsi="宋体" w:cs="宋体"/>
                <w:color w:val="000000"/>
                <w:spacing w:val="-1"/>
                <w:w w:val="100"/>
                <w:position w:val="0"/>
                <w:sz w:val="24"/>
                <w:u w:val="none"/>
              </w:rPr>
              <w:t>得分</w:t>
            </w: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32" w:right="-239"/>
            </w:pPr>
            <w:r>
              <w:rPr>
                <w:rFonts w:ascii="宋体" w:eastAsia="宋体" w:hAnsi="宋体" w:cs="宋体"/>
                <w:color w:val="000000"/>
                <w:spacing w:val="-1"/>
                <w:w w:val="100"/>
                <w:position w:val="0"/>
                <w:sz w:val="24"/>
                <w:u w:val="none"/>
              </w:rPr>
              <w:t>评估</w:t>
            </w:r>
          </w:p>
          <w:p>
            <w:pPr>
              <w:spacing w:before="0" w:after="0" w:line="420" w:lineRule="exact"/>
              <w:ind w:left="132" w:right="-239"/>
            </w:pPr>
            <w:r>
              <w:rPr>
                <w:rFonts w:ascii="宋体" w:eastAsia="宋体" w:hAnsi="宋体" w:cs="宋体"/>
                <w:color w:val="000000"/>
                <w:spacing w:val="-1"/>
                <w:w w:val="100"/>
                <w:position w:val="0"/>
                <w:sz w:val="24"/>
                <w:u w:val="none"/>
              </w:rPr>
              <w:t>记录</w:t>
            </w:r>
          </w:p>
        </w:tc>
      </w:tr>
      <w:tr>
        <w:tblPrEx>
          <w:tblW w:w="0" w:type="auto"/>
          <w:tblInd w:w="0" w:type="dxa"/>
          <w:tblLayout w:type="fixed"/>
          <w:tblCellMar>
            <w:top w:w="0" w:type="dxa"/>
            <w:left w:w="108" w:type="dxa"/>
            <w:bottom w:w="0" w:type="dxa"/>
            <w:right w:w="108" w:type="dxa"/>
          </w:tblCellMar>
        </w:tblPrEx>
        <w:trPr>
          <w:trHeight w:hRule="exact" w:val="850"/>
        </w:trPr>
        <w:tc>
          <w:tcPr>
            <w:tcW w:w="12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hAnsi="宋体" w:cs="宋体"/>
                <w:color w:val="000000"/>
                <w:spacing w:val="-1"/>
                <w:w w:val="100"/>
                <w:position w:val="0"/>
                <w:sz w:val="24"/>
                <w:u w:val="none"/>
              </w:rPr>
              <w:t>一、标准</w:t>
            </w:r>
          </w:p>
          <w:p>
            <w:pPr>
              <w:spacing w:before="0" w:after="0" w:line="420" w:lineRule="exact"/>
              <w:ind w:left="108" w:right="-239"/>
            </w:pPr>
            <w:r>
              <w:rPr>
                <w:rFonts w:ascii="宋体" w:eastAsia="宋体" w:hAnsi="宋体" w:cs="宋体"/>
                <w:color w:val="000000"/>
                <w:spacing w:val="-1"/>
                <w:w w:val="100"/>
                <w:position w:val="0"/>
                <w:sz w:val="24"/>
                <w:u w:val="none"/>
              </w:rPr>
              <w:t>化工作基</w:t>
            </w:r>
          </w:p>
          <w:p>
            <w:pPr>
              <w:spacing w:before="0" w:after="0" w:line="420" w:lineRule="exact"/>
              <w:ind w:left="108" w:right="-239"/>
            </w:pPr>
            <w:r>
              <w:rPr>
                <w:rFonts w:ascii="宋体" w:eastAsia="宋体" w:hAnsi="宋体" w:cs="宋体"/>
                <w:color w:val="000000"/>
                <w:spacing w:val="-1"/>
                <w:w w:val="100"/>
                <w:position w:val="0"/>
                <w:sz w:val="24"/>
                <w:u w:val="none"/>
              </w:rPr>
              <w:t>本要求</w:t>
            </w:r>
          </w:p>
          <w:p>
            <w:pPr>
              <w:spacing w:before="0" w:after="0" w:line="420" w:lineRule="exact"/>
              <w:ind w:left="108"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10</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38" w:lineRule="exact"/>
              <w:ind w:left="108" w:right="-239"/>
            </w:pPr>
            <w:r>
              <w:rPr>
                <w:rFonts w:ascii="宋体" w:hAnsi="宋体" w:cs="宋体"/>
                <w:color w:val="000000"/>
                <w:spacing w:val="-9"/>
                <w:w w:val="100"/>
                <w:position w:val="0"/>
                <w:sz w:val="24"/>
                <w:u w:val="none"/>
              </w:rPr>
              <w:t>1.1</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机构</w:t>
            </w:r>
          </w:p>
          <w:p>
            <w:pPr>
              <w:spacing w:before="0" w:after="0" w:line="420" w:lineRule="exact"/>
              <w:ind w:left="108" w:right="-239"/>
            </w:pPr>
            <w:r>
              <w:rPr>
                <w:rFonts w:ascii="宋体" w:eastAsia="宋体" w:hAnsi="宋体" w:cs="宋体"/>
                <w:color w:val="000000"/>
                <w:spacing w:val="-1"/>
                <w:w w:val="100"/>
                <w:position w:val="0"/>
                <w:sz w:val="24"/>
                <w:u w:val="none"/>
              </w:rPr>
              <w:t>管理</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2" w:lineRule="exact"/>
              <w:ind w:left="108" w:right="-239"/>
            </w:pPr>
            <w:r>
              <w:rPr>
                <w:rFonts w:ascii="宋体" w:eastAsia="宋体" w:hAnsi="宋体" w:cs="宋体"/>
                <w:color w:val="000000"/>
                <w:spacing w:val="-1"/>
                <w:w w:val="100"/>
                <w:position w:val="0"/>
                <w:sz w:val="24"/>
                <w:u w:val="none"/>
              </w:rPr>
              <w:t>领导机构</w:t>
            </w:r>
            <w:r>
              <w:rPr>
                <w:rFonts w:ascii="宋体" w:hAnsi="宋体" w:cs="宋体"/>
                <w:color w:val="000000"/>
                <w:spacing w:val="-14"/>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r>
              <w:rPr>
                <w:rFonts w:ascii="宋体" w:hAnsi="宋体" w:cs="宋体"/>
                <w:color w:val="000000"/>
                <w:spacing w:val="0"/>
                <w:w w:val="66"/>
                <w:position w:val="0"/>
                <w:sz w:val="24"/>
                <w:u w:val="none"/>
              </w:rPr>
              <w:t>)</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成立了由主要负责人领导负责的标准化领导机构；</w:t>
            </w:r>
          </w:p>
          <w:p>
            <w:pPr>
              <w:spacing w:before="0" w:after="0" w:line="420" w:lineRule="exact"/>
              <w:ind w:left="110" w:right="-239"/>
            </w:pPr>
            <w:r>
              <w:rPr>
                <w:rFonts w:ascii="宋体" w:hAnsi="宋体" w:cs="宋体"/>
                <w:color w:val="000000"/>
                <w:spacing w:val="-13"/>
                <w:w w:val="100"/>
                <w:position w:val="0"/>
                <w:sz w:val="24"/>
                <w:u w:val="none"/>
              </w:rPr>
              <w:t>b)</w:t>
            </w:r>
            <w:r>
              <w:rPr>
                <w:rFonts w:ascii="宋体" w:hAnsi="宋体" w:cs="宋体"/>
                <w:color w:val="000000"/>
                <w:spacing w:val="0"/>
                <w:w w:val="100"/>
                <w:position w:val="0"/>
                <w:sz w:val="24"/>
                <w:u w:val="none"/>
              </w:rPr>
              <w:t>规定了领导小组的主要任务，工作有效。</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852"/>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3" w:lineRule="exact"/>
              <w:ind w:left="108" w:right="-239"/>
            </w:pPr>
            <w:r>
              <w:rPr>
                <w:rFonts w:ascii="宋体" w:eastAsia="宋体" w:hAnsi="宋体" w:cs="宋体"/>
                <w:color w:val="000000"/>
                <w:spacing w:val="-1"/>
                <w:w w:val="100"/>
                <w:position w:val="0"/>
                <w:sz w:val="24"/>
                <w:u w:val="none"/>
              </w:rPr>
              <w:t>工作机构（</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有标准化专</w:t>
            </w:r>
            <w:r>
              <w:rPr>
                <w:rFonts w:ascii="宋体" w:hAnsi="宋体" w:cs="宋体"/>
                <w:color w:val="000000"/>
                <w:spacing w:val="0"/>
                <w:w w:val="55"/>
                <w:position w:val="0"/>
                <w:sz w:val="24"/>
                <w:u w:val="none"/>
              </w:rPr>
              <w:t>/</w:t>
            </w:r>
            <w:r>
              <w:rPr>
                <w:rFonts w:ascii="宋体" w:eastAsia="宋体" w:hAnsi="宋体" w:cs="宋体"/>
                <w:color w:val="000000"/>
                <w:spacing w:val="-1"/>
                <w:w w:val="100"/>
                <w:position w:val="0"/>
                <w:sz w:val="24"/>
                <w:u w:val="none"/>
              </w:rPr>
              <w:t>兼职工作机构</w:t>
            </w:r>
            <w:r>
              <w:rPr>
                <w:rFonts w:ascii="宋体" w:hAnsi="宋体" w:cs="宋体"/>
                <w:color w:val="000000"/>
                <w:spacing w:val="0"/>
                <w:w w:val="55"/>
                <w:position w:val="0"/>
                <w:sz w:val="24"/>
                <w:u w:val="none"/>
              </w:rPr>
              <w:t>,</w:t>
            </w:r>
            <w:r>
              <w:rPr>
                <w:rFonts w:ascii="宋体" w:eastAsia="宋体" w:hAnsi="宋体" w:cs="宋体"/>
                <w:color w:val="000000"/>
                <w:spacing w:val="-1"/>
                <w:w w:val="100"/>
                <w:position w:val="0"/>
                <w:sz w:val="24"/>
                <w:u w:val="none"/>
              </w:rPr>
              <w:t>规定了标准化工作职责</w:t>
            </w:r>
            <w:r>
              <w:rPr>
                <w:rFonts w:ascii="宋体" w:hAnsi="宋体" w:cs="宋体"/>
                <w:color w:val="000000"/>
                <w:spacing w:val="0"/>
                <w:w w:val="55"/>
                <w:position w:val="0"/>
                <w:sz w:val="24"/>
                <w:u w:val="none"/>
              </w:rPr>
              <w:t>;</w:t>
            </w:r>
          </w:p>
          <w:p>
            <w:pPr>
              <w:spacing w:before="0" w:after="0" w:line="420" w:lineRule="exact"/>
              <w:ind w:left="110" w:right="-239"/>
            </w:pPr>
            <w:r>
              <w:rPr>
                <w:rFonts w:ascii="宋体" w:hAnsi="宋体" w:cs="宋体"/>
                <w:color w:val="000000"/>
                <w:spacing w:val="-13"/>
                <w:w w:val="100"/>
                <w:position w:val="0"/>
                <w:sz w:val="24"/>
                <w:u w:val="none"/>
              </w:rPr>
              <w:t>b)</w:t>
            </w:r>
            <w:r>
              <w:rPr>
                <w:rFonts w:ascii="宋体" w:hAnsi="宋体" w:cs="宋体"/>
                <w:color w:val="000000"/>
                <w:spacing w:val="-1"/>
                <w:w w:val="100"/>
                <w:position w:val="0"/>
                <w:sz w:val="24"/>
                <w:u w:val="none"/>
              </w:rPr>
              <w:t>提供了必要的工作条件。</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127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0" w:lineRule="exact"/>
              <w:ind w:left="108" w:right="-239"/>
            </w:pPr>
            <w:r>
              <w:rPr>
                <w:rFonts w:ascii="宋体" w:hAnsi="宋体" w:cs="宋体"/>
                <w:color w:val="000000"/>
                <w:spacing w:val="-9"/>
                <w:w w:val="100"/>
                <w:position w:val="0"/>
                <w:sz w:val="24"/>
                <w:u w:val="none"/>
              </w:rPr>
              <w:t>1.2</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人员</w:t>
            </w:r>
          </w:p>
          <w:p>
            <w:pPr>
              <w:spacing w:before="0" w:after="0" w:line="420" w:lineRule="exact"/>
              <w:ind w:left="108" w:right="-239"/>
            </w:pPr>
            <w:r>
              <w:rPr>
                <w:rFonts w:ascii="宋体" w:eastAsia="宋体" w:hAnsi="宋体" w:cs="宋体"/>
                <w:color w:val="000000"/>
                <w:spacing w:val="-1"/>
                <w:w w:val="100"/>
                <w:position w:val="0"/>
                <w:sz w:val="24"/>
                <w:u w:val="none"/>
              </w:rPr>
              <w:t>管理</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eastAsia="宋体" w:hAnsi="宋体" w:cs="宋体"/>
                <w:color w:val="000000"/>
                <w:spacing w:val="3"/>
                <w:w w:val="100"/>
                <w:position w:val="0"/>
                <w:sz w:val="24"/>
                <w:u w:val="none"/>
              </w:rPr>
              <w:t>专兼职工作人员配备及</w:t>
            </w:r>
          </w:p>
          <w:p>
            <w:pPr>
              <w:spacing w:before="0" w:after="0" w:line="420" w:lineRule="exact"/>
              <w:ind w:left="108" w:right="-239"/>
            </w:pPr>
            <w:r>
              <w:rPr>
                <w:rFonts w:ascii="宋体" w:eastAsia="宋体" w:hAnsi="宋体" w:cs="宋体"/>
                <w:color w:val="000000"/>
                <w:spacing w:val="3"/>
                <w:w w:val="100"/>
                <w:position w:val="0"/>
                <w:sz w:val="24"/>
                <w:u w:val="none"/>
              </w:rPr>
              <w:t>职责，标准化教育和培</w:t>
            </w:r>
          </w:p>
          <w:p>
            <w:pPr>
              <w:spacing w:before="0" w:after="0" w:line="420" w:lineRule="exact"/>
              <w:ind w:left="108" w:right="-239"/>
            </w:pPr>
            <w:r>
              <w:rPr>
                <w:rFonts w:ascii="宋体" w:eastAsia="宋体" w:hAnsi="宋体" w:cs="宋体"/>
                <w:color w:val="000000"/>
                <w:spacing w:val="-1"/>
                <w:w w:val="100"/>
                <w:position w:val="0"/>
                <w:sz w:val="24"/>
                <w:u w:val="none"/>
              </w:rPr>
              <w:t>训（</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任命了专（兼）职标准化人员，并明确其职责；</w:t>
            </w:r>
          </w:p>
          <w:p>
            <w:pPr>
              <w:spacing w:before="0" w:after="0" w:line="420" w:lineRule="exact"/>
              <w:ind w:left="110" w:right="-239"/>
            </w:pPr>
            <w:r>
              <w:rPr>
                <w:rFonts w:ascii="宋体" w:hAnsi="宋体" w:cs="宋体"/>
                <w:color w:val="000000"/>
                <w:spacing w:val="-13"/>
                <w:w w:val="100"/>
                <w:position w:val="0"/>
                <w:sz w:val="24"/>
                <w:u w:val="none"/>
              </w:rPr>
              <w:t>b)</w:t>
            </w:r>
            <w:r>
              <w:rPr>
                <w:rFonts w:ascii="宋体" w:eastAsia="宋体" w:hAnsi="宋体" w:cs="宋体"/>
                <w:color w:val="000000"/>
                <w:spacing w:val="-4"/>
                <w:w w:val="100"/>
                <w:position w:val="0"/>
                <w:sz w:val="24"/>
                <w:u w:val="none"/>
              </w:rPr>
              <w:t>有专（兼）职标准化人员接受标准化教育和培训的证明资料</w:t>
            </w:r>
            <w:r>
              <w:rPr>
                <w:rFonts w:ascii="宋体" w:hAnsi="宋体" w:cs="宋体"/>
                <w:color w:val="000000"/>
                <w:spacing w:val="0"/>
                <w:w w:val="55"/>
                <w:position w:val="0"/>
                <w:sz w:val="24"/>
                <w:u w:val="none"/>
              </w:rPr>
              <w:t>,</w:t>
            </w:r>
            <w:r>
              <w:rPr>
                <w:rFonts w:ascii="宋体" w:eastAsia="宋体" w:hAnsi="宋体" w:cs="宋体"/>
                <w:color w:val="000000"/>
                <w:spacing w:val="-1"/>
                <w:w w:val="100"/>
                <w:position w:val="0"/>
                <w:sz w:val="24"/>
                <w:u w:val="none"/>
              </w:rPr>
              <w:t>人员</w:t>
            </w:r>
          </w:p>
          <w:p>
            <w:pPr>
              <w:spacing w:before="0" w:after="0" w:line="420" w:lineRule="exact"/>
              <w:ind w:left="110" w:right="-239"/>
            </w:pPr>
            <w:r>
              <w:rPr>
                <w:rFonts w:ascii="宋体" w:hAnsi="宋体" w:cs="宋体"/>
                <w:color w:val="000000"/>
                <w:spacing w:val="-1"/>
                <w:w w:val="100"/>
                <w:position w:val="0"/>
                <w:sz w:val="24"/>
                <w:u w:val="none"/>
              </w:rPr>
              <w:t>能力满足工作需求。</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211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541" w:lineRule="exact"/>
              <w:ind w:left="108" w:right="-239"/>
            </w:pPr>
            <w:r>
              <w:rPr>
                <w:rFonts w:ascii="宋体" w:hAnsi="宋体" w:cs="宋体"/>
                <w:color w:val="000000"/>
                <w:spacing w:val="-9"/>
                <w:w w:val="100"/>
                <w:position w:val="0"/>
                <w:sz w:val="24"/>
                <w:u w:val="none"/>
              </w:rPr>
              <w:t>1.3</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工作</w:t>
            </w:r>
          </w:p>
          <w:p>
            <w:pPr>
              <w:spacing w:before="0" w:after="0" w:line="420" w:lineRule="exact"/>
              <w:ind w:left="108" w:right="-239"/>
            </w:pPr>
            <w:r>
              <w:rPr>
                <w:rFonts w:ascii="宋体" w:eastAsia="宋体" w:hAnsi="宋体" w:cs="宋体"/>
                <w:color w:val="000000"/>
                <w:spacing w:val="-1"/>
                <w:w w:val="100"/>
                <w:position w:val="0"/>
                <w:sz w:val="24"/>
                <w:u w:val="none"/>
              </w:rPr>
              <w:t>管理</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32" w:lineRule="exact"/>
              <w:ind w:left="108" w:right="-239"/>
            </w:pPr>
            <w:r>
              <w:rPr>
                <w:rFonts w:ascii="宋体" w:eastAsia="宋体" w:hAnsi="宋体" w:cs="宋体"/>
                <w:color w:val="000000"/>
                <w:spacing w:val="-1"/>
                <w:w w:val="100"/>
                <w:position w:val="0"/>
                <w:sz w:val="24"/>
                <w:u w:val="none"/>
              </w:rPr>
              <w:t>制定与本组织相适应的</w:t>
            </w:r>
          </w:p>
          <w:p>
            <w:pPr>
              <w:spacing w:before="0" w:after="0" w:line="420" w:lineRule="exact"/>
              <w:ind w:left="108" w:right="-239"/>
            </w:pPr>
            <w:r>
              <w:rPr>
                <w:rFonts w:ascii="宋体" w:eastAsia="宋体" w:hAnsi="宋体" w:cs="宋体"/>
                <w:color w:val="000000"/>
                <w:spacing w:val="-1"/>
                <w:w w:val="100"/>
                <w:position w:val="0"/>
                <w:sz w:val="24"/>
                <w:u w:val="none"/>
              </w:rPr>
              <w:t>标准化工作制度，并形</w:t>
            </w:r>
          </w:p>
          <w:p>
            <w:pPr>
              <w:spacing w:before="0" w:after="0" w:line="420" w:lineRule="exact"/>
              <w:ind w:left="108" w:right="-239"/>
            </w:pPr>
            <w:r>
              <w:rPr>
                <w:rFonts w:ascii="宋体" w:eastAsia="宋体" w:hAnsi="宋体" w:cs="宋体"/>
                <w:color w:val="000000"/>
                <w:spacing w:val="-1"/>
                <w:w w:val="100"/>
                <w:position w:val="0"/>
                <w:sz w:val="24"/>
                <w:u w:val="none"/>
              </w:rPr>
              <w:t>成规范性文件（</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有标准化管理办法（标准）；</w:t>
            </w:r>
          </w:p>
          <w:p>
            <w:pPr>
              <w:spacing w:before="0" w:after="0" w:line="420" w:lineRule="exact"/>
              <w:ind w:left="110" w:right="-239"/>
            </w:pPr>
            <w:r>
              <w:rPr>
                <w:rFonts w:ascii="宋体" w:hAnsi="宋体" w:cs="宋体"/>
                <w:color w:val="000000"/>
                <w:spacing w:val="-13"/>
                <w:w w:val="100"/>
                <w:position w:val="0"/>
                <w:sz w:val="24"/>
                <w:u w:val="none"/>
              </w:rPr>
              <w:t>b)</w:t>
            </w:r>
            <w:r>
              <w:rPr>
                <w:rFonts w:ascii="宋体" w:hAnsi="宋体" w:cs="宋体"/>
                <w:color w:val="000000"/>
                <w:spacing w:val="-1"/>
                <w:w w:val="100"/>
                <w:position w:val="0"/>
                <w:sz w:val="24"/>
                <w:u w:val="none"/>
              </w:rPr>
              <w:t>建立了明确的监督检查制度（园区试点、区域试点或行业试点内</w:t>
            </w:r>
          </w:p>
          <w:p>
            <w:pPr>
              <w:spacing w:before="0" w:after="0" w:line="420" w:lineRule="exact"/>
              <w:ind w:left="110" w:right="-239"/>
            </w:pPr>
            <w:r>
              <w:rPr>
                <w:rFonts w:ascii="宋体" w:eastAsia="宋体" w:hAnsi="宋体" w:cs="宋体"/>
                <w:color w:val="000000"/>
                <w:spacing w:val="-2"/>
                <w:w w:val="100"/>
                <w:position w:val="0"/>
                <w:sz w:val="24"/>
                <w:u w:val="none"/>
              </w:rPr>
              <w:t>各相关单位还应签订共同遵守的标准化公约或责任书，建立协调自</w:t>
            </w:r>
          </w:p>
          <w:p>
            <w:pPr>
              <w:spacing w:before="0" w:after="0" w:line="420" w:lineRule="exact"/>
              <w:ind w:left="110" w:right="-239"/>
            </w:pPr>
            <w:r>
              <w:rPr>
                <w:rFonts w:ascii="宋体" w:hAnsi="宋体" w:cs="宋体"/>
                <w:color w:val="000000"/>
                <w:spacing w:val="-1"/>
                <w:w w:val="100"/>
                <w:position w:val="0"/>
                <w:sz w:val="24"/>
                <w:u w:val="none"/>
              </w:rPr>
              <w:t>律机制）。</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5" w:lineRule="exact"/>
      </w:pPr>
    </w:p>
    <w:p>
      <w:pPr>
        <w:widowControl/>
        <w:jc w:val="left"/>
        <w:sectPr>
          <w:type w:val="continuous"/>
          <w:pgSz w:w="16838" w:h="11907"/>
          <w:pgMar w:top="139" w:right="145" w:bottom="0" w:left="505" w:header="0" w:footer="0" w:gutter="0"/>
          <w:pgNumType w:start="72"/>
          <w:cols w:num="1" w:space="720"/>
          <w:docGrid w:type="lines" w:linePitch="312" w:charSpace="0"/>
        </w:sectPr>
      </w:pPr>
    </w:p>
    <w:p>
      <w:pPr>
        <w:spacing w:before="0" w:after="0" w:line="304" w:lineRule="exact"/>
        <w:ind w:left="3793" w:firstLine="4352"/>
        <w:jc w:val="left"/>
      </w:pPr>
      <w:r>
        <w:pict>
          <v:shape id="_x0000_s2088" o:spid="_x0000_s1062" type="#_x0000_t12" style="width:766.05pt;height:15.6pt;margin-top:124.3pt;margin-left:48.1pt;mso-height-relative:page;mso-position-horizontal-relative:page;mso-position-vertical-relative:page;mso-width-relative:page;position:absolute;z-index:-251620352" coordsize="21600,21600" fillcolor="white" stroked="f">
            <v:stroke joinstyle="miter"/>
          </v:shape>
        </w:pict>
      </w:r>
      <w:r>
        <w:pict>
          <v:shape id="WS_polygon16" o:spid="_x0000_s1063" type="#_x0000_t12" style="width:766.05pt;height:15.6pt;margin-top:139.9pt;margin-left:48.1pt;mso-height-relative:page;mso-position-horizontal-relative:page;mso-position-vertical-relative:page;mso-width-relative:page;position:absolute;z-index:-251619328" coordsize="21600,21600" fillcolor="white" stroked="f">
            <v:stroke joinstyle="miter"/>
          </v:shape>
        </w:pict>
      </w:r>
      <w:r>
        <w:pict>
          <v:shape id="_x0000_s2090" o:spid="_x0000_s1064" type="#_x0000_t12" style="width:766.05pt;height:15.45pt;margin-top:155.5pt;margin-left:48.1pt;mso-height-relative:page;mso-position-horizontal-relative:page;mso-position-vertical-relative:page;mso-width-relative:page;position:absolute;z-index:-251618304" coordsize="21600,21600" fillcolor="white" stroked="f">
            <v:stroke joinstyle="miter"/>
          </v:shape>
        </w:pict>
      </w:r>
      <w:r>
        <w:rPr>
          <w:rFonts w:ascii="Times New Roman" w:hAnsi="Times New Roman" w:cs="Times New Roman"/>
          <w:color w:val="FFFFFF"/>
          <w:spacing w:val="0"/>
          <w:w w:val="100"/>
          <w:position w:val="0"/>
          <w:sz w:val="21"/>
          <w:u w:val="none"/>
        </w:rPr>
        <w:t>BB</w:t>
      </w:r>
    </w:p>
    <w:p>
      <w:pPr>
        <w:spacing w:before="0" w:after="0" w:line="240" w:lineRule="exact"/>
        <w:ind w:left="3793" w:firstLine="4352"/>
      </w:pPr>
    </w:p>
    <w:p>
      <w:pPr>
        <w:spacing w:before="0" w:after="0" w:line="240" w:lineRule="exact"/>
        <w:ind w:left="3793" w:firstLine="4352"/>
      </w:pPr>
    </w:p>
    <w:p>
      <w:pPr>
        <w:tabs>
          <w:tab w:val="left" w:pos="8016"/>
          <w:tab w:val="left" w:pos="8426"/>
        </w:tabs>
        <w:spacing w:before="0" w:after="0" w:line="382" w:lineRule="exact"/>
        <w:ind w:left="3793" w:firstLine="3812"/>
        <w:jc w:val="left"/>
      </w:pPr>
      <w:r>
        <w:rPr>
          <w:rFonts w:ascii="黑体" w:eastAsia="黑体" w:hAnsi="黑体" w:cs="黑体"/>
          <w:color w:val="000000"/>
          <w:spacing w:val="0"/>
          <w:w w:val="100"/>
          <w:position w:val="0"/>
          <w:sz w:val="21"/>
          <w:u w:val="none"/>
        </w:rPr>
        <w:t>附</w:t>
      </w:r>
      <w:r>
        <w:rPr>
          <w:rFonts w:cs="Calibri"/>
          <w:spacing w:val="5"/>
          <w:w w:val="100"/>
        </w:rPr>
        <w:tab/>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B</w:t>
      </w:r>
    </w:p>
    <w:p>
      <w:pPr>
        <w:spacing w:before="0" w:after="0" w:line="312" w:lineRule="exact"/>
        <w:ind w:left="3793" w:firstLine="3797"/>
        <w:jc w:val="left"/>
      </w:pPr>
      <w:r>
        <w:rPr>
          <w:rFonts w:ascii="黑体" w:eastAsia="黑体" w:hAnsi="黑体" w:cs="黑体"/>
          <w:color w:val="000000"/>
          <w:spacing w:val="0"/>
          <w:w w:val="100"/>
          <w:position w:val="0"/>
          <w:sz w:val="21"/>
          <w:u w:val="none"/>
        </w:rPr>
        <w:t>（规范性）</w:t>
      </w:r>
    </w:p>
    <w:p>
      <w:pPr>
        <w:spacing w:before="0" w:after="0" w:line="312" w:lineRule="exact"/>
        <w:ind w:left="3793" w:firstLine="2223"/>
        <w:jc w:val="left"/>
      </w:pPr>
      <w:r>
        <w:rPr>
          <w:rFonts w:ascii="黑体" w:eastAsia="黑体" w:hAnsi="黑体" w:cs="黑体"/>
          <w:color w:val="000000"/>
          <w:spacing w:val="0"/>
          <w:w w:val="100"/>
          <w:position w:val="0"/>
          <w:sz w:val="21"/>
          <w:u w:val="none"/>
        </w:rPr>
        <w:t>天津市服务业标准化试点评估计分表（试行）</w:t>
      </w:r>
    </w:p>
    <w:p>
      <w:pPr>
        <w:spacing w:before="0" w:after="0" w:line="240" w:lineRule="exact"/>
        <w:ind w:left="3793" w:firstLine="2223"/>
      </w:pPr>
    </w:p>
    <w:p>
      <w:pPr>
        <w:spacing w:before="0" w:after="0" w:line="679" w:lineRule="exact"/>
        <w:ind w:left="3793" w:firstLine="0"/>
        <w:jc w:val="left"/>
      </w:pPr>
    </w:p>
    <w:p>
      <w:pPr>
        <w:spacing w:before="0" w:after="0" w:line="180" w:lineRule="exact"/>
        <w:ind w:firstLine="0"/>
        <w:jc w:val="left"/>
      </w:pPr>
      <w:r>
        <w:br w:type="column"/>
      </w:r>
      <w:r>
        <w:pict>
          <v:shape id="_x0000_s2091" o:spid="_x0000_s1065" type="#_x0000_t202" style="width:459.9pt;height:31.15pt;margin-top:188.4pt;margin-left:214.9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523" w:lineRule="exact"/>
                    <w:jc w:val="left"/>
                  </w:pPr>
                  <w:r>
                    <w:rPr>
                      <w:rFonts w:ascii="宋体" w:eastAsia="宋体" w:hAnsi="宋体" w:cs="宋体"/>
                      <w:color w:val="000000"/>
                      <w:spacing w:val="-1"/>
                      <w:w w:val="100"/>
                      <w:position w:val="0"/>
                      <w:sz w:val="44"/>
                      <w:u w:val="none"/>
                    </w:rPr>
                    <w:t>天津市服务业标准化试点评估计分表（试行）</w:t>
                  </w:r>
                </w:p>
              </w:txbxContent>
            </v:textbox>
          </v:shape>
        </w:pict>
      </w: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widowControl/>
        <w:jc w:val="left"/>
        <w:sectPr>
          <w:type w:val="continuous"/>
          <w:pgSz w:w="16838" w:h="11907"/>
          <w:pgMar w:top="139" w:right="145" w:bottom="0" w:left="505" w:header="0" w:footer="0" w:gutter="0"/>
          <w:pgNumType w:start="73"/>
          <w:cols w:num="2" w:space="708" w:equalWidth="0">
            <w:col w:w="14235" w:space="0"/>
            <w:col w:w="1953"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74" w:lineRule="exact"/>
        <w:ind w:firstLine="0"/>
      </w:pPr>
    </w:p>
    <w:p>
      <w:pPr>
        <w:widowControl/>
        <w:jc w:val="left"/>
        <w:sectPr>
          <w:type w:val="continuous"/>
          <w:pgSz w:w="16838" w:h="11907"/>
          <w:pgMar w:top="139" w:right="145" w:bottom="0" w:left="505" w:header="0" w:footer="0" w:gutter="0"/>
          <w:pgNumType w:start="74"/>
          <w:cols w:num="1" w:space="720"/>
          <w:docGrid w:type="lines" w:linePitch="312" w:charSpace="0"/>
        </w:sectPr>
      </w:pPr>
    </w:p>
    <w:p>
      <w:pPr>
        <w:spacing w:before="0" w:after="0" w:line="180" w:lineRule="exact"/>
        <w:ind w:left="15407" w:firstLine="0"/>
        <w:jc w:val="left"/>
      </w:pPr>
      <w:r>
        <w:rPr>
          <w:rFonts w:ascii="宋体" w:hAnsi="宋体" w:cs="宋体"/>
          <w:color w:val="000000"/>
          <w:spacing w:val="0"/>
          <w:w w:val="100"/>
          <w:position w:val="0"/>
          <w:sz w:val="18"/>
          <w:u w:val="none"/>
        </w:rPr>
        <w:t>12</w:t>
      </w:r>
    </w:p>
    <w:p>
      <w:pPr>
        <w:widowControl/>
        <w:jc w:val="left"/>
        <w:sectPr>
          <w:type w:val="continuous"/>
          <w:pgSz w:w="16838" w:h="11907"/>
          <w:pgMar w:top="139" w:right="145" w:bottom="0" w:left="505" w:header="0" w:footer="0" w:gutter="0"/>
          <w:pgNumType w:start="75"/>
          <w:cols w:num="1" w:space="708" w:equalWidth="0">
            <w:col w:w="16187" w:space="0"/>
          </w:cols>
          <w:docGrid w:type="lines" w:linePitch="312" w:charSpace="0"/>
        </w:sectPr>
      </w:pPr>
    </w:p>
    <w:p>
      <w:pPr>
        <w:spacing w:before="0" w:after="0" w:line="240" w:lineRule="exact"/>
        <w:ind w:left="15407" w:firstLine="0"/>
      </w:pPr>
    </w:p>
    <w:p>
      <w:pPr>
        <w:spacing w:before="0" w:after="0" w:line="409" w:lineRule="exact"/>
        <w:ind w:left="15407" w:firstLine="0"/>
      </w:pPr>
    </w:p>
    <w:p>
      <w:pPr>
        <w:widowControl/>
        <w:jc w:val="left"/>
        <w:sectPr>
          <w:type w:val="continuous"/>
          <w:pgSz w:w="16838" w:h="11907"/>
          <w:pgMar w:top="139" w:right="145" w:bottom="0" w:left="505" w:header="0" w:footer="0" w:gutter="0"/>
          <w:pgNumType w:start="76"/>
          <w:cols w:num="1" w:space="720"/>
          <w:docGrid w:type="lines" w:linePitch="312" w:charSpace="0"/>
        </w:sectPr>
      </w:pPr>
    </w:p>
    <w:p>
      <w:pPr>
        <w:spacing w:before="0" w:after="0" w:line="313" w:lineRule="exact"/>
        <w:ind w:left="5893" w:firstLine="0"/>
        <w:jc w:val="left"/>
        <w:rPr>
          <w:rFonts w:hint="eastAsia"/>
        </w:rPr>
      </w:pPr>
    </w:p>
    <w:p>
      <w:pPr>
        <w:widowControl/>
        <w:jc w:val="left"/>
        <w:sectPr>
          <w:type w:val="continuous"/>
          <w:pgSz w:w="16838" w:h="11907"/>
          <w:pgMar w:top="139" w:right="145" w:bottom="0" w:left="505" w:header="0" w:footer="0" w:gutter="0"/>
          <w:pgNumType w:start="77"/>
          <w:cols w:num="1" w:space="708" w:equalWidth="0">
            <w:col w:w="16187" w:space="0"/>
          </w:cols>
          <w:docGrid w:type="lines" w:linePitch="312" w:charSpace="0"/>
        </w:sectPr>
      </w:pPr>
    </w:p>
    <w:tbl>
      <w:tblPr>
        <w:tblStyle w:val="TableNormal"/>
        <w:tblpPr w:leftFromText="180" w:rightFromText="180" w:vertAnchor="page" w:horzAnchor="page" w:tblpX="1338" w:tblpY="1683"/>
        <w:tblW w:w="0" w:type="auto"/>
        <w:tblInd w:w="0" w:type="dxa"/>
        <w:tblLayout w:type="fixed"/>
        <w:tblCellMar>
          <w:top w:w="0" w:type="dxa"/>
          <w:left w:w="108" w:type="dxa"/>
          <w:bottom w:w="0" w:type="dxa"/>
          <w:right w:w="108" w:type="dxa"/>
        </w:tblCellMar>
      </w:tblPr>
      <w:tblGrid>
        <w:gridCol w:w="1255"/>
        <w:gridCol w:w="1152"/>
        <w:gridCol w:w="2665"/>
        <w:gridCol w:w="7134"/>
        <w:gridCol w:w="768"/>
        <w:gridCol w:w="744"/>
      </w:tblGrid>
      <w:tr>
        <w:tblPrEx>
          <w:tblW w:w="0" w:type="auto"/>
          <w:tblInd w:w="0" w:type="dxa"/>
          <w:tblLayout w:type="fixed"/>
          <w:tblCellMar>
            <w:top w:w="0" w:type="dxa"/>
            <w:left w:w="108" w:type="dxa"/>
            <w:bottom w:w="0" w:type="dxa"/>
            <w:right w:w="108" w:type="dxa"/>
          </w:tblCellMar>
        </w:tblPrEx>
        <w:trPr>
          <w:trHeight w:hRule="exact" w:val="852"/>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6" w:right="-239"/>
            </w:pPr>
            <w:bookmarkStart w:id="16" w:name="16"/>
            <w:bookmarkEnd w:id="16"/>
          </w:p>
          <w:p>
            <w:pPr>
              <w:spacing w:before="0" w:after="0" w:line="362" w:lineRule="exact"/>
              <w:ind w:left="386" w:right="-239"/>
            </w:pPr>
            <w:r>
              <w:rPr>
                <w:rFonts w:ascii="宋体" w:eastAsia="宋体" w:hAnsi="宋体" w:cs="宋体"/>
                <w:color w:val="000000"/>
                <w:spacing w:val="-1"/>
                <w:w w:val="100"/>
                <w:position w:val="0"/>
                <w:sz w:val="24"/>
                <w:u w:val="none"/>
              </w:rPr>
              <w:t>项目</w:t>
            </w: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62" w:lineRule="exact"/>
              <w:ind w:left="336" w:right="-239"/>
            </w:pPr>
            <w:r>
              <w:rPr>
                <w:rFonts w:ascii="宋体" w:eastAsia="宋体" w:hAnsi="宋体" w:cs="宋体"/>
                <w:color w:val="000000"/>
                <w:spacing w:val="-1"/>
                <w:w w:val="100"/>
                <w:position w:val="0"/>
                <w:sz w:val="24"/>
                <w:u w:val="none"/>
              </w:rPr>
              <w:t>分项</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32" w:right="-239"/>
            </w:pPr>
          </w:p>
          <w:p>
            <w:pPr>
              <w:spacing w:before="0" w:after="0" w:line="362" w:lineRule="exact"/>
              <w:ind w:left="732" w:right="-239"/>
            </w:pPr>
            <w:r>
              <w:rPr>
                <w:rFonts w:ascii="宋体" w:eastAsia="宋体" w:hAnsi="宋体" w:cs="宋体"/>
                <w:color w:val="000000"/>
                <w:spacing w:val="-1"/>
                <w:w w:val="100"/>
                <w:position w:val="0"/>
                <w:sz w:val="24"/>
                <w:u w:val="none"/>
              </w:rPr>
              <w:t>内容和要求</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89" w:right="-239"/>
            </w:pPr>
          </w:p>
          <w:p>
            <w:pPr>
              <w:spacing w:before="0" w:after="0" w:line="362" w:lineRule="exact"/>
              <w:ind w:left="3089" w:right="-239"/>
            </w:pPr>
            <w:r>
              <w:rPr>
                <w:rFonts w:ascii="宋体" w:eastAsia="宋体" w:hAnsi="宋体" w:cs="宋体"/>
                <w:color w:val="000000"/>
                <w:spacing w:val="-1"/>
                <w:w w:val="100"/>
                <w:position w:val="0"/>
                <w:sz w:val="24"/>
                <w:u w:val="none"/>
              </w:rPr>
              <w:t>评分标准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4" w:right="-239"/>
            </w:pPr>
          </w:p>
          <w:p>
            <w:pPr>
              <w:spacing w:before="0" w:after="0" w:line="362" w:lineRule="exact"/>
              <w:ind w:left="144" w:right="-239"/>
            </w:pPr>
            <w:r>
              <w:rPr>
                <w:rFonts w:ascii="宋体" w:eastAsia="宋体" w:hAnsi="宋体" w:cs="宋体"/>
                <w:color w:val="000000"/>
                <w:spacing w:val="-1"/>
                <w:w w:val="100"/>
                <w:position w:val="0"/>
                <w:sz w:val="24"/>
                <w:u w:val="none"/>
              </w:rPr>
              <w:t>得分</w:t>
            </w: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32" w:right="-239"/>
            </w:pPr>
            <w:r>
              <w:rPr>
                <w:rFonts w:ascii="宋体" w:eastAsia="宋体" w:hAnsi="宋体" w:cs="宋体"/>
                <w:color w:val="000000"/>
                <w:spacing w:val="-1"/>
                <w:w w:val="100"/>
                <w:position w:val="0"/>
                <w:sz w:val="24"/>
                <w:u w:val="none"/>
              </w:rPr>
              <w:t>评估</w:t>
            </w:r>
          </w:p>
          <w:p>
            <w:pPr>
              <w:spacing w:before="0" w:after="0" w:line="420" w:lineRule="exact"/>
              <w:ind w:left="132" w:right="-239"/>
            </w:pPr>
            <w:r>
              <w:rPr>
                <w:rFonts w:ascii="宋体" w:eastAsia="宋体" w:hAnsi="宋体" w:cs="宋体"/>
                <w:color w:val="000000"/>
                <w:spacing w:val="-1"/>
                <w:w w:val="100"/>
                <w:position w:val="0"/>
                <w:sz w:val="24"/>
                <w:u w:val="none"/>
              </w:rPr>
              <w:t>记录</w:t>
            </w:r>
          </w:p>
        </w:tc>
      </w:tr>
      <w:tr>
        <w:tblPrEx>
          <w:tblW w:w="0" w:type="auto"/>
          <w:tblInd w:w="0" w:type="dxa"/>
          <w:tblLayout w:type="fixed"/>
          <w:tblCellMar>
            <w:top w:w="0" w:type="dxa"/>
            <w:left w:w="108" w:type="dxa"/>
            <w:bottom w:w="0" w:type="dxa"/>
            <w:right w:w="108" w:type="dxa"/>
          </w:tblCellMar>
        </w:tblPrEx>
        <w:trPr>
          <w:trHeight w:hRule="exact" w:val="2950"/>
        </w:trPr>
        <w:tc>
          <w:tcPr>
            <w:tcW w:w="12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541" w:lineRule="exact"/>
              <w:ind w:left="108" w:right="-239"/>
            </w:pPr>
            <w:r>
              <w:rPr>
                <w:rFonts w:ascii="宋体" w:eastAsia="宋体" w:hAnsi="宋体" w:cs="宋体"/>
                <w:color w:val="000000"/>
                <w:spacing w:val="2"/>
                <w:w w:val="100"/>
                <w:position w:val="0"/>
                <w:sz w:val="24"/>
                <w:u w:val="none"/>
              </w:rPr>
              <w:t>对组织所开展的标准化</w:t>
            </w:r>
          </w:p>
          <w:p>
            <w:pPr>
              <w:spacing w:before="0" w:after="0" w:line="420" w:lineRule="exact"/>
              <w:ind w:left="108" w:right="-239"/>
            </w:pPr>
            <w:r>
              <w:rPr>
                <w:rFonts w:ascii="宋体" w:eastAsia="宋体" w:hAnsi="宋体" w:cs="宋体"/>
                <w:color w:val="000000"/>
                <w:spacing w:val="2"/>
                <w:w w:val="100"/>
                <w:position w:val="0"/>
                <w:sz w:val="24"/>
                <w:u w:val="none"/>
              </w:rPr>
              <w:t>活动进行策</w:t>
            </w:r>
            <w:r>
              <w:rPr>
                <w:rFonts w:ascii="宋体" w:hAnsi="宋体" w:cs="宋体"/>
                <w:color w:val="000000"/>
                <w:spacing w:val="2"/>
                <w:w w:val="100"/>
                <w:position w:val="0"/>
                <w:sz w:val="24"/>
                <w:u w:val="none"/>
              </w:rPr>
              <w:t>划、安排以</w:t>
            </w:r>
          </w:p>
          <w:p>
            <w:pPr>
              <w:spacing w:before="0" w:after="0" w:line="420" w:lineRule="exact"/>
              <w:ind w:left="108" w:right="-239"/>
            </w:pPr>
            <w:r>
              <w:rPr>
                <w:rFonts w:ascii="宋体" w:eastAsia="宋体" w:hAnsi="宋体" w:cs="宋体"/>
                <w:color w:val="000000"/>
                <w:spacing w:val="2"/>
                <w:w w:val="100"/>
                <w:position w:val="0"/>
                <w:sz w:val="24"/>
                <w:u w:val="none"/>
              </w:rPr>
              <w:t>及加强对各环节的管理</w:t>
            </w:r>
          </w:p>
          <w:p>
            <w:pPr>
              <w:spacing w:before="0" w:after="0" w:line="420" w:lineRule="exact"/>
              <w:ind w:left="108"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3</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13"/>
                <w:w w:val="100"/>
                <w:position w:val="0"/>
                <w:sz w:val="24"/>
                <w:u w:val="none"/>
              </w:rPr>
              <w:t>a)</w:t>
            </w:r>
            <w:r>
              <w:rPr>
                <w:rFonts w:ascii="宋体" w:hAnsi="宋体" w:cs="宋体"/>
                <w:color w:val="000000"/>
                <w:spacing w:val="-1"/>
                <w:w w:val="100"/>
                <w:position w:val="0"/>
                <w:sz w:val="24"/>
                <w:u w:val="none"/>
              </w:rPr>
              <w:t>有工作规划，明确试点工作内容、目标和总体要求，试点各部门</w:t>
            </w:r>
          </w:p>
          <w:p>
            <w:pPr>
              <w:spacing w:before="0" w:after="0" w:line="420" w:lineRule="exact"/>
              <w:ind w:left="110" w:right="-239"/>
            </w:pPr>
            <w:r>
              <w:rPr>
                <w:rFonts w:ascii="宋体" w:hAnsi="宋体" w:cs="宋体"/>
                <w:color w:val="000000"/>
                <w:spacing w:val="-1"/>
                <w:w w:val="100"/>
                <w:position w:val="0"/>
                <w:sz w:val="24"/>
                <w:u w:val="none"/>
              </w:rPr>
              <w:t>（或园区、区域、行业内各单位）有相应的工作计划，任务明确，</w:t>
            </w:r>
          </w:p>
          <w:p>
            <w:pPr>
              <w:spacing w:before="0" w:after="0" w:line="421" w:lineRule="exact"/>
              <w:ind w:left="110" w:right="-239"/>
            </w:pPr>
            <w:r>
              <w:rPr>
                <w:rFonts w:ascii="宋体" w:eastAsia="宋体" w:hAnsi="宋体" w:cs="宋体"/>
                <w:color w:val="000000"/>
                <w:spacing w:val="-1"/>
                <w:w w:val="100"/>
                <w:position w:val="0"/>
                <w:sz w:val="24"/>
                <w:u w:val="none"/>
              </w:rPr>
              <w:t>责任到人；</w:t>
            </w:r>
          </w:p>
          <w:p>
            <w:pPr>
              <w:spacing w:before="0" w:after="0" w:line="420" w:lineRule="exact"/>
              <w:ind w:left="110" w:right="-239"/>
            </w:pPr>
            <w:r>
              <w:rPr>
                <w:rFonts w:ascii="宋体" w:hAnsi="宋体" w:cs="宋体"/>
                <w:color w:val="000000"/>
                <w:spacing w:val="-13"/>
                <w:w w:val="100"/>
                <w:position w:val="0"/>
                <w:sz w:val="24"/>
                <w:u w:val="none"/>
              </w:rPr>
              <w:t>b)</w:t>
            </w:r>
            <w:r>
              <w:rPr>
                <w:rFonts w:ascii="宋体" w:hAnsi="宋体" w:cs="宋体"/>
                <w:color w:val="000000"/>
                <w:spacing w:val="-1"/>
                <w:w w:val="100"/>
                <w:position w:val="0"/>
                <w:sz w:val="24"/>
                <w:u w:val="none"/>
              </w:rPr>
              <w:t>有试点实施方案，对总体目标进行分解，明确阶段目标、工作步</w:t>
            </w:r>
          </w:p>
          <w:p>
            <w:pPr>
              <w:spacing w:before="0" w:after="0" w:line="420" w:lineRule="exact"/>
              <w:ind w:left="110" w:right="-239"/>
            </w:pPr>
            <w:r>
              <w:rPr>
                <w:rFonts w:ascii="宋体" w:eastAsia="宋体" w:hAnsi="宋体" w:cs="宋体"/>
                <w:color w:val="000000"/>
                <w:spacing w:val="-1"/>
                <w:w w:val="100"/>
                <w:position w:val="0"/>
                <w:sz w:val="24"/>
                <w:u w:val="none"/>
              </w:rPr>
              <w:t>骤和保障措施，方案中包括了标准实施计划；</w:t>
            </w:r>
          </w:p>
          <w:p>
            <w:pPr>
              <w:spacing w:before="0" w:after="0" w:line="420" w:lineRule="exact"/>
              <w:ind w:left="110" w:right="-239"/>
            </w:pPr>
            <w:r>
              <w:rPr>
                <w:rFonts w:ascii="宋体" w:hAnsi="宋体" w:cs="宋体"/>
                <w:color w:val="000000"/>
                <w:spacing w:val="-21"/>
                <w:w w:val="100"/>
                <w:position w:val="0"/>
                <w:sz w:val="24"/>
                <w:u w:val="none"/>
              </w:rPr>
              <w:t>c)</w:t>
            </w:r>
            <w:r>
              <w:rPr>
                <w:rFonts w:ascii="Calibri" w:hAnsi="Calibri" w:cs="Calibri"/>
                <w:color w:val="000000"/>
                <w:spacing w:val="0"/>
                <w:w w:val="237"/>
                <w:sz w:val="24"/>
                <w:u w:val="none"/>
              </w:rPr>
              <w:t> </w:t>
            </w:r>
            <w:r>
              <w:rPr>
                <w:rFonts w:ascii="宋体" w:eastAsia="宋体" w:hAnsi="宋体" w:cs="宋体"/>
                <w:color w:val="000000"/>
                <w:spacing w:val="-1"/>
                <w:w w:val="100"/>
                <w:position w:val="0"/>
                <w:sz w:val="24"/>
                <w:u w:val="none"/>
              </w:rPr>
              <w:t>召开动</w:t>
            </w:r>
            <w:r>
              <w:rPr>
                <w:rFonts w:ascii="宋体" w:eastAsia="宋体" w:hAnsi="宋体" w:cs="宋体"/>
                <w:color w:val="000000"/>
                <w:spacing w:val="2"/>
                <w:w w:val="100"/>
                <w:position w:val="0"/>
                <w:sz w:val="24"/>
                <w:u w:val="none"/>
              </w:rPr>
              <w:t>员大</w:t>
            </w:r>
            <w:r>
              <w:rPr>
                <w:rFonts w:ascii="宋体" w:eastAsia="宋体" w:hAnsi="宋体" w:cs="宋体"/>
                <w:color w:val="000000"/>
                <w:spacing w:val="-1"/>
                <w:w w:val="100"/>
                <w:position w:val="0"/>
                <w:sz w:val="24"/>
                <w:u w:val="none"/>
              </w:rPr>
              <w:t>会</w:t>
            </w:r>
            <w:r>
              <w:rPr>
                <w:rFonts w:ascii="宋体" w:eastAsia="宋体" w:hAnsi="宋体" w:cs="宋体"/>
                <w:color w:val="000000"/>
                <w:spacing w:val="3"/>
                <w:w w:val="100"/>
                <w:position w:val="0"/>
                <w:sz w:val="24"/>
                <w:u w:val="none"/>
              </w:rPr>
              <w:t>或采用</w:t>
            </w:r>
            <w:r>
              <w:rPr>
                <w:rFonts w:ascii="宋体" w:eastAsia="宋体" w:hAnsi="宋体" w:cs="宋体"/>
                <w:color w:val="000000"/>
                <w:spacing w:val="-1"/>
                <w:w w:val="100"/>
                <w:position w:val="0"/>
                <w:sz w:val="24"/>
                <w:u w:val="none"/>
              </w:rPr>
              <w:t>其它</w:t>
            </w:r>
            <w:r>
              <w:rPr>
                <w:rFonts w:ascii="宋体" w:eastAsia="宋体" w:hAnsi="宋体" w:cs="宋体"/>
                <w:color w:val="000000"/>
                <w:spacing w:val="2"/>
                <w:w w:val="100"/>
                <w:position w:val="0"/>
                <w:sz w:val="24"/>
                <w:u w:val="none"/>
              </w:rPr>
              <w:t>形式</w:t>
            </w:r>
            <w:r>
              <w:rPr>
                <w:rFonts w:ascii="宋体" w:eastAsia="宋体" w:hAnsi="宋体" w:cs="宋体"/>
                <w:color w:val="000000"/>
                <w:spacing w:val="-1"/>
                <w:w w:val="100"/>
                <w:position w:val="0"/>
                <w:sz w:val="24"/>
                <w:u w:val="none"/>
              </w:rPr>
              <w:t>进</w:t>
            </w:r>
            <w:r>
              <w:rPr>
                <w:rFonts w:ascii="宋体" w:eastAsia="宋体" w:hAnsi="宋体" w:cs="宋体"/>
                <w:color w:val="000000"/>
                <w:spacing w:val="2"/>
                <w:w w:val="100"/>
                <w:position w:val="0"/>
                <w:sz w:val="24"/>
                <w:u w:val="none"/>
              </w:rPr>
              <w:t>行广泛动</w:t>
            </w:r>
            <w:r>
              <w:rPr>
                <w:rFonts w:ascii="宋体" w:eastAsia="宋体" w:hAnsi="宋体" w:cs="宋体"/>
                <w:color w:val="000000"/>
                <w:spacing w:val="-1"/>
                <w:w w:val="100"/>
                <w:position w:val="0"/>
                <w:sz w:val="24"/>
                <w:u w:val="none"/>
              </w:rPr>
              <w:t>员，</w:t>
            </w:r>
            <w:r>
              <w:rPr>
                <w:rFonts w:ascii="Calibri" w:hAnsi="Calibri" w:cs="Calibri"/>
                <w:color w:val="000000"/>
                <w:spacing w:val="0"/>
                <w:w w:val="262"/>
                <w:sz w:val="24"/>
                <w:u w:val="none"/>
              </w:rPr>
              <w:t> </w:t>
            </w:r>
            <w:r>
              <w:rPr>
                <w:rFonts w:ascii="宋体" w:eastAsia="宋体" w:hAnsi="宋体" w:cs="宋体"/>
                <w:color w:val="000000"/>
                <w:spacing w:val="-1"/>
                <w:w w:val="100"/>
                <w:position w:val="0"/>
                <w:sz w:val="24"/>
                <w:u w:val="none"/>
              </w:rPr>
              <w:t>组织</w:t>
            </w:r>
            <w:r>
              <w:rPr>
                <w:rFonts w:ascii="宋体" w:eastAsia="宋体" w:hAnsi="宋体" w:cs="宋体"/>
                <w:color w:val="000000"/>
                <w:spacing w:val="2"/>
                <w:w w:val="100"/>
                <w:position w:val="0"/>
                <w:sz w:val="24"/>
                <w:u w:val="none"/>
              </w:rPr>
              <w:t>有关</w:t>
            </w:r>
            <w:r>
              <w:rPr>
                <w:rFonts w:ascii="宋体" w:eastAsia="宋体" w:hAnsi="宋体" w:cs="宋体"/>
                <w:color w:val="000000"/>
                <w:spacing w:val="-1"/>
                <w:w w:val="100"/>
                <w:position w:val="0"/>
                <w:sz w:val="24"/>
                <w:u w:val="none"/>
              </w:rPr>
              <w:t>部门</w:t>
            </w:r>
          </w:p>
          <w:p>
            <w:pPr>
              <w:spacing w:before="0" w:after="0" w:line="420" w:lineRule="exact"/>
              <w:ind w:left="110" w:right="-239"/>
            </w:pPr>
            <w:r>
              <w:rPr>
                <w:rFonts w:ascii="宋体" w:hAnsi="宋体" w:cs="宋体"/>
                <w:color w:val="000000"/>
                <w:spacing w:val="-1"/>
                <w:w w:val="100"/>
                <w:position w:val="0"/>
                <w:sz w:val="24"/>
                <w:u w:val="none"/>
              </w:rPr>
              <w:t>（或单位）有计划、有步骤地开展服务标准化活动。</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169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32" w:lineRule="exact"/>
              <w:ind w:left="108" w:right="-239"/>
            </w:pPr>
            <w:r>
              <w:rPr>
                <w:rFonts w:ascii="宋体" w:hAnsi="宋体" w:cs="宋体"/>
                <w:color w:val="000000"/>
                <w:spacing w:val="-9"/>
                <w:w w:val="100"/>
                <w:position w:val="0"/>
                <w:sz w:val="24"/>
                <w:u w:val="none"/>
              </w:rPr>
              <w:t>1.4</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信息</w:t>
            </w:r>
          </w:p>
          <w:p>
            <w:pPr>
              <w:spacing w:before="0" w:after="0" w:line="420" w:lineRule="exact"/>
              <w:ind w:left="108" w:right="-239"/>
            </w:pPr>
            <w:r>
              <w:rPr>
                <w:rFonts w:ascii="宋体" w:eastAsia="宋体" w:hAnsi="宋体" w:cs="宋体"/>
                <w:color w:val="000000"/>
                <w:spacing w:val="-1"/>
                <w:w w:val="100"/>
                <w:position w:val="0"/>
                <w:sz w:val="24"/>
                <w:u w:val="none"/>
              </w:rPr>
              <w:t>管理</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0" w:lineRule="exact"/>
              <w:ind w:left="108" w:right="-239"/>
            </w:pPr>
            <w:r>
              <w:rPr>
                <w:rFonts w:ascii="宋体" w:hAnsi="宋体" w:cs="宋体"/>
                <w:color w:val="000000"/>
                <w:spacing w:val="-7"/>
                <w:w w:val="100"/>
                <w:position w:val="0"/>
                <w:sz w:val="24"/>
                <w:u w:val="none"/>
              </w:rPr>
              <w:t>信息收集、整理、更新、</w:t>
            </w:r>
          </w:p>
          <w:p>
            <w:pPr>
              <w:spacing w:before="0" w:after="0" w:line="420" w:lineRule="exact"/>
              <w:ind w:left="108" w:right="-239"/>
            </w:pPr>
            <w:r>
              <w:rPr>
                <w:rFonts w:ascii="宋体" w:eastAsia="宋体" w:hAnsi="宋体" w:cs="宋体"/>
                <w:color w:val="000000"/>
                <w:spacing w:val="-1"/>
                <w:w w:val="100"/>
                <w:position w:val="0"/>
                <w:sz w:val="24"/>
                <w:u w:val="none"/>
              </w:rPr>
              <w:t>分析和综合利用以及记</w:t>
            </w:r>
          </w:p>
          <w:p>
            <w:pPr>
              <w:spacing w:before="0" w:after="0" w:line="420" w:lineRule="exact"/>
              <w:ind w:left="108" w:right="-239"/>
            </w:pPr>
            <w:r>
              <w:rPr>
                <w:rFonts w:ascii="宋体" w:eastAsia="宋体" w:hAnsi="宋体" w:cs="宋体"/>
                <w:color w:val="000000"/>
                <w:spacing w:val="-1"/>
                <w:w w:val="100"/>
                <w:position w:val="0"/>
                <w:sz w:val="24"/>
                <w:u w:val="none"/>
              </w:rPr>
              <w:t>录和保存（</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有信息的收集渠道，建立标准化信息库并及时更新，利用信息化</w:t>
            </w:r>
          </w:p>
          <w:p>
            <w:pPr>
              <w:spacing w:before="0" w:after="0" w:line="420" w:lineRule="exact"/>
              <w:ind w:left="110" w:right="-239"/>
            </w:pPr>
            <w:r>
              <w:rPr>
                <w:rFonts w:ascii="宋体" w:eastAsia="宋体" w:hAnsi="宋体" w:cs="宋体"/>
                <w:color w:val="000000"/>
                <w:spacing w:val="-1"/>
                <w:w w:val="100"/>
                <w:position w:val="0"/>
                <w:sz w:val="24"/>
                <w:u w:val="none"/>
              </w:rPr>
              <w:t>手段开展标准化工作；</w:t>
            </w:r>
          </w:p>
          <w:p>
            <w:pPr>
              <w:spacing w:before="0" w:after="0" w:line="420" w:lineRule="exact"/>
              <w:ind w:left="110" w:right="-239"/>
            </w:pPr>
            <w:r>
              <w:rPr>
                <w:rFonts w:ascii="宋体" w:hAnsi="宋体" w:cs="宋体"/>
                <w:color w:val="000000"/>
                <w:spacing w:val="-13"/>
                <w:w w:val="100"/>
                <w:position w:val="0"/>
                <w:sz w:val="24"/>
                <w:u w:val="none"/>
              </w:rPr>
              <w:t>b)</w:t>
            </w:r>
            <w:r>
              <w:rPr>
                <w:rFonts w:ascii="宋体" w:eastAsia="宋体" w:hAnsi="宋体" w:cs="宋体"/>
                <w:color w:val="000000"/>
                <w:spacing w:val="-1"/>
                <w:w w:val="100"/>
                <w:position w:val="0"/>
                <w:sz w:val="24"/>
                <w:u w:val="none"/>
              </w:rPr>
              <w:t>对标准信息进行了综合利用，提出结合组织实际的标准化措施建</w:t>
            </w:r>
          </w:p>
          <w:p>
            <w:pPr>
              <w:spacing w:before="0" w:after="0" w:line="420" w:lineRule="exact"/>
              <w:ind w:left="110" w:right="-239"/>
            </w:pPr>
            <w:r>
              <w:rPr>
                <w:rFonts w:ascii="宋体" w:hAnsi="宋体" w:cs="宋体"/>
                <w:color w:val="000000"/>
                <w:spacing w:val="-1"/>
                <w:w w:val="100"/>
                <w:position w:val="0"/>
                <w:sz w:val="24"/>
                <w:u w:val="none"/>
              </w:rPr>
              <w:t>议。建立并保持了标准体系重要事项的记录。</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850"/>
        </w:trPr>
        <w:tc>
          <w:tcPr>
            <w:tcW w:w="12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hAnsi="宋体" w:cs="宋体"/>
                <w:color w:val="000000"/>
                <w:spacing w:val="18"/>
                <w:w w:val="100"/>
                <w:position w:val="0"/>
                <w:sz w:val="24"/>
                <w:u w:val="none"/>
              </w:rPr>
              <w:t>二、标准</w:t>
            </w:r>
          </w:p>
          <w:p>
            <w:pPr>
              <w:spacing w:before="0" w:after="0" w:line="420" w:lineRule="exact"/>
              <w:ind w:left="108" w:right="-239"/>
            </w:pPr>
            <w:r>
              <w:rPr>
                <w:rFonts w:ascii="宋体" w:eastAsia="宋体" w:hAnsi="宋体" w:cs="宋体"/>
                <w:color w:val="000000"/>
                <w:spacing w:val="-1"/>
                <w:w w:val="100"/>
                <w:position w:val="0"/>
                <w:sz w:val="24"/>
                <w:u w:val="none"/>
              </w:rPr>
              <w:t>体系（</w:t>
            </w:r>
            <w:r>
              <w:rPr>
                <w:rFonts w:ascii="宋体" w:hAnsi="宋体" w:cs="宋体"/>
                <w:color w:val="000000"/>
                <w:spacing w:val="12"/>
                <w:w w:val="100"/>
                <w:position w:val="0"/>
                <w:sz w:val="24"/>
                <w:u w:val="none"/>
              </w:rPr>
              <w:t>40</w:t>
            </w:r>
          </w:p>
          <w:p>
            <w:pPr>
              <w:spacing w:before="0" w:after="0" w:line="421" w:lineRule="exact"/>
              <w:ind w:left="108" w:right="-239"/>
            </w:pPr>
            <w:r>
              <w:rPr>
                <w:rFonts w:ascii="宋体" w:eastAsia="宋体" w:hAnsi="宋体" w:cs="宋体"/>
                <w:color w:val="000000"/>
                <w:spacing w:val="-1"/>
                <w:w w:val="100"/>
                <w:position w:val="0"/>
                <w:sz w:val="24"/>
                <w:u w:val="none"/>
              </w:rPr>
              <w:t>分）</w:t>
            </w: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488" w:lineRule="exact"/>
              <w:ind w:left="108" w:right="-239"/>
            </w:pPr>
            <w:r>
              <w:rPr>
                <w:rFonts w:ascii="宋体" w:hAnsi="宋体" w:cs="宋体"/>
                <w:color w:val="000000"/>
                <w:spacing w:val="-9"/>
                <w:w w:val="100"/>
                <w:position w:val="0"/>
                <w:sz w:val="24"/>
                <w:u w:val="none"/>
              </w:rPr>
              <w:t>2.1</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基本</w:t>
            </w:r>
          </w:p>
          <w:p>
            <w:pPr>
              <w:spacing w:before="0" w:after="0" w:line="420" w:lineRule="exact"/>
              <w:ind w:left="108" w:right="-239"/>
            </w:pPr>
            <w:r>
              <w:rPr>
                <w:rFonts w:ascii="宋体" w:eastAsia="宋体" w:hAnsi="宋体" w:cs="宋体"/>
                <w:color w:val="000000"/>
                <w:spacing w:val="-1"/>
                <w:w w:val="100"/>
                <w:position w:val="0"/>
                <w:sz w:val="24"/>
                <w:u w:val="none"/>
              </w:rPr>
              <w:t>要求</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eastAsia="宋体" w:hAnsi="宋体" w:cs="宋体"/>
                <w:color w:val="000000"/>
                <w:spacing w:val="-1"/>
                <w:w w:val="100"/>
                <w:position w:val="0"/>
                <w:sz w:val="24"/>
                <w:u w:val="none"/>
              </w:rPr>
              <w:t>标准体系总体要求（</w:t>
            </w:r>
            <w:r>
              <w:rPr>
                <w:rFonts w:ascii="宋体" w:hAnsi="宋体" w:cs="宋体"/>
                <w:color w:val="000000"/>
                <w:spacing w:val="12"/>
                <w:w w:val="100"/>
                <w:position w:val="0"/>
                <w:sz w:val="24"/>
                <w:u w:val="none"/>
              </w:rPr>
              <w:t>1</w:t>
            </w:r>
          </w:p>
          <w:p>
            <w:pPr>
              <w:spacing w:before="0" w:after="0" w:line="420" w:lineRule="exact"/>
              <w:ind w:left="108" w:right="-239"/>
            </w:pP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2"/>
                <w:w w:val="100"/>
                <w:position w:val="0"/>
                <w:sz w:val="24"/>
                <w:u w:val="none"/>
              </w:rPr>
              <w:t>符合国家安全、卫生、环境和保护消费者合法权益等有关法律法规</w:t>
            </w:r>
          </w:p>
          <w:p>
            <w:pPr>
              <w:spacing w:before="0" w:after="0" w:line="420" w:lineRule="exact"/>
              <w:ind w:left="110" w:right="-239"/>
            </w:pPr>
            <w:r>
              <w:rPr>
                <w:rFonts w:ascii="宋体" w:hAnsi="宋体" w:cs="宋体"/>
                <w:color w:val="000000"/>
                <w:spacing w:val="-1"/>
                <w:w w:val="100"/>
                <w:position w:val="0"/>
                <w:sz w:val="24"/>
                <w:u w:val="none"/>
              </w:rPr>
              <w:t>的要求，符合行业特点和试点经营管理实际。</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211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512" w:lineRule="exact"/>
              <w:ind w:left="108" w:right="-239"/>
            </w:pPr>
            <w:r>
              <w:rPr>
                <w:rFonts w:ascii="宋体" w:eastAsia="宋体" w:hAnsi="宋体" w:cs="宋体"/>
                <w:color w:val="000000"/>
                <w:spacing w:val="-1"/>
                <w:w w:val="100"/>
                <w:position w:val="0"/>
                <w:sz w:val="24"/>
                <w:u w:val="none"/>
              </w:rPr>
              <w:t>体系规范性（</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110" w:right="-239"/>
            </w:pPr>
            <w:r>
              <w:rPr>
                <w:rFonts w:ascii="宋体" w:hAnsi="宋体" w:cs="宋体"/>
                <w:color w:val="000000"/>
                <w:spacing w:val="-13"/>
                <w:w w:val="100"/>
                <w:position w:val="0"/>
                <w:sz w:val="24"/>
                <w:u w:val="none"/>
              </w:rPr>
              <w:t>a)</w:t>
            </w:r>
            <w:r>
              <w:rPr>
                <w:rFonts w:ascii="宋体" w:hAnsi="宋体" w:cs="宋体"/>
                <w:color w:val="000000"/>
                <w:spacing w:val="-1"/>
                <w:w w:val="100"/>
                <w:position w:val="0"/>
                <w:sz w:val="24"/>
                <w:u w:val="none"/>
              </w:rPr>
              <w:t>标准体系框架、标准体系表、标准明细表、标准汇总表和标准文</w:t>
            </w:r>
          </w:p>
          <w:p>
            <w:pPr>
              <w:spacing w:before="0" w:after="0" w:line="420" w:lineRule="exact"/>
              <w:ind w:left="110" w:right="-239"/>
            </w:pPr>
            <w:r>
              <w:rPr>
                <w:rFonts w:ascii="宋体" w:eastAsia="宋体" w:hAnsi="宋体" w:cs="宋体"/>
                <w:color w:val="000000"/>
                <w:spacing w:val="-1"/>
                <w:w w:val="100"/>
                <w:position w:val="0"/>
                <w:sz w:val="24"/>
                <w:u w:val="none"/>
              </w:rPr>
              <w:t>本符合</w:t>
            </w:r>
            <w:r>
              <w:rPr>
                <w:rFonts w:ascii="Calibri" w:hAnsi="Calibri" w:cs="Calibri"/>
                <w:color w:val="000000"/>
                <w:spacing w:val="4"/>
                <w:w w:val="100"/>
                <w:sz w:val="24"/>
                <w:u w:val="none"/>
              </w:rPr>
              <w:t> </w:t>
            </w:r>
            <w:r>
              <w:rPr>
                <w:rFonts w:ascii="宋体" w:hAnsi="宋体" w:cs="宋体"/>
                <w:color w:val="000000"/>
                <w:spacing w:val="19"/>
                <w:w w:val="100"/>
                <w:position w:val="0"/>
                <w:sz w:val="24"/>
                <w:u w:val="none"/>
              </w:rPr>
              <w:t>GB/T</w:t>
            </w:r>
            <w:r>
              <w:rPr>
                <w:rFonts w:ascii="Calibri" w:hAnsi="Calibri" w:cs="Calibri"/>
                <w:color w:val="000000"/>
                <w:spacing w:val="4"/>
                <w:w w:val="100"/>
                <w:sz w:val="24"/>
                <w:u w:val="none"/>
              </w:rPr>
              <w:t> </w:t>
            </w:r>
            <w:r>
              <w:rPr>
                <w:rFonts w:ascii="宋体" w:hAnsi="宋体" w:cs="宋体"/>
                <w:color w:val="000000"/>
                <w:spacing w:val="12"/>
                <w:w w:val="100"/>
                <w:position w:val="0"/>
                <w:sz w:val="24"/>
                <w:u w:val="none"/>
              </w:rPr>
              <w:t>24421</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和</w:t>
            </w:r>
            <w:r>
              <w:rPr>
                <w:rFonts w:ascii="Calibri" w:hAnsi="Calibri" w:cs="Calibri"/>
                <w:color w:val="000000"/>
                <w:spacing w:val="4"/>
                <w:w w:val="100"/>
                <w:sz w:val="24"/>
                <w:u w:val="none"/>
              </w:rPr>
              <w:t> </w:t>
            </w:r>
            <w:r>
              <w:rPr>
                <w:rFonts w:ascii="宋体" w:hAnsi="宋体" w:cs="宋体"/>
                <w:color w:val="000000"/>
                <w:spacing w:val="19"/>
                <w:w w:val="100"/>
                <w:position w:val="0"/>
                <w:sz w:val="24"/>
                <w:u w:val="none"/>
              </w:rPr>
              <w:t>GB/T</w:t>
            </w:r>
            <w:r>
              <w:rPr>
                <w:rFonts w:ascii="Calibri" w:hAnsi="Calibri" w:cs="Calibri"/>
                <w:color w:val="000000"/>
                <w:spacing w:val="4"/>
                <w:w w:val="100"/>
                <w:sz w:val="24"/>
                <w:u w:val="none"/>
              </w:rPr>
              <w:t> </w:t>
            </w:r>
            <w:r>
              <w:rPr>
                <w:rFonts w:ascii="宋体" w:hAnsi="宋体" w:cs="宋体"/>
                <w:color w:val="000000"/>
                <w:spacing w:val="12"/>
                <w:w w:val="100"/>
                <w:position w:val="0"/>
                <w:sz w:val="24"/>
                <w:u w:val="none"/>
              </w:rPr>
              <w:t>13016</w:t>
            </w:r>
            <w:r>
              <w:rPr>
                <w:rFonts w:ascii="宋体" w:hAnsi="宋体" w:cs="宋体"/>
                <w:color w:val="000000"/>
                <w:spacing w:val="-1"/>
                <w:w w:val="100"/>
                <w:position w:val="0"/>
                <w:sz w:val="24"/>
                <w:u w:val="none"/>
              </w:rPr>
              <w:t>、</w:t>
            </w:r>
            <w:r>
              <w:rPr>
                <w:rFonts w:ascii="宋体" w:hAnsi="宋体" w:cs="宋体"/>
                <w:color w:val="000000"/>
                <w:spacing w:val="18"/>
                <w:w w:val="100"/>
                <w:position w:val="0"/>
                <w:sz w:val="24"/>
                <w:u w:val="none"/>
              </w:rPr>
              <w:t>GB/T</w:t>
            </w:r>
            <w:r>
              <w:rPr>
                <w:rFonts w:ascii="Calibri" w:hAnsi="Calibri" w:cs="Calibri"/>
                <w:color w:val="000000"/>
                <w:spacing w:val="5"/>
                <w:w w:val="100"/>
                <w:sz w:val="24"/>
                <w:u w:val="none"/>
              </w:rPr>
              <w:t> </w:t>
            </w:r>
            <w:r>
              <w:rPr>
                <w:rFonts w:ascii="宋体" w:hAnsi="宋体" w:cs="宋体"/>
                <w:color w:val="000000"/>
                <w:spacing w:val="12"/>
                <w:w w:val="100"/>
                <w:position w:val="0"/>
                <w:sz w:val="24"/>
                <w:u w:val="none"/>
              </w:rPr>
              <w:t>13017</w:t>
            </w:r>
            <w:r>
              <w:rPr>
                <w:rFonts w:ascii="宋体" w:hAnsi="宋体" w:cs="宋体"/>
                <w:color w:val="000000"/>
                <w:spacing w:val="-1"/>
                <w:w w:val="100"/>
                <w:position w:val="0"/>
                <w:sz w:val="24"/>
                <w:u w:val="none"/>
              </w:rPr>
              <w:t>、</w:t>
            </w:r>
            <w:r>
              <w:rPr>
                <w:rFonts w:ascii="宋体" w:hAnsi="宋体" w:cs="宋体"/>
                <w:color w:val="000000"/>
                <w:spacing w:val="19"/>
                <w:w w:val="100"/>
                <w:position w:val="0"/>
                <w:sz w:val="24"/>
                <w:u w:val="none"/>
              </w:rPr>
              <w:t>GB/T</w:t>
            </w:r>
            <w:r>
              <w:rPr>
                <w:rFonts w:ascii="Calibri" w:hAnsi="Calibri" w:cs="Calibri"/>
                <w:color w:val="000000"/>
                <w:spacing w:val="2"/>
                <w:w w:val="100"/>
                <w:sz w:val="24"/>
                <w:u w:val="none"/>
              </w:rPr>
              <w:t> </w:t>
            </w:r>
            <w:r>
              <w:rPr>
                <w:rFonts w:ascii="宋体" w:hAnsi="宋体" w:cs="宋体"/>
                <w:color w:val="000000"/>
                <w:spacing w:val="-9"/>
                <w:w w:val="100"/>
                <w:position w:val="0"/>
                <w:sz w:val="24"/>
                <w:u w:val="none"/>
              </w:rPr>
              <w:t>1.1</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的规</w:t>
            </w:r>
          </w:p>
          <w:p>
            <w:pPr>
              <w:spacing w:before="0" w:after="0" w:line="420" w:lineRule="exact"/>
              <w:ind w:left="110" w:right="-239"/>
            </w:pPr>
            <w:r>
              <w:rPr>
                <w:rFonts w:ascii="宋体" w:eastAsia="宋体" w:hAnsi="宋体" w:cs="宋体"/>
                <w:color w:val="000000"/>
                <w:spacing w:val="-1"/>
                <w:w w:val="100"/>
                <w:position w:val="0"/>
                <w:sz w:val="24"/>
                <w:u w:val="none"/>
              </w:rPr>
              <w:t>定</w:t>
            </w:r>
            <w:r>
              <w:rPr>
                <w:rFonts w:ascii="宋体" w:hAnsi="宋体" w:cs="宋体"/>
                <w:color w:val="000000"/>
                <w:spacing w:val="0"/>
                <w:w w:val="55"/>
                <w:position w:val="0"/>
                <w:sz w:val="24"/>
                <w:u w:val="none"/>
              </w:rPr>
              <w:t>;</w:t>
            </w:r>
          </w:p>
          <w:p>
            <w:pPr>
              <w:spacing w:before="0" w:after="0" w:line="420" w:lineRule="exact"/>
              <w:ind w:left="110" w:right="-239"/>
            </w:pPr>
            <w:r>
              <w:rPr>
                <w:rFonts w:ascii="宋体" w:hAnsi="宋体" w:cs="宋体"/>
                <w:color w:val="000000"/>
                <w:spacing w:val="-13"/>
                <w:w w:val="100"/>
                <w:position w:val="0"/>
                <w:sz w:val="24"/>
                <w:u w:val="none"/>
              </w:rPr>
              <w:t>b)</w:t>
            </w:r>
            <w:r>
              <w:rPr>
                <w:rFonts w:ascii="Calibri" w:hAnsi="Calibri" w:cs="Calibri"/>
                <w:color w:val="000000"/>
                <w:spacing w:val="0"/>
                <w:w w:val="220"/>
                <w:sz w:val="24"/>
                <w:u w:val="none"/>
              </w:rPr>
              <w:t> </w:t>
            </w:r>
            <w:r>
              <w:rPr>
                <w:rFonts w:ascii="宋体" w:hAnsi="宋体" w:cs="宋体"/>
                <w:color w:val="000000"/>
                <w:spacing w:val="0"/>
                <w:w w:val="100"/>
                <w:position w:val="0"/>
                <w:sz w:val="24"/>
                <w:u w:val="none"/>
              </w:rPr>
              <w:t>标准文本结构合理、层次分明、内容具体，文字表达准确、严</w:t>
            </w:r>
          </w:p>
          <w:p>
            <w:pPr>
              <w:spacing w:before="0" w:after="0" w:line="420" w:lineRule="exact"/>
              <w:ind w:left="110" w:right="-239"/>
            </w:pPr>
            <w:r>
              <w:rPr>
                <w:rFonts w:ascii="宋体" w:hAnsi="宋体" w:cs="宋体"/>
                <w:color w:val="000000"/>
                <w:spacing w:val="-1"/>
                <w:w w:val="100"/>
                <w:position w:val="0"/>
                <w:sz w:val="24"/>
                <w:u w:val="none"/>
              </w:rPr>
              <w:t>谨、简明、易懂，术语、符号统一。</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5" w:lineRule="exact"/>
      </w:pPr>
    </w:p>
    <w:p>
      <w:pPr>
        <w:widowControl/>
        <w:jc w:val="left"/>
        <w:sectPr>
          <w:type w:val="continuous"/>
          <w:pgSz w:w="16838" w:h="11906"/>
          <w:pgMar w:top="139" w:right="145" w:bottom="0" w:left="505" w:header="0" w:footer="0" w:gutter="0"/>
          <w:pgNumType w:start="78"/>
          <w:cols w:num="1" w:space="720"/>
          <w:docGrid w:type="lines" w:linePitch="312" w:charSpace="0"/>
        </w:sectPr>
      </w:pPr>
    </w:p>
    <w:p>
      <w:pPr>
        <w:spacing w:before="0" w:after="0" w:line="180" w:lineRule="exact"/>
        <w:ind w:left="14235" w:firstLine="0"/>
        <w:jc w:val="left"/>
      </w:pPr>
    </w:p>
    <w:p>
      <w:pPr>
        <w:widowControl/>
        <w:jc w:val="left"/>
        <w:sectPr>
          <w:type w:val="continuous"/>
          <w:pgSz w:w="16838" w:h="11906"/>
          <w:pgMar w:top="139" w:right="145" w:bottom="0" w:left="505" w:header="0" w:footer="0" w:gutter="0"/>
          <w:pgNumType w:start="79"/>
          <w:cols w:num="1" w:space="708" w:equalWidth="0">
            <w:col w:w="16187" w:space="0"/>
          </w:cols>
          <w:docGrid w:type="lines" w:linePitch="312" w:charSpace="0"/>
        </w:sectPr>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342" w:lineRule="exact"/>
        <w:ind w:left="15407" w:firstLine="0"/>
        <w:jc w:val="left"/>
      </w:pPr>
      <w:r>
        <w:pict>
          <v:shape id="_x0000_s2092" o:spid="_x0000_s1066" type="#_x0000_t202" style="width:96.6pt;height:14pt;margin-top:79.15pt;margin-left:737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180" w:lineRule="exact"/>
                    <w:jc w:val="left"/>
                  </w:pPr>
                  <w:r>
                    <w:rPr>
                      <w:rFonts w:ascii="黑体" w:hAnsi="黑体" w:cs="黑体"/>
                      <w:color w:val="000000"/>
                      <w:spacing w:val="0"/>
                      <w:w w:val="100"/>
                      <w:position w:val="0"/>
                      <w:sz w:val="18"/>
                      <w:u w:val="none"/>
                    </w:rPr>
                    <w:t>DB12/T</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txbxContent>
            </v:textbox>
          </v:shape>
        </w:pict>
      </w:r>
      <w:r>
        <w:rPr>
          <w:rFonts w:ascii="宋体" w:hAnsi="宋体" w:cs="宋体"/>
          <w:color w:val="000000"/>
          <w:spacing w:val="0"/>
          <w:w w:val="100"/>
          <w:position w:val="0"/>
          <w:sz w:val="18"/>
          <w:u w:val="none"/>
        </w:rPr>
        <w:t>13</w:t>
      </w:r>
    </w:p>
    <w:p>
      <w:pPr>
        <w:widowControl/>
        <w:jc w:val="left"/>
        <w:sectPr>
          <w:type w:val="continuous"/>
          <w:pgSz w:w="16838" w:h="11906"/>
          <w:pgMar w:top="139" w:right="145" w:bottom="0" w:left="505" w:header="0" w:footer="0" w:gutter="0"/>
          <w:pgNumType w:start="80"/>
          <w:cols w:num="1" w:space="708" w:equalWidth="0">
            <w:col w:w="16187" w:space="0"/>
          </w:cols>
          <w:docGrid w:type="lines" w:linePitch="312" w:charSpace="0"/>
        </w:sectPr>
      </w:pPr>
    </w:p>
    <w:p>
      <w:pPr>
        <w:spacing w:before="0" w:after="0" w:line="240" w:lineRule="exact"/>
        <w:ind w:left="15407" w:firstLine="0"/>
      </w:pPr>
    </w:p>
    <w:p>
      <w:pPr>
        <w:spacing w:before="0" w:after="0" w:line="409" w:lineRule="exact"/>
        <w:ind w:left="15407" w:firstLine="0"/>
      </w:pPr>
    </w:p>
    <w:p>
      <w:pPr>
        <w:spacing w:before="0" w:after="0" w:line="313" w:lineRule="exact"/>
        <w:ind w:left="5893" w:firstLine="0"/>
        <w:jc w:val="left"/>
        <w:rPr>
          <w:rFonts w:hint="eastAsia"/>
        </w:rPr>
      </w:pPr>
    </w:p>
    <w:p>
      <w:pPr>
        <w:widowControl/>
        <w:jc w:val="left"/>
        <w:sectPr>
          <w:type w:val="continuous"/>
          <w:pgSz w:w="16838" w:h="11906"/>
          <w:pgMar w:top="139" w:right="145" w:bottom="0" w:left="505" w:header="0" w:footer="0" w:gutter="0"/>
          <w:pgNumType w:start="81"/>
          <w:cols w:num="1" w:space="708" w:equalWidth="0">
            <w:col w:w="16187" w:space="0"/>
          </w:cols>
          <w:docGrid w:type="lines" w:linePitch="312" w:charSpace="0"/>
        </w:sectPr>
      </w:pPr>
    </w:p>
    <w:tbl>
      <w:tblPr>
        <w:tblStyle w:val="TableNormal"/>
        <w:tblpPr w:leftFromText="180" w:rightFromText="180" w:vertAnchor="page" w:horzAnchor="page" w:tblpX="1338" w:tblpY="1683"/>
        <w:tblW w:w="0" w:type="auto"/>
        <w:tblInd w:w="0" w:type="dxa"/>
        <w:tblLayout w:type="fixed"/>
        <w:tblCellMar>
          <w:top w:w="0" w:type="dxa"/>
          <w:left w:w="108" w:type="dxa"/>
          <w:bottom w:w="0" w:type="dxa"/>
          <w:right w:w="108" w:type="dxa"/>
        </w:tblCellMar>
      </w:tblPr>
      <w:tblGrid>
        <w:gridCol w:w="1255"/>
        <w:gridCol w:w="1152"/>
        <w:gridCol w:w="2665"/>
        <w:gridCol w:w="7134"/>
        <w:gridCol w:w="768"/>
        <w:gridCol w:w="744"/>
      </w:tblGrid>
      <w:tr>
        <w:tblPrEx>
          <w:tblW w:w="0" w:type="auto"/>
          <w:tblInd w:w="0" w:type="dxa"/>
          <w:tblLayout w:type="fixed"/>
          <w:tblCellMar>
            <w:top w:w="0" w:type="dxa"/>
            <w:left w:w="108" w:type="dxa"/>
            <w:bottom w:w="0" w:type="dxa"/>
            <w:right w:w="108" w:type="dxa"/>
          </w:tblCellMar>
        </w:tblPrEx>
        <w:trPr>
          <w:trHeight w:hRule="exact" w:val="852"/>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6" w:right="-239"/>
            </w:pPr>
            <w:bookmarkStart w:id="17" w:name="17"/>
            <w:bookmarkEnd w:id="17"/>
          </w:p>
          <w:p>
            <w:pPr>
              <w:spacing w:before="0" w:after="0" w:line="362" w:lineRule="exact"/>
              <w:ind w:left="386" w:right="-239"/>
            </w:pPr>
            <w:r>
              <w:rPr>
                <w:rFonts w:ascii="宋体" w:eastAsia="宋体" w:hAnsi="宋体" w:cs="宋体"/>
                <w:color w:val="000000"/>
                <w:spacing w:val="-1"/>
                <w:w w:val="100"/>
                <w:position w:val="0"/>
                <w:sz w:val="24"/>
                <w:u w:val="none"/>
              </w:rPr>
              <w:t>项目</w:t>
            </w: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62" w:lineRule="exact"/>
              <w:ind w:left="336" w:right="-239"/>
            </w:pPr>
            <w:r>
              <w:rPr>
                <w:rFonts w:ascii="宋体" w:eastAsia="宋体" w:hAnsi="宋体" w:cs="宋体"/>
                <w:color w:val="000000"/>
                <w:spacing w:val="-1"/>
                <w:w w:val="100"/>
                <w:position w:val="0"/>
                <w:sz w:val="24"/>
                <w:u w:val="none"/>
              </w:rPr>
              <w:t>分项</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32" w:right="-239"/>
            </w:pPr>
          </w:p>
          <w:p>
            <w:pPr>
              <w:spacing w:before="0" w:after="0" w:line="362" w:lineRule="exact"/>
              <w:ind w:left="732" w:right="-239"/>
            </w:pPr>
            <w:r>
              <w:rPr>
                <w:rFonts w:ascii="宋体" w:eastAsia="宋体" w:hAnsi="宋体" w:cs="宋体"/>
                <w:color w:val="000000"/>
                <w:spacing w:val="-1"/>
                <w:w w:val="100"/>
                <w:position w:val="0"/>
                <w:sz w:val="24"/>
                <w:u w:val="none"/>
              </w:rPr>
              <w:t>内容和要求</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89" w:right="-239"/>
            </w:pPr>
          </w:p>
          <w:p>
            <w:pPr>
              <w:spacing w:before="0" w:after="0" w:line="362" w:lineRule="exact"/>
              <w:ind w:left="3089" w:right="-239"/>
            </w:pPr>
            <w:r>
              <w:rPr>
                <w:rFonts w:ascii="宋体" w:eastAsia="宋体" w:hAnsi="宋体" w:cs="宋体"/>
                <w:color w:val="000000"/>
                <w:spacing w:val="-1"/>
                <w:w w:val="100"/>
                <w:position w:val="0"/>
                <w:sz w:val="24"/>
                <w:u w:val="none"/>
              </w:rPr>
              <w:t>评分标准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4" w:right="-239"/>
            </w:pPr>
          </w:p>
          <w:p>
            <w:pPr>
              <w:spacing w:before="0" w:after="0" w:line="362" w:lineRule="exact"/>
              <w:ind w:left="144" w:right="-239"/>
            </w:pPr>
            <w:r>
              <w:rPr>
                <w:rFonts w:ascii="宋体" w:eastAsia="宋体" w:hAnsi="宋体" w:cs="宋体"/>
                <w:color w:val="000000"/>
                <w:spacing w:val="-1"/>
                <w:w w:val="100"/>
                <w:position w:val="0"/>
                <w:sz w:val="24"/>
                <w:u w:val="none"/>
              </w:rPr>
              <w:t>得分</w:t>
            </w: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32" w:right="-239"/>
            </w:pPr>
            <w:r>
              <w:rPr>
                <w:rFonts w:ascii="宋体" w:eastAsia="宋体" w:hAnsi="宋体" w:cs="宋体"/>
                <w:color w:val="000000"/>
                <w:spacing w:val="-1"/>
                <w:w w:val="100"/>
                <w:position w:val="0"/>
                <w:sz w:val="24"/>
                <w:u w:val="none"/>
              </w:rPr>
              <w:t>评估</w:t>
            </w:r>
          </w:p>
          <w:p>
            <w:pPr>
              <w:spacing w:before="0" w:after="0" w:line="420" w:lineRule="exact"/>
              <w:ind w:left="132" w:right="-239"/>
            </w:pPr>
            <w:r>
              <w:rPr>
                <w:rFonts w:ascii="宋体" w:eastAsia="宋体" w:hAnsi="宋体" w:cs="宋体"/>
                <w:color w:val="000000"/>
                <w:spacing w:val="-1"/>
                <w:w w:val="100"/>
                <w:position w:val="0"/>
                <w:sz w:val="24"/>
                <w:u w:val="none"/>
              </w:rPr>
              <w:t>记录</w:t>
            </w:r>
          </w:p>
        </w:tc>
      </w:tr>
      <w:tr>
        <w:tblPrEx>
          <w:tblW w:w="0" w:type="auto"/>
          <w:tblInd w:w="0" w:type="dxa"/>
          <w:tblLayout w:type="fixed"/>
          <w:tblCellMar>
            <w:top w:w="0" w:type="dxa"/>
            <w:left w:w="108" w:type="dxa"/>
            <w:bottom w:w="0" w:type="dxa"/>
            <w:right w:w="108" w:type="dxa"/>
          </w:tblCellMar>
        </w:tblPrEx>
        <w:trPr>
          <w:trHeight w:hRule="exact" w:val="2530"/>
        </w:trPr>
        <w:tc>
          <w:tcPr>
            <w:tcW w:w="12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481" w:lineRule="exact"/>
              <w:ind w:left="108" w:right="-239"/>
            </w:pPr>
            <w:r>
              <w:rPr>
                <w:rFonts w:ascii="宋体" w:eastAsia="宋体" w:hAnsi="宋体" w:cs="宋体"/>
                <w:color w:val="000000"/>
                <w:spacing w:val="-1"/>
                <w:w w:val="100"/>
                <w:position w:val="0"/>
                <w:sz w:val="24"/>
                <w:u w:val="none"/>
              </w:rPr>
              <w:t>体系完整性（３分）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13"/>
                <w:w w:val="100"/>
                <w:position w:val="0"/>
                <w:sz w:val="24"/>
                <w:u w:val="none"/>
              </w:rPr>
              <w:t>a)</w:t>
            </w:r>
            <w:r>
              <w:rPr>
                <w:rFonts w:ascii="宋体" w:hAnsi="宋体" w:cs="宋体"/>
                <w:color w:val="000000"/>
                <w:spacing w:val="-1"/>
                <w:w w:val="100"/>
                <w:position w:val="0"/>
                <w:sz w:val="24"/>
                <w:u w:val="none"/>
              </w:rPr>
              <w:t>标准体系构成合理、结构完整，包括通用基础、服务保障和服务</w:t>
            </w:r>
          </w:p>
          <w:p>
            <w:pPr>
              <w:spacing w:before="0" w:after="0" w:line="420" w:lineRule="exact"/>
              <w:ind w:left="110" w:right="-239"/>
            </w:pPr>
            <w:r>
              <w:rPr>
                <w:rFonts w:ascii="宋体" w:eastAsia="宋体" w:hAnsi="宋体" w:cs="宋体"/>
                <w:color w:val="000000"/>
                <w:spacing w:val="-1"/>
                <w:w w:val="100"/>
                <w:position w:val="0"/>
                <w:sz w:val="24"/>
                <w:u w:val="none"/>
              </w:rPr>
              <w:t>提供子体系；</w:t>
            </w:r>
          </w:p>
          <w:p>
            <w:pPr>
              <w:spacing w:before="0" w:after="0" w:line="421" w:lineRule="exact"/>
              <w:ind w:left="110" w:right="-239"/>
            </w:pPr>
            <w:r>
              <w:rPr>
                <w:rFonts w:ascii="宋体" w:hAnsi="宋体" w:cs="宋体"/>
                <w:color w:val="000000"/>
                <w:spacing w:val="-15"/>
                <w:w w:val="100"/>
                <w:position w:val="0"/>
                <w:sz w:val="24"/>
                <w:u w:val="none"/>
              </w:rPr>
              <w:t>b)</w:t>
            </w:r>
            <w:r>
              <w:rPr>
                <w:rFonts w:ascii="宋体" w:hAnsi="宋体" w:cs="宋体"/>
                <w:color w:val="000000"/>
                <w:spacing w:val="-4"/>
                <w:w w:val="100"/>
                <w:position w:val="0"/>
                <w:sz w:val="24"/>
                <w:u w:val="none"/>
              </w:rPr>
              <w:t>结合试点实际覆盖了主要经营活动的各个环节，包括服务质量、</w:t>
            </w:r>
          </w:p>
          <w:p>
            <w:pPr>
              <w:spacing w:before="0" w:after="0" w:line="420" w:lineRule="exact"/>
              <w:ind w:left="110" w:right="-239"/>
            </w:pPr>
            <w:r>
              <w:rPr>
                <w:rFonts w:ascii="宋体" w:hAnsi="宋体" w:cs="宋体"/>
                <w:color w:val="000000"/>
                <w:spacing w:val="-6"/>
                <w:w w:val="100"/>
                <w:position w:val="0"/>
                <w:sz w:val="24"/>
                <w:u w:val="none"/>
              </w:rPr>
              <w:t>安全、环境保护等重要标准以及有关法律法规要求必须具备的标准；</w:t>
            </w:r>
          </w:p>
          <w:p>
            <w:pPr>
              <w:spacing w:before="0" w:after="0" w:line="420" w:lineRule="exact"/>
              <w:ind w:left="110" w:right="-239"/>
            </w:pPr>
            <w:r>
              <w:rPr>
                <w:rFonts w:ascii="宋体" w:hAnsi="宋体" w:cs="宋体"/>
                <w:color w:val="000000"/>
                <w:spacing w:val="-21"/>
                <w:w w:val="100"/>
                <w:position w:val="0"/>
                <w:sz w:val="24"/>
                <w:u w:val="none"/>
              </w:rPr>
              <w:t>c)</w:t>
            </w:r>
            <w:r>
              <w:rPr>
                <w:rFonts w:ascii="宋体" w:eastAsia="宋体" w:hAnsi="宋体" w:cs="宋体"/>
                <w:color w:val="000000"/>
                <w:spacing w:val="-1"/>
                <w:w w:val="100"/>
                <w:position w:val="0"/>
                <w:sz w:val="24"/>
                <w:u w:val="none"/>
              </w:rPr>
              <w:t>覆盖了试点服务提供过程的各环节，标准覆盖率要达到</w:t>
            </w:r>
            <w:r>
              <w:rPr>
                <w:rFonts w:ascii="Calibri" w:hAnsi="Calibri" w:cs="Calibri"/>
                <w:color w:val="000000"/>
                <w:spacing w:val="5"/>
                <w:w w:val="100"/>
                <w:sz w:val="24"/>
                <w:u w:val="none"/>
              </w:rPr>
              <w:t> </w:t>
            </w:r>
            <w:r>
              <w:rPr>
                <w:rFonts w:ascii="宋体" w:hAnsi="宋体" w:cs="宋体"/>
                <w:color w:val="000000"/>
                <w:spacing w:val="0"/>
                <w:w w:val="133"/>
                <w:position w:val="0"/>
                <w:sz w:val="24"/>
                <w:u w:val="none"/>
              </w:rPr>
              <w:t>80%</w:t>
            </w:r>
            <w:r>
              <w:rPr>
                <w:rFonts w:ascii="宋体" w:eastAsia="宋体" w:hAnsi="宋体" w:cs="宋体"/>
                <w:color w:val="000000"/>
                <w:spacing w:val="-1"/>
                <w:w w:val="100"/>
                <w:position w:val="0"/>
                <w:sz w:val="24"/>
                <w:u w:val="none"/>
              </w:rPr>
              <w:t>以</w:t>
            </w:r>
          </w:p>
          <w:p>
            <w:pPr>
              <w:spacing w:before="0" w:after="0" w:line="420" w:lineRule="exact"/>
              <w:ind w:left="110" w:right="-239"/>
            </w:pPr>
            <w:r>
              <w:rPr>
                <w:rFonts w:ascii="宋体" w:hAnsi="宋体" w:cs="宋体"/>
                <w:color w:val="000000"/>
                <w:spacing w:val="-1"/>
                <w:w w:val="100"/>
                <w:position w:val="0"/>
                <w:sz w:val="24"/>
                <w:u w:val="none"/>
              </w:rPr>
              <w:t>上。</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127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31" w:lineRule="exact"/>
              <w:ind w:left="108" w:right="-239"/>
            </w:pPr>
            <w:r>
              <w:rPr>
                <w:rFonts w:ascii="宋体" w:eastAsia="宋体" w:hAnsi="宋体" w:cs="宋体"/>
                <w:color w:val="000000"/>
                <w:spacing w:val="-1"/>
                <w:w w:val="100"/>
                <w:position w:val="0"/>
                <w:sz w:val="24"/>
                <w:u w:val="none"/>
              </w:rPr>
              <w:t>体系协调性（</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标准与相关法律法规协调；</w:t>
            </w:r>
          </w:p>
          <w:p>
            <w:pPr>
              <w:spacing w:before="0" w:after="0" w:line="420" w:lineRule="exact"/>
              <w:ind w:left="110" w:right="-239"/>
            </w:pPr>
            <w:r>
              <w:rPr>
                <w:rFonts w:ascii="宋体" w:hAnsi="宋体" w:cs="宋体"/>
                <w:color w:val="000000"/>
                <w:spacing w:val="-13"/>
                <w:w w:val="100"/>
                <w:position w:val="0"/>
                <w:sz w:val="24"/>
                <w:u w:val="none"/>
              </w:rPr>
              <w:t>b)</w:t>
            </w:r>
            <w:r>
              <w:rPr>
                <w:rFonts w:ascii="宋体" w:hAnsi="宋体" w:cs="宋体"/>
                <w:color w:val="000000"/>
                <w:spacing w:val="-1"/>
                <w:w w:val="100"/>
                <w:position w:val="0"/>
                <w:sz w:val="24"/>
                <w:u w:val="none"/>
              </w:rPr>
              <w:t>标准体系内各标准之间协调。</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253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482" w:lineRule="exact"/>
              <w:ind w:left="108" w:right="-239"/>
            </w:pPr>
            <w:r>
              <w:rPr>
                <w:rFonts w:ascii="宋体" w:eastAsia="宋体" w:hAnsi="宋体" w:cs="宋体"/>
                <w:color w:val="000000"/>
                <w:spacing w:val="-1"/>
                <w:w w:val="100"/>
                <w:position w:val="0"/>
                <w:sz w:val="24"/>
                <w:u w:val="none"/>
              </w:rPr>
              <w:t>体系有效性（</w:t>
            </w:r>
            <w:r>
              <w:rPr>
                <w:rFonts w:ascii="宋体" w:hAnsi="宋体" w:cs="宋体"/>
                <w:color w:val="000000"/>
                <w:spacing w:val="12"/>
                <w:w w:val="100"/>
                <w:position w:val="0"/>
                <w:sz w:val="24"/>
                <w:u w:val="none"/>
              </w:rPr>
              <w:t>3</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0"/>
                <w:w w:val="100"/>
                <w:position w:val="0"/>
                <w:sz w:val="24"/>
                <w:u w:val="none"/>
              </w:rPr>
              <w:t>标准体系体现行业特点，满足试点发展实际；</w:t>
            </w:r>
          </w:p>
          <w:p>
            <w:pPr>
              <w:spacing w:before="0" w:after="0" w:line="420" w:lineRule="exact"/>
              <w:ind w:left="110" w:right="-239"/>
            </w:pPr>
            <w:r>
              <w:rPr>
                <w:rFonts w:ascii="宋体" w:hAnsi="宋体" w:cs="宋体"/>
                <w:color w:val="000000"/>
                <w:spacing w:val="-13"/>
                <w:w w:val="100"/>
                <w:position w:val="0"/>
                <w:sz w:val="24"/>
                <w:u w:val="none"/>
              </w:rPr>
              <w:t>b)</w:t>
            </w:r>
            <w:r>
              <w:rPr>
                <w:rFonts w:ascii="宋体" w:eastAsia="宋体" w:hAnsi="宋体" w:cs="宋体"/>
                <w:color w:val="000000"/>
                <w:spacing w:val="-1"/>
                <w:w w:val="100"/>
                <w:position w:val="0"/>
                <w:sz w:val="24"/>
                <w:u w:val="none"/>
              </w:rPr>
              <w:t>标准体系能满足试点目标任务的完成；</w:t>
            </w:r>
          </w:p>
          <w:p>
            <w:pPr>
              <w:spacing w:before="0" w:after="0" w:line="420" w:lineRule="exact"/>
              <w:ind w:left="110" w:right="-239"/>
            </w:pPr>
            <w:r>
              <w:rPr>
                <w:rFonts w:ascii="宋体" w:hAnsi="宋体" w:cs="宋体"/>
                <w:color w:val="000000"/>
                <w:spacing w:val="-21"/>
                <w:w w:val="100"/>
                <w:position w:val="0"/>
                <w:sz w:val="24"/>
                <w:u w:val="none"/>
              </w:rPr>
              <w:t>c)</w:t>
            </w:r>
            <w:r>
              <w:rPr>
                <w:rFonts w:ascii="宋体" w:eastAsia="宋体" w:hAnsi="宋体" w:cs="宋体"/>
                <w:color w:val="000000"/>
                <w:spacing w:val="-1"/>
                <w:w w:val="100"/>
                <w:position w:val="0"/>
                <w:sz w:val="24"/>
                <w:u w:val="none"/>
              </w:rPr>
              <w:t>标准体系文件具有可操作性和可检查性，能对服务组织各项活动</w:t>
            </w:r>
          </w:p>
          <w:p>
            <w:pPr>
              <w:spacing w:before="0" w:after="0" w:line="420" w:lineRule="exact"/>
              <w:ind w:left="110" w:right="-239"/>
            </w:pPr>
            <w:r>
              <w:rPr>
                <w:rFonts w:ascii="宋体" w:hAnsi="宋体" w:cs="宋体"/>
                <w:color w:val="000000"/>
                <w:spacing w:val="-2"/>
                <w:w w:val="100"/>
                <w:position w:val="0"/>
                <w:sz w:val="24"/>
                <w:u w:val="none"/>
              </w:rPr>
              <w:t>（保障安全、保护环境、保证服务质量、提高工作效率、降低成本</w:t>
            </w:r>
          </w:p>
          <w:p>
            <w:pPr>
              <w:spacing w:before="0" w:after="0" w:line="421" w:lineRule="exact"/>
              <w:ind w:left="110" w:right="-239"/>
            </w:pPr>
            <w:r>
              <w:rPr>
                <w:rFonts w:ascii="宋体" w:hAnsi="宋体" w:cs="宋体"/>
                <w:color w:val="000000"/>
                <w:spacing w:val="-1"/>
                <w:w w:val="100"/>
                <w:position w:val="0"/>
                <w:sz w:val="24"/>
                <w:u w:val="none"/>
              </w:rPr>
              <w:t>等）起到支撑作用，能保证体系正常运行及持续改进的措施有效。</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1"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1" w:lineRule="exact"/>
            </w:pPr>
          </w:p>
        </w:tc>
      </w:tr>
      <w:tr>
        <w:tblPrEx>
          <w:tblW w:w="0" w:type="auto"/>
          <w:tblInd w:w="0" w:type="dxa"/>
          <w:tblLayout w:type="fixed"/>
          <w:tblCellMar>
            <w:top w:w="0" w:type="dxa"/>
            <w:left w:w="108" w:type="dxa"/>
            <w:bottom w:w="0" w:type="dxa"/>
            <w:right w:w="108" w:type="dxa"/>
          </w:tblCellMar>
        </w:tblPrEx>
        <w:trPr>
          <w:trHeight w:hRule="exact" w:val="127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1" w:lineRule="exact"/>
            </w:pP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hAnsi="宋体" w:cs="宋体"/>
                <w:color w:val="000000"/>
                <w:spacing w:val="-9"/>
                <w:w w:val="100"/>
                <w:position w:val="0"/>
                <w:sz w:val="24"/>
                <w:u w:val="none"/>
              </w:rPr>
              <w:t>2.2</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服务</w:t>
            </w:r>
          </w:p>
          <w:p>
            <w:pPr>
              <w:spacing w:before="0" w:after="0" w:line="420" w:lineRule="exact"/>
              <w:ind w:left="108" w:right="-239"/>
            </w:pPr>
            <w:r>
              <w:rPr>
                <w:rFonts w:ascii="宋体" w:eastAsia="宋体" w:hAnsi="宋体" w:cs="宋体"/>
                <w:color w:val="000000"/>
                <w:spacing w:val="-1"/>
                <w:w w:val="100"/>
                <w:position w:val="0"/>
                <w:sz w:val="24"/>
                <w:u w:val="none"/>
              </w:rPr>
              <w:t>通用基</w:t>
            </w:r>
          </w:p>
          <w:p>
            <w:pPr>
              <w:spacing w:before="0" w:after="0" w:line="420" w:lineRule="exact"/>
              <w:ind w:left="108" w:right="-239"/>
            </w:pPr>
            <w:r>
              <w:rPr>
                <w:rFonts w:ascii="宋体" w:eastAsia="宋体" w:hAnsi="宋体" w:cs="宋体"/>
                <w:color w:val="000000"/>
                <w:spacing w:val="-1"/>
                <w:w w:val="100"/>
                <w:position w:val="0"/>
                <w:sz w:val="24"/>
                <w:u w:val="none"/>
              </w:rPr>
              <w:t>础标准</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hAnsi="宋体" w:cs="宋体"/>
                <w:color w:val="000000"/>
                <w:spacing w:val="3"/>
                <w:w w:val="100"/>
                <w:position w:val="0"/>
                <w:sz w:val="24"/>
                <w:u w:val="none"/>
              </w:rPr>
              <w:t>具有标准化导则、术语</w:t>
            </w:r>
          </w:p>
          <w:p>
            <w:pPr>
              <w:spacing w:before="0" w:after="0" w:line="420" w:lineRule="exact"/>
              <w:ind w:left="108" w:right="-239"/>
            </w:pPr>
            <w:r>
              <w:rPr>
                <w:rFonts w:ascii="宋体" w:hAnsi="宋体" w:cs="宋体"/>
                <w:color w:val="000000"/>
                <w:spacing w:val="3"/>
                <w:w w:val="100"/>
                <w:position w:val="0"/>
                <w:sz w:val="24"/>
                <w:u w:val="none"/>
              </w:rPr>
              <w:t>和缩略语、符号与标志</w:t>
            </w:r>
          </w:p>
          <w:p>
            <w:pPr>
              <w:spacing w:before="0" w:after="0" w:line="420" w:lineRule="exact"/>
              <w:ind w:left="108" w:right="-239"/>
            </w:pPr>
            <w:r>
              <w:rPr>
                <w:rFonts w:ascii="宋体" w:eastAsia="宋体" w:hAnsi="宋体" w:cs="宋体"/>
                <w:color w:val="000000"/>
                <w:spacing w:val="-1"/>
                <w:w w:val="100"/>
                <w:position w:val="0"/>
                <w:sz w:val="24"/>
                <w:u w:val="none"/>
              </w:rPr>
              <w:t>等标准（</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6"/>
                <w:w w:val="100"/>
                <w:position w:val="0"/>
                <w:sz w:val="24"/>
                <w:u w:val="none"/>
              </w:rPr>
              <w:t>有适用的符号与标志、标准化导则、术语和缩略语等通用基础标准，</w:t>
            </w:r>
          </w:p>
          <w:p>
            <w:pPr>
              <w:spacing w:before="0" w:after="0" w:line="420" w:lineRule="exact"/>
              <w:ind w:left="110" w:right="-239"/>
            </w:pPr>
            <w:r>
              <w:rPr>
                <w:rFonts w:ascii="宋体" w:hAnsi="宋体" w:cs="宋体"/>
                <w:color w:val="000000"/>
                <w:spacing w:val="-1"/>
                <w:w w:val="100"/>
                <w:position w:val="0"/>
                <w:sz w:val="24"/>
                <w:u w:val="none"/>
              </w:rPr>
              <w:t>能满足服务组织需要。</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5" w:lineRule="exact"/>
      </w:pPr>
    </w:p>
    <w:p>
      <w:pPr>
        <w:widowControl/>
        <w:jc w:val="left"/>
        <w:sectPr>
          <w:type w:val="continuous"/>
          <w:pgSz w:w="16838" w:h="11907"/>
          <w:pgMar w:top="139" w:right="145" w:bottom="0" w:left="505" w:header="0" w:footer="0" w:gutter="0"/>
          <w:pgNumType w:start="82"/>
          <w:cols w:num="1" w:space="720"/>
          <w:docGrid w:type="lines" w:linePitch="312" w:charSpace="0"/>
        </w:sectPr>
      </w:pPr>
    </w:p>
    <w:p>
      <w:pPr>
        <w:spacing w:before="0" w:after="0" w:line="180" w:lineRule="exact"/>
        <w:ind w:left="14235" w:firstLine="0"/>
        <w:jc w:val="left"/>
      </w:pPr>
    </w:p>
    <w:p>
      <w:pPr>
        <w:widowControl/>
        <w:jc w:val="left"/>
        <w:sectPr>
          <w:type w:val="continuous"/>
          <w:pgSz w:w="16838" w:h="11907"/>
          <w:pgMar w:top="139" w:right="145" w:bottom="0" w:left="505" w:header="0" w:footer="0" w:gutter="0"/>
          <w:pgNumType w:start="83"/>
          <w:cols w:num="1" w:space="708" w:equalWidth="0">
            <w:col w:w="16187" w:space="0"/>
          </w:cols>
          <w:docGrid w:type="lines" w:linePitch="312" w:charSpace="0"/>
        </w:sectPr>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342" w:lineRule="exact"/>
        <w:ind w:left="15407" w:firstLine="0"/>
        <w:jc w:val="left"/>
      </w:pPr>
      <w:r>
        <w:pict>
          <v:shape id="_x0000_s2093" o:spid="_x0000_s1067" type="#_x0000_t202" style="width:96.6pt;height:14pt;margin-top:79.15pt;margin-left:737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180" w:lineRule="exact"/>
                    <w:jc w:val="left"/>
                  </w:pPr>
                  <w:r>
                    <w:rPr>
                      <w:rFonts w:ascii="黑体" w:hAnsi="黑体" w:cs="黑体"/>
                      <w:color w:val="000000"/>
                      <w:spacing w:val="0"/>
                      <w:w w:val="100"/>
                      <w:position w:val="0"/>
                      <w:sz w:val="18"/>
                      <w:u w:val="none"/>
                    </w:rPr>
                    <w:t>DB12/T</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txbxContent>
            </v:textbox>
          </v:shape>
        </w:pict>
      </w:r>
      <w:r>
        <w:rPr>
          <w:rFonts w:ascii="宋体" w:hAnsi="宋体" w:cs="宋体"/>
          <w:color w:val="000000"/>
          <w:spacing w:val="0"/>
          <w:w w:val="100"/>
          <w:position w:val="0"/>
          <w:sz w:val="18"/>
          <w:u w:val="none"/>
        </w:rPr>
        <w:t>14</w:t>
      </w:r>
    </w:p>
    <w:p>
      <w:pPr>
        <w:widowControl/>
        <w:jc w:val="left"/>
        <w:sectPr>
          <w:type w:val="continuous"/>
          <w:pgSz w:w="16838" w:h="11907"/>
          <w:pgMar w:top="139" w:right="145" w:bottom="0" w:left="505" w:header="0" w:footer="0" w:gutter="0"/>
          <w:pgNumType w:start="84"/>
          <w:cols w:num="1" w:space="708" w:equalWidth="0">
            <w:col w:w="16187" w:space="0"/>
          </w:cols>
          <w:docGrid w:type="lines" w:linePitch="312" w:charSpace="0"/>
        </w:sectPr>
      </w:pPr>
    </w:p>
    <w:p>
      <w:pPr>
        <w:spacing w:before="0" w:after="0" w:line="240" w:lineRule="exact"/>
        <w:ind w:left="15407" w:firstLine="0"/>
      </w:pPr>
    </w:p>
    <w:p>
      <w:pPr>
        <w:spacing w:before="0" w:after="0" w:line="409" w:lineRule="exact"/>
        <w:ind w:left="15407" w:firstLine="0"/>
      </w:pPr>
    </w:p>
    <w:p>
      <w:pPr>
        <w:spacing w:before="0" w:after="0" w:line="313" w:lineRule="exact"/>
        <w:ind w:left="5893" w:firstLine="0"/>
        <w:jc w:val="left"/>
        <w:rPr>
          <w:rFonts w:hint="eastAsia"/>
        </w:rPr>
      </w:pPr>
    </w:p>
    <w:p>
      <w:pPr>
        <w:widowControl/>
        <w:jc w:val="left"/>
        <w:sectPr>
          <w:type w:val="continuous"/>
          <w:pgSz w:w="16838" w:h="11907"/>
          <w:pgMar w:top="139" w:right="145" w:bottom="0" w:left="505" w:header="0" w:footer="0" w:gutter="0"/>
          <w:pgNumType w:start="85"/>
          <w:cols w:num="1" w:space="708" w:equalWidth="0">
            <w:col w:w="16187" w:space="0"/>
          </w:cols>
          <w:docGrid w:type="lines" w:linePitch="312" w:charSpace="0"/>
        </w:sectPr>
      </w:pPr>
    </w:p>
    <w:tbl>
      <w:tblPr>
        <w:tblStyle w:val="TableNormal"/>
        <w:tblpPr w:leftFromText="180" w:rightFromText="180" w:vertAnchor="page" w:horzAnchor="page" w:tblpX="1338" w:tblpY="1683"/>
        <w:tblW w:w="0" w:type="auto"/>
        <w:tblInd w:w="0" w:type="dxa"/>
        <w:tblLayout w:type="fixed"/>
        <w:tblCellMar>
          <w:top w:w="0" w:type="dxa"/>
          <w:left w:w="108" w:type="dxa"/>
          <w:bottom w:w="0" w:type="dxa"/>
          <w:right w:w="108" w:type="dxa"/>
        </w:tblCellMar>
      </w:tblPr>
      <w:tblGrid>
        <w:gridCol w:w="1255"/>
        <w:gridCol w:w="1152"/>
        <w:gridCol w:w="2665"/>
        <w:gridCol w:w="7134"/>
        <w:gridCol w:w="768"/>
        <w:gridCol w:w="744"/>
      </w:tblGrid>
      <w:tr>
        <w:tblPrEx>
          <w:tblW w:w="0" w:type="auto"/>
          <w:tblInd w:w="0" w:type="dxa"/>
          <w:tblLayout w:type="fixed"/>
          <w:tblCellMar>
            <w:top w:w="0" w:type="dxa"/>
            <w:left w:w="108" w:type="dxa"/>
            <w:bottom w:w="0" w:type="dxa"/>
            <w:right w:w="108" w:type="dxa"/>
          </w:tblCellMar>
        </w:tblPrEx>
        <w:trPr>
          <w:trHeight w:hRule="exact" w:val="852"/>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6" w:right="-239"/>
            </w:pPr>
            <w:bookmarkStart w:id="18" w:name="18"/>
            <w:bookmarkEnd w:id="18"/>
          </w:p>
          <w:p>
            <w:pPr>
              <w:spacing w:before="0" w:after="0" w:line="362" w:lineRule="exact"/>
              <w:ind w:left="386" w:right="-239"/>
            </w:pPr>
            <w:r>
              <w:rPr>
                <w:rFonts w:ascii="宋体" w:eastAsia="宋体" w:hAnsi="宋体" w:cs="宋体"/>
                <w:color w:val="000000"/>
                <w:spacing w:val="-1"/>
                <w:w w:val="100"/>
                <w:position w:val="0"/>
                <w:sz w:val="24"/>
                <w:u w:val="none"/>
              </w:rPr>
              <w:t>项目</w:t>
            </w: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62" w:lineRule="exact"/>
              <w:ind w:left="336" w:right="-239"/>
            </w:pPr>
            <w:r>
              <w:rPr>
                <w:rFonts w:ascii="宋体" w:eastAsia="宋体" w:hAnsi="宋体" w:cs="宋体"/>
                <w:color w:val="000000"/>
                <w:spacing w:val="-1"/>
                <w:w w:val="100"/>
                <w:position w:val="0"/>
                <w:sz w:val="24"/>
                <w:u w:val="none"/>
              </w:rPr>
              <w:t>分项</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32" w:right="-239"/>
            </w:pPr>
          </w:p>
          <w:p>
            <w:pPr>
              <w:spacing w:before="0" w:after="0" w:line="362" w:lineRule="exact"/>
              <w:ind w:left="732" w:right="-239"/>
            </w:pPr>
            <w:r>
              <w:rPr>
                <w:rFonts w:ascii="宋体" w:eastAsia="宋体" w:hAnsi="宋体" w:cs="宋体"/>
                <w:color w:val="000000"/>
                <w:spacing w:val="-1"/>
                <w:w w:val="100"/>
                <w:position w:val="0"/>
                <w:sz w:val="24"/>
                <w:u w:val="none"/>
              </w:rPr>
              <w:t>内容和要求</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89" w:right="-239"/>
            </w:pPr>
          </w:p>
          <w:p>
            <w:pPr>
              <w:spacing w:before="0" w:after="0" w:line="362" w:lineRule="exact"/>
              <w:ind w:left="3089" w:right="-239"/>
            </w:pPr>
            <w:r>
              <w:rPr>
                <w:rFonts w:ascii="宋体" w:eastAsia="宋体" w:hAnsi="宋体" w:cs="宋体"/>
                <w:color w:val="000000"/>
                <w:spacing w:val="-1"/>
                <w:w w:val="100"/>
                <w:position w:val="0"/>
                <w:sz w:val="24"/>
                <w:u w:val="none"/>
              </w:rPr>
              <w:t>评分标准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4" w:right="-239"/>
            </w:pPr>
          </w:p>
          <w:p>
            <w:pPr>
              <w:spacing w:before="0" w:after="0" w:line="362" w:lineRule="exact"/>
              <w:ind w:left="144" w:right="-239"/>
            </w:pPr>
            <w:r>
              <w:rPr>
                <w:rFonts w:ascii="宋体" w:eastAsia="宋体" w:hAnsi="宋体" w:cs="宋体"/>
                <w:color w:val="000000"/>
                <w:spacing w:val="-1"/>
                <w:w w:val="100"/>
                <w:position w:val="0"/>
                <w:sz w:val="24"/>
                <w:u w:val="none"/>
              </w:rPr>
              <w:t>得分</w:t>
            </w: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32" w:right="-239"/>
            </w:pPr>
            <w:r>
              <w:rPr>
                <w:rFonts w:ascii="宋体" w:eastAsia="宋体" w:hAnsi="宋体" w:cs="宋体"/>
                <w:color w:val="000000"/>
                <w:spacing w:val="-1"/>
                <w:w w:val="100"/>
                <w:position w:val="0"/>
                <w:sz w:val="24"/>
                <w:u w:val="none"/>
              </w:rPr>
              <w:t>评估</w:t>
            </w:r>
          </w:p>
          <w:p>
            <w:pPr>
              <w:spacing w:before="0" w:after="0" w:line="420" w:lineRule="exact"/>
              <w:ind w:left="132" w:right="-239"/>
            </w:pPr>
            <w:r>
              <w:rPr>
                <w:rFonts w:ascii="宋体" w:eastAsia="宋体" w:hAnsi="宋体" w:cs="宋体"/>
                <w:color w:val="000000"/>
                <w:spacing w:val="-1"/>
                <w:w w:val="100"/>
                <w:position w:val="0"/>
                <w:sz w:val="24"/>
                <w:u w:val="none"/>
              </w:rPr>
              <w:t>记录</w:t>
            </w:r>
          </w:p>
        </w:tc>
      </w:tr>
      <w:tr>
        <w:tblPrEx>
          <w:tblW w:w="0" w:type="auto"/>
          <w:tblInd w:w="0" w:type="dxa"/>
          <w:tblLayout w:type="fixed"/>
          <w:tblCellMar>
            <w:top w:w="0" w:type="dxa"/>
            <w:left w:w="108" w:type="dxa"/>
            <w:bottom w:w="0" w:type="dxa"/>
            <w:right w:w="108" w:type="dxa"/>
          </w:tblCellMar>
        </w:tblPrEx>
        <w:trPr>
          <w:trHeight w:hRule="exact" w:val="737"/>
        </w:trPr>
        <w:tc>
          <w:tcPr>
            <w:tcW w:w="12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0" w:lineRule="exact"/>
              <w:ind w:left="108" w:right="-239"/>
            </w:pPr>
          </w:p>
          <w:p>
            <w:pPr>
              <w:spacing w:before="0" w:after="0" w:line="407" w:lineRule="exact"/>
              <w:ind w:left="108" w:right="-239"/>
            </w:pPr>
            <w:r>
              <w:rPr>
                <w:rFonts w:ascii="宋体" w:hAnsi="宋体" w:cs="宋体"/>
                <w:color w:val="000000"/>
                <w:spacing w:val="-9"/>
                <w:w w:val="100"/>
                <w:position w:val="0"/>
                <w:sz w:val="24"/>
                <w:u w:val="none"/>
              </w:rPr>
              <w:t>2.3</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服务</w:t>
            </w:r>
          </w:p>
          <w:p>
            <w:pPr>
              <w:spacing w:before="0" w:after="0" w:line="420" w:lineRule="exact"/>
              <w:ind w:left="108" w:right="-239"/>
            </w:pPr>
            <w:r>
              <w:rPr>
                <w:rFonts w:ascii="宋体" w:eastAsia="宋体" w:hAnsi="宋体" w:cs="宋体"/>
                <w:color w:val="000000"/>
                <w:spacing w:val="-1"/>
                <w:w w:val="100"/>
                <w:position w:val="0"/>
                <w:sz w:val="24"/>
                <w:u w:val="none"/>
              </w:rPr>
              <w:t>保障标</w:t>
            </w:r>
          </w:p>
          <w:p>
            <w:pPr>
              <w:spacing w:before="0" w:after="0" w:line="420" w:lineRule="exact"/>
              <w:ind w:left="108" w:right="-239"/>
            </w:pPr>
            <w:r>
              <w:rPr>
                <w:rFonts w:ascii="宋体" w:eastAsia="宋体" w:hAnsi="宋体" w:cs="宋体"/>
                <w:color w:val="000000"/>
                <w:spacing w:val="-1"/>
                <w:w w:val="100"/>
                <w:position w:val="0"/>
                <w:sz w:val="24"/>
                <w:u w:val="none"/>
              </w:rPr>
              <w:t>准</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45" w:lineRule="exact"/>
              <w:ind w:left="108" w:right="-239"/>
            </w:pPr>
            <w:r>
              <w:rPr>
                <w:rFonts w:ascii="宋体" w:eastAsia="宋体" w:hAnsi="宋体" w:cs="宋体"/>
                <w:color w:val="000000"/>
                <w:spacing w:val="-1"/>
                <w:w w:val="100"/>
                <w:position w:val="0"/>
                <w:sz w:val="24"/>
                <w:u w:val="none"/>
              </w:rPr>
              <w:t>环境标准（</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45" w:lineRule="exact"/>
              <w:ind w:left="110" w:right="-239"/>
            </w:pPr>
            <w:r>
              <w:rPr>
                <w:rFonts w:ascii="宋体" w:hAnsi="宋体" w:cs="宋体"/>
                <w:color w:val="000000"/>
                <w:spacing w:val="-1"/>
                <w:w w:val="100"/>
                <w:position w:val="0"/>
                <w:sz w:val="24"/>
                <w:u w:val="none"/>
              </w:rPr>
              <w:t>环境条件和环境保护标准充分适宜。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r>
      <w:tr>
        <w:tblPrEx>
          <w:tblW w:w="0" w:type="auto"/>
          <w:tblInd w:w="0" w:type="dxa"/>
          <w:tblLayout w:type="fixed"/>
          <w:tblCellMar>
            <w:top w:w="0" w:type="dxa"/>
            <w:left w:w="108" w:type="dxa"/>
            <w:bottom w:w="0" w:type="dxa"/>
            <w:right w:w="108" w:type="dxa"/>
          </w:tblCellMar>
        </w:tblPrEx>
        <w:trPr>
          <w:trHeight w:hRule="exact" w:val="737"/>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45" w:lineRule="exact"/>
              <w:ind w:left="108" w:right="-239"/>
            </w:pPr>
            <w:r>
              <w:rPr>
                <w:rFonts w:ascii="宋体" w:eastAsia="宋体" w:hAnsi="宋体" w:cs="宋体"/>
                <w:color w:val="000000"/>
                <w:spacing w:val="-1"/>
                <w:w w:val="100"/>
                <w:position w:val="0"/>
                <w:sz w:val="24"/>
                <w:u w:val="none"/>
              </w:rPr>
              <w:t>能源标准（</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45" w:lineRule="exact"/>
              <w:ind w:left="110" w:right="-239"/>
            </w:pPr>
            <w:r>
              <w:rPr>
                <w:rFonts w:ascii="宋体" w:hAnsi="宋体" w:cs="宋体"/>
                <w:color w:val="000000"/>
                <w:spacing w:val="-1"/>
                <w:w w:val="100"/>
                <w:position w:val="0"/>
                <w:sz w:val="24"/>
                <w:u w:val="none"/>
              </w:rPr>
              <w:t>能源的管理以及用能和节能工作措施标准充分适宜。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r>
      <w:tr>
        <w:tblPrEx>
          <w:tblW w:w="0" w:type="auto"/>
          <w:tblInd w:w="0" w:type="dxa"/>
          <w:tblLayout w:type="fixed"/>
          <w:tblCellMar>
            <w:top w:w="0" w:type="dxa"/>
            <w:left w:w="108" w:type="dxa"/>
            <w:bottom w:w="0" w:type="dxa"/>
            <w:right w:w="108" w:type="dxa"/>
          </w:tblCellMar>
        </w:tblPrEx>
        <w:trPr>
          <w:trHeight w:hRule="exact" w:val="85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2" w:lineRule="exact"/>
              <w:ind w:left="108" w:right="-239"/>
            </w:pPr>
            <w:r>
              <w:rPr>
                <w:rFonts w:ascii="宋体" w:eastAsia="宋体" w:hAnsi="宋体" w:cs="宋体"/>
                <w:color w:val="000000"/>
                <w:spacing w:val="-3"/>
                <w:w w:val="100"/>
                <w:position w:val="0"/>
                <w:sz w:val="24"/>
                <w:u w:val="none"/>
              </w:rPr>
              <w:t>安全与应急标准（</w:t>
            </w:r>
            <w:r>
              <w:rPr>
                <w:rFonts w:ascii="宋体" w:hAnsi="宋体" w:cs="宋体"/>
                <w:color w:val="000000"/>
                <w:spacing w:val="12"/>
                <w:w w:val="100"/>
                <w:position w:val="0"/>
                <w:sz w:val="24"/>
                <w:u w:val="none"/>
              </w:rPr>
              <w:t>4</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eastAsia="宋体" w:hAnsi="宋体" w:cs="宋体"/>
                <w:color w:val="000000"/>
                <w:spacing w:val="-2"/>
                <w:w w:val="100"/>
                <w:position w:val="0"/>
                <w:sz w:val="24"/>
                <w:u w:val="none"/>
              </w:rPr>
              <w:t>为使顾客生命和财产在服务过程中不受伤害，或者在发生突发事件</w:t>
            </w:r>
          </w:p>
          <w:p>
            <w:pPr>
              <w:spacing w:before="0" w:after="0" w:line="420" w:lineRule="exact"/>
              <w:ind w:left="110" w:right="-239"/>
            </w:pPr>
            <w:r>
              <w:rPr>
                <w:rFonts w:ascii="宋体" w:hAnsi="宋体" w:cs="宋体"/>
                <w:color w:val="000000"/>
                <w:spacing w:val="-1"/>
                <w:w w:val="100"/>
                <w:position w:val="0"/>
                <w:sz w:val="24"/>
                <w:u w:val="none"/>
              </w:rPr>
              <w:t>时能有效降低损失而制定的标准充分适宜。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85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2" w:lineRule="exact"/>
              <w:ind w:left="108" w:right="-239"/>
            </w:pPr>
            <w:r>
              <w:rPr>
                <w:rFonts w:ascii="宋体" w:eastAsia="宋体" w:hAnsi="宋体" w:cs="宋体"/>
                <w:color w:val="000000"/>
                <w:spacing w:val="-1"/>
                <w:w w:val="100"/>
                <w:position w:val="0"/>
                <w:sz w:val="24"/>
                <w:u w:val="none"/>
              </w:rPr>
              <w:t>职业健康标准（</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2"/>
                <w:w w:val="100"/>
                <w:position w:val="0"/>
                <w:sz w:val="24"/>
                <w:u w:val="none"/>
              </w:rPr>
              <w:t>针对工作人员从事职业活动中的健康损害、安全危险及其有害因素</w:t>
            </w:r>
          </w:p>
          <w:p>
            <w:pPr>
              <w:spacing w:before="0" w:after="0" w:line="420" w:lineRule="exact"/>
              <w:ind w:left="110" w:right="-239"/>
            </w:pPr>
            <w:r>
              <w:rPr>
                <w:rFonts w:ascii="宋体" w:hAnsi="宋体" w:cs="宋体"/>
                <w:color w:val="000000"/>
                <w:spacing w:val="-1"/>
                <w:w w:val="100"/>
                <w:position w:val="0"/>
                <w:sz w:val="24"/>
                <w:u w:val="none"/>
              </w:rPr>
              <w:t>制定的标准充分适宜。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737"/>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45" w:lineRule="exact"/>
              <w:ind w:left="108" w:right="-239"/>
            </w:pPr>
            <w:r>
              <w:rPr>
                <w:rFonts w:ascii="宋体" w:eastAsia="宋体" w:hAnsi="宋体" w:cs="宋体"/>
                <w:color w:val="000000"/>
                <w:spacing w:val="-1"/>
                <w:w w:val="100"/>
                <w:position w:val="0"/>
                <w:sz w:val="24"/>
                <w:u w:val="none"/>
              </w:rPr>
              <w:t>信息标准（</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45" w:lineRule="exact"/>
              <w:ind w:left="110" w:right="-239"/>
            </w:pPr>
            <w:r>
              <w:rPr>
                <w:rFonts w:ascii="宋体" w:hAnsi="宋体" w:cs="宋体"/>
                <w:color w:val="000000"/>
                <w:spacing w:val="-1"/>
                <w:w w:val="100"/>
                <w:position w:val="0"/>
                <w:sz w:val="24"/>
                <w:u w:val="none"/>
              </w:rPr>
              <w:t>信息通用、信息应用和信息管理标准充分适宜。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r>
      <w:tr>
        <w:tblPrEx>
          <w:tblW w:w="0" w:type="auto"/>
          <w:tblInd w:w="0" w:type="dxa"/>
          <w:tblLayout w:type="fixed"/>
          <w:tblCellMar>
            <w:top w:w="0" w:type="dxa"/>
            <w:left w:w="108" w:type="dxa"/>
            <w:bottom w:w="0" w:type="dxa"/>
            <w:right w:w="108" w:type="dxa"/>
          </w:tblCellMar>
        </w:tblPrEx>
        <w:trPr>
          <w:trHeight w:hRule="exact" w:val="737"/>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45" w:lineRule="exact"/>
              <w:ind w:left="108" w:right="-239"/>
            </w:pPr>
            <w:r>
              <w:rPr>
                <w:rFonts w:ascii="宋体" w:eastAsia="宋体" w:hAnsi="宋体" w:cs="宋体"/>
                <w:color w:val="000000"/>
                <w:spacing w:val="-1"/>
                <w:w w:val="100"/>
                <w:position w:val="0"/>
                <w:sz w:val="24"/>
                <w:u w:val="none"/>
              </w:rPr>
              <w:t>财务管理标准（</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45" w:lineRule="exact"/>
              <w:ind w:left="110" w:right="-239"/>
            </w:pPr>
            <w:r>
              <w:rPr>
                <w:rFonts w:ascii="宋体" w:hAnsi="宋体" w:cs="宋体"/>
                <w:color w:val="000000"/>
                <w:spacing w:val="-1"/>
                <w:w w:val="100"/>
                <w:position w:val="0"/>
                <w:sz w:val="24"/>
                <w:u w:val="none"/>
              </w:rPr>
              <w:t>财务活动中的成本核算和收支等方面制定的标准充分适宜。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r>
      <w:tr>
        <w:tblPrEx>
          <w:tblW w:w="0" w:type="auto"/>
          <w:tblInd w:w="0" w:type="dxa"/>
          <w:tblLayout w:type="fixed"/>
          <w:tblCellMar>
            <w:top w:w="0" w:type="dxa"/>
            <w:left w:w="108" w:type="dxa"/>
            <w:bottom w:w="0" w:type="dxa"/>
            <w:right w:w="108" w:type="dxa"/>
          </w:tblCellMar>
        </w:tblPrEx>
        <w:trPr>
          <w:trHeight w:hRule="exact" w:val="852"/>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45"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08" w:right="-239"/>
            </w:pPr>
            <w:r>
              <w:rPr>
                <w:rFonts w:ascii="宋体" w:hAnsi="宋体" w:cs="宋体"/>
                <w:color w:val="000000"/>
                <w:spacing w:val="3"/>
                <w:w w:val="100"/>
                <w:position w:val="0"/>
                <w:sz w:val="24"/>
                <w:u w:val="none"/>
              </w:rPr>
              <w:t>设施、设备及用品标准</w:t>
            </w:r>
          </w:p>
          <w:p>
            <w:pPr>
              <w:spacing w:before="0" w:after="0" w:line="420" w:lineRule="exact"/>
              <w:ind w:left="108"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10" w:right="-239"/>
            </w:pPr>
            <w:r>
              <w:rPr>
                <w:rFonts w:ascii="宋体" w:hAnsi="宋体" w:cs="宋体"/>
                <w:color w:val="000000"/>
                <w:spacing w:val="-1"/>
                <w:w w:val="100"/>
                <w:position w:val="0"/>
                <w:sz w:val="24"/>
                <w:u w:val="none"/>
              </w:rPr>
              <w:t>设施设备及用品配置、使用、停用和报废等制定的标准充分适宜。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4"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4" w:lineRule="exact"/>
            </w:pPr>
          </w:p>
        </w:tc>
      </w:tr>
      <w:tr>
        <w:tblPrEx>
          <w:tblW w:w="0" w:type="auto"/>
          <w:tblInd w:w="0" w:type="dxa"/>
          <w:tblLayout w:type="fixed"/>
          <w:tblCellMar>
            <w:top w:w="0" w:type="dxa"/>
            <w:left w:w="108" w:type="dxa"/>
            <w:bottom w:w="0" w:type="dxa"/>
            <w:right w:w="108" w:type="dxa"/>
          </w:tblCellMar>
        </w:tblPrEx>
        <w:trPr>
          <w:trHeight w:hRule="exact" w:val="68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4"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4"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17" w:lineRule="exact"/>
              <w:ind w:left="108" w:right="-239"/>
            </w:pPr>
            <w:r>
              <w:rPr>
                <w:rFonts w:ascii="宋体" w:eastAsia="宋体" w:hAnsi="宋体" w:cs="宋体"/>
                <w:color w:val="000000"/>
                <w:spacing w:val="-1"/>
                <w:w w:val="100"/>
                <w:position w:val="0"/>
                <w:sz w:val="24"/>
                <w:u w:val="none"/>
              </w:rPr>
              <w:t>人力资源标准（</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17" w:lineRule="exact"/>
              <w:ind w:left="110" w:right="-239"/>
            </w:pPr>
            <w:r>
              <w:rPr>
                <w:rFonts w:ascii="宋体" w:hAnsi="宋体" w:cs="宋体"/>
                <w:color w:val="000000"/>
                <w:spacing w:val="-1"/>
                <w:w w:val="100"/>
                <w:position w:val="0"/>
                <w:sz w:val="24"/>
                <w:u w:val="none"/>
              </w:rPr>
              <w:t>员工资质、聘用、培训和考核等制定的标准充分适宜。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7"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7" w:lineRule="exact"/>
            </w:pPr>
          </w:p>
        </w:tc>
      </w:tr>
      <w:tr>
        <w:tblPrEx>
          <w:tblW w:w="0" w:type="auto"/>
          <w:tblInd w:w="0" w:type="dxa"/>
          <w:tblLayout w:type="fixed"/>
          <w:tblCellMar>
            <w:top w:w="0" w:type="dxa"/>
            <w:left w:w="108" w:type="dxa"/>
            <w:bottom w:w="0" w:type="dxa"/>
            <w:right w:w="108" w:type="dxa"/>
          </w:tblCellMar>
        </w:tblPrEx>
        <w:trPr>
          <w:trHeight w:hRule="exact" w:val="679"/>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7"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7"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16" w:lineRule="exact"/>
              <w:ind w:left="108" w:right="-239"/>
            </w:pPr>
            <w:r>
              <w:rPr>
                <w:rFonts w:ascii="宋体" w:eastAsia="宋体" w:hAnsi="宋体" w:cs="宋体"/>
                <w:color w:val="000000"/>
                <w:spacing w:val="-1"/>
                <w:w w:val="100"/>
                <w:position w:val="0"/>
                <w:sz w:val="24"/>
                <w:u w:val="none"/>
              </w:rPr>
              <w:t>合同管理（</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16" w:lineRule="exact"/>
              <w:ind w:left="110" w:right="-239"/>
            </w:pPr>
            <w:r>
              <w:rPr>
                <w:rFonts w:ascii="宋体" w:hAnsi="宋体" w:cs="宋体"/>
                <w:color w:val="000000"/>
                <w:spacing w:val="-1"/>
                <w:w w:val="100"/>
                <w:position w:val="0"/>
                <w:sz w:val="24"/>
                <w:u w:val="none"/>
              </w:rPr>
              <w:t>合同实施管理的标准充分适宜。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6"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6" w:lineRule="exact"/>
            </w:pPr>
          </w:p>
        </w:tc>
      </w:tr>
      <w:tr>
        <w:tblPrEx>
          <w:tblW w:w="0" w:type="auto"/>
          <w:tblInd w:w="0" w:type="dxa"/>
          <w:tblLayout w:type="fixed"/>
          <w:tblCellMar>
            <w:top w:w="0" w:type="dxa"/>
            <w:left w:w="108" w:type="dxa"/>
            <w:bottom w:w="0" w:type="dxa"/>
            <w:right w:w="108" w:type="dxa"/>
          </w:tblCellMar>
        </w:tblPrEx>
        <w:trPr>
          <w:trHeight w:hRule="exact" w:val="682"/>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6"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6"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16" w:lineRule="exact"/>
              <w:ind w:left="108" w:right="-239"/>
            </w:pPr>
            <w:r>
              <w:rPr>
                <w:rFonts w:ascii="宋体" w:eastAsia="宋体" w:hAnsi="宋体" w:cs="宋体"/>
                <w:color w:val="000000"/>
                <w:spacing w:val="-1"/>
                <w:w w:val="100"/>
                <w:position w:val="0"/>
                <w:sz w:val="24"/>
                <w:u w:val="none"/>
              </w:rPr>
              <w:t>其他适用标准（</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16" w:lineRule="exact"/>
              <w:ind w:left="110" w:right="-239"/>
            </w:pPr>
            <w:r>
              <w:rPr>
                <w:rFonts w:ascii="宋体" w:hAnsi="宋体" w:cs="宋体"/>
                <w:color w:val="000000"/>
                <w:spacing w:val="-1"/>
                <w:w w:val="100"/>
                <w:position w:val="0"/>
                <w:sz w:val="24"/>
                <w:u w:val="none"/>
              </w:rPr>
              <w:t>结合试点承担单位实际应具备的其他服务保障标准。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6"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16"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5" w:lineRule="exact"/>
      </w:pPr>
    </w:p>
    <w:p>
      <w:pPr>
        <w:widowControl/>
        <w:jc w:val="left"/>
        <w:sectPr>
          <w:type w:val="continuous"/>
          <w:pgSz w:w="16838" w:h="11906"/>
          <w:pgMar w:top="139" w:right="145" w:bottom="0" w:left="505" w:header="0" w:footer="0" w:gutter="0"/>
          <w:pgNumType w:start="86"/>
          <w:cols w:num="1" w:space="720"/>
          <w:docGrid w:type="lines" w:linePitch="312" w:charSpace="0"/>
        </w:sectPr>
      </w:pPr>
    </w:p>
    <w:p>
      <w:pPr>
        <w:spacing w:before="0" w:after="0" w:line="180" w:lineRule="exact"/>
        <w:ind w:left="14235" w:firstLine="0"/>
        <w:jc w:val="left"/>
      </w:pPr>
    </w:p>
    <w:p>
      <w:pPr>
        <w:widowControl/>
        <w:jc w:val="left"/>
        <w:sectPr>
          <w:type w:val="continuous"/>
          <w:pgSz w:w="16838" w:h="11906"/>
          <w:pgMar w:top="139" w:right="145" w:bottom="0" w:left="505" w:header="0" w:footer="0" w:gutter="0"/>
          <w:pgNumType w:start="87"/>
          <w:cols w:num="1" w:space="708" w:equalWidth="0">
            <w:col w:w="16187" w:space="0"/>
          </w:cols>
          <w:docGrid w:type="lines" w:linePitch="312" w:charSpace="0"/>
        </w:sectPr>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342" w:lineRule="exact"/>
        <w:ind w:left="15407" w:firstLine="0"/>
        <w:jc w:val="left"/>
      </w:pPr>
      <w:r>
        <w:pict>
          <v:shape id="_x0000_s2094" o:spid="_x0000_s1068" type="#_x0000_t202" style="width:96.6pt;height:14pt;margin-top:79.15pt;margin-left:737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180" w:lineRule="exact"/>
                    <w:jc w:val="left"/>
                  </w:pPr>
                  <w:r>
                    <w:rPr>
                      <w:rFonts w:ascii="黑体" w:hAnsi="黑体" w:cs="黑体"/>
                      <w:color w:val="000000"/>
                      <w:spacing w:val="0"/>
                      <w:w w:val="100"/>
                      <w:position w:val="0"/>
                      <w:sz w:val="18"/>
                      <w:u w:val="none"/>
                    </w:rPr>
                    <w:t>DB12/T</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txbxContent>
            </v:textbox>
          </v:shape>
        </w:pict>
      </w:r>
      <w:r>
        <w:rPr>
          <w:rFonts w:ascii="宋体" w:hAnsi="宋体" w:cs="宋体"/>
          <w:color w:val="000000"/>
          <w:spacing w:val="0"/>
          <w:w w:val="100"/>
          <w:position w:val="0"/>
          <w:sz w:val="18"/>
          <w:u w:val="none"/>
        </w:rPr>
        <w:t>15</w:t>
      </w:r>
    </w:p>
    <w:p>
      <w:pPr>
        <w:widowControl/>
        <w:jc w:val="left"/>
        <w:sectPr>
          <w:type w:val="continuous"/>
          <w:pgSz w:w="16838" w:h="11906"/>
          <w:pgMar w:top="139" w:right="145" w:bottom="0" w:left="505" w:header="0" w:footer="0" w:gutter="0"/>
          <w:pgNumType w:start="88"/>
          <w:cols w:num="1" w:space="708" w:equalWidth="0">
            <w:col w:w="16187" w:space="0"/>
          </w:cols>
          <w:docGrid w:type="lines" w:linePitch="312" w:charSpace="0"/>
        </w:sectPr>
      </w:pPr>
    </w:p>
    <w:p>
      <w:pPr>
        <w:spacing w:before="0" w:after="0" w:line="240" w:lineRule="exact"/>
        <w:ind w:left="15407" w:firstLine="0"/>
      </w:pPr>
    </w:p>
    <w:p>
      <w:pPr>
        <w:spacing w:before="0" w:after="0" w:line="409" w:lineRule="exact"/>
        <w:ind w:left="15407" w:firstLine="0"/>
      </w:pPr>
    </w:p>
    <w:p>
      <w:pPr>
        <w:spacing w:before="0" w:after="0" w:line="313" w:lineRule="exact"/>
        <w:ind w:left="5893" w:firstLine="0"/>
        <w:jc w:val="left"/>
        <w:rPr>
          <w:rFonts w:hint="eastAsia"/>
        </w:rPr>
      </w:pPr>
    </w:p>
    <w:p>
      <w:pPr>
        <w:widowControl/>
        <w:jc w:val="left"/>
        <w:sectPr>
          <w:type w:val="continuous"/>
          <w:pgSz w:w="16838" w:h="11906"/>
          <w:pgMar w:top="139" w:right="145" w:bottom="0" w:left="505" w:header="0" w:footer="0" w:gutter="0"/>
          <w:pgNumType w:start="89"/>
          <w:cols w:num="1" w:space="708" w:equalWidth="0">
            <w:col w:w="16187" w:space="0"/>
          </w:cols>
          <w:docGrid w:type="lines" w:linePitch="312" w:charSpace="0"/>
        </w:sectPr>
      </w:pPr>
    </w:p>
    <w:tbl>
      <w:tblPr>
        <w:tblStyle w:val="TableNormal"/>
        <w:tblpPr w:leftFromText="180" w:rightFromText="180" w:vertAnchor="page" w:horzAnchor="page" w:tblpX="1338" w:tblpY="1683"/>
        <w:tblW w:w="0" w:type="auto"/>
        <w:tblInd w:w="0" w:type="dxa"/>
        <w:tblLayout w:type="fixed"/>
        <w:tblCellMar>
          <w:top w:w="0" w:type="dxa"/>
          <w:left w:w="108" w:type="dxa"/>
          <w:bottom w:w="0" w:type="dxa"/>
          <w:right w:w="108" w:type="dxa"/>
        </w:tblCellMar>
      </w:tblPr>
      <w:tblGrid>
        <w:gridCol w:w="1255"/>
        <w:gridCol w:w="1152"/>
        <w:gridCol w:w="2665"/>
        <w:gridCol w:w="7134"/>
        <w:gridCol w:w="768"/>
        <w:gridCol w:w="744"/>
      </w:tblGrid>
      <w:tr>
        <w:tblPrEx>
          <w:tblW w:w="0" w:type="auto"/>
          <w:tblInd w:w="0" w:type="dxa"/>
          <w:tblLayout w:type="fixed"/>
          <w:tblCellMar>
            <w:top w:w="0" w:type="dxa"/>
            <w:left w:w="108" w:type="dxa"/>
            <w:bottom w:w="0" w:type="dxa"/>
            <w:right w:w="108" w:type="dxa"/>
          </w:tblCellMar>
        </w:tblPrEx>
        <w:trPr>
          <w:trHeight w:hRule="exact" w:val="852"/>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6" w:right="-239"/>
            </w:pPr>
            <w:bookmarkStart w:id="19" w:name="19"/>
            <w:bookmarkEnd w:id="19"/>
          </w:p>
          <w:p>
            <w:pPr>
              <w:spacing w:before="0" w:after="0" w:line="362" w:lineRule="exact"/>
              <w:ind w:left="386" w:right="-239"/>
            </w:pPr>
            <w:r>
              <w:rPr>
                <w:rFonts w:ascii="宋体" w:eastAsia="宋体" w:hAnsi="宋体" w:cs="宋体"/>
                <w:color w:val="000000"/>
                <w:spacing w:val="-1"/>
                <w:w w:val="100"/>
                <w:position w:val="0"/>
                <w:sz w:val="24"/>
                <w:u w:val="none"/>
              </w:rPr>
              <w:t>项目</w:t>
            </w: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62" w:lineRule="exact"/>
              <w:ind w:left="336" w:right="-239"/>
            </w:pPr>
            <w:r>
              <w:rPr>
                <w:rFonts w:ascii="宋体" w:eastAsia="宋体" w:hAnsi="宋体" w:cs="宋体"/>
                <w:color w:val="000000"/>
                <w:spacing w:val="-1"/>
                <w:w w:val="100"/>
                <w:position w:val="0"/>
                <w:sz w:val="24"/>
                <w:u w:val="none"/>
              </w:rPr>
              <w:t>分项</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32" w:right="-239"/>
            </w:pPr>
          </w:p>
          <w:p>
            <w:pPr>
              <w:spacing w:before="0" w:after="0" w:line="362" w:lineRule="exact"/>
              <w:ind w:left="732" w:right="-239"/>
            </w:pPr>
            <w:r>
              <w:rPr>
                <w:rFonts w:ascii="宋体" w:eastAsia="宋体" w:hAnsi="宋体" w:cs="宋体"/>
                <w:color w:val="000000"/>
                <w:spacing w:val="-1"/>
                <w:w w:val="100"/>
                <w:position w:val="0"/>
                <w:sz w:val="24"/>
                <w:u w:val="none"/>
              </w:rPr>
              <w:t>内容和要求</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89" w:right="-239"/>
            </w:pPr>
          </w:p>
          <w:p>
            <w:pPr>
              <w:spacing w:before="0" w:after="0" w:line="362" w:lineRule="exact"/>
              <w:ind w:left="3089" w:right="-239"/>
            </w:pPr>
            <w:r>
              <w:rPr>
                <w:rFonts w:ascii="宋体" w:eastAsia="宋体" w:hAnsi="宋体" w:cs="宋体"/>
                <w:color w:val="000000"/>
                <w:spacing w:val="-1"/>
                <w:w w:val="100"/>
                <w:position w:val="0"/>
                <w:sz w:val="24"/>
                <w:u w:val="none"/>
              </w:rPr>
              <w:t>评分标准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4" w:right="-239"/>
            </w:pPr>
          </w:p>
          <w:p>
            <w:pPr>
              <w:spacing w:before="0" w:after="0" w:line="362" w:lineRule="exact"/>
              <w:ind w:left="144" w:right="-239"/>
            </w:pPr>
            <w:r>
              <w:rPr>
                <w:rFonts w:ascii="宋体" w:eastAsia="宋体" w:hAnsi="宋体" w:cs="宋体"/>
                <w:color w:val="000000"/>
                <w:spacing w:val="-1"/>
                <w:w w:val="100"/>
                <w:position w:val="0"/>
                <w:sz w:val="24"/>
                <w:u w:val="none"/>
              </w:rPr>
              <w:t>得分</w:t>
            </w: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32" w:right="-239"/>
            </w:pPr>
            <w:r>
              <w:rPr>
                <w:rFonts w:ascii="宋体" w:eastAsia="宋体" w:hAnsi="宋体" w:cs="宋体"/>
                <w:color w:val="000000"/>
                <w:spacing w:val="-1"/>
                <w:w w:val="100"/>
                <w:position w:val="0"/>
                <w:sz w:val="24"/>
                <w:u w:val="none"/>
              </w:rPr>
              <w:t>评估</w:t>
            </w:r>
          </w:p>
          <w:p>
            <w:pPr>
              <w:spacing w:before="0" w:after="0" w:line="420" w:lineRule="exact"/>
              <w:ind w:left="132" w:right="-239"/>
            </w:pPr>
            <w:r>
              <w:rPr>
                <w:rFonts w:ascii="宋体" w:eastAsia="宋体" w:hAnsi="宋体" w:cs="宋体"/>
                <w:color w:val="000000"/>
                <w:spacing w:val="-1"/>
                <w:w w:val="100"/>
                <w:position w:val="0"/>
                <w:sz w:val="24"/>
                <w:u w:val="none"/>
              </w:rPr>
              <w:t>记录</w:t>
            </w:r>
          </w:p>
        </w:tc>
      </w:tr>
      <w:tr>
        <w:tblPrEx>
          <w:tblW w:w="0" w:type="auto"/>
          <w:tblInd w:w="0" w:type="dxa"/>
          <w:tblLayout w:type="fixed"/>
          <w:tblCellMar>
            <w:top w:w="0" w:type="dxa"/>
            <w:left w:w="108" w:type="dxa"/>
            <w:bottom w:w="0" w:type="dxa"/>
            <w:right w:w="108" w:type="dxa"/>
          </w:tblCellMar>
        </w:tblPrEx>
        <w:trPr>
          <w:trHeight w:hRule="exact" w:val="1450"/>
        </w:trPr>
        <w:tc>
          <w:tcPr>
            <w:tcW w:w="12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0" w:lineRule="exact"/>
              <w:ind w:left="108" w:right="-239"/>
            </w:pPr>
          </w:p>
          <w:p>
            <w:pPr>
              <w:spacing w:before="0" w:after="0" w:line="383" w:lineRule="exact"/>
              <w:ind w:left="108" w:right="-239"/>
            </w:pPr>
            <w:r>
              <w:rPr>
                <w:rFonts w:ascii="宋体" w:hAnsi="宋体" w:cs="宋体"/>
                <w:color w:val="000000"/>
                <w:spacing w:val="-9"/>
                <w:w w:val="100"/>
                <w:position w:val="0"/>
                <w:sz w:val="24"/>
                <w:u w:val="none"/>
              </w:rPr>
              <w:t>2.4</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服务</w:t>
            </w:r>
          </w:p>
          <w:p>
            <w:pPr>
              <w:spacing w:before="0" w:after="0" w:line="420" w:lineRule="exact"/>
              <w:ind w:left="108" w:right="-239"/>
            </w:pPr>
            <w:r>
              <w:rPr>
                <w:rFonts w:ascii="宋体" w:eastAsia="宋体" w:hAnsi="宋体" w:cs="宋体"/>
                <w:color w:val="000000"/>
                <w:spacing w:val="-1"/>
                <w:w w:val="100"/>
                <w:position w:val="0"/>
                <w:sz w:val="24"/>
                <w:u w:val="none"/>
              </w:rPr>
              <w:t>提供标</w:t>
            </w:r>
          </w:p>
          <w:p>
            <w:pPr>
              <w:spacing w:before="0" w:after="0" w:line="420" w:lineRule="exact"/>
              <w:ind w:left="108" w:right="-239"/>
            </w:pPr>
            <w:r>
              <w:rPr>
                <w:rFonts w:ascii="宋体" w:eastAsia="宋体" w:hAnsi="宋体" w:cs="宋体"/>
                <w:color w:val="000000"/>
                <w:spacing w:val="-1"/>
                <w:w w:val="100"/>
                <w:position w:val="0"/>
                <w:sz w:val="24"/>
                <w:u w:val="none"/>
              </w:rPr>
              <w:t>准</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420" w:lineRule="exact"/>
              <w:ind w:left="108" w:right="-239"/>
            </w:pPr>
            <w:r>
              <w:rPr>
                <w:rFonts w:ascii="宋体" w:eastAsia="宋体" w:hAnsi="宋体" w:cs="宋体"/>
                <w:color w:val="000000"/>
                <w:spacing w:val="-1"/>
                <w:w w:val="100"/>
                <w:position w:val="0"/>
                <w:sz w:val="24"/>
                <w:u w:val="none"/>
              </w:rPr>
              <w:t>服务规范（</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10" w:right="-239"/>
            </w:pPr>
            <w:r>
              <w:rPr>
                <w:rFonts w:ascii="宋体" w:hAnsi="宋体" w:cs="宋体"/>
                <w:color w:val="000000"/>
                <w:spacing w:val="-13"/>
                <w:w w:val="100"/>
                <w:position w:val="0"/>
                <w:sz w:val="24"/>
                <w:u w:val="none"/>
              </w:rPr>
              <w:t>a)</w:t>
            </w:r>
            <w:r>
              <w:rPr>
                <w:rFonts w:ascii="宋体" w:hAnsi="宋体" w:cs="宋体"/>
                <w:color w:val="000000"/>
                <w:spacing w:val="-1"/>
                <w:w w:val="100"/>
                <w:position w:val="0"/>
                <w:sz w:val="24"/>
                <w:u w:val="none"/>
              </w:rPr>
              <w:t>规定了从功能性、安全性、时间性、舒适性、经济性、文明性等</w:t>
            </w:r>
          </w:p>
          <w:p>
            <w:pPr>
              <w:spacing w:before="0" w:after="0" w:line="360" w:lineRule="exact"/>
              <w:ind w:left="110" w:right="-239"/>
            </w:pPr>
            <w:r>
              <w:rPr>
                <w:rFonts w:ascii="宋体" w:eastAsia="宋体" w:hAnsi="宋体" w:cs="宋体"/>
                <w:color w:val="000000"/>
                <w:spacing w:val="-1"/>
                <w:w w:val="100"/>
                <w:position w:val="0"/>
                <w:sz w:val="24"/>
                <w:u w:val="none"/>
              </w:rPr>
              <w:t>六个方面服务应达到的水平和要求；</w:t>
            </w:r>
          </w:p>
          <w:p>
            <w:pPr>
              <w:spacing w:before="0" w:after="0" w:line="361" w:lineRule="exact"/>
              <w:ind w:left="110" w:right="-239"/>
            </w:pPr>
            <w:r>
              <w:rPr>
                <w:rFonts w:ascii="宋体" w:hAnsi="宋体" w:cs="宋体"/>
                <w:color w:val="000000"/>
                <w:spacing w:val="-13"/>
                <w:w w:val="100"/>
                <w:position w:val="0"/>
                <w:sz w:val="24"/>
                <w:u w:val="none"/>
              </w:rPr>
              <w:t>b)</w:t>
            </w:r>
            <w:r>
              <w:rPr>
                <w:rFonts w:ascii="宋体" w:hAnsi="宋体" w:cs="宋体"/>
                <w:color w:val="000000"/>
                <w:spacing w:val="-1"/>
                <w:w w:val="100"/>
                <w:position w:val="0"/>
                <w:sz w:val="24"/>
                <w:u w:val="none"/>
              </w:rPr>
              <w:t>包括接待和受理服务要求、服务组织和实施要求、服务验收和结</w:t>
            </w:r>
          </w:p>
          <w:p>
            <w:pPr>
              <w:spacing w:before="0" w:after="0" w:line="360" w:lineRule="exact"/>
              <w:ind w:left="110" w:right="-239"/>
            </w:pPr>
            <w:r>
              <w:rPr>
                <w:rFonts w:ascii="宋体" w:hAnsi="宋体" w:cs="宋体"/>
                <w:color w:val="000000"/>
                <w:spacing w:val="-1"/>
                <w:w w:val="100"/>
                <w:position w:val="0"/>
                <w:sz w:val="24"/>
                <w:u w:val="none"/>
              </w:rPr>
              <w:t>算要求、售后服务要求。</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r>
      <w:tr>
        <w:tblPrEx>
          <w:tblW w:w="0" w:type="auto"/>
          <w:tblInd w:w="0" w:type="dxa"/>
          <w:tblLayout w:type="fixed"/>
          <w:tblCellMar>
            <w:top w:w="0" w:type="dxa"/>
            <w:left w:w="108" w:type="dxa"/>
            <w:bottom w:w="0" w:type="dxa"/>
            <w:right w:w="108" w:type="dxa"/>
          </w:tblCellMar>
        </w:tblPrEx>
        <w:trPr>
          <w:trHeight w:hRule="exact" w:val="181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360" w:lineRule="exact"/>
              <w:ind w:left="108" w:right="-239"/>
            </w:pPr>
            <w:r>
              <w:rPr>
                <w:rFonts w:ascii="宋体" w:eastAsia="宋体" w:hAnsi="宋体" w:cs="宋体"/>
                <w:color w:val="000000"/>
                <w:spacing w:val="-1"/>
                <w:w w:val="100"/>
                <w:position w:val="0"/>
                <w:sz w:val="24"/>
                <w:u w:val="none"/>
              </w:rPr>
              <w:t>服务提供规范（５分）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提供服务的方法和手段；</w:t>
            </w:r>
          </w:p>
          <w:p>
            <w:pPr>
              <w:spacing w:before="0" w:after="0" w:line="360" w:lineRule="exact"/>
              <w:ind w:left="110" w:right="-239"/>
            </w:pPr>
            <w:r>
              <w:rPr>
                <w:rFonts w:ascii="宋体" w:hAnsi="宋体" w:cs="宋体"/>
                <w:color w:val="000000"/>
                <w:spacing w:val="-13"/>
                <w:w w:val="100"/>
                <w:position w:val="0"/>
                <w:sz w:val="24"/>
                <w:u w:val="none"/>
              </w:rPr>
              <w:t>b)</w:t>
            </w:r>
            <w:r>
              <w:rPr>
                <w:rFonts w:ascii="宋体" w:eastAsia="宋体" w:hAnsi="宋体" w:cs="宋体"/>
                <w:color w:val="000000"/>
                <w:spacing w:val="-1"/>
                <w:w w:val="100"/>
                <w:position w:val="0"/>
                <w:sz w:val="24"/>
                <w:u w:val="none"/>
              </w:rPr>
              <w:t>服务流程和环节划分的方法和要求，以及各环节的操作规范等；</w:t>
            </w:r>
          </w:p>
          <w:p>
            <w:pPr>
              <w:spacing w:before="0" w:after="0" w:line="360" w:lineRule="exact"/>
              <w:ind w:left="110" w:right="-239"/>
            </w:pPr>
            <w:r>
              <w:rPr>
                <w:rFonts w:ascii="宋体" w:hAnsi="宋体" w:cs="宋体"/>
                <w:color w:val="000000"/>
                <w:spacing w:val="-21"/>
                <w:w w:val="100"/>
                <w:position w:val="0"/>
                <w:sz w:val="24"/>
                <w:u w:val="none"/>
              </w:rPr>
              <w:t>c)</w:t>
            </w:r>
            <w:r>
              <w:rPr>
                <w:rFonts w:ascii="宋体" w:eastAsia="宋体" w:hAnsi="宋体" w:cs="宋体"/>
                <w:color w:val="000000"/>
                <w:spacing w:val="-1"/>
                <w:w w:val="100"/>
                <w:position w:val="0"/>
                <w:sz w:val="24"/>
                <w:u w:val="none"/>
              </w:rPr>
              <w:t>岗位职责；</w:t>
            </w:r>
          </w:p>
          <w:p>
            <w:pPr>
              <w:spacing w:before="0" w:after="0" w:line="360" w:lineRule="exact"/>
              <w:ind w:left="110" w:right="-239"/>
            </w:pPr>
            <w:r>
              <w:rPr>
                <w:rFonts w:ascii="宋体" w:hAnsi="宋体" w:cs="宋体"/>
                <w:color w:val="000000"/>
                <w:spacing w:val="-13"/>
                <w:w w:val="100"/>
                <w:position w:val="0"/>
                <w:sz w:val="24"/>
                <w:u w:val="none"/>
              </w:rPr>
              <w:t>d)</w:t>
            </w:r>
            <w:r>
              <w:rPr>
                <w:rFonts w:ascii="宋体" w:eastAsia="宋体" w:hAnsi="宋体" w:cs="宋体"/>
                <w:color w:val="000000"/>
                <w:spacing w:val="-1"/>
                <w:w w:val="100"/>
                <w:position w:val="0"/>
                <w:sz w:val="24"/>
                <w:u w:val="none"/>
              </w:rPr>
              <w:t>服务提供过程中预防性及特殊性措施要求；</w:t>
            </w:r>
          </w:p>
          <w:p>
            <w:pPr>
              <w:spacing w:before="0" w:after="0" w:line="360" w:lineRule="exact"/>
              <w:ind w:left="110" w:right="-239"/>
            </w:pPr>
            <w:r>
              <w:rPr>
                <w:rFonts w:ascii="宋体" w:hAnsi="宋体" w:cs="宋体"/>
                <w:color w:val="000000"/>
                <w:spacing w:val="-13"/>
                <w:w w:val="100"/>
                <w:position w:val="0"/>
                <w:sz w:val="24"/>
                <w:u w:val="none"/>
              </w:rPr>
              <w:t>e)</w:t>
            </w:r>
            <w:r>
              <w:rPr>
                <w:rFonts w:ascii="宋体" w:hAnsi="宋体" w:cs="宋体"/>
                <w:color w:val="000000"/>
                <w:spacing w:val="-1"/>
                <w:w w:val="100"/>
                <w:position w:val="0"/>
                <w:sz w:val="24"/>
                <w:u w:val="none"/>
              </w:rPr>
              <w:t>其他适用的标准。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r>
      <w:tr>
        <w:tblPrEx>
          <w:tblW w:w="0" w:type="auto"/>
          <w:tblInd w:w="0" w:type="dxa"/>
          <w:tblLayout w:type="fixed"/>
          <w:tblCellMar>
            <w:top w:w="0" w:type="dxa"/>
            <w:left w:w="108" w:type="dxa"/>
            <w:bottom w:w="0" w:type="dxa"/>
            <w:right w:w="108" w:type="dxa"/>
          </w:tblCellMar>
        </w:tblPrEx>
        <w:trPr>
          <w:trHeight w:hRule="exact" w:val="2531"/>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512" w:lineRule="exact"/>
              <w:ind w:left="108" w:right="-239"/>
            </w:pPr>
            <w:r>
              <w:rPr>
                <w:rFonts w:ascii="宋体" w:eastAsia="宋体" w:hAnsi="宋体" w:cs="宋体"/>
                <w:color w:val="000000"/>
                <w:spacing w:val="-1"/>
                <w:w w:val="100"/>
                <w:position w:val="0"/>
                <w:sz w:val="24"/>
                <w:u w:val="none"/>
              </w:rPr>
              <w:t>服务质量控制规范（</w:t>
            </w:r>
            <w:r>
              <w:rPr>
                <w:rFonts w:ascii="宋体" w:hAnsi="宋体" w:cs="宋体"/>
                <w:color w:val="000000"/>
                <w:spacing w:val="12"/>
                <w:w w:val="100"/>
                <w:position w:val="0"/>
                <w:sz w:val="24"/>
                <w:u w:val="none"/>
              </w:rPr>
              <w:t>3</w:t>
            </w:r>
          </w:p>
          <w:p>
            <w:pPr>
              <w:spacing w:before="0" w:after="0" w:line="420" w:lineRule="exact"/>
              <w:ind w:left="108" w:right="-239"/>
            </w:pP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服务提供控制措施标准；</w:t>
            </w:r>
          </w:p>
          <w:p>
            <w:pPr>
              <w:spacing w:before="0" w:after="0" w:line="420" w:lineRule="exact"/>
              <w:ind w:left="110" w:right="-239"/>
            </w:pPr>
            <w:r>
              <w:rPr>
                <w:rFonts w:ascii="宋体" w:hAnsi="宋体" w:cs="宋体"/>
                <w:color w:val="000000"/>
                <w:spacing w:val="-13"/>
                <w:w w:val="100"/>
                <w:position w:val="0"/>
                <w:sz w:val="24"/>
                <w:u w:val="none"/>
              </w:rPr>
              <w:t>b)</w:t>
            </w:r>
            <w:r>
              <w:rPr>
                <w:rFonts w:ascii="宋体" w:eastAsia="宋体" w:hAnsi="宋体" w:cs="宋体"/>
                <w:color w:val="000000"/>
                <w:spacing w:val="-1"/>
                <w:w w:val="100"/>
                <w:position w:val="0"/>
                <w:sz w:val="24"/>
                <w:u w:val="none"/>
              </w:rPr>
              <w:t>对顾客抱怨等不满意的处置标准；</w:t>
            </w:r>
          </w:p>
          <w:p>
            <w:pPr>
              <w:spacing w:before="0" w:after="0" w:line="420" w:lineRule="exact"/>
              <w:ind w:left="110" w:right="-239"/>
            </w:pPr>
            <w:r>
              <w:rPr>
                <w:rFonts w:ascii="宋体" w:hAnsi="宋体" w:cs="宋体"/>
                <w:color w:val="000000"/>
                <w:spacing w:val="-21"/>
                <w:w w:val="100"/>
                <w:position w:val="0"/>
                <w:sz w:val="24"/>
                <w:u w:val="none"/>
              </w:rPr>
              <w:t>c)</w:t>
            </w:r>
            <w:r>
              <w:rPr>
                <w:rFonts w:ascii="宋体" w:eastAsia="宋体" w:hAnsi="宋体" w:cs="宋体"/>
                <w:color w:val="000000"/>
                <w:spacing w:val="-1"/>
                <w:w w:val="100"/>
                <w:position w:val="0"/>
                <w:sz w:val="24"/>
                <w:u w:val="none"/>
              </w:rPr>
              <w:t>对不合格服务的纠正与管理标准；</w:t>
            </w:r>
          </w:p>
          <w:p>
            <w:pPr>
              <w:spacing w:before="0" w:after="0" w:line="420" w:lineRule="exact"/>
              <w:ind w:left="110" w:right="-239"/>
            </w:pPr>
            <w:r>
              <w:rPr>
                <w:rFonts w:ascii="宋体" w:hAnsi="宋体" w:cs="宋体"/>
                <w:color w:val="000000"/>
                <w:spacing w:val="-13"/>
                <w:w w:val="100"/>
                <w:position w:val="0"/>
                <w:sz w:val="24"/>
                <w:u w:val="none"/>
              </w:rPr>
              <w:t>d)</w:t>
            </w:r>
            <w:r>
              <w:rPr>
                <w:rFonts w:ascii="宋体" w:eastAsia="宋体" w:hAnsi="宋体" w:cs="宋体"/>
                <w:color w:val="000000"/>
                <w:spacing w:val="-1"/>
                <w:w w:val="100"/>
                <w:position w:val="0"/>
                <w:sz w:val="24"/>
                <w:u w:val="none"/>
              </w:rPr>
              <w:t>预防性及特殊性措施的要求；</w:t>
            </w:r>
          </w:p>
          <w:p>
            <w:pPr>
              <w:spacing w:before="0" w:after="0" w:line="420" w:lineRule="exact"/>
              <w:ind w:left="110" w:right="-239"/>
            </w:pPr>
            <w:r>
              <w:rPr>
                <w:rFonts w:ascii="宋体" w:hAnsi="宋体" w:cs="宋体"/>
                <w:color w:val="000000"/>
                <w:spacing w:val="-13"/>
                <w:w w:val="100"/>
                <w:position w:val="0"/>
                <w:sz w:val="24"/>
                <w:u w:val="none"/>
              </w:rPr>
              <w:t>e)</w:t>
            </w:r>
            <w:r>
              <w:rPr>
                <w:rFonts w:ascii="宋体" w:eastAsia="宋体" w:hAnsi="宋体" w:cs="宋体"/>
                <w:color w:val="000000"/>
                <w:spacing w:val="-1"/>
                <w:w w:val="100"/>
                <w:position w:val="0"/>
                <w:sz w:val="24"/>
                <w:u w:val="none"/>
              </w:rPr>
              <w:t>质量争议处置的管理标准；</w:t>
            </w:r>
          </w:p>
          <w:p>
            <w:pPr>
              <w:spacing w:before="0" w:after="0" w:line="420" w:lineRule="exact"/>
              <w:ind w:left="110" w:right="-239"/>
            </w:pPr>
            <w:r>
              <w:rPr>
                <w:rFonts w:ascii="宋体" w:hAnsi="宋体" w:cs="宋体"/>
                <w:color w:val="000000"/>
                <w:spacing w:val="0"/>
                <w:w w:val="61"/>
                <w:position w:val="0"/>
                <w:sz w:val="24"/>
                <w:u w:val="none"/>
              </w:rPr>
              <w:t>f)</w:t>
            </w:r>
            <w:r>
              <w:rPr>
                <w:rFonts w:ascii="宋体" w:hAnsi="宋体" w:cs="宋体"/>
                <w:color w:val="000000"/>
                <w:spacing w:val="-1"/>
                <w:w w:val="100"/>
                <w:position w:val="0"/>
                <w:sz w:val="24"/>
                <w:u w:val="none"/>
              </w:rPr>
              <w:t>其他适用的标准。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85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2" w:lineRule="exact"/>
              <w:ind w:left="108" w:right="-239"/>
            </w:pPr>
            <w:r>
              <w:rPr>
                <w:rFonts w:ascii="宋体" w:eastAsia="宋体" w:hAnsi="宋体" w:cs="宋体"/>
                <w:color w:val="000000"/>
                <w:spacing w:val="-1"/>
                <w:w w:val="100"/>
                <w:position w:val="0"/>
                <w:sz w:val="24"/>
                <w:u w:val="none"/>
              </w:rPr>
              <w:t>运行管理标准（</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2"/>
                <w:w w:val="100"/>
                <w:position w:val="0"/>
                <w:sz w:val="24"/>
                <w:u w:val="none"/>
              </w:rPr>
              <w:t>根据试点承担单位的战略要求，对运行过程的规划、实施和控制的</w:t>
            </w:r>
          </w:p>
          <w:p>
            <w:pPr>
              <w:spacing w:before="0" w:after="0" w:line="420" w:lineRule="exact"/>
              <w:ind w:left="110" w:right="-239"/>
            </w:pPr>
            <w:r>
              <w:rPr>
                <w:rFonts w:ascii="宋体" w:hAnsi="宋体" w:cs="宋体"/>
                <w:color w:val="000000"/>
                <w:spacing w:val="-1"/>
                <w:w w:val="100"/>
                <w:position w:val="0"/>
                <w:sz w:val="24"/>
                <w:u w:val="none"/>
              </w:rPr>
              <w:t>标准充分适宜。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r>
        <w:tblPrEx>
          <w:tblW w:w="0" w:type="auto"/>
          <w:tblInd w:w="0" w:type="dxa"/>
          <w:tblLayout w:type="fixed"/>
          <w:tblCellMar>
            <w:top w:w="0" w:type="dxa"/>
            <w:left w:w="108" w:type="dxa"/>
            <w:bottom w:w="0" w:type="dxa"/>
            <w:right w:w="108" w:type="dxa"/>
          </w:tblCellMar>
        </w:tblPrEx>
        <w:trPr>
          <w:trHeight w:hRule="exact" w:val="852"/>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eastAsia="宋体" w:hAnsi="宋体" w:cs="宋体"/>
                <w:color w:val="000000"/>
                <w:spacing w:val="-9"/>
                <w:w w:val="100"/>
                <w:position w:val="0"/>
                <w:sz w:val="24"/>
                <w:u w:val="none"/>
              </w:rPr>
              <w:t>服务评价和改进标准（</w:t>
            </w:r>
            <w:r>
              <w:rPr>
                <w:rFonts w:ascii="宋体" w:hAnsi="宋体" w:cs="宋体"/>
                <w:color w:val="000000"/>
                <w:spacing w:val="12"/>
                <w:w w:val="100"/>
                <w:position w:val="0"/>
                <w:sz w:val="24"/>
                <w:u w:val="none"/>
              </w:rPr>
              <w:t>1</w:t>
            </w:r>
          </w:p>
          <w:p>
            <w:pPr>
              <w:spacing w:before="0" w:after="0" w:line="420" w:lineRule="exact"/>
              <w:ind w:left="108" w:right="-239"/>
            </w:pP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hAnsi="宋体" w:cs="宋体"/>
                <w:color w:val="000000"/>
                <w:spacing w:val="-2"/>
                <w:w w:val="100"/>
                <w:position w:val="0"/>
                <w:sz w:val="24"/>
                <w:u w:val="none"/>
              </w:rPr>
              <w:t>对体系有效性、适宜性和服务对象满意度评价和体系改进的标准充</w:t>
            </w:r>
          </w:p>
          <w:p>
            <w:pPr>
              <w:spacing w:before="0" w:after="0" w:line="420" w:lineRule="exact"/>
              <w:ind w:left="110" w:right="-239"/>
            </w:pPr>
            <w:r>
              <w:rPr>
                <w:rFonts w:ascii="宋体" w:hAnsi="宋体" w:cs="宋体"/>
                <w:color w:val="000000"/>
                <w:spacing w:val="-1"/>
                <w:w w:val="100"/>
                <w:position w:val="0"/>
                <w:sz w:val="24"/>
                <w:u w:val="none"/>
              </w:rPr>
              <w:t>分适宜。</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0"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5" w:lineRule="exact"/>
      </w:pPr>
    </w:p>
    <w:p>
      <w:pPr>
        <w:widowControl/>
        <w:jc w:val="left"/>
        <w:sectPr>
          <w:type w:val="continuous"/>
          <w:pgSz w:w="16838" w:h="11907"/>
          <w:pgMar w:top="139" w:right="145" w:bottom="0" w:left="505" w:header="0" w:footer="0" w:gutter="0"/>
          <w:pgNumType w:start="90"/>
          <w:cols w:num="1" w:space="720"/>
          <w:docGrid w:type="lines" w:linePitch="312" w:charSpace="0"/>
        </w:sectPr>
      </w:pPr>
    </w:p>
    <w:p>
      <w:pPr>
        <w:spacing w:before="0" w:after="0" w:line="180" w:lineRule="exact"/>
        <w:ind w:left="14235" w:firstLine="0"/>
        <w:jc w:val="left"/>
      </w:pPr>
    </w:p>
    <w:p>
      <w:pPr>
        <w:widowControl/>
        <w:jc w:val="left"/>
        <w:sectPr>
          <w:type w:val="continuous"/>
          <w:pgSz w:w="16838" w:h="11907"/>
          <w:pgMar w:top="139" w:right="145" w:bottom="0" w:left="505" w:header="0" w:footer="0" w:gutter="0"/>
          <w:pgNumType w:start="91"/>
          <w:cols w:num="1" w:space="708" w:equalWidth="0">
            <w:col w:w="16187" w:space="0"/>
          </w:cols>
          <w:docGrid w:type="lines" w:linePitch="312" w:charSpace="0"/>
        </w:sectPr>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342" w:lineRule="exact"/>
        <w:ind w:left="15407" w:firstLine="0"/>
        <w:jc w:val="left"/>
      </w:pPr>
      <w:r>
        <w:pict>
          <v:shape id="_x0000_s2095" o:spid="_x0000_s1069" type="#_x0000_t202" style="width:96.6pt;height:14pt;margin-top:79.15pt;margin-left:737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180" w:lineRule="exact"/>
                    <w:jc w:val="left"/>
                  </w:pPr>
                  <w:r>
                    <w:rPr>
                      <w:rFonts w:ascii="黑体" w:hAnsi="黑体" w:cs="黑体"/>
                      <w:color w:val="000000"/>
                      <w:spacing w:val="0"/>
                      <w:w w:val="100"/>
                      <w:position w:val="0"/>
                      <w:sz w:val="18"/>
                      <w:u w:val="none"/>
                    </w:rPr>
                    <w:t>DB12/T</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txbxContent>
            </v:textbox>
          </v:shape>
        </w:pict>
      </w:r>
      <w:r>
        <w:rPr>
          <w:rFonts w:ascii="宋体" w:hAnsi="宋体" w:cs="宋体"/>
          <w:color w:val="000000"/>
          <w:spacing w:val="0"/>
          <w:w w:val="100"/>
          <w:position w:val="0"/>
          <w:sz w:val="18"/>
          <w:u w:val="none"/>
        </w:rPr>
        <w:t>16</w:t>
      </w:r>
    </w:p>
    <w:p>
      <w:pPr>
        <w:widowControl/>
        <w:jc w:val="left"/>
        <w:sectPr>
          <w:type w:val="continuous"/>
          <w:pgSz w:w="16838" w:h="11907"/>
          <w:pgMar w:top="139" w:right="145" w:bottom="0" w:left="505" w:header="0" w:footer="0" w:gutter="0"/>
          <w:pgNumType w:start="92"/>
          <w:cols w:num="1" w:space="708" w:equalWidth="0">
            <w:col w:w="16187" w:space="0"/>
          </w:cols>
          <w:docGrid w:type="lines" w:linePitch="312" w:charSpace="0"/>
        </w:sectPr>
      </w:pPr>
    </w:p>
    <w:p>
      <w:pPr>
        <w:spacing w:before="0" w:after="0" w:line="240" w:lineRule="exact"/>
        <w:ind w:left="15407" w:firstLine="0"/>
      </w:pPr>
    </w:p>
    <w:p>
      <w:pPr>
        <w:spacing w:before="0" w:after="0" w:line="409" w:lineRule="exact"/>
        <w:ind w:left="15407" w:firstLine="0"/>
      </w:pPr>
    </w:p>
    <w:p>
      <w:pPr>
        <w:spacing w:before="0" w:after="0" w:line="313" w:lineRule="exact"/>
        <w:ind w:left="5893" w:firstLine="0"/>
        <w:jc w:val="left"/>
        <w:rPr>
          <w:rFonts w:hint="eastAsia"/>
        </w:rPr>
      </w:pPr>
    </w:p>
    <w:p>
      <w:pPr>
        <w:widowControl/>
        <w:jc w:val="left"/>
        <w:sectPr>
          <w:type w:val="continuous"/>
          <w:pgSz w:w="16838" w:h="11907"/>
          <w:pgMar w:top="139" w:right="145" w:bottom="0" w:left="505" w:header="0" w:footer="0" w:gutter="0"/>
          <w:pgNumType w:start="93"/>
          <w:cols w:num="1" w:space="708" w:equalWidth="0">
            <w:col w:w="16187" w:space="0"/>
          </w:cols>
          <w:docGrid w:type="lines" w:linePitch="312" w:charSpace="0"/>
        </w:sectPr>
      </w:pPr>
    </w:p>
    <w:tbl>
      <w:tblPr>
        <w:tblStyle w:val="TableNormal"/>
        <w:tblpPr w:leftFromText="180" w:rightFromText="180" w:vertAnchor="page" w:horzAnchor="page" w:tblpX="1338" w:tblpY="1683"/>
        <w:tblW w:w="0" w:type="auto"/>
        <w:tblInd w:w="0" w:type="dxa"/>
        <w:tblLayout w:type="fixed"/>
        <w:tblCellMar>
          <w:top w:w="0" w:type="dxa"/>
          <w:left w:w="108" w:type="dxa"/>
          <w:bottom w:w="0" w:type="dxa"/>
          <w:right w:w="108" w:type="dxa"/>
        </w:tblCellMar>
      </w:tblPr>
      <w:tblGrid>
        <w:gridCol w:w="1255"/>
        <w:gridCol w:w="1152"/>
        <w:gridCol w:w="2665"/>
        <w:gridCol w:w="7134"/>
        <w:gridCol w:w="768"/>
        <w:gridCol w:w="744"/>
      </w:tblGrid>
      <w:tr>
        <w:tblPrEx>
          <w:tblW w:w="0" w:type="auto"/>
          <w:tblInd w:w="0" w:type="dxa"/>
          <w:tblLayout w:type="fixed"/>
          <w:tblCellMar>
            <w:top w:w="0" w:type="dxa"/>
            <w:left w:w="108" w:type="dxa"/>
            <w:bottom w:w="0" w:type="dxa"/>
            <w:right w:w="108" w:type="dxa"/>
          </w:tblCellMar>
        </w:tblPrEx>
        <w:trPr>
          <w:trHeight w:hRule="exact" w:val="852"/>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6" w:right="-239"/>
            </w:pPr>
            <w:bookmarkStart w:id="20" w:name="20"/>
            <w:bookmarkEnd w:id="20"/>
          </w:p>
          <w:p>
            <w:pPr>
              <w:spacing w:before="0" w:after="0" w:line="362" w:lineRule="exact"/>
              <w:ind w:left="386" w:right="-239"/>
            </w:pPr>
            <w:r>
              <w:rPr>
                <w:rFonts w:ascii="宋体" w:eastAsia="宋体" w:hAnsi="宋体" w:cs="宋体"/>
                <w:color w:val="000000"/>
                <w:spacing w:val="-1"/>
                <w:w w:val="100"/>
                <w:position w:val="0"/>
                <w:sz w:val="24"/>
                <w:u w:val="none"/>
              </w:rPr>
              <w:t>项目</w:t>
            </w: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62" w:lineRule="exact"/>
              <w:ind w:left="336" w:right="-239"/>
            </w:pPr>
            <w:r>
              <w:rPr>
                <w:rFonts w:ascii="宋体" w:eastAsia="宋体" w:hAnsi="宋体" w:cs="宋体"/>
                <w:color w:val="000000"/>
                <w:spacing w:val="-1"/>
                <w:w w:val="100"/>
                <w:position w:val="0"/>
                <w:sz w:val="24"/>
                <w:u w:val="none"/>
              </w:rPr>
              <w:t>分项</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32" w:right="-239"/>
            </w:pPr>
          </w:p>
          <w:p>
            <w:pPr>
              <w:spacing w:before="0" w:after="0" w:line="362" w:lineRule="exact"/>
              <w:ind w:left="732" w:right="-239"/>
            </w:pPr>
            <w:r>
              <w:rPr>
                <w:rFonts w:ascii="宋体" w:eastAsia="宋体" w:hAnsi="宋体" w:cs="宋体"/>
                <w:color w:val="000000"/>
                <w:spacing w:val="-1"/>
                <w:w w:val="100"/>
                <w:position w:val="0"/>
                <w:sz w:val="24"/>
                <w:u w:val="none"/>
              </w:rPr>
              <w:t>内容和要求</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89" w:right="-239"/>
            </w:pPr>
          </w:p>
          <w:p>
            <w:pPr>
              <w:spacing w:before="0" w:after="0" w:line="362" w:lineRule="exact"/>
              <w:ind w:left="3089" w:right="-239"/>
            </w:pPr>
            <w:r>
              <w:rPr>
                <w:rFonts w:ascii="宋体" w:eastAsia="宋体" w:hAnsi="宋体" w:cs="宋体"/>
                <w:color w:val="000000"/>
                <w:spacing w:val="-1"/>
                <w:w w:val="100"/>
                <w:position w:val="0"/>
                <w:sz w:val="24"/>
                <w:u w:val="none"/>
              </w:rPr>
              <w:t>评分标准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4" w:right="-239"/>
            </w:pPr>
          </w:p>
          <w:p>
            <w:pPr>
              <w:spacing w:before="0" w:after="0" w:line="362" w:lineRule="exact"/>
              <w:ind w:left="144" w:right="-239"/>
            </w:pPr>
            <w:r>
              <w:rPr>
                <w:rFonts w:ascii="宋体" w:eastAsia="宋体" w:hAnsi="宋体" w:cs="宋体"/>
                <w:color w:val="000000"/>
                <w:spacing w:val="-1"/>
                <w:w w:val="100"/>
                <w:position w:val="0"/>
                <w:sz w:val="24"/>
                <w:u w:val="none"/>
              </w:rPr>
              <w:t>得分</w:t>
            </w: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32" w:right="-239"/>
            </w:pPr>
            <w:r>
              <w:rPr>
                <w:rFonts w:ascii="宋体" w:eastAsia="宋体" w:hAnsi="宋体" w:cs="宋体"/>
                <w:color w:val="000000"/>
                <w:spacing w:val="-1"/>
                <w:w w:val="100"/>
                <w:position w:val="0"/>
                <w:sz w:val="24"/>
                <w:u w:val="none"/>
              </w:rPr>
              <w:t>评估</w:t>
            </w:r>
          </w:p>
          <w:p>
            <w:pPr>
              <w:spacing w:before="0" w:after="0" w:line="420" w:lineRule="exact"/>
              <w:ind w:left="132" w:right="-239"/>
            </w:pPr>
            <w:r>
              <w:rPr>
                <w:rFonts w:ascii="宋体" w:eastAsia="宋体" w:hAnsi="宋体" w:cs="宋体"/>
                <w:color w:val="000000"/>
                <w:spacing w:val="-1"/>
                <w:w w:val="100"/>
                <w:position w:val="0"/>
                <w:sz w:val="24"/>
                <w:u w:val="none"/>
              </w:rPr>
              <w:t>记录</w:t>
            </w:r>
          </w:p>
        </w:tc>
      </w:tr>
      <w:tr>
        <w:tblPrEx>
          <w:tblW w:w="0" w:type="auto"/>
          <w:tblInd w:w="0" w:type="dxa"/>
          <w:tblLayout w:type="fixed"/>
          <w:tblCellMar>
            <w:top w:w="0" w:type="dxa"/>
            <w:left w:w="108" w:type="dxa"/>
            <w:bottom w:w="0" w:type="dxa"/>
            <w:right w:w="108" w:type="dxa"/>
          </w:tblCellMar>
        </w:tblPrEx>
        <w:trPr>
          <w:trHeight w:hRule="exact" w:val="648"/>
        </w:trPr>
        <w:tc>
          <w:tcPr>
            <w:tcW w:w="12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hAnsi="宋体" w:cs="宋体"/>
                <w:color w:val="000000"/>
                <w:spacing w:val="18"/>
                <w:w w:val="100"/>
                <w:position w:val="0"/>
                <w:sz w:val="24"/>
                <w:u w:val="none"/>
              </w:rPr>
              <w:t>三、标准</w:t>
            </w:r>
          </w:p>
          <w:p>
            <w:pPr>
              <w:spacing w:before="0" w:after="0" w:line="420" w:lineRule="exact"/>
              <w:ind w:left="108" w:right="-239"/>
            </w:pPr>
            <w:r>
              <w:rPr>
                <w:rFonts w:ascii="宋体" w:eastAsia="宋体" w:hAnsi="宋体" w:cs="宋体"/>
                <w:color w:val="000000"/>
                <w:spacing w:val="18"/>
                <w:w w:val="100"/>
                <w:position w:val="0"/>
                <w:sz w:val="24"/>
                <w:u w:val="none"/>
              </w:rPr>
              <w:t>实施与持</w:t>
            </w:r>
          </w:p>
          <w:p>
            <w:pPr>
              <w:spacing w:before="0" w:after="0" w:line="421" w:lineRule="exact"/>
              <w:ind w:left="108" w:right="-239"/>
            </w:pPr>
            <w:r>
              <w:rPr>
                <w:rFonts w:ascii="宋体" w:eastAsia="宋体" w:hAnsi="宋体" w:cs="宋体"/>
                <w:color w:val="000000"/>
                <w:spacing w:val="-1"/>
                <w:w w:val="100"/>
                <w:position w:val="0"/>
                <w:sz w:val="24"/>
                <w:u w:val="none"/>
              </w:rPr>
              <w:t>续</w:t>
            </w:r>
            <w:r>
              <w:rPr>
                <w:rFonts w:ascii="Calibri" w:hAnsi="Calibri" w:cs="Calibri"/>
                <w:color w:val="000000"/>
                <w:spacing w:val="0"/>
                <w:w w:val="292"/>
                <w:sz w:val="24"/>
                <w:u w:val="none"/>
              </w:rPr>
              <w:t> </w:t>
            </w:r>
            <w:r>
              <w:rPr>
                <w:rFonts w:ascii="宋体" w:eastAsia="宋体" w:hAnsi="宋体" w:cs="宋体"/>
                <w:color w:val="000000"/>
                <w:spacing w:val="-1"/>
                <w:w w:val="100"/>
                <w:position w:val="0"/>
                <w:sz w:val="24"/>
                <w:u w:val="none"/>
              </w:rPr>
              <w:t>改</w:t>
            </w:r>
            <w:r>
              <w:rPr>
                <w:rFonts w:ascii="Calibri" w:hAnsi="Calibri" w:cs="Calibri"/>
                <w:color w:val="000000"/>
                <w:spacing w:val="0"/>
                <w:w w:val="292"/>
                <w:sz w:val="24"/>
                <w:u w:val="none"/>
              </w:rPr>
              <w:t> </w:t>
            </w:r>
            <w:r>
              <w:rPr>
                <w:rFonts w:ascii="宋体" w:eastAsia="宋体" w:hAnsi="宋体" w:cs="宋体"/>
                <w:color w:val="000000"/>
                <w:spacing w:val="-1"/>
                <w:w w:val="100"/>
                <w:position w:val="0"/>
                <w:sz w:val="24"/>
                <w:u w:val="none"/>
              </w:rPr>
              <w:t>进</w:t>
            </w:r>
          </w:p>
          <w:p>
            <w:pPr>
              <w:spacing w:before="0" w:after="0" w:line="420" w:lineRule="exact"/>
              <w:ind w:left="108"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30</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08" w:right="-239"/>
            </w:pPr>
          </w:p>
          <w:p>
            <w:pPr>
              <w:spacing w:before="0" w:after="0" w:line="545" w:lineRule="exact"/>
              <w:ind w:left="108" w:right="-239"/>
            </w:pPr>
            <w:r>
              <w:rPr>
                <w:rFonts w:ascii="宋体" w:hAnsi="宋体" w:cs="宋体"/>
                <w:color w:val="000000"/>
                <w:spacing w:val="-9"/>
                <w:w w:val="100"/>
                <w:position w:val="0"/>
                <w:sz w:val="24"/>
                <w:u w:val="none"/>
              </w:rPr>
              <w:t>3.1</w:t>
            </w:r>
            <w:r>
              <w:rPr>
                <w:rFonts w:ascii="Calibri" w:hAnsi="Calibri" w:cs="Calibri"/>
                <w:color w:val="000000"/>
                <w:spacing w:val="0"/>
                <w:w w:val="224"/>
                <w:sz w:val="24"/>
                <w:u w:val="none"/>
              </w:rPr>
              <w:t> </w:t>
            </w:r>
            <w:r>
              <w:rPr>
                <w:rFonts w:ascii="宋体" w:eastAsia="宋体" w:hAnsi="宋体" w:cs="宋体"/>
                <w:color w:val="000000"/>
                <w:spacing w:val="-1"/>
                <w:w w:val="100"/>
                <w:position w:val="0"/>
                <w:sz w:val="24"/>
                <w:u w:val="none"/>
              </w:rPr>
              <w:t>标准</w:t>
            </w:r>
          </w:p>
          <w:p>
            <w:pPr>
              <w:spacing w:before="0" w:after="0" w:line="420" w:lineRule="exact"/>
              <w:ind w:left="108" w:right="-239"/>
            </w:pPr>
            <w:r>
              <w:rPr>
                <w:rFonts w:ascii="宋体" w:eastAsia="宋体" w:hAnsi="宋体" w:cs="宋体"/>
                <w:color w:val="000000"/>
                <w:spacing w:val="-1"/>
                <w:w w:val="100"/>
                <w:position w:val="0"/>
                <w:sz w:val="24"/>
                <w:u w:val="none"/>
              </w:rPr>
              <w:t>实施</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eastAsia="宋体" w:hAnsi="宋体" w:cs="宋体"/>
                <w:color w:val="000000"/>
                <w:spacing w:val="-3"/>
                <w:w w:val="100"/>
                <w:position w:val="0"/>
                <w:sz w:val="24"/>
                <w:u w:val="none"/>
              </w:rPr>
              <w:t>标准宣贯和培训（</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实施了标准宣贯和培训；</w:t>
            </w:r>
          </w:p>
          <w:p>
            <w:pPr>
              <w:spacing w:before="0" w:after="0" w:line="319" w:lineRule="exact"/>
              <w:ind w:left="110" w:right="-239"/>
            </w:pPr>
            <w:r>
              <w:rPr>
                <w:rFonts w:ascii="宋体" w:hAnsi="宋体" w:cs="宋体"/>
                <w:color w:val="000000"/>
                <w:spacing w:val="-13"/>
                <w:w w:val="100"/>
                <w:position w:val="0"/>
                <w:sz w:val="24"/>
                <w:u w:val="none"/>
              </w:rPr>
              <w:t>b)</w:t>
            </w:r>
            <w:r>
              <w:rPr>
                <w:rFonts w:ascii="宋体" w:hAnsi="宋体" w:cs="宋体"/>
                <w:color w:val="000000"/>
                <w:spacing w:val="-1"/>
                <w:w w:val="100"/>
                <w:position w:val="0"/>
                <w:sz w:val="24"/>
                <w:u w:val="none"/>
              </w:rPr>
              <w:t>各岗位人员掌握相关标准，具有一定的标准化知识情况。</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r>
      <w:tr>
        <w:tblPrEx>
          <w:tblW w:w="0" w:type="auto"/>
          <w:tblInd w:w="0" w:type="dxa"/>
          <w:tblLayout w:type="fixed"/>
          <w:tblCellMar>
            <w:top w:w="0" w:type="dxa"/>
            <w:left w:w="108" w:type="dxa"/>
            <w:bottom w:w="0" w:type="dxa"/>
            <w:right w:w="108" w:type="dxa"/>
          </w:tblCellMar>
        </w:tblPrEx>
        <w:trPr>
          <w:trHeight w:hRule="exact" w:val="651"/>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08" w:right="-239"/>
            </w:pPr>
            <w:r>
              <w:rPr>
                <w:rFonts w:ascii="宋体" w:eastAsia="宋体" w:hAnsi="宋体" w:cs="宋体"/>
                <w:color w:val="000000"/>
                <w:spacing w:val="-1"/>
                <w:w w:val="100"/>
                <w:position w:val="0"/>
                <w:sz w:val="24"/>
                <w:u w:val="none"/>
              </w:rPr>
              <w:t>标准实施准备（</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有标准实施的措施；</w:t>
            </w:r>
          </w:p>
          <w:p>
            <w:pPr>
              <w:spacing w:before="0" w:after="0" w:line="320" w:lineRule="exact"/>
              <w:ind w:left="110" w:right="-239"/>
            </w:pPr>
            <w:r>
              <w:rPr>
                <w:rFonts w:ascii="宋体" w:hAnsi="宋体" w:cs="宋体"/>
                <w:color w:val="000000"/>
                <w:spacing w:val="-13"/>
                <w:w w:val="100"/>
                <w:position w:val="0"/>
                <w:sz w:val="24"/>
                <w:u w:val="none"/>
              </w:rPr>
              <w:t>b)</w:t>
            </w:r>
            <w:r>
              <w:rPr>
                <w:rFonts w:ascii="宋体" w:hAnsi="宋体" w:cs="宋体"/>
                <w:color w:val="000000"/>
                <w:spacing w:val="-1"/>
                <w:w w:val="100"/>
                <w:position w:val="0"/>
                <w:sz w:val="24"/>
                <w:u w:val="none"/>
              </w:rPr>
              <w:t>具备标准实施的必要条件。</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r>
      <w:tr>
        <w:tblPrEx>
          <w:tblW w:w="0" w:type="auto"/>
          <w:tblInd w:w="0" w:type="dxa"/>
          <w:tblLayout w:type="fixed"/>
          <w:tblCellMar>
            <w:top w:w="0" w:type="dxa"/>
            <w:left w:w="108" w:type="dxa"/>
            <w:bottom w:w="0" w:type="dxa"/>
            <w:right w:w="108" w:type="dxa"/>
          </w:tblCellMar>
        </w:tblPrEx>
        <w:trPr>
          <w:trHeight w:hRule="exact" w:val="193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08" w:right="-239"/>
            </w:pPr>
            <w:r>
              <w:rPr>
                <w:rFonts w:ascii="宋体" w:eastAsia="宋体" w:hAnsi="宋体" w:cs="宋体"/>
                <w:color w:val="000000"/>
                <w:spacing w:val="-1"/>
                <w:w w:val="100"/>
                <w:position w:val="0"/>
                <w:sz w:val="24"/>
                <w:u w:val="none"/>
              </w:rPr>
              <w:t>标准实施情况（</w:t>
            </w:r>
            <w:r>
              <w:rPr>
                <w:rFonts w:ascii="宋体" w:hAnsi="宋体" w:cs="宋体"/>
                <w:color w:val="000000"/>
                <w:spacing w:val="12"/>
                <w:w w:val="100"/>
                <w:position w:val="0"/>
                <w:sz w:val="24"/>
                <w:u w:val="none"/>
              </w:rPr>
              <w:t>10</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有标准实施记录，并将各环节形成的数据和有关情况及时反馈；</w:t>
            </w:r>
          </w:p>
          <w:p>
            <w:pPr>
              <w:spacing w:before="0" w:after="0" w:line="322" w:lineRule="exact"/>
              <w:ind w:left="110" w:right="-239"/>
            </w:pPr>
            <w:r>
              <w:rPr>
                <w:rFonts w:ascii="宋体" w:hAnsi="宋体" w:cs="宋体"/>
                <w:color w:val="000000"/>
                <w:spacing w:val="-13"/>
                <w:w w:val="100"/>
                <w:position w:val="0"/>
                <w:sz w:val="24"/>
                <w:u w:val="none"/>
              </w:rPr>
              <w:t>b)</w:t>
            </w:r>
            <w:r>
              <w:rPr>
                <w:rFonts w:ascii="宋体" w:eastAsia="宋体" w:hAnsi="宋体" w:cs="宋体"/>
                <w:color w:val="000000"/>
                <w:spacing w:val="-1"/>
                <w:w w:val="100"/>
                <w:position w:val="0"/>
                <w:sz w:val="24"/>
                <w:u w:val="none"/>
              </w:rPr>
              <w:t>检查服务过程中标准的执行情况，确认实施过程中的各个环节和</w:t>
            </w:r>
          </w:p>
          <w:p>
            <w:pPr>
              <w:spacing w:before="0" w:after="0" w:line="319" w:lineRule="exact"/>
              <w:ind w:left="110" w:right="-239"/>
            </w:pPr>
            <w:r>
              <w:rPr>
                <w:rFonts w:ascii="宋体" w:eastAsia="宋体" w:hAnsi="宋体" w:cs="宋体"/>
                <w:color w:val="000000"/>
                <w:spacing w:val="-1"/>
                <w:w w:val="100"/>
                <w:position w:val="0"/>
                <w:sz w:val="24"/>
                <w:u w:val="none"/>
              </w:rPr>
              <w:t>岗位是否达到标准的要求；</w:t>
            </w:r>
          </w:p>
          <w:p>
            <w:pPr>
              <w:spacing w:before="0" w:after="0" w:line="319" w:lineRule="exact"/>
              <w:ind w:left="110" w:right="-239"/>
            </w:pPr>
            <w:r>
              <w:rPr>
                <w:rFonts w:ascii="宋体" w:hAnsi="宋体" w:cs="宋体"/>
                <w:color w:val="000000"/>
                <w:spacing w:val="-21"/>
                <w:w w:val="100"/>
                <w:position w:val="0"/>
                <w:sz w:val="24"/>
                <w:u w:val="none"/>
              </w:rPr>
              <w:t>c)</w:t>
            </w:r>
            <w:r>
              <w:rPr>
                <w:rFonts w:ascii="宋体" w:eastAsia="宋体" w:hAnsi="宋体" w:cs="宋体"/>
                <w:color w:val="000000"/>
                <w:spacing w:val="-1"/>
                <w:w w:val="100"/>
                <w:position w:val="0"/>
                <w:sz w:val="24"/>
                <w:u w:val="none"/>
              </w:rPr>
              <w:t>服务行为规范，服务质量满足标准要求；</w:t>
            </w:r>
          </w:p>
          <w:p>
            <w:pPr>
              <w:spacing w:before="0" w:after="0" w:line="322" w:lineRule="exact"/>
              <w:ind w:left="110" w:right="-239"/>
            </w:pPr>
            <w:r>
              <w:rPr>
                <w:rFonts w:ascii="宋体" w:hAnsi="宋体" w:cs="宋体"/>
                <w:color w:val="000000"/>
                <w:spacing w:val="-13"/>
                <w:w w:val="100"/>
                <w:position w:val="0"/>
                <w:sz w:val="24"/>
                <w:u w:val="none"/>
              </w:rPr>
              <w:t>d)</w:t>
            </w:r>
            <w:r>
              <w:rPr>
                <w:rFonts w:ascii="宋体" w:eastAsia="宋体" w:hAnsi="宋体" w:cs="宋体"/>
                <w:color w:val="000000"/>
                <w:spacing w:val="-1"/>
                <w:w w:val="100"/>
                <w:position w:val="0"/>
                <w:sz w:val="24"/>
                <w:u w:val="none"/>
              </w:rPr>
              <w:t>试点区域</w:t>
            </w:r>
            <w:r>
              <w:rPr>
                <w:rFonts w:ascii="Calibri" w:hAnsi="Calibri" w:cs="Calibri"/>
                <w:color w:val="000000"/>
                <w:spacing w:val="4"/>
                <w:w w:val="100"/>
                <w:sz w:val="24"/>
                <w:u w:val="none"/>
              </w:rPr>
              <w:t> </w:t>
            </w:r>
            <w:r>
              <w:rPr>
                <w:rFonts w:ascii="宋体" w:hAnsi="宋体" w:cs="宋体"/>
                <w:color w:val="000000"/>
                <w:spacing w:val="0"/>
                <w:w w:val="133"/>
                <w:position w:val="0"/>
                <w:sz w:val="24"/>
                <w:u w:val="none"/>
              </w:rPr>
              <w:t>50%</w:t>
            </w:r>
            <w:r>
              <w:rPr>
                <w:rFonts w:ascii="宋体" w:eastAsia="宋体" w:hAnsi="宋体" w:cs="宋体"/>
                <w:color w:val="000000"/>
                <w:spacing w:val="-1"/>
                <w:w w:val="100"/>
                <w:position w:val="0"/>
                <w:sz w:val="24"/>
                <w:u w:val="none"/>
              </w:rPr>
              <w:t>以上服务组织参与标准实施；</w:t>
            </w:r>
          </w:p>
          <w:p>
            <w:pPr>
              <w:spacing w:before="0" w:after="0" w:line="319" w:lineRule="exact"/>
              <w:ind w:left="110" w:right="-239"/>
            </w:pPr>
            <w:r>
              <w:rPr>
                <w:rFonts w:ascii="宋体" w:hAnsi="宋体" w:cs="宋体"/>
                <w:color w:val="000000"/>
                <w:spacing w:val="-13"/>
                <w:w w:val="100"/>
                <w:position w:val="0"/>
                <w:sz w:val="24"/>
                <w:u w:val="none"/>
              </w:rPr>
              <w:t>e)</w:t>
            </w:r>
            <w:r>
              <w:rPr>
                <w:rFonts w:ascii="宋体" w:eastAsia="宋体" w:hAnsi="宋体" w:cs="宋体"/>
                <w:color w:val="000000"/>
                <w:spacing w:val="-1"/>
                <w:w w:val="100"/>
                <w:position w:val="0"/>
                <w:sz w:val="24"/>
                <w:u w:val="none"/>
              </w:rPr>
              <w:t>标准实施率</w:t>
            </w:r>
            <w:r>
              <w:rPr>
                <w:rFonts w:ascii="Calibri" w:hAnsi="Calibri" w:cs="Calibri"/>
                <w:color w:val="000000"/>
                <w:spacing w:val="4"/>
                <w:w w:val="100"/>
                <w:sz w:val="24"/>
                <w:u w:val="none"/>
              </w:rPr>
              <w:t> </w:t>
            </w:r>
            <w:r>
              <w:rPr>
                <w:rFonts w:ascii="宋体" w:hAnsi="宋体" w:cs="宋体"/>
                <w:color w:val="000000"/>
                <w:spacing w:val="0"/>
                <w:w w:val="133"/>
                <w:position w:val="0"/>
                <w:sz w:val="24"/>
                <w:u w:val="none"/>
              </w:rPr>
              <w:t>90%</w:t>
            </w:r>
            <w:r>
              <w:rPr>
                <w:rFonts w:ascii="宋体" w:hAnsi="宋体" w:cs="宋体"/>
                <w:color w:val="000000"/>
                <w:spacing w:val="-1"/>
                <w:w w:val="100"/>
                <w:position w:val="0"/>
                <w:sz w:val="24"/>
                <w:u w:val="none"/>
              </w:rPr>
              <w:t>以上。</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r>
      <w:tr>
        <w:tblPrEx>
          <w:tblW w:w="0" w:type="auto"/>
          <w:tblInd w:w="0" w:type="dxa"/>
          <w:tblLayout w:type="fixed"/>
          <w:tblCellMar>
            <w:top w:w="0" w:type="dxa"/>
            <w:left w:w="108" w:type="dxa"/>
            <w:bottom w:w="0" w:type="dxa"/>
            <w:right w:w="108" w:type="dxa"/>
          </w:tblCellMar>
        </w:tblPrEx>
        <w:trPr>
          <w:trHeight w:hRule="exact" w:val="1292"/>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9"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3" w:lineRule="exact"/>
              <w:ind w:left="108" w:right="-239"/>
            </w:pPr>
            <w:r>
              <w:rPr>
                <w:rFonts w:ascii="宋体" w:eastAsia="宋体" w:hAnsi="宋体" w:cs="宋体"/>
                <w:color w:val="000000"/>
                <w:spacing w:val="-1"/>
                <w:w w:val="100"/>
                <w:position w:val="0"/>
                <w:sz w:val="24"/>
                <w:u w:val="none"/>
              </w:rPr>
              <w:t>标准实施检查（</w:t>
            </w:r>
            <w:r>
              <w:rPr>
                <w:rFonts w:ascii="宋体" w:hAnsi="宋体" w:cs="宋体"/>
                <w:color w:val="000000"/>
                <w:spacing w:val="12"/>
                <w:w w:val="100"/>
                <w:position w:val="0"/>
                <w:sz w:val="24"/>
                <w:u w:val="none"/>
              </w:rPr>
              <w:t>8</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5"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有标准实施检查的制度；</w:t>
            </w:r>
          </w:p>
          <w:p>
            <w:pPr>
              <w:spacing w:before="0" w:after="0" w:line="319" w:lineRule="exact"/>
              <w:ind w:left="110" w:right="-239"/>
            </w:pPr>
            <w:r>
              <w:rPr>
                <w:rFonts w:ascii="宋体" w:hAnsi="宋体" w:cs="宋体"/>
                <w:color w:val="000000"/>
                <w:spacing w:val="-13"/>
                <w:w w:val="100"/>
                <w:position w:val="0"/>
                <w:sz w:val="24"/>
                <w:u w:val="none"/>
              </w:rPr>
              <w:t>b)</w:t>
            </w:r>
            <w:r>
              <w:rPr>
                <w:rFonts w:ascii="宋体" w:hAnsi="宋体" w:cs="宋体"/>
                <w:color w:val="000000"/>
                <w:spacing w:val="-1"/>
                <w:w w:val="100"/>
                <w:position w:val="0"/>
                <w:sz w:val="24"/>
                <w:u w:val="none"/>
              </w:rPr>
              <w:t>确定了标准实施检查的机构和人员职责、权限明确；</w:t>
            </w:r>
          </w:p>
          <w:p>
            <w:pPr>
              <w:spacing w:before="0" w:after="0" w:line="319" w:lineRule="exact"/>
              <w:ind w:left="110" w:right="-239"/>
            </w:pPr>
            <w:r>
              <w:rPr>
                <w:rFonts w:ascii="宋体" w:hAnsi="宋体" w:cs="宋体"/>
                <w:color w:val="000000"/>
                <w:spacing w:val="-21"/>
                <w:w w:val="100"/>
                <w:position w:val="0"/>
                <w:sz w:val="24"/>
                <w:u w:val="none"/>
              </w:rPr>
              <w:t>c)</w:t>
            </w:r>
            <w:r>
              <w:rPr>
                <w:rFonts w:ascii="宋体" w:eastAsia="宋体" w:hAnsi="宋体" w:cs="宋体"/>
                <w:color w:val="000000"/>
                <w:spacing w:val="-1"/>
                <w:w w:val="100"/>
                <w:position w:val="0"/>
                <w:sz w:val="24"/>
                <w:u w:val="none"/>
              </w:rPr>
              <w:t>制定了开展标准实施检查工作计划（或日常检查程序）；</w:t>
            </w:r>
          </w:p>
          <w:p>
            <w:pPr>
              <w:spacing w:before="0" w:after="0" w:line="322" w:lineRule="exact"/>
              <w:ind w:left="110" w:right="-239"/>
            </w:pPr>
            <w:r>
              <w:rPr>
                <w:rFonts w:ascii="宋体" w:hAnsi="宋体" w:cs="宋体"/>
                <w:color w:val="000000"/>
                <w:spacing w:val="-13"/>
                <w:w w:val="100"/>
                <w:position w:val="0"/>
                <w:sz w:val="24"/>
                <w:u w:val="none"/>
              </w:rPr>
              <w:t>d)</w:t>
            </w:r>
            <w:r>
              <w:rPr>
                <w:rFonts w:ascii="宋体" w:hAnsi="宋体" w:cs="宋体"/>
                <w:color w:val="000000"/>
                <w:spacing w:val="-1"/>
                <w:w w:val="100"/>
                <w:position w:val="0"/>
                <w:sz w:val="24"/>
                <w:u w:val="none"/>
              </w:rPr>
              <w:t>定期组织检查，实施检查记录和问题处理记录的保持完整。</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r>
      <w:tr>
        <w:tblPrEx>
          <w:tblW w:w="0" w:type="auto"/>
          <w:tblInd w:w="0" w:type="dxa"/>
          <w:tblLayout w:type="fixed"/>
          <w:tblCellMar>
            <w:top w:w="0" w:type="dxa"/>
            <w:left w:w="108" w:type="dxa"/>
            <w:bottom w:w="0" w:type="dxa"/>
            <w:right w:w="108" w:type="dxa"/>
          </w:tblCellMar>
        </w:tblPrEx>
        <w:trPr>
          <w:trHeight w:hRule="exact" w:val="97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485" w:lineRule="exact"/>
              <w:ind w:left="108" w:right="-239"/>
            </w:pPr>
            <w:r>
              <w:rPr>
                <w:rFonts w:ascii="宋体" w:hAnsi="宋体" w:cs="宋体"/>
                <w:color w:val="000000"/>
                <w:spacing w:val="-9"/>
                <w:w w:val="100"/>
                <w:position w:val="0"/>
                <w:sz w:val="24"/>
                <w:u w:val="none"/>
              </w:rPr>
              <w:t>3.2</w:t>
            </w:r>
            <w:r>
              <w:rPr>
                <w:rFonts w:ascii="Calibri" w:hAnsi="Calibri" w:cs="Calibri"/>
                <w:color w:val="000000"/>
                <w:spacing w:val="0"/>
                <w:w w:val="224"/>
                <w:sz w:val="24"/>
                <w:u w:val="none"/>
              </w:rPr>
              <w:t> </w:t>
            </w:r>
            <w:r>
              <w:rPr>
                <w:rFonts w:ascii="宋体" w:eastAsia="宋体" w:hAnsi="宋体" w:cs="宋体"/>
                <w:color w:val="000000"/>
                <w:spacing w:val="-1"/>
                <w:w w:val="100"/>
                <w:position w:val="0"/>
                <w:sz w:val="24"/>
                <w:u w:val="none"/>
              </w:rPr>
              <w:t>自我</w:t>
            </w:r>
          </w:p>
          <w:p>
            <w:pPr>
              <w:spacing w:before="0" w:after="0" w:line="382" w:lineRule="exact"/>
              <w:ind w:left="108" w:right="-239"/>
            </w:pPr>
            <w:r>
              <w:rPr>
                <w:rFonts w:ascii="宋体" w:eastAsia="宋体" w:hAnsi="宋体" w:cs="宋体"/>
                <w:color w:val="000000"/>
                <w:spacing w:val="-1"/>
                <w:w w:val="100"/>
                <w:position w:val="0"/>
                <w:sz w:val="24"/>
                <w:u w:val="none"/>
              </w:rPr>
              <w:t>评</w:t>
            </w:r>
            <w:r>
              <w:rPr>
                <w:rFonts w:ascii="Calibri" w:hAnsi="Calibri" w:cs="Calibri"/>
                <w:color w:val="000000"/>
                <w:spacing w:val="0"/>
                <w:w w:val="199"/>
                <w:sz w:val="24"/>
                <w:u w:val="none"/>
              </w:rPr>
              <w:t> </w:t>
            </w:r>
            <w:r>
              <w:rPr>
                <w:rFonts w:ascii="宋体" w:eastAsia="宋体" w:hAnsi="宋体" w:cs="宋体"/>
                <w:color w:val="000000"/>
                <w:spacing w:val="-1"/>
                <w:w w:val="100"/>
                <w:position w:val="0"/>
                <w:sz w:val="24"/>
                <w:u w:val="none"/>
              </w:rPr>
              <w:t>价</w:t>
            </w:r>
            <w:r>
              <w:rPr>
                <w:rFonts w:ascii="Calibri" w:hAnsi="Calibri" w:cs="Calibri"/>
                <w:color w:val="000000"/>
                <w:spacing w:val="0"/>
                <w:w w:val="199"/>
                <w:sz w:val="24"/>
                <w:u w:val="none"/>
              </w:rPr>
              <w:t> </w:t>
            </w:r>
            <w:r>
              <w:rPr>
                <w:rFonts w:ascii="宋体" w:eastAsia="宋体" w:hAnsi="宋体" w:cs="宋体"/>
                <w:color w:val="000000"/>
                <w:spacing w:val="-1"/>
                <w:w w:val="100"/>
                <w:position w:val="0"/>
                <w:sz w:val="24"/>
                <w:u w:val="none"/>
              </w:rPr>
              <w:t>和</w:t>
            </w:r>
          </w:p>
          <w:p>
            <w:pPr>
              <w:spacing w:before="0" w:after="0" w:line="379" w:lineRule="exact"/>
              <w:ind w:left="108" w:right="-239"/>
            </w:pPr>
            <w:r>
              <w:rPr>
                <w:rFonts w:ascii="宋体" w:eastAsia="宋体" w:hAnsi="宋体" w:cs="宋体"/>
                <w:color w:val="000000"/>
                <w:spacing w:val="-1"/>
                <w:w w:val="100"/>
                <w:position w:val="0"/>
                <w:sz w:val="24"/>
                <w:u w:val="none"/>
              </w:rPr>
              <w:t>持</w:t>
            </w:r>
            <w:r>
              <w:rPr>
                <w:rFonts w:ascii="Calibri" w:hAnsi="Calibri" w:cs="Calibri"/>
                <w:color w:val="000000"/>
                <w:spacing w:val="0"/>
                <w:w w:val="199"/>
                <w:sz w:val="24"/>
                <w:u w:val="none"/>
              </w:rPr>
              <w:t> </w:t>
            </w:r>
            <w:r>
              <w:rPr>
                <w:rFonts w:ascii="宋体" w:eastAsia="宋体" w:hAnsi="宋体" w:cs="宋体"/>
                <w:color w:val="000000"/>
                <w:spacing w:val="-1"/>
                <w:w w:val="100"/>
                <w:position w:val="0"/>
                <w:sz w:val="24"/>
                <w:u w:val="none"/>
              </w:rPr>
              <w:t>续</w:t>
            </w:r>
            <w:r>
              <w:rPr>
                <w:rFonts w:ascii="Calibri" w:hAnsi="Calibri" w:cs="Calibri"/>
                <w:color w:val="000000"/>
                <w:spacing w:val="0"/>
                <w:w w:val="199"/>
                <w:sz w:val="24"/>
                <w:u w:val="none"/>
              </w:rPr>
              <w:t> </w:t>
            </w:r>
            <w:r>
              <w:rPr>
                <w:rFonts w:ascii="宋体" w:eastAsia="宋体" w:hAnsi="宋体" w:cs="宋体"/>
                <w:color w:val="000000"/>
                <w:spacing w:val="-1"/>
                <w:w w:val="100"/>
                <w:position w:val="0"/>
                <w:sz w:val="24"/>
                <w:u w:val="none"/>
              </w:rPr>
              <w:t>改</w:t>
            </w:r>
          </w:p>
          <w:p>
            <w:pPr>
              <w:spacing w:before="0" w:after="0" w:line="379" w:lineRule="exact"/>
              <w:ind w:left="108" w:right="-239"/>
            </w:pPr>
            <w:r>
              <w:rPr>
                <w:rFonts w:ascii="宋体" w:eastAsia="宋体" w:hAnsi="宋体" w:cs="宋体"/>
                <w:color w:val="000000"/>
                <w:spacing w:val="-1"/>
                <w:w w:val="100"/>
                <w:position w:val="0"/>
                <w:sz w:val="24"/>
                <w:u w:val="none"/>
              </w:rPr>
              <w:t>进</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410" w:lineRule="exact"/>
              <w:ind w:left="108" w:right="-239"/>
            </w:pPr>
            <w:r>
              <w:rPr>
                <w:rFonts w:ascii="宋体" w:eastAsia="宋体" w:hAnsi="宋体" w:cs="宋体"/>
                <w:color w:val="000000"/>
                <w:spacing w:val="-1"/>
                <w:w w:val="100"/>
                <w:position w:val="0"/>
                <w:sz w:val="24"/>
                <w:u w:val="none"/>
              </w:rPr>
              <w:t>自我评价（</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对评价工作进行了必要的准备，确定了评价方案，明确了评价方</w:t>
            </w:r>
          </w:p>
          <w:p>
            <w:pPr>
              <w:spacing w:before="0" w:after="0" w:line="319" w:lineRule="exact"/>
              <w:ind w:left="110" w:right="-239"/>
            </w:pPr>
            <w:r>
              <w:rPr>
                <w:rFonts w:ascii="宋体" w:eastAsia="宋体" w:hAnsi="宋体" w:cs="宋体"/>
                <w:color w:val="000000"/>
                <w:spacing w:val="-1"/>
                <w:w w:val="100"/>
                <w:position w:val="0"/>
                <w:sz w:val="24"/>
                <w:u w:val="none"/>
              </w:rPr>
              <w:t>法和评价指标体系；</w:t>
            </w:r>
          </w:p>
          <w:p>
            <w:pPr>
              <w:spacing w:before="0" w:after="0" w:line="322" w:lineRule="exact"/>
              <w:ind w:left="110" w:right="-239"/>
            </w:pPr>
            <w:r>
              <w:rPr>
                <w:rFonts w:ascii="宋体" w:hAnsi="宋体" w:cs="宋体"/>
                <w:color w:val="000000"/>
                <w:spacing w:val="-13"/>
                <w:w w:val="100"/>
                <w:position w:val="0"/>
                <w:sz w:val="24"/>
                <w:u w:val="none"/>
              </w:rPr>
              <w:t>b)</w:t>
            </w:r>
            <w:r>
              <w:rPr>
                <w:rFonts w:ascii="Calibri" w:hAnsi="Calibri" w:cs="Calibri"/>
                <w:color w:val="000000"/>
                <w:spacing w:val="0"/>
                <w:w w:val="220"/>
                <w:sz w:val="24"/>
                <w:u w:val="none"/>
              </w:rPr>
              <w:t> </w:t>
            </w:r>
            <w:r>
              <w:rPr>
                <w:rFonts w:ascii="宋体" w:hAnsi="宋体" w:cs="宋体"/>
                <w:color w:val="000000"/>
                <w:spacing w:val="-1"/>
                <w:w w:val="100"/>
                <w:position w:val="0"/>
                <w:sz w:val="24"/>
                <w:u w:val="none"/>
              </w:rPr>
              <w:t>对标准实施的符合性和实施效果进行了评价，形成了评价报告。</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r>
      <w:tr>
        <w:tblPrEx>
          <w:tblW w:w="0" w:type="auto"/>
          <w:tblInd w:w="0" w:type="dxa"/>
          <w:tblLayout w:type="fixed"/>
          <w:tblCellMar>
            <w:top w:w="0" w:type="dxa"/>
            <w:left w:w="108" w:type="dxa"/>
            <w:bottom w:w="0" w:type="dxa"/>
            <w:right w:w="108" w:type="dxa"/>
          </w:tblCellMar>
        </w:tblPrEx>
        <w:trPr>
          <w:trHeight w:hRule="exact" w:val="2252"/>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31" w:lineRule="exact"/>
              <w:ind w:left="108" w:right="-239"/>
            </w:pPr>
            <w:r>
              <w:rPr>
                <w:rFonts w:ascii="宋体" w:eastAsia="宋体" w:hAnsi="宋体" w:cs="宋体"/>
                <w:color w:val="000000"/>
                <w:spacing w:val="3"/>
                <w:w w:val="100"/>
                <w:position w:val="0"/>
                <w:sz w:val="24"/>
                <w:u w:val="none"/>
              </w:rPr>
              <w:t>持续改进定期总结试点</w:t>
            </w:r>
          </w:p>
          <w:p>
            <w:pPr>
              <w:spacing w:before="0" w:after="0" w:line="379" w:lineRule="exact"/>
              <w:ind w:left="108" w:right="-239"/>
            </w:pPr>
            <w:r>
              <w:rPr>
                <w:rFonts w:ascii="宋体" w:hAnsi="宋体" w:cs="宋体"/>
                <w:color w:val="000000"/>
                <w:spacing w:val="3"/>
                <w:w w:val="100"/>
                <w:position w:val="0"/>
                <w:sz w:val="24"/>
                <w:u w:val="none"/>
              </w:rPr>
              <w:t>工作中的方法、经验并</w:t>
            </w:r>
          </w:p>
          <w:p>
            <w:pPr>
              <w:spacing w:before="0" w:after="0" w:line="382" w:lineRule="exact"/>
              <w:ind w:left="108" w:right="-239"/>
            </w:pPr>
            <w:r>
              <w:rPr>
                <w:rFonts w:ascii="宋体" w:eastAsia="宋体" w:hAnsi="宋体" w:cs="宋体"/>
                <w:color w:val="000000"/>
                <w:spacing w:val="3"/>
                <w:w w:val="100"/>
                <w:position w:val="0"/>
                <w:sz w:val="24"/>
                <w:u w:val="none"/>
              </w:rPr>
              <w:t>在此基础上加以推广，</w:t>
            </w:r>
          </w:p>
          <w:p>
            <w:pPr>
              <w:spacing w:before="0" w:after="0" w:line="379" w:lineRule="exact"/>
              <w:ind w:left="108" w:right="-239"/>
            </w:pPr>
            <w:r>
              <w:rPr>
                <w:rFonts w:ascii="宋体" w:eastAsia="宋体" w:hAnsi="宋体" w:cs="宋体"/>
                <w:color w:val="000000"/>
                <w:spacing w:val="3"/>
                <w:w w:val="100"/>
                <w:position w:val="0"/>
                <w:sz w:val="24"/>
                <w:u w:val="none"/>
              </w:rPr>
              <w:t>在不断完善标准中改进</w:t>
            </w:r>
          </w:p>
          <w:p>
            <w:pPr>
              <w:spacing w:before="0" w:after="0" w:line="379" w:lineRule="exact"/>
              <w:ind w:left="108" w:right="-239"/>
            </w:pPr>
            <w:r>
              <w:rPr>
                <w:rFonts w:ascii="宋体" w:eastAsia="宋体" w:hAnsi="宋体" w:cs="宋体"/>
                <w:color w:val="000000"/>
                <w:spacing w:val="-3"/>
                <w:w w:val="100"/>
                <w:position w:val="0"/>
                <w:sz w:val="24"/>
                <w:u w:val="none"/>
              </w:rPr>
              <w:t>和提升服务质量（</w:t>
            </w:r>
            <w:r>
              <w:rPr>
                <w:rFonts w:ascii="宋体" w:hAnsi="宋体" w:cs="宋体"/>
                <w:color w:val="000000"/>
                <w:spacing w:val="12"/>
                <w:w w:val="100"/>
                <w:position w:val="0"/>
                <w:sz w:val="24"/>
                <w:u w:val="none"/>
              </w:rPr>
              <w:t>6</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2" w:lineRule="exact"/>
              <w:ind w:left="110" w:right="-239"/>
            </w:pPr>
            <w:r>
              <w:rPr>
                <w:rFonts w:ascii="宋体" w:hAnsi="宋体" w:cs="宋体"/>
                <w:color w:val="000000"/>
                <w:spacing w:val="-13"/>
                <w:w w:val="100"/>
                <w:position w:val="0"/>
                <w:sz w:val="24"/>
                <w:u w:val="none"/>
              </w:rPr>
              <w:t>a)</w:t>
            </w:r>
            <w:r>
              <w:rPr>
                <w:rFonts w:ascii="宋体" w:eastAsia="宋体" w:hAnsi="宋体" w:cs="宋体"/>
                <w:color w:val="000000"/>
                <w:spacing w:val="-1"/>
                <w:w w:val="100"/>
                <w:position w:val="0"/>
                <w:sz w:val="24"/>
                <w:u w:val="none"/>
              </w:rPr>
              <w:t>建立了服务标准化工作持续改进的程序或制度，有持续改进的工</w:t>
            </w:r>
          </w:p>
          <w:p>
            <w:pPr>
              <w:spacing w:before="0" w:after="0" w:line="322" w:lineRule="exact"/>
              <w:ind w:left="110" w:right="-239"/>
            </w:pPr>
            <w:r>
              <w:rPr>
                <w:rFonts w:ascii="宋体" w:eastAsia="宋体" w:hAnsi="宋体" w:cs="宋体"/>
                <w:color w:val="000000"/>
                <w:spacing w:val="-1"/>
                <w:w w:val="100"/>
                <w:position w:val="0"/>
                <w:sz w:val="24"/>
                <w:u w:val="none"/>
              </w:rPr>
              <w:t>作方案或计划；</w:t>
            </w:r>
          </w:p>
          <w:p>
            <w:pPr>
              <w:spacing w:before="0" w:after="0" w:line="319" w:lineRule="exact"/>
              <w:ind w:left="110" w:right="-239"/>
            </w:pPr>
            <w:r>
              <w:rPr>
                <w:rFonts w:ascii="宋体" w:hAnsi="宋体" w:cs="宋体"/>
                <w:color w:val="000000"/>
                <w:spacing w:val="-13"/>
                <w:w w:val="100"/>
                <w:position w:val="0"/>
                <w:sz w:val="24"/>
                <w:u w:val="none"/>
              </w:rPr>
              <w:t>b)</w:t>
            </w:r>
            <w:r>
              <w:rPr>
                <w:rFonts w:ascii="宋体" w:eastAsia="宋体" w:hAnsi="宋体" w:cs="宋体"/>
                <w:color w:val="000000"/>
                <w:spacing w:val="-1"/>
                <w:w w:val="100"/>
                <w:position w:val="0"/>
                <w:sz w:val="24"/>
                <w:u w:val="none"/>
              </w:rPr>
              <w:t>针对标准实施检查和自我评价等发现的问题实施了持续改进，及</w:t>
            </w:r>
          </w:p>
          <w:p>
            <w:pPr>
              <w:spacing w:before="0" w:after="0" w:line="319" w:lineRule="exact"/>
              <w:ind w:left="110" w:right="-239"/>
            </w:pPr>
            <w:r>
              <w:rPr>
                <w:rFonts w:ascii="宋体" w:eastAsia="宋体" w:hAnsi="宋体" w:cs="宋体"/>
                <w:color w:val="000000"/>
                <w:spacing w:val="-1"/>
                <w:w w:val="100"/>
                <w:position w:val="0"/>
                <w:sz w:val="24"/>
                <w:u w:val="none"/>
              </w:rPr>
              <w:t>时提出修订标准的建议；</w:t>
            </w:r>
          </w:p>
          <w:p>
            <w:pPr>
              <w:spacing w:before="0" w:after="0" w:line="322" w:lineRule="exact"/>
              <w:ind w:left="110" w:right="-239"/>
            </w:pPr>
            <w:r>
              <w:rPr>
                <w:rFonts w:ascii="宋体" w:hAnsi="宋体" w:cs="宋体"/>
                <w:color w:val="000000"/>
                <w:spacing w:val="-21"/>
                <w:w w:val="100"/>
                <w:position w:val="0"/>
                <w:sz w:val="24"/>
                <w:u w:val="none"/>
              </w:rPr>
              <w:t>c)</w:t>
            </w:r>
            <w:r>
              <w:rPr>
                <w:rFonts w:ascii="宋体" w:hAnsi="宋体" w:cs="宋体"/>
                <w:color w:val="000000"/>
                <w:spacing w:val="-1"/>
                <w:w w:val="100"/>
                <w:position w:val="0"/>
                <w:sz w:val="24"/>
                <w:u w:val="none"/>
              </w:rPr>
              <w:t>有持续改进的记录。</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5" w:lineRule="exact"/>
      </w:pPr>
    </w:p>
    <w:p>
      <w:pPr>
        <w:widowControl/>
        <w:jc w:val="left"/>
        <w:sectPr>
          <w:type w:val="continuous"/>
          <w:pgSz w:w="16838" w:h="11906"/>
          <w:pgMar w:top="139" w:right="145" w:bottom="0" w:left="505" w:header="0" w:footer="0" w:gutter="0"/>
          <w:pgNumType w:start="94"/>
          <w:cols w:num="1" w:space="720"/>
          <w:docGrid w:type="lines" w:linePitch="312" w:charSpace="0"/>
        </w:sectPr>
      </w:pPr>
    </w:p>
    <w:p>
      <w:pPr>
        <w:spacing w:before="0" w:after="0" w:line="180" w:lineRule="exact"/>
        <w:ind w:left="14235" w:firstLine="0"/>
        <w:jc w:val="left"/>
      </w:pPr>
    </w:p>
    <w:p>
      <w:pPr>
        <w:widowControl/>
        <w:jc w:val="left"/>
        <w:sectPr>
          <w:type w:val="continuous"/>
          <w:pgSz w:w="16838" w:h="11906"/>
          <w:pgMar w:top="139" w:right="145" w:bottom="0" w:left="505" w:header="0" w:footer="0" w:gutter="0"/>
          <w:pgNumType w:start="95"/>
          <w:cols w:num="1" w:space="708" w:equalWidth="0">
            <w:col w:w="16187" w:space="0"/>
          </w:cols>
          <w:docGrid w:type="lines" w:linePitch="312" w:charSpace="0"/>
        </w:sectPr>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342" w:lineRule="exact"/>
        <w:ind w:left="15407" w:firstLine="0"/>
        <w:jc w:val="left"/>
      </w:pPr>
      <w:r>
        <w:pict>
          <v:shape id="_x0000_s2096" o:spid="_x0000_s1070" type="#_x0000_t202" style="width:96.6pt;height:14pt;margin-top:79.15pt;margin-left:737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180" w:lineRule="exact"/>
                    <w:jc w:val="left"/>
                  </w:pPr>
                  <w:r>
                    <w:rPr>
                      <w:rFonts w:ascii="黑体" w:hAnsi="黑体" w:cs="黑体"/>
                      <w:color w:val="000000"/>
                      <w:spacing w:val="0"/>
                      <w:w w:val="100"/>
                      <w:position w:val="0"/>
                      <w:sz w:val="18"/>
                      <w:u w:val="none"/>
                    </w:rPr>
                    <w:t>DB12/T</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txbxContent>
            </v:textbox>
          </v:shape>
        </w:pict>
      </w:r>
      <w:r>
        <w:rPr>
          <w:rFonts w:ascii="宋体" w:hAnsi="宋体" w:cs="宋体"/>
          <w:color w:val="000000"/>
          <w:spacing w:val="0"/>
          <w:w w:val="100"/>
          <w:position w:val="0"/>
          <w:sz w:val="18"/>
          <w:u w:val="none"/>
        </w:rPr>
        <w:t>17</w:t>
      </w:r>
    </w:p>
    <w:p>
      <w:pPr>
        <w:widowControl/>
        <w:jc w:val="left"/>
        <w:sectPr>
          <w:type w:val="continuous"/>
          <w:pgSz w:w="16838" w:h="11906"/>
          <w:pgMar w:top="139" w:right="145" w:bottom="0" w:left="505" w:header="0" w:footer="0" w:gutter="0"/>
          <w:pgNumType w:start="96"/>
          <w:cols w:num="1" w:space="708" w:equalWidth="0">
            <w:col w:w="16187" w:space="0"/>
          </w:cols>
          <w:docGrid w:type="lines" w:linePitch="312" w:charSpace="0"/>
        </w:sectPr>
      </w:pPr>
    </w:p>
    <w:p>
      <w:pPr>
        <w:spacing w:before="0" w:after="0" w:line="240" w:lineRule="exact"/>
        <w:ind w:left="15407" w:firstLine="0"/>
      </w:pPr>
    </w:p>
    <w:p>
      <w:pPr>
        <w:spacing w:before="0" w:after="0" w:line="409" w:lineRule="exact"/>
        <w:ind w:left="15407" w:firstLine="0"/>
      </w:pPr>
    </w:p>
    <w:p>
      <w:pPr>
        <w:spacing w:before="0" w:after="0" w:line="313" w:lineRule="exact"/>
        <w:ind w:left="5893" w:firstLine="0"/>
        <w:jc w:val="left"/>
        <w:rPr>
          <w:rFonts w:hint="eastAsia"/>
        </w:rPr>
      </w:pPr>
    </w:p>
    <w:p>
      <w:pPr>
        <w:widowControl/>
        <w:jc w:val="left"/>
        <w:sectPr>
          <w:type w:val="continuous"/>
          <w:pgSz w:w="16838" w:h="11906"/>
          <w:pgMar w:top="139" w:right="145" w:bottom="0" w:left="505" w:header="0" w:footer="0" w:gutter="0"/>
          <w:pgNumType w:start="97"/>
          <w:cols w:num="1" w:space="708" w:equalWidth="0">
            <w:col w:w="16187" w:space="0"/>
          </w:cols>
          <w:docGrid w:type="lines" w:linePitch="312" w:charSpace="0"/>
        </w:sectPr>
      </w:pPr>
    </w:p>
    <w:tbl>
      <w:tblPr>
        <w:tblStyle w:val="TableNormal"/>
        <w:tblpPr w:leftFromText="180" w:rightFromText="180" w:vertAnchor="page" w:horzAnchor="page" w:tblpX="1338" w:tblpY="1683"/>
        <w:tblW w:w="0" w:type="auto"/>
        <w:tblInd w:w="0" w:type="dxa"/>
        <w:tblLayout w:type="fixed"/>
        <w:tblCellMar>
          <w:top w:w="0" w:type="dxa"/>
          <w:left w:w="108" w:type="dxa"/>
          <w:bottom w:w="0" w:type="dxa"/>
          <w:right w:w="108" w:type="dxa"/>
        </w:tblCellMar>
      </w:tblPr>
      <w:tblGrid>
        <w:gridCol w:w="1255"/>
        <w:gridCol w:w="1152"/>
        <w:gridCol w:w="2665"/>
        <w:gridCol w:w="7134"/>
        <w:gridCol w:w="768"/>
        <w:gridCol w:w="744"/>
      </w:tblGrid>
      <w:tr>
        <w:tblPrEx>
          <w:tblW w:w="0" w:type="auto"/>
          <w:tblInd w:w="0" w:type="dxa"/>
          <w:tblLayout w:type="fixed"/>
          <w:tblCellMar>
            <w:top w:w="0" w:type="dxa"/>
            <w:left w:w="108" w:type="dxa"/>
            <w:bottom w:w="0" w:type="dxa"/>
            <w:right w:w="108" w:type="dxa"/>
          </w:tblCellMar>
        </w:tblPrEx>
        <w:trPr>
          <w:trHeight w:hRule="exact" w:val="852"/>
        </w:trPr>
        <w:tc>
          <w:tcPr>
            <w:tcW w:w="12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86" w:right="-239"/>
            </w:pPr>
            <w:bookmarkStart w:id="21" w:name="21"/>
            <w:bookmarkEnd w:id="21"/>
          </w:p>
          <w:p>
            <w:pPr>
              <w:spacing w:before="0" w:after="0" w:line="362" w:lineRule="exact"/>
              <w:ind w:left="386" w:right="-239"/>
            </w:pPr>
            <w:r>
              <w:rPr>
                <w:rFonts w:ascii="宋体" w:eastAsia="宋体" w:hAnsi="宋体" w:cs="宋体"/>
                <w:color w:val="000000"/>
                <w:spacing w:val="-1"/>
                <w:w w:val="100"/>
                <w:position w:val="0"/>
                <w:sz w:val="24"/>
                <w:u w:val="none"/>
              </w:rPr>
              <w:t>项目</w:t>
            </w: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6" w:right="-239"/>
            </w:pPr>
          </w:p>
          <w:p>
            <w:pPr>
              <w:spacing w:before="0" w:after="0" w:line="362" w:lineRule="exact"/>
              <w:ind w:left="336" w:right="-239"/>
            </w:pPr>
            <w:r>
              <w:rPr>
                <w:rFonts w:ascii="宋体" w:eastAsia="宋体" w:hAnsi="宋体" w:cs="宋体"/>
                <w:color w:val="000000"/>
                <w:spacing w:val="-1"/>
                <w:w w:val="100"/>
                <w:position w:val="0"/>
                <w:sz w:val="24"/>
                <w:u w:val="none"/>
              </w:rPr>
              <w:t>分项</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32" w:right="-239"/>
            </w:pPr>
          </w:p>
          <w:p>
            <w:pPr>
              <w:spacing w:before="0" w:after="0" w:line="362" w:lineRule="exact"/>
              <w:ind w:left="732" w:right="-239"/>
            </w:pPr>
            <w:r>
              <w:rPr>
                <w:rFonts w:ascii="宋体" w:eastAsia="宋体" w:hAnsi="宋体" w:cs="宋体"/>
                <w:color w:val="000000"/>
                <w:spacing w:val="-1"/>
                <w:w w:val="100"/>
                <w:position w:val="0"/>
                <w:sz w:val="24"/>
                <w:u w:val="none"/>
              </w:rPr>
              <w:t>内容和要求</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89" w:right="-239"/>
            </w:pPr>
          </w:p>
          <w:p>
            <w:pPr>
              <w:spacing w:before="0" w:after="0" w:line="362" w:lineRule="exact"/>
              <w:ind w:left="3089" w:right="-239"/>
            </w:pPr>
            <w:r>
              <w:rPr>
                <w:rFonts w:ascii="宋体" w:eastAsia="宋体" w:hAnsi="宋体" w:cs="宋体"/>
                <w:color w:val="000000"/>
                <w:spacing w:val="-1"/>
                <w:w w:val="100"/>
                <w:position w:val="0"/>
                <w:sz w:val="24"/>
                <w:u w:val="none"/>
              </w:rPr>
              <w:t>评分标准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4" w:right="-239"/>
            </w:pPr>
          </w:p>
          <w:p>
            <w:pPr>
              <w:spacing w:before="0" w:after="0" w:line="362" w:lineRule="exact"/>
              <w:ind w:left="144" w:right="-239"/>
            </w:pPr>
            <w:r>
              <w:rPr>
                <w:rFonts w:ascii="宋体" w:eastAsia="宋体" w:hAnsi="宋体" w:cs="宋体"/>
                <w:color w:val="000000"/>
                <w:spacing w:val="-1"/>
                <w:w w:val="100"/>
                <w:position w:val="0"/>
                <w:sz w:val="24"/>
                <w:u w:val="none"/>
              </w:rPr>
              <w:t>得分</w:t>
            </w: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132" w:right="-239"/>
            </w:pPr>
            <w:r>
              <w:rPr>
                <w:rFonts w:ascii="宋体" w:eastAsia="宋体" w:hAnsi="宋体" w:cs="宋体"/>
                <w:color w:val="000000"/>
                <w:spacing w:val="-1"/>
                <w:w w:val="100"/>
                <w:position w:val="0"/>
                <w:sz w:val="24"/>
                <w:u w:val="none"/>
              </w:rPr>
              <w:t>评估</w:t>
            </w:r>
          </w:p>
          <w:p>
            <w:pPr>
              <w:spacing w:before="0" w:after="0" w:line="420" w:lineRule="exact"/>
              <w:ind w:left="132" w:right="-239"/>
            </w:pPr>
            <w:r>
              <w:rPr>
                <w:rFonts w:ascii="宋体" w:eastAsia="宋体" w:hAnsi="宋体" w:cs="宋体"/>
                <w:color w:val="000000"/>
                <w:spacing w:val="-1"/>
                <w:w w:val="100"/>
                <w:position w:val="0"/>
                <w:sz w:val="24"/>
                <w:u w:val="none"/>
              </w:rPr>
              <w:t>记录</w:t>
            </w:r>
          </w:p>
        </w:tc>
      </w:tr>
      <w:tr>
        <w:tblPrEx>
          <w:tblW w:w="0" w:type="auto"/>
          <w:tblInd w:w="0" w:type="dxa"/>
          <w:tblLayout w:type="fixed"/>
          <w:tblCellMar>
            <w:top w:w="0" w:type="dxa"/>
            <w:left w:w="108" w:type="dxa"/>
            <w:bottom w:w="0" w:type="dxa"/>
            <w:right w:w="108" w:type="dxa"/>
          </w:tblCellMar>
        </w:tblPrEx>
        <w:trPr>
          <w:trHeight w:hRule="exact" w:val="1529"/>
        </w:trPr>
        <w:tc>
          <w:tcPr>
            <w:tcW w:w="12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08" w:right="-239"/>
            </w:pPr>
            <w:r>
              <w:rPr>
                <w:rFonts w:ascii="宋体" w:eastAsia="宋体" w:hAnsi="宋体" w:cs="宋体"/>
                <w:color w:val="000000"/>
                <w:spacing w:val="-1"/>
                <w:w w:val="100"/>
                <w:position w:val="0"/>
                <w:sz w:val="24"/>
                <w:u w:val="none"/>
              </w:rPr>
              <w:t>四</w:t>
            </w:r>
            <w:r>
              <w:rPr>
                <w:rFonts w:ascii="Calibri" w:hAnsi="Calibri" w:cs="Calibri"/>
                <w:color w:val="000000"/>
                <w:spacing w:val="-28"/>
                <w:w w:val="100"/>
                <w:sz w:val="24"/>
                <w:u w:val="none"/>
              </w:rPr>
              <w:t> </w:t>
            </w:r>
            <w:r>
              <w:rPr>
                <w:rFonts w:ascii="宋体" w:hAnsi="宋体" w:cs="宋体"/>
                <w:color w:val="000000"/>
                <w:spacing w:val="-1"/>
                <w:w w:val="100"/>
                <w:position w:val="0"/>
                <w:sz w:val="24"/>
                <w:u w:val="none"/>
              </w:rPr>
              <w:t>、</w:t>
            </w:r>
            <w:r>
              <w:rPr>
                <w:rFonts w:ascii="Calibri" w:hAnsi="Calibri" w:cs="Calibri"/>
                <w:color w:val="000000"/>
                <w:spacing w:val="-28"/>
                <w:w w:val="100"/>
                <w:sz w:val="24"/>
                <w:u w:val="none"/>
              </w:rPr>
              <w:t> </w:t>
            </w:r>
            <w:r>
              <w:rPr>
                <w:rFonts w:ascii="宋体" w:eastAsia="宋体" w:hAnsi="宋体" w:cs="宋体"/>
                <w:color w:val="000000"/>
                <w:spacing w:val="-1"/>
                <w:w w:val="100"/>
                <w:position w:val="0"/>
                <w:sz w:val="24"/>
                <w:u w:val="none"/>
              </w:rPr>
              <w:t>绩</w:t>
            </w:r>
            <w:r>
              <w:rPr>
                <w:rFonts w:ascii="Calibri" w:hAnsi="Calibri" w:cs="Calibri"/>
                <w:color w:val="000000"/>
                <w:spacing w:val="-28"/>
                <w:w w:val="100"/>
                <w:sz w:val="24"/>
                <w:u w:val="none"/>
              </w:rPr>
              <w:t> </w:t>
            </w:r>
            <w:r>
              <w:rPr>
                <w:rFonts w:ascii="宋体" w:eastAsia="宋体" w:hAnsi="宋体" w:cs="宋体"/>
                <w:color w:val="000000"/>
                <w:spacing w:val="-1"/>
                <w:w w:val="100"/>
                <w:position w:val="0"/>
                <w:sz w:val="24"/>
                <w:u w:val="none"/>
              </w:rPr>
              <w:t>效</w:t>
            </w:r>
          </w:p>
          <w:p>
            <w:pPr>
              <w:spacing w:before="0" w:after="0" w:line="379" w:lineRule="exact"/>
              <w:ind w:left="108" w:right="-239"/>
            </w:pPr>
            <w:r>
              <w:rPr>
                <w:rFonts w:ascii="宋体" w:eastAsia="宋体" w:hAnsi="宋体" w:cs="宋体"/>
                <w:color w:val="000000"/>
                <w:spacing w:val="-1"/>
                <w:w w:val="100"/>
                <w:position w:val="0"/>
                <w:sz w:val="24"/>
                <w:u w:val="none"/>
              </w:rPr>
              <w:t>评估（</w:t>
            </w:r>
            <w:r>
              <w:rPr>
                <w:rFonts w:ascii="宋体" w:hAnsi="宋体" w:cs="宋体"/>
                <w:color w:val="000000"/>
                <w:spacing w:val="12"/>
                <w:w w:val="100"/>
                <w:position w:val="0"/>
                <w:sz w:val="24"/>
                <w:u w:val="none"/>
              </w:rPr>
              <w:t>20</w:t>
            </w:r>
          </w:p>
          <w:p>
            <w:pPr>
              <w:spacing w:before="0" w:after="0" w:line="380" w:lineRule="exact"/>
              <w:ind w:left="108" w:right="-239"/>
            </w:pPr>
            <w:r>
              <w:rPr>
                <w:rFonts w:ascii="宋体" w:eastAsia="宋体" w:hAnsi="宋体" w:cs="宋体"/>
                <w:color w:val="000000"/>
                <w:spacing w:val="-1"/>
                <w:w w:val="100"/>
                <w:position w:val="0"/>
                <w:sz w:val="24"/>
                <w:u w:val="none"/>
              </w:rPr>
              <w:t>分）</w:t>
            </w: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08" w:right="-239"/>
            </w:pPr>
            <w:r>
              <w:rPr>
                <w:rFonts w:ascii="宋体" w:hAnsi="宋体" w:cs="宋体"/>
                <w:color w:val="000000"/>
                <w:spacing w:val="-9"/>
                <w:w w:val="100"/>
                <w:position w:val="0"/>
                <w:sz w:val="24"/>
                <w:u w:val="none"/>
              </w:rPr>
              <w:t>4.1</w:t>
            </w:r>
            <w:r>
              <w:rPr>
                <w:rFonts w:ascii="Calibri" w:hAnsi="Calibri" w:cs="Calibri"/>
                <w:color w:val="000000"/>
                <w:spacing w:val="0"/>
                <w:w w:val="224"/>
                <w:sz w:val="24"/>
                <w:u w:val="none"/>
              </w:rPr>
              <w:t> </w:t>
            </w:r>
            <w:r>
              <w:rPr>
                <w:rFonts w:ascii="宋体" w:eastAsia="宋体" w:hAnsi="宋体" w:cs="宋体"/>
                <w:color w:val="000000"/>
                <w:spacing w:val="-1"/>
                <w:w w:val="100"/>
                <w:position w:val="0"/>
                <w:sz w:val="24"/>
                <w:u w:val="none"/>
              </w:rPr>
              <w:t>服务</w:t>
            </w:r>
          </w:p>
          <w:p>
            <w:pPr>
              <w:spacing w:before="0" w:after="0" w:line="379" w:lineRule="exact"/>
              <w:ind w:left="108" w:right="-239"/>
            </w:pPr>
            <w:r>
              <w:rPr>
                <w:rFonts w:ascii="宋体" w:eastAsia="宋体" w:hAnsi="宋体" w:cs="宋体"/>
                <w:color w:val="000000"/>
                <w:spacing w:val="-1"/>
                <w:w w:val="100"/>
                <w:position w:val="0"/>
                <w:sz w:val="24"/>
                <w:u w:val="none"/>
              </w:rPr>
              <w:t>对</w:t>
            </w:r>
            <w:r>
              <w:rPr>
                <w:rFonts w:ascii="Calibri" w:hAnsi="Calibri" w:cs="Calibri"/>
                <w:color w:val="000000"/>
                <w:spacing w:val="0"/>
                <w:w w:val="199"/>
                <w:sz w:val="24"/>
                <w:u w:val="none"/>
              </w:rPr>
              <w:t> </w:t>
            </w:r>
            <w:r>
              <w:rPr>
                <w:rFonts w:ascii="宋体" w:eastAsia="宋体" w:hAnsi="宋体" w:cs="宋体"/>
                <w:color w:val="000000"/>
                <w:spacing w:val="-1"/>
                <w:w w:val="100"/>
                <w:position w:val="0"/>
                <w:sz w:val="24"/>
                <w:u w:val="none"/>
              </w:rPr>
              <w:t>象</w:t>
            </w:r>
            <w:r>
              <w:rPr>
                <w:rFonts w:ascii="Calibri" w:hAnsi="Calibri" w:cs="Calibri"/>
                <w:color w:val="000000"/>
                <w:spacing w:val="0"/>
                <w:w w:val="199"/>
                <w:sz w:val="24"/>
                <w:u w:val="none"/>
              </w:rPr>
              <w:t> </w:t>
            </w:r>
            <w:r>
              <w:rPr>
                <w:rFonts w:ascii="宋体" w:eastAsia="宋体" w:hAnsi="宋体" w:cs="宋体"/>
                <w:color w:val="000000"/>
                <w:spacing w:val="-1"/>
                <w:w w:val="100"/>
                <w:position w:val="0"/>
                <w:sz w:val="24"/>
                <w:u w:val="none"/>
              </w:rPr>
              <w:t>满</w:t>
            </w:r>
          </w:p>
          <w:p>
            <w:pPr>
              <w:spacing w:before="0" w:after="0" w:line="380" w:lineRule="exact"/>
              <w:ind w:left="108" w:right="-239"/>
            </w:pPr>
            <w:r>
              <w:rPr>
                <w:rFonts w:ascii="宋体" w:eastAsia="宋体" w:hAnsi="宋体" w:cs="宋体"/>
                <w:color w:val="000000"/>
                <w:spacing w:val="-1"/>
                <w:w w:val="100"/>
                <w:position w:val="0"/>
                <w:sz w:val="24"/>
                <w:u w:val="none"/>
              </w:rPr>
              <w:t>意</w:t>
            </w:r>
            <w:r>
              <w:rPr>
                <w:rFonts w:ascii="Calibri" w:hAnsi="Calibri" w:cs="Calibri"/>
                <w:color w:val="000000"/>
                <w:spacing w:val="0"/>
                <w:w w:val="199"/>
                <w:sz w:val="24"/>
                <w:u w:val="none"/>
              </w:rPr>
              <w:t> </w:t>
            </w:r>
            <w:r>
              <w:rPr>
                <w:rFonts w:ascii="宋体" w:eastAsia="宋体" w:hAnsi="宋体" w:cs="宋体"/>
                <w:color w:val="000000"/>
                <w:spacing w:val="-1"/>
                <w:w w:val="100"/>
                <w:position w:val="0"/>
                <w:sz w:val="24"/>
                <w:u w:val="none"/>
              </w:rPr>
              <w:t>度</w:t>
            </w:r>
            <w:r>
              <w:rPr>
                <w:rFonts w:ascii="Calibri" w:hAnsi="Calibri" w:cs="Calibri"/>
                <w:color w:val="000000"/>
                <w:spacing w:val="0"/>
                <w:w w:val="199"/>
                <w:sz w:val="24"/>
                <w:u w:val="none"/>
              </w:rPr>
              <w:t> </w:t>
            </w:r>
            <w:r>
              <w:rPr>
                <w:rFonts w:ascii="宋体" w:eastAsia="宋体" w:hAnsi="宋体" w:cs="宋体"/>
                <w:color w:val="000000"/>
                <w:spacing w:val="-1"/>
                <w:w w:val="100"/>
                <w:position w:val="0"/>
                <w:sz w:val="24"/>
                <w:u w:val="none"/>
              </w:rPr>
              <w:t>测</w:t>
            </w:r>
          </w:p>
          <w:p>
            <w:pPr>
              <w:spacing w:before="0" w:after="0" w:line="382" w:lineRule="exact"/>
              <w:ind w:left="108" w:right="-239"/>
            </w:pPr>
            <w:r>
              <w:rPr>
                <w:rFonts w:ascii="宋体" w:eastAsia="宋体" w:hAnsi="宋体" w:cs="宋体"/>
                <w:color w:val="000000"/>
                <w:spacing w:val="-1"/>
                <w:w w:val="100"/>
                <w:position w:val="0"/>
                <w:sz w:val="24"/>
                <w:u w:val="none"/>
              </w:rPr>
              <w:t>评</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10" w:lineRule="exact"/>
              <w:ind w:left="108" w:right="-239"/>
            </w:pPr>
            <w:r>
              <w:rPr>
                <w:rFonts w:ascii="宋体" w:eastAsia="宋体" w:hAnsi="宋体" w:cs="宋体"/>
                <w:color w:val="000000"/>
                <w:spacing w:val="3"/>
                <w:w w:val="100"/>
                <w:position w:val="0"/>
                <w:sz w:val="24"/>
                <w:u w:val="none"/>
              </w:rPr>
              <w:t>通过内外部服务对象满</w:t>
            </w:r>
          </w:p>
          <w:p>
            <w:pPr>
              <w:spacing w:before="0" w:after="0" w:line="379" w:lineRule="exact"/>
              <w:ind w:left="108" w:right="-239"/>
            </w:pPr>
            <w:r>
              <w:rPr>
                <w:rFonts w:ascii="宋体" w:eastAsia="宋体" w:hAnsi="宋体" w:cs="宋体"/>
                <w:color w:val="000000"/>
                <w:spacing w:val="-1"/>
                <w:w w:val="100"/>
                <w:position w:val="0"/>
                <w:sz w:val="24"/>
                <w:u w:val="none"/>
              </w:rPr>
              <w:t>意度测评进行测评（</w:t>
            </w:r>
            <w:r>
              <w:rPr>
                <w:rFonts w:ascii="宋体" w:hAnsi="宋体" w:cs="宋体"/>
                <w:color w:val="000000"/>
                <w:spacing w:val="12"/>
                <w:w w:val="100"/>
                <w:position w:val="0"/>
                <w:sz w:val="24"/>
                <w:u w:val="none"/>
              </w:rPr>
              <w:t>8</w:t>
            </w:r>
          </w:p>
          <w:p>
            <w:pPr>
              <w:spacing w:before="0" w:after="0" w:line="382" w:lineRule="exact"/>
              <w:ind w:left="108" w:right="-239"/>
            </w:pP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10" w:lineRule="exact"/>
              <w:ind w:left="110" w:right="-239"/>
            </w:pPr>
            <w:r>
              <w:rPr>
                <w:rFonts w:ascii="宋体" w:eastAsia="宋体" w:hAnsi="宋体" w:cs="宋体"/>
                <w:color w:val="000000"/>
                <w:spacing w:val="-1"/>
                <w:w w:val="100"/>
                <w:position w:val="0"/>
                <w:sz w:val="24"/>
                <w:u w:val="none"/>
              </w:rPr>
              <w:t>综合服务对象满意度：</w:t>
            </w:r>
          </w:p>
          <w:p>
            <w:pPr>
              <w:spacing w:before="0" w:after="0" w:line="379" w:lineRule="exact"/>
              <w:ind w:left="110" w:right="-239"/>
            </w:pPr>
            <w:r>
              <w:rPr>
                <w:rFonts w:ascii="宋体" w:hAnsi="宋体" w:cs="宋体"/>
                <w:color w:val="000000"/>
                <w:spacing w:val="12"/>
                <w:w w:val="100"/>
                <w:position w:val="0"/>
                <w:sz w:val="24"/>
                <w:u w:val="none"/>
              </w:rPr>
              <w:t>95</w:t>
            </w:r>
            <w:r>
              <w:rPr>
                <w:rFonts w:ascii="宋体" w:eastAsia="宋体" w:hAnsi="宋体" w:cs="宋体"/>
                <w:color w:val="000000"/>
                <w:spacing w:val="-1"/>
                <w:w w:val="100"/>
                <w:position w:val="0"/>
                <w:sz w:val="24"/>
                <w:u w:val="none"/>
              </w:rPr>
              <w:t>％以上得</w:t>
            </w:r>
            <w:r>
              <w:rPr>
                <w:rFonts w:ascii="Calibri" w:hAnsi="Calibri" w:cs="Calibri"/>
                <w:color w:val="000000"/>
                <w:spacing w:val="4"/>
                <w:w w:val="100"/>
                <w:sz w:val="24"/>
                <w:u w:val="none"/>
              </w:rPr>
              <w:t> </w:t>
            </w:r>
            <w:r>
              <w:rPr>
                <w:rFonts w:ascii="宋体" w:hAnsi="宋体" w:cs="宋体"/>
                <w:color w:val="000000"/>
                <w:spacing w:val="12"/>
                <w:w w:val="100"/>
                <w:position w:val="0"/>
                <w:sz w:val="24"/>
                <w:u w:val="none"/>
              </w:rPr>
              <w:t>8</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p>
            <w:pPr>
              <w:spacing w:before="0" w:after="0" w:line="382" w:lineRule="exact"/>
              <w:ind w:left="110" w:right="-239"/>
            </w:pPr>
            <w:r>
              <w:rPr>
                <w:rFonts w:ascii="宋体" w:hAnsi="宋体" w:cs="宋体"/>
                <w:color w:val="000000"/>
                <w:spacing w:val="12"/>
                <w:w w:val="100"/>
                <w:position w:val="0"/>
                <w:sz w:val="24"/>
                <w:u w:val="none"/>
              </w:rPr>
              <w:t>90</w:t>
            </w:r>
            <w:r>
              <w:rPr>
                <w:rFonts w:ascii="宋体" w:eastAsia="宋体" w:hAnsi="宋体" w:cs="宋体"/>
                <w:color w:val="000000"/>
                <w:spacing w:val="-1"/>
                <w:w w:val="100"/>
                <w:position w:val="0"/>
                <w:sz w:val="24"/>
                <w:u w:val="none"/>
              </w:rPr>
              <w:t>％</w:t>
            </w:r>
            <w:r>
              <w:rPr>
                <w:rFonts w:ascii="宋体" w:hAnsi="宋体" w:cs="宋体"/>
                <w:color w:val="000000"/>
                <w:spacing w:val="-5"/>
                <w:w w:val="100"/>
                <w:position w:val="0"/>
                <w:sz w:val="24"/>
                <w:u w:val="none"/>
              </w:rPr>
              <w:t>-95</w:t>
            </w:r>
            <w:r>
              <w:rPr>
                <w:rFonts w:ascii="宋体" w:eastAsia="宋体" w:hAnsi="宋体" w:cs="宋体"/>
                <w:color w:val="000000"/>
                <w:spacing w:val="-1"/>
                <w:w w:val="100"/>
                <w:position w:val="0"/>
                <w:sz w:val="24"/>
                <w:u w:val="none"/>
              </w:rPr>
              <w:t>％得</w:t>
            </w:r>
            <w:r>
              <w:rPr>
                <w:rFonts w:ascii="Calibri" w:hAnsi="Calibri" w:cs="Calibri"/>
                <w:color w:val="000000"/>
                <w:spacing w:val="2"/>
                <w:w w:val="100"/>
                <w:sz w:val="24"/>
                <w:u w:val="none"/>
              </w:rPr>
              <w:t> </w:t>
            </w:r>
            <w:r>
              <w:rPr>
                <w:rFonts w:ascii="宋体" w:hAnsi="宋体" w:cs="宋体"/>
                <w:color w:val="000000"/>
                <w:spacing w:val="12"/>
                <w:w w:val="100"/>
                <w:position w:val="0"/>
                <w:sz w:val="24"/>
                <w:u w:val="none"/>
              </w:rPr>
              <w:t>5</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2"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2" w:lineRule="exact"/>
            </w:pPr>
          </w:p>
        </w:tc>
      </w:tr>
      <w:tr>
        <w:tblPrEx>
          <w:tblW w:w="0" w:type="auto"/>
          <w:tblInd w:w="0" w:type="dxa"/>
          <w:tblLayout w:type="fixed"/>
          <w:tblCellMar>
            <w:top w:w="0" w:type="dxa"/>
            <w:left w:w="108" w:type="dxa"/>
            <w:bottom w:w="0" w:type="dxa"/>
            <w:right w:w="108" w:type="dxa"/>
          </w:tblCellMar>
        </w:tblPrEx>
        <w:trPr>
          <w:trHeight w:hRule="exact" w:val="391"/>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2" w:lineRule="exact"/>
            </w:pPr>
          </w:p>
        </w:tc>
        <w:tc>
          <w:tcPr>
            <w:tcW w:w="11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506" w:lineRule="exact"/>
              <w:ind w:left="108" w:right="-239"/>
            </w:pPr>
            <w:r>
              <w:rPr>
                <w:rFonts w:ascii="宋体" w:hAnsi="宋体" w:cs="宋体"/>
                <w:color w:val="000000"/>
                <w:spacing w:val="-9"/>
                <w:w w:val="100"/>
                <w:position w:val="0"/>
                <w:sz w:val="24"/>
                <w:u w:val="none"/>
              </w:rPr>
              <w:t>4.2</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效益</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08" w:right="-239"/>
            </w:pPr>
            <w:r>
              <w:rPr>
                <w:rFonts w:ascii="宋体" w:eastAsia="宋体" w:hAnsi="宋体" w:cs="宋体"/>
                <w:color w:val="000000"/>
                <w:spacing w:val="-1"/>
                <w:w w:val="100"/>
                <w:position w:val="0"/>
                <w:sz w:val="24"/>
                <w:u w:val="none"/>
              </w:rPr>
              <w:t>经济效益（</w:t>
            </w:r>
            <w:r>
              <w:rPr>
                <w:rFonts w:ascii="宋体" w:hAnsi="宋体" w:cs="宋体"/>
                <w:color w:val="000000"/>
                <w:spacing w:val="12"/>
                <w:w w:val="100"/>
                <w:position w:val="0"/>
                <w:sz w:val="24"/>
                <w:u w:val="none"/>
              </w:rPr>
              <w:t>4</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10" w:right="-239"/>
            </w:pPr>
            <w:r>
              <w:rPr>
                <w:rFonts w:ascii="宋体" w:eastAsia="宋体" w:hAnsi="宋体" w:cs="宋体"/>
                <w:color w:val="000000"/>
                <w:spacing w:val="-1"/>
                <w:w w:val="100"/>
                <w:position w:val="0"/>
                <w:sz w:val="24"/>
                <w:u w:val="none"/>
              </w:rPr>
              <w:t>比试点前提高</w:t>
            </w:r>
            <w:r>
              <w:rPr>
                <w:rFonts w:ascii="Calibri" w:hAnsi="Calibri" w:cs="Calibri"/>
                <w:color w:val="000000"/>
                <w:spacing w:val="4"/>
                <w:w w:val="100"/>
                <w:sz w:val="24"/>
                <w:u w:val="none"/>
              </w:rPr>
              <w:t> </w:t>
            </w:r>
            <w:r>
              <w:rPr>
                <w:rFonts w:ascii="宋体" w:hAnsi="宋体" w:cs="宋体"/>
                <w:color w:val="000000"/>
                <w:spacing w:val="0"/>
                <w:w w:val="133"/>
                <w:position w:val="0"/>
                <w:sz w:val="24"/>
                <w:u w:val="none"/>
              </w:rPr>
              <w:t>10%</w:t>
            </w:r>
            <w:r>
              <w:rPr>
                <w:rFonts w:ascii="宋体" w:eastAsia="宋体" w:hAnsi="宋体" w:cs="宋体"/>
                <w:color w:val="000000"/>
                <w:spacing w:val="-1"/>
                <w:w w:val="100"/>
                <w:position w:val="0"/>
                <w:sz w:val="24"/>
                <w:u w:val="none"/>
              </w:rPr>
              <w:t>以上得</w:t>
            </w:r>
            <w:r>
              <w:rPr>
                <w:rFonts w:ascii="Calibri" w:hAnsi="Calibri" w:cs="Calibri"/>
                <w:color w:val="000000"/>
                <w:spacing w:val="4"/>
                <w:w w:val="100"/>
                <w:sz w:val="24"/>
                <w:u w:val="none"/>
              </w:rPr>
              <w:t> </w:t>
            </w:r>
            <w:r>
              <w:rPr>
                <w:rFonts w:ascii="宋体" w:hAnsi="宋体" w:cs="宋体"/>
                <w:color w:val="000000"/>
                <w:spacing w:val="12"/>
                <w:w w:val="100"/>
                <w:position w:val="0"/>
                <w:sz w:val="24"/>
                <w:u w:val="none"/>
              </w:rPr>
              <w:t>4</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分，提高</w:t>
            </w:r>
            <w:r>
              <w:rPr>
                <w:rFonts w:ascii="Calibri" w:hAnsi="Calibri" w:cs="Calibri"/>
                <w:color w:val="000000"/>
                <w:spacing w:val="4"/>
                <w:w w:val="100"/>
                <w:sz w:val="24"/>
                <w:u w:val="none"/>
              </w:rPr>
              <w:t> </w:t>
            </w:r>
            <w:r>
              <w:rPr>
                <w:rFonts w:ascii="宋体" w:hAnsi="宋体" w:cs="宋体"/>
                <w:color w:val="000000"/>
                <w:spacing w:val="0"/>
                <w:w w:val="144"/>
                <w:position w:val="0"/>
                <w:sz w:val="24"/>
                <w:u w:val="none"/>
              </w:rPr>
              <w:t>5%</w:t>
            </w:r>
            <w:r>
              <w:rPr>
                <w:rFonts w:ascii="宋体" w:eastAsia="宋体" w:hAnsi="宋体" w:cs="宋体"/>
                <w:color w:val="000000"/>
                <w:spacing w:val="-1"/>
                <w:w w:val="100"/>
                <w:position w:val="0"/>
                <w:sz w:val="24"/>
                <w:u w:val="none"/>
              </w:rPr>
              <w:t>得</w:t>
            </w:r>
            <w:r>
              <w:rPr>
                <w:rFonts w:ascii="Calibri" w:hAnsi="Calibri" w:cs="Calibri"/>
                <w:color w:val="000000"/>
                <w:spacing w:val="2"/>
                <w:w w:val="100"/>
                <w:sz w:val="24"/>
                <w:u w:val="none"/>
              </w:rPr>
              <w:t> </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r>
      <w:tr>
        <w:tblPrEx>
          <w:tblW w:w="0" w:type="auto"/>
          <w:tblInd w:w="0" w:type="dxa"/>
          <w:tblLayout w:type="fixed"/>
          <w:tblCellMar>
            <w:top w:w="0" w:type="dxa"/>
            <w:left w:w="108" w:type="dxa"/>
            <w:bottom w:w="0" w:type="dxa"/>
            <w:right w:w="108" w:type="dxa"/>
          </w:tblCellMar>
        </w:tblPrEx>
        <w:trPr>
          <w:trHeight w:hRule="exact" w:val="768"/>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11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0" w:lineRule="exact"/>
            </w:pP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10" w:lineRule="exact"/>
              <w:ind w:left="108" w:right="-239"/>
            </w:pPr>
            <w:r>
              <w:rPr>
                <w:rFonts w:ascii="宋体" w:eastAsia="宋体" w:hAnsi="宋体" w:cs="宋体"/>
                <w:color w:val="000000"/>
                <w:spacing w:val="-1"/>
                <w:w w:val="100"/>
                <w:position w:val="0"/>
                <w:sz w:val="24"/>
                <w:u w:val="none"/>
              </w:rPr>
              <w:t>社会效益（</w:t>
            </w:r>
            <w:r>
              <w:rPr>
                <w:rFonts w:ascii="宋体" w:hAnsi="宋体" w:cs="宋体"/>
                <w:color w:val="000000"/>
                <w:spacing w:val="12"/>
                <w:w w:val="100"/>
                <w:position w:val="0"/>
                <w:sz w:val="24"/>
                <w:u w:val="none"/>
              </w:rPr>
              <w:t>4</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0" w:lineRule="exact"/>
              <w:ind w:left="110" w:right="-239"/>
            </w:pPr>
            <w:r>
              <w:rPr>
                <w:rFonts w:ascii="宋体" w:eastAsia="宋体" w:hAnsi="宋体" w:cs="宋体"/>
                <w:color w:val="000000"/>
                <w:spacing w:val="-1"/>
                <w:w w:val="100"/>
                <w:position w:val="0"/>
                <w:sz w:val="24"/>
                <w:u w:val="none"/>
              </w:rPr>
              <w:t>有证据表明社会效益在全国显著提高的得</w:t>
            </w:r>
            <w:r>
              <w:rPr>
                <w:rFonts w:ascii="Calibri" w:hAnsi="Calibri" w:cs="Calibri"/>
                <w:color w:val="000000"/>
                <w:spacing w:val="5"/>
                <w:w w:val="100"/>
                <w:sz w:val="24"/>
                <w:u w:val="none"/>
              </w:rPr>
              <w:t> </w:t>
            </w:r>
            <w:r>
              <w:rPr>
                <w:rFonts w:ascii="宋体" w:hAnsi="宋体" w:cs="宋体"/>
                <w:color w:val="000000"/>
                <w:spacing w:val="12"/>
                <w:w w:val="100"/>
                <w:position w:val="0"/>
                <w:sz w:val="24"/>
                <w:u w:val="none"/>
              </w:rPr>
              <w:t>4</w:t>
            </w:r>
            <w:r>
              <w:rPr>
                <w:rFonts w:ascii="Calibri" w:hAnsi="Calibri" w:cs="Calibri"/>
                <w:color w:val="000000"/>
                <w:spacing w:val="5"/>
                <w:w w:val="100"/>
                <w:sz w:val="24"/>
                <w:u w:val="none"/>
              </w:rPr>
              <w:t> </w:t>
            </w:r>
            <w:r>
              <w:rPr>
                <w:rFonts w:ascii="宋体" w:eastAsia="宋体" w:hAnsi="宋体" w:cs="宋体"/>
                <w:color w:val="000000"/>
                <w:spacing w:val="-6"/>
                <w:w w:val="100"/>
                <w:position w:val="0"/>
                <w:sz w:val="24"/>
                <w:u w:val="none"/>
              </w:rPr>
              <w:t>分，全市显著提高的得</w:t>
            </w:r>
          </w:p>
          <w:p>
            <w:pPr>
              <w:spacing w:before="0" w:after="0" w:line="379" w:lineRule="exact"/>
              <w:ind w:left="110" w:right="-239"/>
            </w:pPr>
            <w:r>
              <w:rPr>
                <w:rFonts w:ascii="宋体" w:hAnsi="宋体" w:cs="宋体"/>
                <w:color w:val="000000"/>
                <w:spacing w:val="12"/>
                <w:w w:val="100"/>
                <w:position w:val="0"/>
                <w:sz w:val="24"/>
                <w:u w:val="none"/>
              </w:rPr>
              <w:t>3</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分，全市显著提高的得</w:t>
            </w:r>
            <w:r>
              <w:rPr>
                <w:rFonts w:ascii="Calibri" w:hAnsi="Calibri" w:cs="Calibri"/>
                <w:color w:val="000000"/>
                <w:spacing w:val="5"/>
                <w:w w:val="100"/>
                <w:sz w:val="24"/>
                <w:u w:val="none"/>
              </w:rPr>
              <w:t> </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9"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9" w:lineRule="exact"/>
            </w:pPr>
          </w:p>
        </w:tc>
      </w:tr>
      <w:tr>
        <w:tblPrEx>
          <w:tblW w:w="0" w:type="auto"/>
          <w:tblInd w:w="0" w:type="dxa"/>
          <w:tblLayout w:type="fixed"/>
          <w:tblCellMar>
            <w:top w:w="0" w:type="dxa"/>
            <w:left w:w="108" w:type="dxa"/>
            <w:bottom w:w="0" w:type="dxa"/>
            <w:right w:w="108" w:type="dxa"/>
          </w:tblCellMar>
        </w:tblPrEx>
        <w:trPr>
          <w:trHeight w:hRule="exact" w:val="771"/>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79" w:lineRule="exact"/>
            </w:pP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108" w:right="-239"/>
            </w:pPr>
            <w:r>
              <w:rPr>
                <w:rFonts w:ascii="宋体" w:hAnsi="宋体" w:cs="宋体"/>
                <w:color w:val="000000"/>
                <w:spacing w:val="-9"/>
                <w:w w:val="100"/>
                <w:position w:val="0"/>
                <w:sz w:val="24"/>
                <w:u w:val="none"/>
              </w:rPr>
              <w:t>4.3</w:t>
            </w:r>
            <w:r>
              <w:rPr>
                <w:rFonts w:ascii="Calibri" w:hAnsi="Calibri" w:cs="Calibri"/>
                <w:color w:val="000000"/>
                <w:spacing w:val="0"/>
                <w:w w:val="224"/>
                <w:sz w:val="24"/>
                <w:u w:val="none"/>
              </w:rPr>
              <w:t> </w:t>
            </w:r>
            <w:r>
              <w:rPr>
                <w:rFonts w:ascii="宋体" w:eastAsia="宋体" w:hAnsi="宋体" w:cs="宋体"/>
                <w:color w:val="000000"/>
                <w:spacing w:val="-1"/>
                <w:w w:val="100"/>
                <w:position w:val="0"/>
                <w:sz w:val="24"/>
                <w:u w:val="none"/>
              </w:rPr>
              <w:t>品牌</w:t>
            </w:r>
          </w:p>
          <w:p>
            <w:pPr>
              <w:spacing w:before="0" w:after="0" w:line="380" w:lineRule="exact"/>
              <w:ind w:left="108" w:right="-239"/>
            </w:pPr>
            <w:r>
              <w:rPr>
                <w:rFonts w:ascii="宋体" w:eastAsia="宋体" w:hAnsi="宋体" w:cs="宋体"/>
                <w:color w:val="000000"/>
                <w:spacing w:val="-1"/>
                <w:w w:val="100"/>
                <w:position w:val="0"/>
                <w:sz w:val="24"/>
                <w:u w:val="none"/>
              </w:rPr>
              <w:t>效应</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22" w:lineRule="exact"/>
              <w:ind w:left="108" w:right="-239"/>
            </w:pPr>
            <w:r>
              <w:rPr>
                <w:rFonts w:ascii="宋体" w:eastAsia="宋体" w:hAnsi="宋体" w:cs="宋体"/>
                <w:color w:val="000000"/>
                <w:spacing w:val="-1"/>
                <w:w w:val="100"/>
                <w:position w:val="0"/>
                <w:sz w:val="24"/>
                <w:u w:val="none"/>
              </w:rPr>
              <w:t>品牌效应（</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0" w:right="-239"/>
            </w:pPr>
          </w:p>
          <w:p>
            <w:pPr>
              <w:spacing w:before="0" w:after="0" w:line="322" w:lineRule="exact"/>
              <w:ind w:left="110" w:right="-239"/>
            </w:pPr>
            <w:r>
              <w:rPr>
                <w:rFonts w:ascii="宋体" w:eastAsia="宋体" w:hAnsi="宋体" w:cs="宋体"/>
                <w:color w:val="000000"/>
                <w:spacing w:val="-1"/>
                <w:w w:val="100"/>
                <w:position w:val="0"/>
                <w:sz w:val="24"/>
                <w:u w:val="none"/>
              </w:rPr>
              <w:t>获国家级知名品牌得</w:t>
            </w:r>
            <w:r>
              <w:rPr>
                <w:rFonts w:ascii="Calibri" w:hAnsi="Calibri" w:cs="Calibri"/>
                <w:color w:val="000000"/>
                <w:spacing w:val="5"/>
                <w:w w:val="100"/>
                <w:sz w:val="24"/>
                <w:u w:val="none"/>
              </w:rPr>
              <w:t> </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分，市级知名品牌得</w:t>
            </w:r>
            <w:r>
              <w:rPr>
                <w:rFonts w:ascii="Calibri" w:hAnsi="Calibri" w:cs="Calibri"/>
                <w:color w:val="000000"/>
                <w:spacing w:val="4"/>
                <w:w w:val="100"/>
                <w:sz w:val="24"/>
                <w:u w:val="none"/>
              </w:rPr>
              <w:t> </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hAnsi="宋体" w:cs="宋体"/>
                <w:color w:val="000000"/>
                <w:spacing w:val="-1"/>
                <w:w w:val="100"/>
                <w:position w:val="0"/>
                <w:sz w:val="24"/>
                <w:u w:val="none"/>
              </w:rPr>
              <w:t>分。</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r>
      <w:tr>
        <w:tblPrEx>
          <w:tblW w:w="0" w:type="auto"/>
          <w:tblInd w:w="0" w:type="dxa"/>
          <w:tblLayout w:type="fixed"/>
          <w:tblCellMar>
            <w:top w:w="0" w:type="dxa"/>
            <w:left w:w="108" w:type="dxa"/>
            <w:bottom w:w="0" w:type="dxa"/>
            <w:right w:w="108" w:type="dxa"/>
          </w:tblCellMar>
        </w:tblPrEx>
        <w:trPr>
          <w:trHeight w:hRule="exact" w:val="2530"/>
        </w:trPr>
        <w:tc>
          <w:tcPr>
            <w:tcW w:w="12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2" w:lineRule="exact"/>
            </w:pPr>
          </w:p>
        </w:tc>
        <w:tc>
          <w:tcPr>
            <w:tcW w:w="11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08" w:right="-239"/>
            </w:pPr>
          </w:p>
          <w:p>
            <w:pPr>
              <w:spacing w:before="0" w:after="0" w:line="511" w:lineRule="exact"/>
              <w:ind w:left="108" w:right="-239"/>
            </w:pPr>
            <w:r>
              <w:rPr>
                <w:rFonts w:ascii="宋体" w:hAnsi="宋体" w:cs="宋体"/>
                <w:color w:val="000000"/>
                <w:spacing w:val="-9"/>
                <w:w w:val="100"/>
                <w:position w:val="0"/>
                <w:sz w:val="24"/>
                <w:u w:val="none"/>
              </w:rPr>
              <w:t>4.4</w:t>
            </w:r>
            <w:r>
              <w:rPr>
                <w:rFonts w:ascii="Calibri" w:hAnsi="Calibri" w:cs="Calibri"/>
                <w:color w:val="000000"/>
                <w:spacing w:val="0"/>
                <w:w w:val="224"/>
                <w:sz w:val="24"/>
                <w:u w:val="none"/>
              </w:rPr>
              <w:t> </w:t>
            </w:r>
            <w:r>
              <w:rPr>
                <w:rFonts w:ascii="宋体" w:eastAsia="宋体" w:hAnsi="宋体" w:cs="宋体"/>
                <w:color w:val="000000"/>
                <w:spacing w:val="-1"/>
                <w:w w:val="100"/>
                <w:position w:val="0"/>
                <w:sz w:val="24"/>
                <w:u w:val="none"/>
              </w:rPr>
              <w:t>标准</w:t>
            </w:r>
          </w:p>
          <w:p>
            <w:pPr>
              <w:spacing w:before="0" w:after="0" w:line="420" w:lineRule="exact"/>
              <w:ind w:left="108" w:right="-239"/>
            </w:pPr>
            <w:r>
              <w:rPr>
                <w:rFonts w:ascii="宋体" w:eastAsia="宋体" w:hAnsi="宋体" w:cs="宋体"/>
                <w:color w:val="000000"/>
                <w:spacing w:val="-1"/>
                <w:w w:val="100"/>
                <w:position w:val="0"/>
                <w:sz w:val="24"/>
                <w:u w:val="none"/>
              </w:rPr>
              <w:t>化创新</w:t>
            </w:r>
          </w:p>
        </w:tc>
        <w:tc>
          <w:tcPr>
            <w:tcW w:w="26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08" w:right="-239"/>
            </w:pPr>
          </w:p>
          <w:p>
            <w:pPr>
              <w:spacing w:before="0" w:after="0" w:line="482" w:lineRule="exact"/>
              <w:ind w:left="108" w:right="-239"/>
            </w:pPr>
            <w:r>
              <w:rPr>
                <w:rFonts w:ascii="宋体" w:eastAsia="宋体" w:hAnsi="宋体" w:cs="宋体"/>
                <w:color w:val="000000"/>
                <w:spacing w:val="-1"/>
                <w:w w:val="100"/>
                <w:position w:val="0"/>
                <w:sz w:val="24"/>
                <w:u w:val="none"/>
              </w:rPr>
              <w:t>标准化创新（</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7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1" w:lineRule="exact"/>
              <w:ind w:left="110" w:right="-239"/>
            </w:pPr>
            <w:r>
              <w:rPr>
                <w:rFonts w:ascii="宋体" w:eastAsia="宋体" w:hAnsi="宋体" w:cs="宋体"/>
                <w:color w:val="000000"/>
                <w:spacing w:val="-1"/>
                <w:w w:val="100"/>
                <w:position w:val="0"/>
                <w:sz w:val="24"/>
                <w:u w:val="none"/>
              </w:rPr>
              <w:t>试点在如下方面取得业绩：</w:t>
            </w:r>
          </w:p>
          <w:p>
            <w:pPr>
              <w:spacing w:before="0" w:after="0" w:line="420" w:lineRule="exact"/>
              <w:ind w:left="110" w:right="-239"/>
            </w:pPr>
            <w:r>
              <w:rPr>
                <w:rFonts w:ascii="宋体" w:hAnsi="宋体" w:cs="宋体"/>
                <w:color w:val="000000"/>
                <w:spacing w:val="-13"/>
                <w:w w:val="100"/>
                <w:position w:val="0"/>
                <w:sz w:val="24"/>
                <w:u w:val="none"/>
              </w:rPr>
              <w:t>a)</w:t>
            </w:r>
            <w:r>
              <w:rPr>
                <w:rFonts w:ascii="Calibri" w:hAnsi="Calibri" w:cs="Calibri"/>
                <w:color w:val="000000"/>
                <w:spacing w:val="0"/>
                <w:w w:val="220"/>
                <w:sz w:val="24"/>
                <w:u w:val="none"/>
              </w:rPr>
              <w:t> </w:t>
            </w:r>
            <w:r>
              <w:rPr>
                <w:rFonts w:ascii="宋体" w:eastAsia="宋体" w:hAnsi="宋体" w:cs="宋体"/>
                <w:color w:val="000000"/>
                <w:spacing w:val="-1"/>
                <w:w w:val="100"/>
                <w:position w:val="0"/>
                <w:sz w:val="24"/>
                <w:u w:val="none"/>
              </w:rPr>
              <w:t>承担全国标准化技术委员会</w:t>
            </w:r>
            <w:r>
              <w:rPr>
                <w:rFonts w:ascii="宋体" w:hAnsi="宋体" w:cs="宋体"/>
                <w:color w:val="000000"/>
                <w:spacing w:val="0"/>
                <w:w w:val="55"/>
                <w:position w:val="0"/>
                <w:sz w:val="24"/>
                <w:u w:val="none"/>
              </w:rPr>
              <w:t>/</w:t>
            </w:r>
            <w:r>
              <w:rPr>
                <w:rFonts w:ascii="宋体" w:eastAsia="宋体" w:hAnsi="宋体" w:cs="宋体"/>
                <w:color w:val="000000"/>
                <w:spacing w:val="-1"/>
                <w:w w:val="100"/>
                <w:position w:val="0"/>
                <w:sz w:val="24"/>
                <w:u w:val="none"/>
              </w:rPr>
              <w:t>分技术委员会</w:t>
            </w:r>
            <w:r>
              <w:rPr>
                <w:rFonts w:ascii="宋体" w:hAnsi="宋体" w:cs="宋体"/>
                <w:color w:val="000000"/>
                <w:spacing w:val="0"/>
                <w:w w:val="55"/>
                <w:position w:val="0"/>
                <w:sz w:val="24"/>
                <w:u w:val="none"/>
              </w:rPr>
              <w:t>/</w:t>
            </w:r>
            <w:r>
              <w:rPr>
                <w:rFonts w:ascii="宋体" w:eastAsia="宋体" w:hAnsi="宋体" w:cs="宋体"/>
                <w:color w:val="000000"/>
                <w:spacing w:val="-1"/>
                <w:w w:val="100"/>
                <w:position w:val="0"/>
                <w:sz w:val="24"/>
                <w:u w:val="none"/>
              </w:rPr>
              <w:t>工作组秘书处工作；</w:t>
            </w:r>
          </w:p>
          <w:p>
            <w:pPr>
              <w:spacing w:before="0" w:after="0" w:line="420" w:lineRule="exact"/>
              <w:ind w:left="110" w:right="-239"/>
            </w:pPr>
            <w:r>
              <w:rPr>
                <w:rFonts w:ascii="宋体" w:hAnsi="宋体" w:cs="宋体"/>
                <w:color w:val="000000"/>
                <w:spacing w:val="-13"/>
                <w:w w:val="100"/>
                <w:position w:val="0"/>
                <w:sz w:val="24"/>
                <w:u w:val="none"/>
              </w:rPr>
              <w:t>b)</w:t>
            </w:r>
            <w:r>
              <w:rPr>
                <w:rFonts w:ascii="Calibri" w:hAnsi="Calibri" w:cs="Calibri"/>
                <w:color w:val="000000"/>
                <w:spacing w:val="0"/>
                <w:w w:val="220"/>
                <w:sz w:val="24"/>
                <w:u w:val="none"/>
              </w:rPr>
              <w:t> </w:t>
            </w:r>
            <w:r>
              <w:rPr>
                <w:rFonts w:ascii="宋体" w:eastAsia="宋体" w:hAnsi="宋体" w:cs="宋体"/>
                <w:color w:val="000000"/>
                <w:spacing w:val="-1"/>
                <w:w w:val="100"/>
                <w:position w:val="0"/>
                <w:sz w:val="24"/>
                <w:u w:val="none"/>
              </w:rPr>
              <w:t>获标准创新贡献奖；</w:t>
            </w:r>
          </w:p>
          <w:p>
            <w:pPr>
              <w:spacing w:before="0" w:after="0" w:line="420" w:lineRule="exact"/>
              <w:ind w:left="110" w:right="-239"/>
            </w:pPr>
            <w:r>
              <w:rPr>
                <w:rFonts w:ascii="宋体" w:hAnsi="宋体" w:cs="宋体"/>
                <w:color w:val="000000"/>
                <w:spacing w:val="-21"/>
                <w:w w:val="100"/>
                <w:position w:val="0"/>
                <w:sz w:val="24"/>
                <w:u w:val="none"/>
              </w:rPr>
              <w:t>c)</w:t>
            </w:r>
            <w:r>
              <w:rPr>
                <w:rFonts w:ascii="Calibri" w:hAnsi="Calibri" w:cs="Calibri"/>
                <w:color w:val="000000"/>
                <w:spacing w:val="0"/>
                <w:w w:val="219"/>
                <w:sz w:val="24"/>
                <w:u w:val="none"/>
              </w:rPr>
              <w:t> </w:t>
            </w:r>
            <w:r>
              <w:rPr>
                <w:rFonts w:ascii="宋体" w:eastAsia="宋体" w:hAnsi="宋体" w:cs="宋体"/>
                <w:color w:val="000000"/>
                <w:spacing w:val="0"/>
                <w:w w:val="100"/>
                <w:position w:val="0"/>
                <w:sz w:val="24"/>
                <w:u w:val="none"/>
              </w:rPr>
              <w:t>参与市级以上标准制定；</w:t>
            </w:r>
          </w:p>
          <w:p>
            <w:pPr>
              <w:spacing w:before="0" w:after="0" w:line="420" w:lineRule="exact"/>
              <w:ind w:left="110" w:right="-239"/>
            </w:pPr>
            <w:r>
              <w:rPr>
                <w:rFonts w:ascii="宋体" w:hAnsi="宋体" w:cs="宋体"/>
                <w:color w:val="000000"/>
                <w:spacing w:val="-13"/>
                <w:w w:val="100"/>
                <w:position w:val="0"/>
                <w:sz w:val="24"/>
                <w:u w:val="none"/>
              </w:rPr>
              <w:t>d)</w:t>
            </w:r>
            <w:r>
              <w:rPr>
                <w:rFonts w:ascii="Calibri" w:hAnsi="Calibri" w:cs="Calibri"/>
                <w:color w:val="000000"/>
                <w:spacing w:val="0"/>
                <w:w w:val="220"/>
                <w:sz w:val="24"/>
                <w:u w:val="none"/>
              </w:rPr>
              <w:t> </w:t>
            </w:r>
            <w:r>
              <w:rPr>
                <w:rFonts w:ascii="宋体" w:eastAsia="宋体" w:hAnsi="宋体" w:cs="宋体"/>
                <w:color w:val="000000"/>
                <w:spacing w:val="-1"/>
                <w:w w:val="100"/>
                <w:position w:val="0"/>
                <w:sz w:val="24"/>
                <w:u w:val="none"/>
              </w:rPr>
              <w:t>参与市级以上标准化科研；</w:t>
            </w:r>
          </w:p>
          <w:p>
            <w:pPr>
              <w:spacing w:before="0" w:after="0" w:line="421" w:lineRule="exact"/>
              <w:ind w:left="110" w:right="-239"/>
            </w:pPr>
            <w:r>
              <w:rPr>
                <w:rFonts w:ascii="宋体" w:hAnsi="宋体" w:cs="宋体"/>
                <w:color w:val="000000"/>
                <w:spacing w:val="-13"/>
                <w:w w:val="100"/>
                <w:position w:val="0"/>
                <w:sz w:val="24"/>
                <w:u w:val="none"/>
              </w:rPr>
              <w:t>e)</w:t>
            </w:r>
            <w:r>
              <w:rPr>
                <w:rFonts w:ascii="宋体" w:hAnsi="宋体" w:cs="宋体"/>
                <w:color w:val="000000"/>
                <w:spacing w:val="-1"/>
                <w:w w:val="100"/>
                <w:position w:val="0"/>
                <w:sz w:val="24"/>
                <w:u w:val="none"/>
              </w:rPr>
              <w:t>获市级以上标准化工作表彰。</w:t>
            </w:r>
          </w:p>
        </w:tc>
        <w:tc>
          <w:tcPr>
            <w:tcW w:w="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1" w:lineRule="exact"/>
            </w:pP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1" w:lineRule="exact"/>
            </w:pPr>
          </w:p>
        </w:tc>
      </w:tr>
      <w:tr>
        <w:tblPrEx>
          <w:tblW w:w="0" w:type="auto"/>
          <w:tblInd w:w="0" w:type="dxa"/>
          <w:tblLayout w:type="fixed"/>
          <w:tblCellMar>
            <w:top w:w="0" w:type="dxa"/>
            <w:left w:w="108" w:type="dxa"/>
            <w:bottom w:w="0" w:type="dxa"/>
            <w:right w:w="108" w:type="dxa"/>
          </w:tblCellMar>
        </w:tblPrEx>
        <w:trPr>
          <w:trHeight w:hRule="exact" w:val="432"/>
        </w:trPr>
        <w:tc>
          <w:tcPr>
            <w:tcW w:w="12974"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470" w:right="-239"/>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自评合格分数为</w:t>
            </w:r>
            <w:r>
              <w:rPr>
                <w:rFonts w:ascii="宋体" w:hAnsi="宋体" w:cs="宋体"/>
                <w:color w:val="000000"/>
                <w:spacing w:val="0"/>
                <w:w w:val="100"/>
                <w:position w:val="0"/>
                <w:sz w:val="18"/>
                <w:u w:val="none"/>
              </w:rPr>
              <w:t>80</w:t>
            </w:r>
            <w:r>
              <w:rPr>
                <w:rFonts w:ascii="宋体" w:hAnsi="宋体" w:cs="宋体"/>
                <w:color w:val="000000"/>
                <w:spacing w:val="-1"/>
                <w:w w:val="100"/>
                <w:position w:val="0"/>
                <w:sz w:val="18"/>
                <w:u w:val="none"/>
              </w:rPr>
              <w:t>。</w:t>
            </w:r>
          </w:p>
        </w:tc>
        <w:tc>
          <w:tcPr>
            <w:tcW w:w="7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4"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5" w:lineRule="exact"/>
      </w:pPr>
    </w:p>
    <w:p>
      <w:pPr>
        <w:widowControl/>
        <w:jc w:val="left"/>
        <w:sectPr>
          <w:type w:val="continuous"/>
          <w:pgSz w:w="16838" w:h="11907"/>
          <w:pgMar w:top="139" w:right="145" w:bottom="0" w:left="505" w:header="0" w:footer="0" w:gutter="0"/>
          <w:pgNumType w:start="98"/>
          <w:cols w:num="1" w:space="720"/>
          <w:docGrid w:type="lines" w:linePitch="312" w:charSpace="0"/>
        </w:sectPr>
      </w:pPr>
    </w:p>
    <w:p>
      <w:pPr>
        <w:spacing w:before="0" w:after="0" w:line="180" w:lineRule="exact"/>
        <w:ind w:left="14235" w:firstLine="0"/>
        <w:jc w:val="left"/>
      </w:pPr>
    </w:p>
    <w:p>
      <w:pPr>
        <w:widowControl/>
        <w:jc w:val="left"/>
        <w:sectPr>
          <w:type w:val="continuous"/>
          <w:pgSz w:w="16838" w:h="11907"/>
          <w:pgMar w:top="139" w:right="145" w:bottom="0" w:left="505" w:header="0" w:footer="0" w:gutter="0"/>
          <w:pgNumType w:start="99"/>
          <w:cols w:num="1" w:space="708" w:equalWidth="0">
            <w:col w:w="16187" w:space="0"/>
          </w:cols>
          <w:docGrid w:type="lines" w:linePitch="312" w:charSpace="0"/>
        </w:sectPr>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240" w:lineRule="exact"/>
        <w:ind w:left="14235" w:firstLine="0"/>
      </w:pPr>
    </w:p>
    <w:p>
      <w:pPr>
        <w:spacing w:before="0" w:after="0" w:line="342" w:lineRule="exact"/>
        <w:ind w:left="15407" w:firstLine="0"/>
        <w:jc w:val="left"/>
      </w:pPr>
      <w:r>
        <w:pict>
          <v:shape id="_x0000_s2097" o:spid="_x0000_s1071" type="#_x0000_t202" style="width:96.6pt;height:14pt;margin-top:79.15pt;margin-left:737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180" w:lineRule="exact"/>
                    <w:jc w:val="left"/>
                  </w:pPr>
                  <w:r>
                    <w:rPr>
                      <w:rFonts w:ascii="黑体" w:hAnsi="黑体" w:cs="黑体"/>
                      <w:color w:val="000000"/>
                      <w:spacing w:val="0"/>
                      <w:w w:val="100"/>
                      <w:position w:val="0"/>
                      <w:sz w:val="18"/>
                      <w:u w:val="none"/>
                    </w:rPr>
                    <w:t>DB12/T</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txbxContent>
            </v:textbox>
          </v:shape>
        </w:pict>
      </w:r>
      <w:r>
        <w:rPr>
          <w:rFonts w:ascii="宋体" w:hAnsi="宋体" w:cs="宋体"/>
          <w:color w:val="000000"/>
          <w:spacing w:val="0"/>
          <w:w w:val="100"/>
          <w:position w:val="0"/>
          <w:sz w:val="18"/>
          <w:u w:val="none"/>
        </w:rPr>
        <w:t>18</w:t>
      </w:r>
    </w:p>
    <w:p>
      <w:pPr>
        <w:widowControl/>
        <w:jc w:val="left"/>
        <w:sectPr>
          <w:type w:val="continuous"/>
          <w:pgSz w:w="16838" w:h="11907"/>
          <w:pgMar w:top="139" w:right="145" w:bottom="0" w:left="505" w:header="0" w:footer="0" w:gutter="0"/>
          <w:pgNumType w:start="100"/>
          <w:cols w:num="1" w:space="708" w:equalWidth="0">
            <w:col w:w="16187" w:space="0"/>
          </w:cols>
          <w:docGrid w:type="lines" w:linePitch="312" w:charSpace="0"/>
        </w:sectPr>
      </w:pPr>
    </w:p>
    <w:p>
      <w:pPr>
        <w:spacing w:before="0" w:after="0" w:line="240" w:lineRule="exact"/>
        <w:ind w:left="15407" w:firstLine="0"/>
      </w:pPr>
    </w:p>
    <w:p>
      <w:pPr>
        <w:spacing w:before="0" w:after="0" w:line="409" w:lineRule="exact"/>
        <w:ind w:left="15407" w:firstLine="0"/>
      </w:pPr>
    </w:p>
    <w:p>
      <w:pPr>
        <w:spacing w:before="0" w:after="0" w:line="313" w:lineRule="exact"/>
        <w:ind w:left="5893" w:firstLine="0"/>
        <w:jc w:val="left"/>
        <w:rPr>
          <w:rFonts w:hint="eastAsia"/>
        </w:rPr>
      </w:pPr>
    </w:p>
    <w:p>
      <w:pPr>
        <w:widowControl/>
        <w:jc w:val="left"/>
        <w:sectPr>
          <w:type w:val="continuous"/>
          <w:pgSz w:w="16838" w:h="11907"/>
          <w:pgMar w:top="139" w:right="145" w:bottom="0" w:left="505" w:header="0" w:footer="0" w:gutter="0"/>
          <w:pgNumType w:start="101"/>
          <w:cols w:num="1" w:space="708" w:equalWidth="0">
            <w:col w:w="16187" w:space="0"/>
          </w:cols>
          <w:docGrid w:type="lines" w:linePitch="312" w:charSpace="0"/>
        </w:sectPr>
      </w:pPr>
    </w:p>
    <w:tbl>
      <w:tblPr>
        <w:tblStyle w:val="TableNormal"/>
        <w:tblpPr w:leftFromText="180" w:rightFromText="180" w:vertAnchor="page" w:horzAnchor="page" w:tblpX="519" w:tblpY="4528"/>
        <w:tblW w:w="0" w:type="auto"/>
        <w:tblInd w:w="0" w:type="dxa"/>
        <w:tblLayout w:type="fixed"/>
        <w:tblCellMar>
          <w:top w:w="0" w:type="dxa"/>
          <w:left w:w="108" w:type="dxa"/>
          <w:bottom w:w="0" w:type="dxa"/>
          <w:right w:w="108" w:type="dxa"/>
        </w:tblCellMar>
      </w:tblPr>
      <w:tblGrid>
        <w:gridCol w:w="1436"/>
        <w:gridCol w:w="1572"/>
        <w:gridCol w:w="1741"/>
        <w:gridCol w:w="9690"/>
        <w:gridCol w:w="917"/>
      </w:tblGrid>
      <w:tr>
        <w:tblPrEx>
          <w:tblW w:w="0" w:type="auto"/>
          <w:tblInd w:w="0" w:type="dxa"/>
          <w:tblLayout w:type="fixed"/>
          <w:tblCellMar>
            <w:top w:w="0" w:type="dxa"/>
            <w:left w:w="108" w:type="dxa"/>
            <w:bottom w:w="0" w:type="dxa"/>
            <w:right w:w="108" w:type="dxa"/>
          </w:tblCellMar>
        </w:tblPrEx>
        <w:trPr>
          <w:trHeight w:hRule="exact" w:val="451"/>
        </w:trPr>
        <w:tc>
          <w:tcPr>
            <w:tcW w:w="14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235" w:right="-239"/>
            </w:pPr>
            <w:bookmarkStart w:id="22" w:name="22"/>
            <w:bookmarkEnd w:id="22"/>
            <w:r>
              <w:rPr>
                <w:rFonts w:ascii="宋体" w:eastAsia="宋体" w:hAnsi="宋体" w:cs="宋体"/>
                <w:color w:val="000000"/>
                <w:spacing w:val="-1"/>
                <w:w w:val="100"/>
                <w:position w:val="0"/>
                <w:sz w:val="24"/>
                <w:u w:val="none"/>
              </w:rPr>
              <w:t>一级指标</w:t>
            </w:r>
          </w:p>
        </w:tc>
        <w:tc>
          <w:tcPr>
            <w:tcW w:w="15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305" w:right="-239"/>
            </w:pPr>
            <w:r>
              <w:rPr>
                <w:rFonts w:ascii="宋体" w:eastAsia="宋体" w:hAnsi="宋体" w:cs="宋体"/>
                <w:color w:val="000000"/>
                <w:spacing w:val="-1"/>
                <w:w w:val="100"/>
                <w:position w:val="0"/>
                <w:sz w:val="24"/>
                <w:u w:val="none"/>
              </w:rPr>
              <w:t>二级指标</w:t>
            </w:r>
          </w:p>
        </w:tc>
        <w:tc>
          <w:tcPr>
            <w:tcW w:w="1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389" w:right="-239"/>
            </w:pPr>
            <w:r>
              <w:rPr>
                <w:rFonts w:ascii="宋体" w:eastAsia="宋体" w:hAnsi="宋体" w:cs="宋体"/>
                <w:color w:val="000000"/>
                <w:spacing w:val="-1"/>
                <w:w w:val="100"/>
                <w:position w:val="0"/>
                <w:sz w:val="24"/>
                <w:u w:val="none"/>
              </w:rPr>
              <w:t>三级指标</w:t>
            </w:r>
          </w:p>
        </w:tc>
        <w:tc>
          <w:tcPr>
            <w:tcW w:w="9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4364" w:right="-239"/>
            </w:pPr>
            <w:r>
              <w:rPr>
                <w:rFonts w:ascii="宋体" w:eastAsia="宋体" w:hAnsi="宋体" w:cs="宋体"/>
                <w:color w:val="000000"/>
                <w:spacing w:val="-1"/>
                <w:w w:val="100"/>
                <w:position w:val="0"/>
                <w:sz w:val="24"/>
                <w:u w:val="none"/>
              </w:rPr>
              <w:t>评分标准</w:t>
            </w:r>
          </w:p>
        </w:tc>
        <w:tc>
          <w:tcPr>
            <w:tcW w:w="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219" w:right="-239"/>
            </w:pPr>
            <w:r>
              <w:rPr>
                <w:rFonts w:ascii="宋体" w:eastAsia="宋体" w:hAnsi="宋体" w:cs="宋体"/>
                <w:color w:val="000000"/>
                <w:spacing w:val="-1"/>
                <w:w w:val="100"/>
                <w:position w:val="0"/>
                <w:sz w:val="24"/>
                <w:u w:val="none"/>
              </w:rPr>
              <w:t>得分</w:t>
            </w:r>
          </w:p>
        </w:tc>
      </w:tr>
      <w:tr>
        <w:tblPrEx>
          <w:tblW w:w="0" w:type="auto"/>
          <w:tblInd w:w="0" w:type="dxa"/>
          <w:tblLayout w:type="fixed"/>
          <w:tblCellMar>
            <w:top w:w="0" w:type="dxa"/>
            <w:left w:w="108" w:type="dxa"/>
            <w:bottom w:w="0" w:type="dxa"/>
            <w:right w:w="108" w:type="dxa"/>
          </w:tblCellMar>
        </w:tblPrEx>
        <w:trPr>
          <w:trHeight w:hRule="exact" w:val="482"/>
        </w:trPr>
        <w:tc>
          <w:tcPr>
            <w:tcW w:w="14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0" w:lineRule="exact"/>
              <w:ind w:left="180" w:right="-239"/>
            </w:pPr>
          </w:p>
          <w:p>
            <w:pPr>
              <w:spacing w:before="0" w:after="0" w:line="389" w:lineRule="exact"/>
              <w:ind w:left="180" w:right="-239"/>
            </w:pPr>
            <w:r>
              <w:rPr>
                <w:rFonts w:ascii="宋体" w:hAnsi="宋体" w:cs="宋体"/>
                <w:color w:val="000000"/>
                <w:spacing w:val="26"/>
                <w:w w:val="100"/>
                <w:position w:val="0"/>
                <w:sz w:val="24"/>
                <w:u w:val="none"/>
              </w:rPr>
              <w:t>A1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基本要</w:t>
            </w:r>
          </w:p>
          <w:p>
            <w:pPr>
              <w:spacing w:before="0" w:after="0" w:line="439" w:lineRule="exact"/>
              <w:ind w:left="108" w:right="-239"/>
            </w:pPr>
            <w:r>
              <w:rPr>
                <w:rFonts w:ascii="宋体" w:eastAsia="宋体" w:hAnsi="宋体" w:cs="宋体"/>
                <w:color w:val="000000"/>
                <w:spacing w:val="-1"/>
                <w:w w:val="100"/>
                <w:position w:val="0"/>
                <w:sz w:val="24"/>
                <w:u w:val="none"/>
              </w:rPr>
              <w:t>求（</w:t>
            </w:r>
            <w:r>
              <w:rPr>
                <w:rFonts w:ascii="宋体" w:hAnsi="宋体" w:cs="宋体"/>
                <w:color w:val="000000"/>
                <w:spacing w:val="12"/>
                <w:w w:val="100"/>
                <w:position w:val="0"/>
                <w:sz w:val="24"/>
                <w:u w:val="none"/>
              </w:rPr>
              <w:t>10</w:t>
            </w:r>
            <w:r>
              <w:rPr>
                <w:rFonts w:ascii="Calibri" w:hAnsi="Calibri" w:cs="Calibri"/>
                <w:color w:val="000000"/>
                <w:spacing w:val="6"/>
                <w:w w:val="100"/>
                <w:sz w:val="24"/>
                <w:u w:val="none"/>
              </w:rPr>
              <w:t> </w:t>
            </w:r>
            <w:r>
              <w:rPr>
                <w:rFonts w:ascii="宋体" w:eastAsia="宋体" w:hAnsi="宋体" w:cs="宋体"/>
                <w:color w:val="000000"/>
                <w:spacing w:val="-1"/>
                <w:w w:val="100"/>
                <w:position w:val="0"/>
                <w:sz w:val="24"/>
                <w:u w:val="none"/>
              </w:rPr>
              <w:t>分）</w:t>
            </w:r>
          </w:p>
        </w:tc>
        <w:tc>
          <w:tcPr>
            <w:tcW w:w="15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30" w:right="-239"/>
            </w:pPr>
          </w:p>
          <w:p>
            <w:pPr>
              <w:spacing w:before="0" w:after="0" w:line="478" w:lineRule="exact"/>
              <w:ind w:left="130" w:right="-239"/>
            </w:pPr>
            <w:r>
              <w:rPr>
                <w:rFonts w:ascii="宋体" w:hAnsi="宋体" w:cs="宋体"/>
                <w:color w:val="000000"/>
                <w:spacing w:val="26"/>
                <w:w w:val="100"/>
                <w:position w:val="0"/>
                <w:sz w:val="24"/>
                <w:u w:val="none"/>
              </w:rPr>
              <w:t>B1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组织管理</w:t>
            </w:r>
          </w:p>
          <w:p>
            <w:pPr>
              <w:spacing w:before="0" w:after="0" w:line="439" w:lineRule="exact"/>
              <w:ind w:left="329"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4</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1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30" w:lineRule="exact"/>
              <w:ind w:left="108" w:right="-239"/>
            </w:pPr>
            <w:r>
              <w:rPr>
                <w:rFonts w:ascii="宋体" w:hAnsi="宋体" w:cs="宋体"/>
                <w:color w:val="000000"/>
                <w:spacing w:val="0"/>
                <w:w w:val="127"/>
                <w:position w:val="0"/>
                <w:sz w:val="24"/>
                <w:u w:val="none"/>
              </w:rPr>
              <w:t>C1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领导职责</w:t>
            </w:r>
          </w:p>
          <w:p>
            <w:pPr>
              <w:spacing w:before="0" w:after="0" w:line="439" w:lineRule="exact"/>
              <w:ind w:left="108"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5" w:lineRule="exact"/>
              <w:ind w:left="108" w:right="-239"/>
            </w:pPr>
            <w:r>
              <w:rPr>
                <w:rFonts w:ascii="宋体" w:eastAsia="宋体" w:hAnsi="宋体" w:cs="宋体"/>
                <w:color w:val="000000"/>
                <w:spacing w:val="-1"/>
                <w:w w:val="100"/>
                <w:position w:val="0"/>
                <w:sz w:val="24"/>
                <w:u w:val="none"/>
              </w:rPr>
              <w:t>明确了标准化试点领导机构及职责，得</w:t>
            </w:r>
            <w:r>
              <w:rPr>
                <w:rFonts w:ascii="Calibri" w:hAnsi="Calibri" w:cs="Calibri"/>
                <w:color w:val="000000"/>
                <w:spacing w:val="5"/>
                <w:w w:val="100"/>
                <w:sz w:val="24"/>
                <w:u w:val="none"/>
              </w:rPr>
              <w:t> </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5" w:lineRule="exact"/>
            </w:pPr>
          </w:p>
        </w:tc>
      </w:tr>
      <w:tr>
        <w:tblPrEx>
          <w:tblW w:w="0" w:type="auto"/>
          <w:tblInd w:w="0" w:type="dxa"/>
          <w:tblLayout w:type="fixed"/>
          <w:tblCellMar>
            <w:top w:w="0" w:type="dxa"/>
            <w:left w:w="108" w:type="dxa"/>
            <w:bottom w:w="0" w:type="dxa"/>
            <w:right w:w="108" w:type="dxa"/>
          </w:tblCellMar>
        </w:tblPrEx>
        <w:trPr>
          <w:trHeight w:hRule="exact" w:val="452"/>
        </w:trPr>
        <w:tc>
          <w:tcPr>
            <w:tcW w:w="14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5" w:lineRule="exact"/>
            </w:pPr>
          </w:p>
        </w:tc>
        <w:tc>
          <w:tcPr>
            <w:tcW w:w="1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5" w:lineRule="exact"/>
            </w:pPr>
          </w:p>
        </w:tc>
        <w:tc>
          <w:tcPr>
            <w:tcW w:w="1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5" w:lineRule="exact"/>
            </w:pPr>
          </w:p>
        </w:tc>
        <w:tc>
          <w:tcPr>
            <w:tcW w:w="9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8" w:right="-239"/>
            </w:pPr>
            <w:r>
              <w:rPr>
                <w:rFonts w:ascii="宋体" w:eastAsia="宋体" w:hAnsi="宋体" w:cs="宋体"/>
                <w:color w:val="000000"/>
                <w:spacing w:val="-1"/>
                <w:w w:val="100"/>
                <w:position w:val="0"/>
                <w:sz w:val="24"/>
                <w:u w:val="none"/>
              </w:rPr>
              <w:t>试点承担单位或区域主要负责人承担标准化试点建设领导职务的，得</w:t>
            </w:r>
            <w:r>
              <w:rPr>
                <w:rFonts w:ascii="Calibri" w:hAnsi="Calibri" w:cs="Calibri"/>
                <w:color w:val="000000"/>
                <w:spacing w:val="5"/>
                <w:w w:val="100"/>
                <w:sz w:val="24"/>
                <w:u w:val="none"/>
              </w:rPr>
              <w:t> </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8" w:lineRule="exact"/>
            </w:pPr>
          </w:p>
        </w:tc>
      </w:tr>
      <w:tr>
        <w:tblPrEx>
          <w:tblW w:w="0" w:type="auto"/>
          <w:tblInd w:w="0" w:type="dxa"/>
          <w:tblLayout w:type="fixed"/>
          <w:tblCellMar>
            <w:top w:w="0" w:type="dxa"/>
            <w:left w:w="108" w:type="dxa"/>
            <w:bottom w:w="0" w:type="dxa"/>
            <w:right w:w="108" w:type="dxa"/>
          </w:tblCellMar>
        </w:tblPrEx>
        <w:trPr>
          <w:trHeight w:hRule="exact" w:val="643"/>
        </w:trPr>
        <w:tc>
          <w:tcPr>
            <w:tcW w:w="14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8" w:lineRule="exact"/>
            </w:pPr>
          </w:p>
        </w:tc>
        <w:tc>
          <w:tcPr>
            <w:tcW w:w="1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8" w:lineRule="exact"/>
            </w:pPr>
          </w:p>
        </w:tc>
        <w:tc>
          <w:tcPr>
            <w:tcW w:w="1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490" w:lineRule="exact"/>
              <w:ind w:left="108" w:right="-239"/>
            </w:pPr>
            <w:r>
              <w:rPr>
                <w:rFonts w:ascii="宋体" w:hAnsi="宋体" w:cs="宋体"/>
                <w:color w:val="000000"/>
                <w:spacing w:val="0"/>
                <w:w w:val="127"/>
                <w:position w:val="0"/>
                <w:sz w:val="24"/>
                <w:u w:val="none"/>
              </w:rPr>
              <w:t>C2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工作机构</w:t>
            </w:r>
          </w:p>
          <w:p>
            <w:pPr>
              <w:spacing w:before="0" w:after="0" w:line="439" w:lineRule="exact"/>
              <w:ind w:left="108"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504" w:lineRule="exact"/>
              <w:ind w:left="108" w:right="-239"/>
            </w:pPr>
            <w:r>
              <w:rPr>
                <w:rFonts w:ascii="宋体" w:hAnsi="宋体" w:cs="宋体"/>
                <w:color w:val="000000"/>
                <w:spacing w:val="-1"/>
                <w:w w:val="100"/>
                <w:position w:val="0"/>
                <w:sz w:val="24"/>
                <w:u w:val="none"/>
              </w:rPr>
              <w:t>组建标准化试点工作机构，并为其提供必要的工作场所、物资等工作条件，得</w:t>
            </w:r>
            <w:r>
              <w:rPr>
                <w:rFonts w:ascii="Calibri" w:hAnsi="Calibri" w:cs="Calibri"/>
                <w:color w:val="000000"/>
                <w:spacing w:val="5"/>
                <w:w w:val="100"/>
                <w:sz w:val="24"/>
                <w:u w:val="none"/>
              </w:rPr>
              <w:t> </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4" w:lineRule="exact"/>
            </w:pPr>
          </w:p>
        </w:tc>
      </w:tr>
      <w:tr>
        <w:tblPrEx>
          <w:tblW w:w="0" w:type="auto"/>
          <w:tblInd w:w="0" w:type="dxa"/>
          <w:tblLayout w:type="fixed"/>
          <w:tblCellMar>
            <w:top w:w="0" w:type="dxa"/>
            <w:left w:w="108" w:type="dxa"/>
            <w:bottom w:w="0" w:type="dxa"/>
            <w:right w:w="108" w:type="dxa"/>
          </w:tblCellMar>
        </w:tblPrEx>
        <w:trPr>
          <w:trHeight w:hRule="exact" w:val="890"/>
        </w:trPr>
        <w:tc>
          <w:tcPr>
            <w:tcW w:w="14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4" w:lineRule="exact"/>
            </w:pPr>
          </w:p>
        </w:tc>
        <w:tc>
          <w:tcPr>
            <w:tcW w:w="1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4" w:lineRule="exact"/>
            </w:pPr>
          </w:p>
        </w:tc>
        <w:tc>
          <w:tcPr>
            <w:tcW w:w="1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504" w:lineRule="exact"/>
            </w:pPr>
          </w:p>
        </w:tc>
        <w:tc>
          <w:tcPr>
            <w:tcW w:w="9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8" w:right="-239"/>
            </w:pPr>
            <w:r>
              <w:rPr>
                <w:rFonts w:ascii="宋体" w:eastAsia="宋体" w:hAnsi="宋体" w:cs="宋体"/>
                <w:color w:val="000000"/>
                <w:spacing w:val="-2"/>
                <w:w w:val="100"/>
                <w:position w:val="0"/>
                <w:sz w:val="24"/>
                <w:u w:val="none"/>
              </w:rPr>
              <w:t>配备专（兼）职工作人员，工作人员掌握标准化知识与工作方法，至少接受过</w:t>
            </w:r>
            <w:r>
              <w:rPr>
                <w:rFonts w:ascii="Calibri" w:hAnsi="Calibri" w:cs="Calibri"/>
                <w:color w:val="000000"/>
                <w:spacing w:val="6"/>
                <w:w w:val="100"/>
                <w:sz w:val="24"/>
                <w:u w:val="none"/>
              </w:rPr>
              <w:t> </w:t>
            </w:r>
            <w:r>
              <w:rPr>
                <w:rFonts w:ascii="宋体" w:hAnsi="宋体" w:cs="宋体"/>
                <w:color w:val="000000"/>
                <w:spacing w:val="12"/>
                <w:w w:val="100"/>
                <w:position w:val="0"/>
                <w:sz w:val="24"/>
                <w:u w:val="none"/>
              </w:rPr>
              <w:t>10</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学时标准</w:t>
            </w:r>
          </w:p>
          <w:p>
            <w:pPr>
              <w:spacing w:before="0" w:after="0" w:line="442" w:lineRule="exact"/>
              <w:ind w:left="108" w:right="-239"/>
            </w:pPr>
            <w:r>
              <w:rPr>
                <w:rFonts w:ascii="宋体" w:eastAsia="宋体" w:hAnsi="宋体" w:cs="宋体"/>
                <w:color w:val="000000"/>
                <w:spacing w:val="-1"/>
                <w:w w:val="100"/>
                <w:position w:val="0"/>
                <w:sz w:val="24"/>
                <w:u w:val="none"/>
              </w:rPr>
              <w:t>化专业培训并取得相应证明，得</w:t>
            </w:r>
            <w:r>
              <w:rPr>
                <w:rFonts w:ascii="Calibri" w:hAnsi="Calibri" w:cs="Calibri"/>
                <w:color w:val="000000"/>
                <w:spacing w:val="5"/>
                <w:w w:val="100"/>
                <w:sz w:val="24"/>
                <w:u w:val="none"/>
              </w:rPr>
              <w:t> </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42" w:lineRule="exact"/>
            </w:pPr>
          </w:p>
        </w:tc>
      </w:tr>
      <w:tr>
        <w:tblPrEx>
          <w:tblW w:w="0" w:type="auto"/>
          <w:tblInd w:w="0" w:type="dxa"/>
          <w:tblLayout w:type="fixed"/>
          <w:tblCellMar>
            <w:top w:w="0" w:type="dxa"/>
            <w:left w:w="108" w:type="dxa"/>
            <w:bottom w:w="0" w:type="dxa"/>
            <w:right w:w="108" w:type="dxa"/>
          </w:tblCellMar>
        </w:tblPrEx>
        <w:trPr>
          <w:trHeight w:hRule="exact" w:val="891"/>
        </w:trPr>
        <w:tc>
          <w:tcPr>
            <w:tcW w:w="14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42" w:lineRule="exact"/>
            </w:pPr>
          </w:p>
        </w:tc>
        <w:tc>
          <w:tcPr>
            <w:tcW w:w="15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30" w:right="-239"/>
            </w:pPr>
          </w:p>
          <w:p>
            <w:pPr>
              <w:spacing w:before="0" w:after="0" w:line="356" w:lineRule="exact"/>
              <w:ind w:left="130" w:right="-239"/>
            </w:pPr>
            <w:r>
              <w:rPr>
                <w:rFonts w:ascii="宋体" w:hAnsi="宋体" w:cs="宋体"/>
                <w:color w:val="000000"/>
                <w:spacing w:val="26"/>
                <w:w w:val="100"/>
                <w:position w:val="0"/>
                <w:sz w:val="24"/>
                <w:u w:val="none"/>
              </w:rPr>
              <w:t>B2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机制建设</w:t>
            </w:r>
          </w:p>
          <w:p>
            <w:pPr>
              <w:spacing w:before="0" w:after="0" w:line="439" w:lineRule="exact"/>
              <w:ind w:left="329"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6</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17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72" w:lineRule="exact"/>
              <w:ind w:left="108" w:right="-239"/>
            </w:pPr>
            <w:r>
              <w:rPr>
                <w:rFonts w:ascii="宋体" w:hAnsi="宋体" w:cs="宋体"/>
                <w:color w:val="000000"/>
                <w:spacing w:val="0"/>
                <w:w w:val="127"/>
                <w:position w:val="0"/>
                <w:sz w:val="24"/>
                <w:u w:val="none"/>
              </w:rPr>
              <w:t>C3</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管理机制</w:t>
            </w:r>
          </w:p>
          <w:p>
            <w:pPr>
              <w:spacing w:before="0" w:after="0" w:line="442" w:lineRule="exact"/>
              <w:ind w:left="108"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8" w:right="-239"/>
            </w:pPr>
            <w:r>
              <w:rPr>
                <w:rFonts w:ascii="宋体" w:hAnsi="宋体" w:cs="宋体"/>
                <w:color w:val="000000"/>
                <w:spacing w:val="0"/>
                <w:w w:val="100"/>
                <w:position w:val="0"/>
                <w:sz w:val="24"/>
                <w:u w:val="none"/>
              </w:rPr>
              <w:t>将标准化工作及试点建设纳入试点承担单位或区域发展规划、年度计划，促进标准化与业</w:t>
            </w:r>
          </w:p>
          <w:p>
            <w:pPr>
              <w:spacing w:before="0" w:after="0" w:line="439" w:lineRule="exact"/>
              <w:ind w:left="108" w:right="-239"/>
            </w:pPr>
            <w:r>
              <w:rPr>
                <w:rFonts w:ascii="宋体" w:eastAsia="宋体" w:hAnsi="宋体" w:cs="宋体"/>
                <w:color w:val="000000"/>
                <w:spacing w:val="-1"/>
                <w:w w:val="100"/>
                <w:position w:val="0"/>
                <w:sz w:val="24"/>
                <w:u w:val="none"/>
              </w:rPr>
              <w:t>务工作相结合，得</w:t>
            </w:r>
            <w:r>
              <w:rPr>
                <w:rFonts w:ascii="Calibri" w:hAnsi="Calibri" w:cs="Calibri"/>
                <w:color w:val="000000"/>
                <w:spacing w:val="4"/>
                <w:w w:val="100"/>
                <w:sz w:val="24"/>
                <w:u w:val="none"/>
              </w:rPr>
              <w:t> </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9" w:lineRule="exact"/>
            </w:pPr>
          </w:p>
        </w:tc>
      </w:tr>
      <w:tr>
        <w:tblPrEx>
          <w:tblW w:w="0" w:type="auto"/>
          <w:tblInd w:w="0" w:type="dxa"/>
          <w:tblLayout w:type="fixed"/>
          <w:tblCellMar>
            <w:top w:w="0" w:type="dxa"/>
            <w:left w:w="108" w:type="dxa"/>
            <w:bottom w:w="0" w:type="dxa"/>
            <w:right w:w="108" w:type="dxa"/>
          </w:tblCellMar>
        </w:tblPrEx>
        <w:trPr>
          <w:trHeight w:hRule="exact" w:val="890"/>
        </w:trPr>
        <w:tc>
          <w:tcPr>
            <w:tcW w:w="14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9" w:lineRule="exact"/>
            </w:pPr>
          </w:p>
        </w:tc>
        <w:tc>
          <w:tcPr>
            <w:tcW w:w="1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9" w:lineRule="exact"/>
            </w:pPr>
          </w:p>
        </w:tc>
        <w:tc>
          <w:tcPr>
            <w:tcW w:w="17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9" w:lineRule="exact"/>
            </w:pPr>
          </w:p>
        </w:tc>
        <w:tc>
          <w:tcPr>
            <w:tcW w:w="9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8" w:right="-239"/>
            </w:pPr>
            <w:r>
              <w:rPr>
                <w:rFonts w:ascii="宋体" w:hAnsi="宋体" w:cs="宋体"/>
                <w:color w:val="000000"/>
                <w:spacing w:val="-1"/>
                <w:w w:val="100"/>
                <w:position w:val="0"/>
                <w:sz w:val="24"/>
                <w:u w:val="none"/>
              </w:rPr>
              <w:t>制定较为完善的标准化管理办法，建立标准制修订、培训、监督检查，以及标准化考核奖</w:t>
            </w:r>
          </w:p>
          <w:p>
            <w:pPr>
              <w:spacing w:before="0" w:after="0" w:line="439" w:lineRule="exact"/>
              <w:ind w:left="108" w:right="-239"/>
            </w:pPr>
            <w:r>
              <w:rPr>
                <w:rFonts w:ascii="宋体" w:hAnsi="宋体" w:cs="宋体"/>
                <w:color w:val="000000"/>
                <w:spacing w:val="-1"/>
                <w:w w:val="100"/>
                <w:position w:val="0"/>
                <w:sz w:val="24"/>
                <w:u w:val="none"/>
              </w:rPr>
              <w:t>惩、持续改进等工作机制，并能长期有效运行，得</w:t>
            </w:r>
            <w:r>
              <w:rPr>
                <w:rFonts w:ascii="Calibri" w:hAnsi="Calibri" w:cs="Calibri"/>
                <w:color w:val="000000"/>
                <w:spacing w:val="5"/>
                <w:w w:val="100"/>
                <w:sz w:val="24"/>
                <w:u w:val="none"/>
              </w:rPr>
              <w:t> </w:t>
            </w:r>
            <w:r>
              <w:rPr>
                <w:rFonts w:ascii="宋体" w:hAnsi="宋体" w:cs="宋体"/>
                <w:color w:val="000000"/>
                <w:spacing w:val="12"/>
                <w:w w:val="100"/>
                <w:position w:val="0"/>
                <w:sz w:val="24"/>
                <w:u w:val="none"/>
              </w:rPr>
              <w:t>1</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9" w:lineRule="exact"/>
            </w:pPr>
          </w:p>
        </w:tc>
      </w:tr>
      <w:tr>
        <w:tblPrEx>
          <w:tblW w:w="0" w:type="auto"/>
          <w:tblInd w:w="0" w:type="dxa"/>
          <w:tblLayout w:type="fixed"/>
          <w:tblCellMar>
            <w:top w:w="0" w:type="dxa"/>
            <w:left w:w="108" w:type="dxa"/>
            <w:bottom w:w="0" w:type="dxa"/>
            <w:right w:w="108" w:type="dxa"/>
          </w:tblCellMar>
        </w:tblPrEx>
        <w:trPr>
          <w:trHeight w:hRule="exact" w:val="922"/>
        </w:trPr>
        <w:tc>
          <w:tcPr>
            <w:tcW w:w="14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9" w:lineRule="exact"/>
            </w:pPr>
          </w:p>
        </w:tc>
        <w:tc>
          <w:tcPr>
            <w:tcW w:w="15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39" w:lineRule="exact"/>
            </w:pPr>
          </w:p>
        </w:tc>
        <w:tc>
          <w:tcPr>
            <w:tcW w:w="17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2" w:lineRule="exact"/>
              <w:ind w:left="108" w:right="-239"/>
            </w:pPr>
            <w:r>
              <w:rPr>
                <w:rFonts w:ascii="宋体" w:hAnsi="宋体" w:cs="宋体"/>
                <w:color w:val="000000"/>
                <w:spacing w:val="0"/>
                <w:w w:val="127"/>
                <w:position w:val="0"/>
                <w:sz w:val="24"/>
                <w:u w:val="none"/>
              </w:rPr>
              <w:t>C4</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经费保障</w:t>
            </w:r>
          </w:p>
          <w:p>
            <w:pPr>
              <w:spacing w:before="0" w:after="0" w:line="442" w:lineRule="exact"/>
              <w:ind w:left="108" w:right="-239"/>
            </w:pPr>
            <w:r>
              <w:rPr>
                <w:rFonts w:ascii="宋体" w:eastAsia="宋体" w:hAnsi="宋体" w:cs="宋体"/>
                <w:color w:val="000000"/>
                <w:spacing w:val="-1"/>
                <w:w w:val="100"/>
                <w:position w:val="0"/>
                <w:sz w:val="24"/>
                <w:u w:val="none"/>
              </w:rPr>
              <w:t>（</w:t>
            </w:r>
            <w:r>
              <w:rPr>
                <w:rFonts w:ascii="宋体" w:hAnsi="宋体" w:cs="宋体"/>
                <w:color w:val="000000"/>
                <w:spacing w:val="12"/>
                <w:w w:val="100"/>
                <w:position w:val="0"/>
                <w:sz w:val="24"/>
                <w:u w:val="none"/>
              </w:rPr>
              <w:t>2</w:t>
            </w:r>
            <w:r>
              <w:rPr>
                <w:rFonts w:ascii="Calibri" w:hAnsi="Calibri" w:cs="Calibri"/>
                <w:color w:val="000000"/>
                <w:spacing w:val="5"/>
                <w:w w:val="100"/>
                <w:sz w:val="24"/>
                <w:u w:val="none"/>
              </w:rPr>
              <w:t> </w:t>
            </w:r>
            <w:r>
              <w:rPr>
                <w:rFonts w:ascii="宋体" w:eastAsia="宋体" w:hAnsi="宋体" w:cs="宋体"/>
                <w:color w:val="000000"/>
                <w:spacing w:val="-1"/>
                <w:w w:val="100"/>
                <w:position w:val="0"/>
                <w:sz w:val="24"/>
                <w:u w:val="none"/>
              </w:rPr>
              <w:t>分）</w:t>
            </w:r>
          </w:p>
        </w:tc>
        <w:tc>
          <w:tcPr>
            <w:tcW w:w="96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2" w:lineRule="exact"/>
              <w:ind w:left="108" w:right="-239"/>
            </w:pPr>
            <w:r>
              <w:rPr>
                <w:rFonts w:ascii="宋体" w:eastAsia="宋体" w:hAnsi="宋体" w:cs="宋体"/>
                <w:color w:val="000000"/>
                <w:spacing w:val="1"/>
                <w:w w:val="100"/>
                <w:position w:val="0"/>
                <w:sz w:val="24"/>
                <w:u w:val="none"/>
              </w:rPr>
              <w:t>为试点工作提供了保障经费，通过文件等形式建立了标准化工作经费长期保障机制，得</w:t>
            </w:r>
            <w:r>
              <w:rPr>
                <w:rFonts w:ascii="Calibri" w:hAnsi="Calibri" w:cs="Calibri"/>
                <w:color w:val="000000"/>
                <w:spacing w:val="0"/>
                <w:w w:val="228"/>
                <w:sz w:val="24"/>
                <w:u w:val="none"/>
              </w:rPr>
              <w:t> </w:t>
            </w:r>
            <w:r>
              <w:rPr>
                <w:rFonts w:ascii="宋体" w:hAnsi="宋体" w:cs="宋体"/>
                <w:color w:val="000000"/>
                <w:spacing w:val="12"/>
                <w:w w:val="100"/>
                <w:position w:val="0"/>
                <w:sz w:val="24"/>
                <w:u w:val="none"/>
              </w:rPr>
              <w:t>2</w:t>
            </w:r>
          </w:p>
          <w:p>
            <w:pPr>
              <w:spacing w:before="0" w:after="0" w:line="442" w:lineRule="exact"/>
              <w:ind w:left="108" w:right="-239"/>
            </w:pPr>
            <w:r>
              <w:rPr>
                <w:rFonts w:ascii="宋体" w:eastAsia="宋体" w:hAnsi="宋体" w:cs="宋体"/>
                <w:color w:val="000000"/>
                <w:spacing w:val="-1"/>
                <w:w w:val="100"/>
                <w:position w:val="0"/>
                <w:sz w:val="24"/>
                <w:u w:val="none"/>
              </w:rPr>
              <w:t>分</w:t>
            </w:r>
          </w:p>
        </w:tc>
        <w:tc>
          <w:tcPr>
            <w:tcW w:w="9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42"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5" w:lineRule="exact"/>
      </w:pPr>
    </w:p>
    <w:p>
      <w:pPr>
        <w:widowControl/>
        <w:jc w:val="left"/>
        <w:sectPr>
          <w:type w:val="continuous"/>
          <w:pgSz w:w="16838" w:h="11906"/>
          <w:pgMar w:top="139" w:right="145" w:bottom="0" w:left="505" w:header="0" w:footer="0" w:gutter="0"/>
          <w:pgNumType w:start="102"/>
          <w:cols w:num="1" w:space="720"/>
          <w:docGrid w:type="lines" w:linePitch="312" w:charSpace="0"/>
        </w:sectPr>
      </w:pPr>
    </w:p>
    <w:p>
      <w:pPr>
        <w:spacing w:before="0" w:after="0" w:line="304" w:lineRule="exact"/>
        <w:ind w:left="8146" w:firstLine="0"/>
        <w:jc w:val="left"/>
      </w:pPr>
      <w:r>
        <w:pict>
          <v:shape id="_x0000_s2098" o:spid="_x0000_s1072" type="#_x0000_t12" style="width:766.05pt;height:15.6pt;margin-top:124.3pt;margin-left:48.1pt;mso-height-relative:page;mso-position-horizontal-relative:page;mso-position-vertical-relative:page;mso-width-relative:page;position:absolute;z-index:-251610112" coordsize="21600,21600" fillcolor="white" stroked="f">
            <v:stroke joinstyle="miter"/>
          </v:shape>
        </w:pict>
      </w:r>
      <w:r>
        <w:pict>
          <v:shape id="_x0000_s2099" o:spid="_x0000_s1073" type="#_x0000_t12" style="width:766.05pt;height:15.6pt;margin-top:139.9pt;margin-left:48.1pt;mso-height-relative:page;mso-position-horizontal-relative:page;mso-position-vertical-relative:page;mso-width-relative:page;position:absolute;z-index:-251609088" coordsize="21600,21600" fillcolor="white" stroked="f">
            <v:stroke joinstyle="miter"/>
          </v:shape>
        </w:pict>
      </w:r>
      <w:r>
        <w:pict>
          <v:shape id="_x0000_s2100" o:spid="_x0000_s1074" type="#_x0000_t12" style="width:766.05pt;height:15.45pt;margin-top:155.5pt;margin-left:48.1pt;mso-height-relative:page;mso-position-horizontal-relative:page;mso-position-vertical-relative:page;mso-width-relative:page;position:absolute;z-index:-251608064" coordsize="21600,21600" fillcolor="white" stroked="f">
            <v:stroke joinstyle="miter"/>
          </v:shape>
        </w:pict>
      </w:r>
      <w:r>
        <w:rPr>
          <w:rFonts w:ascii="Times New Roman" w:hAnsi="Times New Roman" w:cs="Times New Roman"/>
          <w:color w:val="FFFFFF"/>
          <w:spacing w:val="0"/>
          <w:w w:val="100"/>
          <w:position w:val="0"/>
          <w:sz w:val="21"/>
          <w:u w:val="none"/>
        </w:rPr>
        <w:t>CC</w:t>
      </w:r>
    </w:p>
    <w:p>
      <w:pPr>
        <w:spacing w:before="0" w:after="0" w:line="180" w:lineRule="exact"/>
        <w:ind w:firstLine="0"/>
        <w:jc w:val="left"/>
      </w:pPr>
      <w:r>
        <w:br w:type="column"/>
      </w:r>
      <w:r>
        <w:rPr>
          <w:rFonts w:ascii="黑体" w:hAnsi="黑体" w:cs="黑体"/>
          <w:color w:val="000000"/>
          <w:spacing w:val="0"/>
          <w:w w:val="100"/>
          <w:position w:val="0"/>
          <w:sz w:val="18"/>
          <w:u w:val="none"/>
        </w:rPr>
        <w:t>DB12/T</w:t>
      </w:r>
      <w:r>
        <w:rPr>
          <w:rFonts w:ascii="Calibri" w:hAnsi="Calibri" w:cs="Calibri"/>
          <w:color w:val="000000"/>
          <w:spacing w:val="0"/>
          <w:w w:val="220"/>
          <w:sz w:val="18"/>
          <w:u w:val="none"/>
        </w:rPr>
        <w:t> </w:t>
      </w:r>
      <w:r>
        <w:rPr>
          <w:rFonts w:ascii="黑体" w:hAnsi="黑体" w:cs="黑体"/>
          <w:color w:val="000000"/>
          <w:spacing w:val="0"/>
          <w:w w:val="100"/>
          <w:position w:val="0"/>
          <w:sz w:val="18"/>
          <w:u w:val="none"/>
        </w:rPr>
        <w:t>1052</w:t>
      </w:r>
      <w:r>
        <w:rPr>
          <w:rFonts w:ascii="黑体" w:hAnsi="黑体" w:cs="黑体"/>
          <w:color w:val="000000"/>
          <w:spacing w:val="-1"/>
          <w:w w:val="100"/>
          <w:position w:val="0"/>
          <w:sz w:val="18"/>
          <w:u w:val="none"/>
        </w:rPr>
        <w:t>—</w:t>
      </w:r>
      <w:r>
        <w:rPr>
          <w:rFonts w:ascii="黑体" w:hAnsi="黑体" w:cs="黑体"/>
          <w:color w:val="000000"/>
          <w:spacing w:val="0"/>
          <w:w w:val="100"/>
          <w:position w:val="0"/>
          <w:sz w:val="18"/>
          <w:u w:val="none"/>
        </w:rPr>
        <w:t>2021</w:t>
      </w:r>
    </w:p>
    <w:p>
      <w:pPr>
        <w:widowControl/>
        <w:jc w:val="left"/>
        <w:sectPr>
          <w:type w:val="continuous"/>
          <w:pgSz w:w="16838" w:h="11906"/>
          <w:pgMar w:top="139" w:right="145" w:bottom="0" w:left="505" w:header="0" w:footer="0" w:gutter="0"/>
          <w:pgNumType w:start="103"/>
          <w:cols w:num="2" w:space="708" w:equalWidth="0">
            <w:col w:w="14235" w:space="0"/>
            <w:col w:w="1953" w:space="0"/>
          </w:cols>
          <w:docGrid w:type="lines" w:linePitch="312" w:charSpace="0"/>
        </w:sectPr>
      </w:pPr>
    </w:p>
    <w:p>
      <w:pPr>
        <w:spacing w:before="0" w:after="0" w:line="240" w:lineRule="exact"/>
        <w:ind w:firstLine="0"/>
      </w:pPr>
    </w:p>
    <w:p>
      <w:pPr>
        <w:spacing w:before="0" w:after="0" w:line="411" w:lineRule="exact"/>
        <w:ind w:firstLine="0"/>
      </w:pPr>
    </w:p>
    <w:p>
      <w:pPr>
        <w:widowControl/>
        <w:jc w:val="left"/>
        <w:sectPr>
          <w:type w:val="continuous"/>
          <w:pgSz w:w="16838" w:h="11906"/>
          <w:pgMar w:top="139" w:right="145" w:bottom="0" w:left="505" w:header="0" w:footer="0" w:gutter="0"/>
          <w:pgNumType w:start="104"/>
          <w:cols w:num="1" w:space="720"/>
          <w:docGrid w:type="lines" w:linePitch="312" w:charSpace="0"/>
        </w:sectPr>
      </w:pPr>
    </w:p>
    <w:p>
      <w:pPr>
        <w:tabs>
          <w:tab w:val="left" w:pos="8016"/>
          <w:tab w:val="left" w:pos="8426"/>
        </w:tabs>
        <w:spacing w:before="0" w:after="0" w:line="211" w:lineRule="exact"/>
        <w:ind w:left="2034" w:firstLine="5571"/>
        <w:jc w:val="left"/>
      </w:pPr>
      <w:r>
        <w:rPr>
          <w:rFonts w:ascii="黑体" w:eastAsia="黑体" w:hAnsi="黑体" w:cs="黑体"/>
          <w:color w:val="000000"/>
          <w:spacing w:val="0"/>
          <w:w w:val="100"/>
          <w:position w:val="0"/>
          <w:sz w:val="21"/>
          <w:u w:val="none"/>
        </w:rPr>
        <w:t>附</w:t>
      </w:r>
      <w:r>
        <w:rPr>
          <w:rFonts w:cs="Calibri"/>
          <w:spacing w:val="-1"/>
          <w:w w:val="100"/>
        </w:rPr>
        <w:tab/>
      </w:r>
      <w:r>
        <w:rPr>
          <w:rFonts w:ascii="黑体" w:eastAsia="黑体" w:hAnsi="黑体" w:cs="黑体"/>
          <w:color w:val="000000"/>
          <w:spacing w:val="0"/>
          <w:w w:val="100"/>
          <w:position w:val="0"/>
          <w:sz w:val="21"/>
          <w:u w:val="none"/>
        </w:rPr>
        <w:t>录</w:t>
      </w:r>
      <w:r>
        <w:rPr>
          <w:rFonts w:cs="Calibri"/>
          <w:spacing w:val="12"/>
          <w:w w:val="100"/>
        </w:rPr>
        <w:tab/>
      </w:r>
      <w:r>
        <w:rPr>
          <w:rFonts w:ascii="黑体" w:hAnsi="黑体" w:cs="黑体"/>
          <w:color w:val="000000"/>
          <w:spacing w:val="0"/>
          <w:w w:val="100"/>
          <w:position w:val="0"/>
          <w:sz w:val="21"/>
          <w:u w:val="none"/>
        </w:rPr>
        <w:t>C</w:t>
      </w:r>
    </w:p>
    <w:p>
      <w:pPr>
        <w:spacing w:before="0" w:after="0" w:line="312" w:lineRule="exact"/>
        <w:ind w:left="2034" w:firstLine="5557"/>
        <w:jc w:val="left"/>
      </w:pPr>
      <w:r>
        <w:rPr>
          <w:rFonts w:ascii="黑体" w:eastAsia="黑体" w:hAnsi="黑体" w:cs="黑体"/>
          <w:color w:val="000000"/>
          <w:spacing w:val="0"/>
          <w:w w:val="100"/>
          <w:position w:val="0"/>
          <w:sz w:val="21"/>
          <w:u w:val="none"/>
        </w:rPr>
        <w:t>（规范性）</w:t>
      </w:r>
    </w:p>
    <w:p>
      <w:pPr>
        <w:spacing w:before="0" w:after="0" w:line="312" w:lineRule="exact"/>
        <w:ind w:left="2034" w:firstLine="3142"/>
        <w:jc w:val="left"/>
      </w:pPr>
      <w:r>
        <w:rPr>
          <w:rFonts w:ascii="黑体" w:eastAsia="黑体" w:hAnsi="黑体" w:cs="黑体"/>
          <w:color w:val="000000"/>
          <w:spacing w:val="0"/>
          <w:w w:val="100"/>
          <w:position w:val="0"/>
          <w:sz w:val="21"/>
          <w:u w:val="none"/>
        </w:rPr>
        <w:t>天津市社会管理和公共服务综合标准化试点评估计分表（试行）</w:t>
      </w:r>
    </w:p>
    <w:p>
      <w:pPr>
        <w:spacing w:before="0" w:after="0" w:line="240" w:lineRule="exact"/>
        <w:ind w:left="2034" w:firstLine="3142"/>
      </w:pPr>
    </w:p>
    <w:p>
      <w:pPr>
        <w:spacing w:before="0" w:after="0" w:line="664" w:lineRule="exact"/>
        <w:ind w:left="2034" w:firstLine="0"/>
        <w:jc w:val="left"/>
      </w:pPr>
    </w:p>
    <w:p>
      <w:pPr>
        <w:widowControl/>
        <w:jc w:val="left"/>
        <w:sectPr>
          <w:type w:val="continuous"/>
          <w:pgSz w:w="16838" w:h="11906"/>
          <w:pgMar w:top="139" w:right="145" w:bottom="0" w:left="505" w:header="0" w:footer="0" w:gutter="0"/>
          <w:pgNumType w:start="105"/>
          <w:cols w:num="1" w:space="708" w:equalWidth="0">
            <w:col w:w="16187" w:space="0"/>
          </w:cols>
          <w:docGrid w:type="lines" w:linePitch="312" w:charSpace="0"/>
        </w:sectPr>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40" w:lineRule="exact"/>
        <w:ind w:left="2034" w:firstLine="0"/>
      </w:pPr>
    </w:p>
    <w:p>
      <w:pPr>
        <w:spacing w:before="0" w:after="0" w:line="228" w:lineRule="exact"/>
        <w:ind w:left="15407" w:firstLine="0"/>
        <w:jc w:val="left"/>
      </w:pPr>
      <w:r>
        <w:pict>
          <v:shape id="wondershare_22" o:spid="_x0000_s1075" type="#_x0000_t202" style="width:635.8pt;height:31.15pt;margin-top:187.7pt;margin-left:126.9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523" w:lineRule="exact"/>
                    <w:jc w:val="left"/>
                  </w:pPr>
                  <w:r>
                    <w:rPr>
                      <w:rFonts w:ascii="宋体" w:eastAsia="宋体" w:hAnsi="宋体" w:cs="宋体"/>
                      <w:color w:val="000000"/>
                      <w:spacing w:val="-1"/>
                      <w:w w:val="100"/>
                      <w:position w:val="0"/>
                      <w:sz w:val="44"/>
                      <w:u w:val="none"/>
                    </w:rPr>
                    <w:t>天津市社会管理和公共服务综合标准化试点评估计分表（试行）</w:t>
                  </w:r>
                </w:p>
              </w:txbxContent>
            </v:textbox>
          </v:shape>
        </w:pict>
      </w:r>
      <w:r>
        <w:rPr>
          <w:rFonts w:ascii="宋体" w:hAnsi="宋体" w:cs="宋体"/>
          <w:color w:val="000000"/>
          <w:spacing w:val="0"/>
          <w:w w:val="100"/>
          <w:position w:val="0"/>
          <w:sz w:val="18"/>
          <w:u w:val="none"/>
        </w:rPr>
        <w:t>19</w:t>
      </w:r>
    </w:p>
    <w:p>
      <w:pPr>
        <w:widowControl/>
        <w:jc w:val="left"/>
        <w:sectPr>
          <w:type w:val="continuous"/>
          <w:pgSz w:w="16838" w:h="11906"/>
          <w:pgMar w:top="139" w:right="145" w:bottom="0" w:left="505" w:header="0" w:footer="0" w:gutter="0"/>
          <w:pgNumType w:start="106"/>
          <w:cols w:num="1" w:space="708" w:equalWidth="0">
            <w:col w:w="16187" w:space="0"/>
          </w:cols>
          <w:docGrid w:type="lines" w:linePitch="312" w:charSpace="0"/>
        </w:sectPr>
      </w:pPr>
    </w:p>
    <w:p>
      <w:pPr>
        <w:spacing w:before="0" w:after="0" w:line="240" w:lineRule="exact"/>
        <w:ind w:left="15407" w:firstLine="0"/>
      </w:pPr>
    </w:p>
    <w:p>
      <w:pPr>
        <w:spacing w:before="0" w:after="0" w:line="409" w:lineRule="exact"/>
        <w:ind w:left="15407" w:firstLine="0"/>
      </w:pPr>
    </w:p>
    <w:p>
      <w:pPr>
        <w:spacing w:before="0" w:after="0" w:line="313" w:lineRule="exact"/>
        <w:ind w:left="5893" w:firstLine="0"/>
        <w:jc w:val="left"/>
        <w:rPr>
          <w:rFonts w:hint="eastAsia"/>
        </w:rPr>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https://d.book118.com/348006021110006035</w:t>
        </w:r>
      </w:hyperlink>
    </w:p>
    <w:p>
      <w:pPr>
        <w:widowControl/>
        <w:jc w:val="left"/>
      </w:pPr>
    </w:p>
    <w:sectPr>
      <w:type w:val="continuous"/>
      <w:pgSz w:w="16838" w:h="11906"/>
      <w:pgMar w:top="139" w:right="145" w:bottom="0" w:left="505" w:header="0" w:footer="0" w:gutter="0"/>
      <w:pgNumType w:start="107"/>
      <w:cols w:num="1" w:space="708" w:equalWidth="0">
        <w:col w:w="16187"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6AF4E6A"/>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34800602111000603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2024-02-14T03:00:07Z</dcterms:created>
  <dcterms:modified xsi:type="dcterms:W3CDTF">2024-02-14T03:00:15Z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69C9BE43FD594ABCB866FFCFC868988E_12</vt:lpwstr>
  </property>
  <property fmtid="{D5CDD505-2E9C-101B-9397-08002B2CF9AE}" pid="3" name="KSOProductBuildVer">
    <vt:lpwstr>2052-12.1.0.16250</vt:lpwstr>
  </property>
</Properties>
</file>