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磁过滤器项目建设总纲及方案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43" w:history="1">
        <w:r>
          <w:rPr>
            <w:rFonts w:ascii="仿宋" w:eastAsia="仿宋" w:hAnsi="仿宋" w:cs="仿宋" w:hint="eastAsia"/>
            <w:lang w:eastAsia="zh-CN"/>
          </w:rPr>
          <w:t>概论</w:t>
        </w:r>
        <w:r>
          <w:tab/>
        </w:r>
        <w:r>
          <w:fldChar w:fldCharType="begin"/>
        </w:r>
        <w:r>
          <w:instrText xml:space="preserve"> PAGEREF _Toc19243 \h </w:instrText>
        </w:r>
        <w:r>
          <w:fldChar w:fldCharType="separate"/>
        </w:r>
        <w:r>
          <w:t>3</w:t>
        </w:r>
        <w:r>
          <w:fldChar w:fldCharType="end"/>
        </w:r>
      </w:hyperlink>
    </w:p>
    <w:p>
      <w:pPr>
        <w:pStyle w:val="TOC1"/>
        <w:tabs>
          <w:tab w:val="right" w:leader="dot" w:pos="8306"/>
        </w:tabs>
      </w:pPr>
      <w:hyperlink w:anchor="_Toc8187" w:history="1">
        <w:r>
          <w:rPr>
            <w:rFonts w:ascii="仿宋" w:eastAsia="仿宋" w:hAnsi="仿宋" w:cs="仿宋" w:hint="eastAsia"/>
            <w:lang w:eastAsia="zh-CN"/>
          </w:rPr>
          <w:t>一、财务管理与成本控制</w:t>
        </w:r>
        <w:r>
          <w:tab/>
        </w:r>
        <w:r>
          <w:fldChar w:fldCharType="begin"/>
        </w:r>
        <w:r>
          <w:instrText xml:space="preserve"> PAGEREF _Toc8187 \h </w:instrText>
        </w:r>
        <w:r>
          <w:fldChar w:fldCharType="separate"/>
        </w:r>
        <w:r>
          <w:t>3</w:t>
        </w:r>
        <w:r>
          <w:fldChar w:fldCharType="end"/>
        </w:r>
      </w:hyperlink>
    </w:p>
    <w:p>
      <w:pPr>
        <w:pStyle w:val="TOC2"/>
        <w:tabs>
          <w:tab w:val="right" w:leader="dot" w:pos="8306"/>
        </w:tabs>
      </w:pPr>
      <w:hyperlink w:anchor="_Toc25537" w:history="1">
        <w:r>
          <w:rPr>
            <w:rFonts w:ascii="仿宋" w:eastAsia="仿宋" w:hAnsi="仿宋" w:cs="仿宋" w:hint="eastAsia"/>
            <w:lang w:eastAsia="zh-CN"/>
          </w:rPr>
          <w:t>(一)、财务管理体系建设</w:t>
        </w:r>
        <w:r>
          <w:tab/>
        </w:r>
        <w:r>
          <w:fldChar w:fldCharType="begin"/>
        </w:r>
        <w:r>
          <w:instrText xml:space="preserve"> PAGEREF _Toc25537 \h </w:instrText>
        </w:r>
        <w:r>
          <w:fldChar w:fldCharType="separate"/>
        </w:r>
        <w:r>
          <w:t>3</w:t>
        </w:r>
        <w:r>
          <w:fldChar w:fldCharType="end"/>
        </w:r>
      </w:hyperlink>
    </w:p>
    <w:p>
      <w:pPr>
        <w:pStyle w:val="TOC2"/>
        <w:tabs>
          <w:tab w:val="right" w:leader="dot" w:pos="8306"/>
        </w:tabs>
      </w:pPr>
      <w:hyperlink w:anchor="_Toc6014" w:history="1">
        <w:r>
          <w:rPr>
            <w:rFonts w:ascii="仿宋" w:eastAsia="仿宋" w:hAnsi="仿宋" w:cs="仿宋" w:hint="eastAsia"/>
            <w:lang w:eastAsia="zh-CN"/>
          </w:rPr>
          <w:t>(二)、成本控制措施</w:t>
        </w:r>
        <w:r>
          <w:tab/>
        </w:r>
        <w:r>
          <w:fldChar w:fldCharType="begin"/>
        </w:r>
        <w:r>
          <w:instrText xml:space="preserve"> PAGEREF _Toc6014 \h </w:instrText>
        </w:r>
        <w:r>
          <w:fldChar w:fldCharType="separate"/>
        </w:r>
        <w:r>
          <w:t>4</w:t>
        </w:r>
        <w:r>
          <w:fldChar w:fldCharType="end"/>
        </w:r>
      </w:hyperlink>
    </w:p>
    <w:p>
      <w:pPr>
        <w:pStyle w:val="TOC1"/>
        <w:tabs>
          <w:tab w:val="right" w:leader="dot" w:pos="8306"/>
        </w:tabs>
      </w:pPr>
      <w:hyperlink w:anchor="_Toc28171" w:history="1">
        <w:r>
          <w:rPr>
            <w:rFonts w:ascii="仿宋" w:eastAsia="仿宋" w:hAnsi="仿宋" w:cs="仿宋" w:hint="eastAsia"/>
            <w:lang w:eastAsia="zh-CN"/>
          </w:rPr>
          <w:t>二、发展规划、产业政策和行业准入分析</w:t>
        </w:r>
        <w:r>
          <w:tab/>
        </w:r>
        <w:r>
          <w:fldChar w:fldCharType="begin"/>
        </w:r>
        <w:r>
          <w:instrText xml:space="preserve"> PAGEREF _Toc28171 \h </w:instrText>
        </w:r>
        <w:r>
          <w:fldChar w:fldCharType="separate"/>
        </w:r>
        <w:r>
          <w:t>5</w:t>
        </w:r>
        <w:r>
          <w:fldChar w:fldCharType="end"/>
        </w:r>
      </w:hyperlink>
    </w:p>
    <w:p>
      <w:pPr>
        <w:pStyle w:val="TOC2"/>
        <w:tabs>
          <w:tab w:val="right" w:leader="dot" w:pos="8306"/>
        </w:tabs>
      </w:pPr>
      <w:hyperlink w:anchor="_Toc2122" w:history="1">
        <w:r>
          <w:rPr>
            <w:rFonts w:ascii="仿宋" w:eastAsia="仿宋" w:hAnsi="仿宋" w:cs="仿宋" w:hint="eastAsia"/>
            <w:lang w:eastAsia="zh-CN"/>
          </w:rPr>
          <w:t>(一)、发展规划分析</w:t>
        </w:r>
        <w:r>
          <w:tab/>
        </w:r>
        <w:r>
          <w:fldChar w:fldCharType="begin"/>
        </w:r>
        <w:r>
          <w:instrText xml:space="preserve"> PAGEREF _Toc2122 \h </w:instrText>
        </w:r>
        <w:r>
          <w:fldChar w:fldCharType="separate"/>
        </w:r>
        <w:r>
          <w:t>5</w:t>
        </w:r>
        <w:r>
          <w:fldChar w:fldCharType="end"/>
        </w:r>
      </w:hyperlink>
    </w:p>
    <w:p>
      <w:pPr>
        <w:pStyle w:val="TOC2"/>
        <w:tabs>
          <w:tab w:val="right" w:leader="dot" w:pos="8306"/>
        </w:tabs>
      </w:pPr>
      <w:hyperlink w:anchor="_Toc17992" w:history="1">
        <w:r>
          <w:rPr>
            <w:rFonts w:ascii="仿宋" w:eastAsia="仿宋" w:hAnsi="仿宋" w:cs="仿宋" w:hint="eastAsia"/>
            <w:lang w:eastAsia="zh-CN"/>
          </w:rPr>
          <w:t>(二)、产业政策分析</w:t>
        </w:r>
        <w:r>
          <w:tab/>
        </w:r>
        <w:r>
          <w:fldChar w:fldCharType="begin"/>
        </w:r>
        <w:r>
          <w:instrText xml:space="preserve"> PAGEREF _Toc17992 \h </w:instrText>
        </w:r>
        <w:r>
          <w:fldChar w:fldCharType="separate"/>
        </w:r>
        <w:r>
          <w:t>7</w:t>
        </w:r>
        <w:r>
          <w:fldChar w:fldCharType="end"/>
        </w:r>
      </w:hyperlink>
    </w:p>
    <w:p>
      <w:pPr>
        <w:pStyle w:val="TOC2"/>
        <w:tabs>
          <w:tab w:val="right" w:leader="dot" w:pos="8306"/>
        </w:tabs>
      </w:pPr>
      <w:hyperlink w:anchor="_Toc29389" w:history="1">
        <w:r>
          <w:rPr>
            <w:rFonts w:ascii="仿宋" w:eastAsia="仿宋" w:hAnsi="仿宋" w:cs="仿宋" w:hint="eastAsia"/>
            <w:lang w:eastAsia="zh-CN"/>
          </w:rPr>
          <w:t>(三)、行业准入分析</w:t>
        </w:r>
        <w:r>
          <w:tab/>
        </w:r>
        <w:r>
          <w:fldChar w:fldCharType="begin"/>
        </w:r>
        <w:r>
          <w:instrText xml:space="preserve"> PAGEREF _Toc29389 \h </w:instrText>
        </w:r>
        <w:r>
          <w:fldChar w:fldCharType="separate"/>
        </w:r>
        <w:r>
          <w:t>9</w:t>
        </w:r>
        <w:r>
          <w:fldChar w:fldCharType="end"/>
        </w:r>
      </w:hyperlink>
    </w:p>
    <w:p>
      <w:pPr>
        <w:pStyle w:val="TOC1"/>
        <w:tabs>
          <w:tab w:val="right" w:leader="dot" w:pos="8306"/>
        </w:tabs>
      </w:pPr>
      <w:hyperlink w:anchor="_Toc21429" w:history="1">
        <w:r>
          <w:rPr>
            <w:rFonts w:ascii="仿宋" w:eastAsia="仿宋" w:hAnsi="仿宋" w:cs="仿宋" w:hint="eastAsia"/>
            <w:lang w:eastAsia="zh-CN"/>
          </w:rPr>
          <w:t>三、资源开发及综合利用分析</w:t>
        </w:r>
        <w:r>
          <w:tab/>
        </w:r>
        <w:r>
          <w:fldChar w:fldCharType="begin"/>
        </w:r>
        <w:r>
          <w:instrText xml:space="preserve"> PAGEREF _Toc21429 \h </w:instrText>
        </w:r>
        <w:r>
          <w:fldChar w:fldCharType="separate"/>
        </w:r>
        <w:r>
          <w:t>10</w:t>
        </w:r>
        <w:r>
          <w:fldChar w:fldCharType="end"/>
        </w:r>
      </w:hyperlink>
    </w:p>
    <w:p>
      <w:pPr>
        <w:pStyle w:val="TOC2"/>
        <w:tabs>
          <w:tab w:val="right" w:leader="dot" w:pos="8306"/>
        </w:tabs>
      </w:pPr>
      <w:hyperlink w:anchor="_Toc28615" w:history="1">
        <w:r>
          <w:rPr>
            <w:rFonts w:ascii="仿宋" w:eastAsia="仿宋" w:hAnsi="仿宋" w:cs="仿宋" w:hint="eastAsia"/>
            <w:lang w:eastAsia="zh-CN"/>
          </w:rPr>
          <w:t>(一)、资源开发方案</w:t>
        </w:r>
        <w:r>
          <w:tab/>
        </w:r>
        <w:r>
          <w:fldChar w:fldCharType="begin"/>
        </w:r>
        <w:r>
          <w:instrText xml:space="preserve"> PAGEREF _Toc28615 \h </w:instrText>
        </w:r>
        <w:r>
          <w:fldChar w:fldCharType="separate"/>
        </w:r>
        <w:r>
          <w:t>10</w:t>
        </w:r>
        <w:r>
          <w:fldChar w:fldCharType="end"/>
        </w:r>
      </w:hyperlink>
    </w:p>
    <w:p>
      <w:pPr>
        <w:pStyle w:val="TOC2"/>
        <w:tabs>
          <w:tab w:val="right" w:leader="dot" w:pos="8306"/>
        </w:tabs>
      </w:pPr>
      <w:hyperlink w:anchor="_Toc18591" w:history="1">
        <w:r>
          <w:rPr>
            <w:rFonts w:ascii="仿宋" w:eastAsia="仿宋" w:hAnsi="仿宋" w:cs="仿宋" w:hint="eastAsia"/>
            <w:lang w:eastAsia="zh-CN"/>
          </w:rPr>
          <w:t>(二)、资源利用方案</w:t>
        </w:r>
        <w:r>
          <w:tab/>
        </w:r>
        <w:r>
          <w:fldChar w:fldCharType="begin"/>
        </w:r>
        <w:r>
          <w:instrText xml:space="preserve"> PAGEREF _Toc18591 \h </w:instrText>
        </w:r>
        <w:r>
          <w:fldChar w:fldCharType="separate"/>
        </w:r>
        <w:r>
          <w:t>11</w:t>
        </w:r>
        <w:r>
          <w:fldChar w:fldCharType="end"/>
        </w:r>
      </w:hyperlink>
    </w:p>
    <w:p>
      <w:pPr>
        <w:pStyle w:val="TOC2"/>
        <w:tabs>
          <w:tab w:val="right" w:leader="dot" w:pos="8306"/>
        </w:tabs>
      </w:pPr>
      <w:hyperlink w:anchor="_Toc15007" w:history="1">
        <w:r>
          <w:rPr>
            <w:rFonts w:ascii="仿宋" w:eastAsia="仿宋" w:hAnsi="仿宋" w:cs="仿宋" w:hint="eastAsia"/>
            <w:lang w:eastAsia="zh-CN"/>
          </w:rPr>
          <w:t>(三)、资源节约措施</w:t>
        </w:r>
        <w:r>
          <w:tab/>
        </w:r>
        <w:r>
          <w:fldChar w:fldCharType="begin"/>
        </w:r>
        <w:r>
          <w:instrText xml:space="preserve"> PAGEREF _Toc15007 \h </w:instrText>
        </w:r>
        <w:r>
          <w:fldChar w:fldCharType="separate"/>
        </w:r>
        <w:r>
          <w:t>12</w:t>
        </w:r>
        <w:r>
          <w:fldChar w:fldCharType="end"/>
        </w:r>
      </w:hyperlink>
    </w:p>
    <w:p>
      <w:pPr>
        <w:pStyle w:val="TOC1"/>
        <w:tabs>
          <w:tab w:val="right" w:leader="dot" w:pos="8306"/>
        </w:tabs>
      </w:pPr>
      <w:hyperlink w:anchor="_Toc9206" w:history="1">
        <w:r>
          <w:rPr>
            <w:rFonts w:ascii="仿宋" w:eastAsia="仿宋" w:hAnsi="仿宋" w:cs="仿宋" w:hint="eastAsia"/>
            <w:lang w:eastAsia="zh-CN"/>
          </w:rPr>
          <w:t>四、磁过滤器项目概论</w:t>
        </w:r>
        <w:r>
          <w:tab/>
        </w:r>
        <w:r>
          <w:fldChar w:fldCharType="begin"/>
        </w:r>
        <w:r>
          <w:instrText xml:space="preserve"> PAGEREF _Toc9206 \h </w:instrText>
        </w:r>
        <w:r>
          <w:fldChar w:fldCharType="separate"/>
        </w:r>
        <w:r>
          <w:t>13</w:t>
        </w:r>
        <w:r>
          <w:fldChar w:fldCharType="end"/>
        </w:r>
      </w:hyperlink>
    </w:p>
    <w:p>
      <w:pPr>
        <w:pStyle w:val="TOC2"/>
        <w:tabs>
          <w:tab w:val="right" w:leader="dot" w:pos="8306"/>
        </w:tabs>
      </w:pPr>
      <w:hyperlink w:anchor="_Toc19230" w:history="1">
        <w:r>
          <w:rPr>
            <w:rFonts w:ascii="仿宋" w:eastAsia="仿宋" w:hAnsi="仿宋" w:cs="仿宋" w:hint="eastAsia"/>
            <w:lang w:eastAsia="zh-CN"/>
          </w:rPr>
          <w:t>(一)、项目申报单位概况</w:t>
        </w:r>
        <w:r>
          <w:tab/>
        </w:r>
        <w:r>
          <w:fldChar w:fldCharType="begin"/>
        </w:r>
        <w:r>
          <w:instrText xml:space="preserve"> PAGEREF _Toc19230 \h </w:instrText>
        </w:r>
        <w:r>
          <w:fldChar w:fldCharType="separate"/>
        </w:r>
        <w:r>
          <w:t>13</w:t>
        </w:r>
        <w:r>
          <w:fldChar w:fldCharType="end"/>
        </w:r>
      </w:hyperlink>
    </w:p>
    <w:p>
      <w:pPr>
        <w:pStyle w:val="TOC2"/>
        <w:tabs>
          <w:tab w:val="right" w:leader="dot" w:pos="8306"/>
        </w:tabs>
      </w:pPr>
      <w:hyperlink w:anchor="_Toc2193" w:history="1">
        <w:r>
          <w:rPr>
            <w:rFonts w:ascii="仿宋" w:eastAsia="仿宋" w:hAnsi="仿宋" w:cs="仿宋" w:hint="eastAsia"/>
            <w:lang w:eastAsia="zh-CN"/>
          </w:rPr>
          <w:t>(二)、项目概况</w:t>
        </w:r>
        <w:r>
          <w:tab/>
        </w:r>
        <w:r>
          <w:fldChar w:fldCharType="begin"/>
        </w:r>
        <w:r>
          <w:instrText xml:space="preserve"> PAGEREF _Toc2193 \h </w:instrText>
        </w:r>
        <w:r>
          <w:fldChar w:fldCharType="separate"/>
        </w:r>
        <w:r>
          <w:t>14</w:t>
        </w:r>
        <w:r>
          <w:fldChar w:fldCharType="end"/>
        </w:r>
      </w:hyperlink>
    </w:p>
    <w:p>
      <w:pPr>
        <w:pStyle w:val="TOC1"/>
        <w:tabs>
          <w:tab w:val="right" w:leader="dot" w:pos="8306"/>
        </w:tabs>
      </w:pPr>
      <w:hyperlink w:anchor="_Toc25127" w:history="1">
        <w:r>
          <w:rPr>
            <w:rFonts w:ascii="仿宋" w:eastAsia="仿宋" w:hAnsi="仿宋" w:cs="仿宋" w:hint="eastAsia"/>
            <w:lang w:eastAsia="zh-CN"/>
          </w:rPr>
          <w:t>五、建设风险评估分析</w:t>
        </w:r>
        <w:r>
          <w:tab/>
        </w:r>
        <w:r>
          <w:fldChar w:fldCharType="begin"/>
        </w:r>
        <w:r>
          <w:instrText xml:space="preserve"> PAGEREF _Toc25127 \h </w:instrText>
        </w:r>
        <w:r>
          <w:fldChar w:fldCharType="separate"/>
        </w:r>
        <w:r>
          <w:t>17</w:t>
        </w:r>
        <w:r>
          <w:fldChar w:fldCharType="end"/>
        </w:r>
      </w:hyperlink>
    </w:p>
    <w:p>
      <w:pPr>
        <w:pStyle w:val="TOC2"/>
        <w:tabs>
          <w:tab w:val="right" w:leader="dot" w:pos="8306"/>
        </w:tabs>
      </w:pPr>
      <w:hyperlink w:anchor="_Toc24454" w:history="1">
        <w:r>
          <w:rPr>
            <w:rFonts w:ascii="仿宋" w:eastAsia="仿宋" w:hAnsi="仿宋" w:cs="仿宋" w:hint="eastAsia"/>
            <w:lang w:eastAsia="zh-CN"/>
          </w:rPr>
          <w:t>(一)、政策风险分析</w:t>
        </w:r>
        <w:r>
          <w:tab/>
        </w:r>
        <w:r>
          <w:fldChar w:fldCharType="begin"/>
        </w:r>
        <w:r>
          <w:instrText xml:space="preserve"> PAGEREF _Toc24454 \h </w:instrText>
        </w:r>
        <w:r>
          <w:fldChar w:fldCharType="separate"/>
        </w:r>
        <w:r>
          <w:t>17</w:t>
        </w:r>
        <w:r>
          <w:fldChar w:fldCharType="end"/>
        </w:r>
      </w:hyperlink>
    </w:p>
    <w:p>
      <w:pPr>
        <w:pStyle w:val="TOC2"/>
        <w:tabs>
          <w:tab w:val="right" w:leader="dot" w:pos="8306"/>
        </w:tabs>
      </w:pPr>
      <w:hyperlink w:anchor="_Toc18740" w:history="1">
        <w:r>
          <w:rPr>
            <w:rFonts w:ascii="仿宋" w:eastAsia="仿宋" w:hAnsi="仿宋" w:cs="仿宋" w:hint="eastAsia"/>
            <w:lang w:eastAsia="zh-CN"/>
          </w:rPr>
          <w:t>(二)、社会风险分析</w:t>
        </w:r>
        <w:r>
          <w:tab/>
        </w:r>
        <w:r>
          <w:fldChar w:fldCharType="begin"/>
        </w:r>
        <w:r>
          <w:instrText xml:space="preserve"> PAGEREF _Toc18740 \h </w:instrText>
        </w:r>
        <w:r>
          <w:fldChar w:fldCharType="separate"/>
        </w:r>
        <w:r>
          <w:t>18</w:t>
        </w:r>
        <w:r>
          <w:fldChar w:fldCharType="end"/>
        </w:r>
      </w:hyperlink>
    </w:p>
    <w:p>
      <w:pPr>
        <w:pStyle w:val="TOC2"/>
        <w:tabs>
          <w:tab w:val="right" w:leader="dot" w:pos="8306"/>
        </w:tabs>
      </w:pPr>
      <w:hyperlink w:anchor="_Toc9790" w:history="1">
        <w:r>
          <w:rPr>
            <w:rFonts w:ascii="仿宋" w:eastAsia="仿宋" w:hAnsi="仿宋" w:cs="仿宋" w:hint="eastAsia"/>
            <w:lang w:eastAsia="zh-CN"/>
          </w:rPr>
          <w:t>(三)、市场风险分析</w:t>
        </w:r>
        <w:r>
          <w:tab/>
        </w:r>
        <w:r>
          <w:fldChar w:fldCharType="begin"/>
        </w:r>
        <w:r>
          <w:instrText xml:space="preserve"> PAGEREF _Toc9790 \h </w:instrText>
        </w:r>
        <w:r>
          <w:fldChar w:fldCharType="separate"/>
        </w:r>
        <w:r>
          <w:t>20</w:t>
        </w:r>
        <w:r>
          <w:fldChar w:fldCharType="end"/>
        </w:r>
      </w:hyperlink>
    </w:p>
    <w:p>
      <w:pPr>
        <w:pStyle w:val="TOC2"/>
        <w:tabs>
          <w:tab w:val="right" w:leader="dot" w:pos="8306"/>
        </w:tabs>
      </w:pPr>
      <w:hyperlink w:anchor="_Toc17042" w:history="1">
        <w:r>
          <w:rPr>
            <w:rFonts w:ascii="仿宋" w:eastAsia="仿宋" w:hAnsi="仿宋" w:cs="仿宋" w:hint="eastAsia"/>
            <w:lang w:eastAsia="zh-CN"/>
          </w:rPr>
          <w:t>(四)、资金风险分析</w:t>
        </w:r>
        <w:r>
          <w:tab/>
        </w:r>
        <w:r>
          <w:fldChar w:fldCharType="begin"/>
        </w:r>
        <w:r>
          <w:instrText xml:space="preserve"> PAGEREF _Toc17042 \h </w:instrText>
        </w:r>
        <w:r>
          <w:fldChar w:fldCharType="separate"/>
        </w:r>
        <w:r>
          <w:t>21</w:t>
        </w:r>
        <w:r>
          <w:fldChar w:fldCharType="end"/>
        </w:r>
      </w:hyperlink>
    </w:p>
    <w:p>
      <w:pPr>
        <w:pStyle w:val="TOC2"/>
        <w:tabs>
          <w:tab w:val="right" w:leader="dot" w:pos="8306"/>
        </w:tabs>
      </w:pPr>
      <w:hyperlink w:anchor="_Toc3631" w:history="1">
        <w:r>
          <w:rPr>
            <w:rFonts w:ascii="仿宋" w:eastAsia="仿宋" w:hAnsi="仿宋" w:cs="仿宋" w:hint="eastAsia"/>
            <w:lang w:eastAsia="zh-CN"/>
          </w:rPr>
          <w:t>(五)、技术风险分析</w:t>
        </w:r>
        <w:r>
          <w:tab/>
        </w:r>
        <w:r>
          <w:fldChar w:fldCharType="begin"/>
        </w:r>
        <w:r>
          <w:instrText xml:space="preserve"> PAGEREF _Toc3631 \h </w:instrText>
        </w:r>
        <w:r>
          <w:fldChar w:fldCharType="separate"/>
        </w:r>
        <w:r>
          <w:t>22</w:t>
        </w:r>
        <w:r>
          <w:fldChar w:fldCharType="end"/>
        </w:r>
      </w:hyperlink>
    </w:p>
    <w:p>
      <w:pPr>
        <w:pStyle w:val="TOC2"/>
        <w:tabs>
          <w:tab w:val="right" w:leader="dot" w:pos="8306"/>
        </w:tabs>
      </w:pPr>
      <w:hyperlink w:anchor="_Toc22714" w:history="1">
        <w:r>
          <w:rPr>
            <w:rFonts w:ascii="仿宋" w:eastAsia="仿宋" w:hAnsi="仿宋" w:cs="仿宋" w:hint="eastAsia"/>
            <w:lang w:eastAsia="zh-CN"/>
          </w:rPr>
          <w:t>(六)、财务风险分析</w:t>
        </w:r>
        <w:r>
          <w:tab/>
        </w:r>
        <w:r>
          <w:fldChar w:fldCharType="begin"/>
        </w:r>
        <w:r>
          <w:instrText xml:space="preserve"> PAGEREF _Toc22714 \h </w:instrText>
        </w:r>
        <w:r>
          <w:fldChar w:fldCharType="separate"/>
        </w:r>
        <w:r>
          <w:t>23</w:t>
        </w:r>
        <w:r>
          <w:fldChar w:fldCharType="end"/>
        </w:r>
      </w:hyperlink>
    </w:p>
    <w:p>
      <w:pPr>
        <w:pStyle w:val="TOC2"/>
        <w:tabs>
          <w:tab w:val="right" w:leader="dot" w:pos="8306"/>
        </w:tabs>
      </w:pPr>
      <w:hyperlink w:anchor="_Toc867" w:history="1">
        <w:r>
          <w:rPr>
            <w:rFonts w:ascii="仿宋" w:eastAsia="仿宋" w:hAnsi="仿宋" w:cs="仿宋" w:hint="eastAsia"/>
            <w:lang w:eastAsia="zh-CN"/>
          </w:rPr>
          <w:t>(七)、管理风险分析</w:t>
        </w:r>
        <w:r>
          <w:tab/>
        </w:r>
        <w:r>
          <w:fldChar w:fldCharType="begin"/>
        </w:r>
        <w:r>
          <w:instrText xml:space="preserve"> PAGEREF _Toc867 \h </w:instrText>
        </w:r>
        <w:r>
          <w:fldChar w:fldCharType="separate"/>
        </w:r>
        <w:r>
          <w:t>25</w:t>
        </w:r>
        <w:r>
          <w:fldChar w:fldCharType="end"/>
        </w:r>
      </w:hyperlink>
    </w:p>
    <w:p>
      <w:pPr>
        <w:pStyle w:val="TOC2"/>
        <w:tabs>
          <w:tab w:val="right" w:leader="dot" w:pos="8306"/>
        </w:tabs>
      </w:pPr>
      <w:hyperlink w:anchor="_Toc27962" w:history="1">
        <w:r>
          <w:rPr>
            <w:rFonts w:ascii="仿宋" w:eastAsia="仿宋" w:hAnsi="仿宋" w:cs="仿宋" w:hint="eastAsia"/>
            <w:lang w:eastAsia="zh-CN"/>
          </w:rPr>
          <w:t>(八)、其它风险分析</w:t>
        </w:r>
        <w:r>
          <w:tab/>
        </w:r>
        <w:r>
          <w:fldChar w:fldCharType="begin"/>
        </w:r>
        <w:r>
          <w:instrText xml:space="preserve"> PAGEREF _Toc27962 \h </w:instrText>
        </w:r>
        <w:r>
          <w:fldChar w:fldCharType="separate"/>
        </w:r>
        <w:r>
          <w:t>26</w:t>
        </w:r>
        <w:r>
          <w:fldChar w:fldCharType="end"/>
        </w:r>
      </w:hyperlink>
    </w:p>
    <w:p>
      <w:pPr>
        <w:pStyle w:val="TOC2"/>
        <w:tabs>
          <w:tab w:val="right" w:leader="dot" w:pos="8306"/>
        </w:tabs>
      </w:pPr>
      <w:hyperlink w:anchor="_Toc6193" w:history="1">
        <w:r>
          <w:rPr>
            <w:rFonts w:ascii="仿宋" w:eastAsia="仿宋" w:hAnsi="仿宋" w:cs="仿宋" w:hint="eastAsia"/>
            <w:lang w:eastAsia="zh-CN"/>
          </w:rPr>
          <w:t>(九)、社会影响评估</w:t>
        </w:r>
        <w:r>
          <w:tab/>
        </w:r>
        <w:r>
          <w:fldChar w:fldCharType="begin"/>
        </w:r>
        <w:r>
          <w:instrText xml:space="preserve"> PAGEREF _Toc6193 \h </w:instrText>
        </w:r>
        <w:r>
          <w:fldChar w:fldCharType="separate"/>
        </w:r>
        <w:r>
          <w:t>28</w:t>
        </w:r>
        <w:r>
          <w:fldChar w:fldCharType="end"/>
        </w:r>
      </w:hyperlink>
    </w:p>
    <w:p>
      <w:pPr>
        <w:pStyle w:val="TOC1"/>
        <w:tabs>
          <w:tab w:val="right" w:leader="dot" w:pos="8306"/>
        </w:tabs>
      </w:pPr>
      <w:hyperlink w:anchor="_Toc11267" w:history="1">
        <w:r>
          <w:rPr>
            <w:rFonts w:ascii="仿宋" w:eastAsia="仿宋" w:hAnsi="仿宋" w:cs="仿宋" w:hint="eastAsia"/>
            <w:lang w:eastAsia="zh-CN"/>
          </w:rPr>
          <w:t>六、环境和生态影响分析</w:t>
        </w:r>
        <w:r>
          <w:tab/>
        </w:r>
        <w:r>
          <w:fldChar w:fldCharType="begin"/>
        </w:r>
        <w:r>
          <w:instrText xml:space="preserve"> PAGEREF _Toc11267 \h </w:instrText>
        </w:r>
        <w:r>
          <w:fldChar w:fldCharType="separate"/>
        </w:r>
        <w:r>
          <w:t>30</w:t>
        </w:r>
        <w:r>
          <w:fldChar w:fldCharType="end"/>
        </w:r>
      </w:hyperlink>
    </w:p>
    <w:p>
      <w:pPr>
        <w:pStyle w:val="TOC2"/>
        <w:tabs>
          <w:tab w:val="right" w:leader="dot" w:pos="8306"/>
        </w:tabs>
      </w:pPr>
      <w:hyperlink w:anchor="_Toc2011" w:history="1">
        <w:r>
          <w:rPr>
            <w:rFonts w:ascii="仿宋" w:eastAsia="仿宋" w:hAnsi="仿宋" w:cs="仿宋" w:hint="eastAsia"/>
            <w:lang w:eastAsia="zh-CN"/>
          </w:rPr>
          <w:t>(一)、环境和生态现状</w:t>
        </w:r>
        <w:r>
          <w:tab/>
        </w:r>
        <w:r>
          <w:fldChar w:fldCharType="begin"/>
        </w:r>
        <w:r>
          <w:instrText xml:space="preserve"> PAGEREF _Toc2011 \h </w:instrText>
        </w:r>
        <w:r>
          <w:fldChar w:fldCharType="separate"/>
        </w:r>
        <w:r>
          <w:t>30</w:t>
        </w:r>
        <w:r>
          <w:fldChar w:fldCharType="end"/>
        </w:r>
      </w:hyperlink>
    </w:p>
    <w:p>
      <w:pPr>
        <w:pStyle w:val="TOC2"/>
        <w:tabs>
          <w:tab w:val="right" w:leader="dot" w:pos="8306"/>
        </w:tabs>
      </w:pPr>
      <w:hyperlink w:anchor="_Toc28189" w:history="1">
        <w:r>
          <w:rPr>
            <w:rFonts w:ascii="仿宋" w:eastAsia="仿宋" w:hAnsi="仿宋" w:cs="仿宋" w:hint="eastAsia"/>
            <w:lang w:eastAsia="zh-CN"/>
          </w:rPr>
          <w:t>(二)、生态环境影响分析</w:t>
        </w:r>
        <w:r>
          <w:tab/>
        </w:r>
        <w:r>
          <w:fldChar w:fldCharType="begin"/>
        </w:r>
        <w:r>
          <w:instrText xml:space="preserve"> PAGEREF _Toc28189 \h </w:instrText>
        </w:r>
        <w:r>
          <w:fldChar w:fldCharType="separate"/>
        </w:r>
        <w:r>
          <w:t>31</w:t>
        </w:r>
        <w:r>
          <w:fldChar w:fldCharType="end"/>
        </w:r>
      </w:hyperlink>
    </w:p>
    <w:p>
      <w:pPr>
        <w:pStyle w:val="TOC2"/>
        <w:tabs>
          <w:tab w:val="right" w:leader="dot" w:pos="8306"/>
        </w:tabs>
      </w:pPr>
      <w:hyperlink w:anchor="_Toc20198" w:history="1">
        <w:r>
          <w:rPr>
            <w:rFonts w:ascii="仿宋" w:eastAsia="仿宋" w:hAnsi="仿宋" w:cs="仿宋" w:hint="eastAsia"/>
            <w:lang w:eastAsia="zh-CN"/>
          </w:rPr>
          <w:t>(三)、生态环境保护措施</w:t>
        </w:r>
        <w:r>
          <w:tab/>
        </w:r>
        <w:r>
          <w:fldChar w:fldCharType="begin"/>
        </w:r>
        <w:r>
          <w:instrText xml:space="preserve"> PAGEREF _Toc20198 \h </w:instrText>
        </w:r>
        <w:r>
          <w:fldChar w:fldCharType="separate"/>
        </w:r>
        <w:r>
          <w:t>33</w:t>
        </w:r>
        <w:r>
          <w:fldChar w:fldCharType="end"/>
        </w:r>
      </w:hyperlink>
    </w:p>
    <w:p>
      <w:pPr>
        <w:pStyle w:val="TOC2"/>
        <w:tabs>
          <w:tab w:val="right" w:leader="dot" w:pos="8306"/>
        </w:tabs>
      </w:pPr>
      <w:hyperlink w:anchor="_Toc12050" w:history="1">
        <w:r>
          <w:rPr>
            <w:rFonts w:ascii="仿宋" w:eastAsia="仿宋" w:hAnsi="仿宋" w:cs="仿宋" w:hint="eastAsia"/>
            <w:lang w:eastAsia="zh-CN"/>
          </w:rPr>
          <w:t>(四)、地质灾害影响分析</w:t>
        </w:r>
        <w:r>
          <w:tab/>
        </w:r>
        <w:r>
          <w:fldChar w:fldCharType="begin"/>
        </w:r>
        <w:r>
          <w:instrText xml:space="preserve"> PAGEREF _Toc12050 \h </w:instrText>
        </w:r>
        <w:r>
          <w:fldChar w:fldCharType="separate"/>
        </w:r>
        <w:r>
          <w:t>34</w:t>
        </w:r>
        <w:r>
          <w:fldChar w:fldCharType="end"/>
        </w:r>
      </w:hyperlink>
    </w:p>
    <w:p>
      <w:pPr>
        <w:pStyle w:val="TOC2"/>
        <w:tabs>
          <w:tab w:val="right" w:leader="dot" w:pos="8306"/>
        </w:tabs>
      </w:pPr>
      <w:hyperlink w:anchor="_Toc3942" w:history="1">
        <w:r>
          <w:rPr>
            <w:rFonts w:ascii="仿宋" w:eastAsia="仿宋" w:hAnsi="仿宋" w:cs="仿宋" w:hint="eastAsia"/>
            <w:lang w:eastAsia="zh-CN"/>
          </w:rPr>
          <w:t>(五)、特殊环境影响</w:t>
        </w:r>
        <w:r>
          <w:tab/>
        </w:r>
        <w:r>
          <w:fldChar w:fldCharType="begin"/>
        </w:r>
        <w:r>
          <w:instrText xml:space="preserve"> PAGEREF _Toc3942 \h </w:instrText>
        </w:r>
        <w:r>
          <w:fldChar w:fldCharType="separate"/>
        </w:r>
        <w:r>
          <w:t>36</w:t>
        </w:r>
        <w:r>
          <w:fldChar w:fldCharType="end"/>
        </w:r>
      </w:hyperlink>
    </w:p>
    <w:p>
      <w:pPr>
        <w:pStyle w:val="TOC1"/>
        <w:tabs>
          <w:tab w:val="right" w:leader="dot" w:pos="8306"/>
        </w:tabs>
      </w:pPr>
      <w:hyperlink w:anchor="_Toc4749" w:history="1">
        <w:r>
          <w:rPr>
            <w:rFonts w:ascii="仿宋" w:eastAsia="仿宋" w:hAnsi="仿宋" w:cs="仿宋" w:hint="eastAsia"/>
            <w:lang w:eastAsia="zh-CN"/>
          </w:rPr>
          <w:t>七、项目进度计划</w:t>
        </w:r>
        <w:r>
          <w:tab/>
        </w:r>
        <w:r>
          <w:fldChar w:fldCharType="begin"/>
        </w:r>
        <w:r>
          <w:instrText xml:space="preserve"> PAGEREF _Toc4749 \h </w:instrText>
        </w:r>
        <w:r>
          <w:fldChar w:fldCharType="separate"/>
        </w:r>
        <w:r>
          <w:t>37</w:t>
        </w:r>
        <w:r>
          <w:fldChar w:fldCharType="end"/>
        </w:r>
      </w:hyperlink>
    </w:p>
    <w:p>
      <w:pPr>
        <w:pStyle w:val="TOC2"/>
        <w:tabs>
          <w:tab w:val="right" w:leader="dot" w:pos="8306"/>
        </w:tabs>
      </w:pPr>
      <w:hyperlink w:anchor="_Toc26786" w:history="1">
        <w:r>
          <w:rPr>
            <w:rFonts w:ascii="仿宋" w:eastAsia="仿宋" w:hAnsi="仿宋" w:cs="仿宋" w:hint="eastAsia"/>
            <w:lang w:eastAsia="zh-CN"/>
          </w:rPr>
          <w:t>(一)、建设周期</w:t>
        </w:r>
        <w:r>
          <w:tab/>
        </w:r>
        <w:r>
          <w:fldChar w:fldCharType="begin"/>
        </w:r>
        <w:r>
          <w:instrText xml:space="preserve"> PAGEREF _Toc26786 \h </w:instrText>
        </w:r>
        <w:r>
          <w:fldChar w:fldCharType="separate"/>
        </w:r>
        <w:r>
          <w:t>37</w:t>
        </w:r>
        <w:r>
          <w:fldChar w:fldCharType="end"/>
        </w:r>
      </w:hyperlink>
    </w:p>
    <w:p>
      <w:pPr>
        <w:pStyle w:val="TOC2"/>
        <w:tabs>
          <w:tab w:val="right" w:leader="dot" w:pos="8306"/>
        </w:tabs>
      </w:pPr>
      <w:hyperlink w:anchor="_Toc9208" w:history="1">
        <w:r>
          <w:rPr>
            <w:rFonts w:ascii="仿宋" w:eastAsia="仿宋" w:hAnsi="仿宋" w:cs="仿宋" w:hint="eastAsia"/>
            <w:lang w:eastAsia="zh-CN"/>
          </w:rPr>
          <w:t>(二)、建设进度</w:t>
        </w:r>
        <w:r>
          <w:tab/>
        </w:r>
        <w:r>
          <w:fldChar w:fldCharType="begin"/>
        </w:r>
        <w:r>
          <w:instrText xml:space="preserve"> PAGEREF _Toc9208 \h </w:instrText>
        </w:r>
        <w:r>
          <w:fldChar w:fldCharType="separate"/>
        </w:r>
        <w:r>
          <w:t>37</w:t>
        </w:r>
        <w:r>
          <w:fldChar w:fldCharType="end"/>
        </w:r>
      </w:hyperlink>
    </w:p>
    <w:p>
      <w:pPr>
        <w:pStyle w:val="TOC2"/>
        <w:tabs>
          <w:tab w:val="right" w:leader="dot" w:pos="8306"/>
        </w:tabs>
      </w:pPr>
      <w:hyperlink w:anchor="_Toc25770" w:history="1">
        <w:r>
          <w:rPr>
            <w:rFonts w:ascii="仿宋" w:eastAsia="仿宋" w:hAnsi="仿宋" w:cs="仿宋" w:hint="eastAsia"/>
            <w:lang w:eastAsia="zh-CN"/>
          </w:rPr>
          <w:t>(三)、进度安排注意事项</w:t>
        </w:r>
        <w:r>
          <w:tab/>
        </w:r>
        <w:r>
          <w:fldChar w:fldCharType="begin"/>
        </w:r>
        <w:r>
          <w:instrText xml:space="preserve"> PAGEREF _Toc25770 \h </w:instrText>
        </w:r>
        <w:r>
          <w:fldChar w:fldCharType="separate"/>
        </w:r>
        <w:r>
          <w:t>38</w:t>
        </w:r>
        <w:r>
          <w:fldChar w:fldCharType="end"/>
        </w:r>
      </w:hyperlink>
    </w:p>
    <w:p>
      <w:pPr>
        <w:pStyle w:val="TOC2"/>
        <w:tabs>
          <w:tab w:val="right" w:leader="dot" w:pos="8306"/>
        </w:tabs>
      </w:pPr>
      <w:hyperlink w:anchor="_Toc2089" w:history="1">
        <w:r>
          <w:rPr>
            <w:rFonts w:ascii="仿宋" w:eastAsia="仿宋" w:hAnsi="仿宋" w:cs="仿宋" w:hint="eastAsia"/>
            <w:lang w:eastAsia="zh-CN"/>
          </w:rPr>
          <w:t>(四)、人力资源配置</w:t>
        </w:r>
        <w:r>
          <w:tab/>
        </w:r>
        <w:r>
          <w:fldChar w:fldCharType="begin"/>
        </w:r>
        <w:r>
          <w:instrText xml:space="preserve"> PAGEREF _Toc2089 \h </w:instrText>
        </w:r>
        <w:r>
          <w:fldChar w:fldCharType="separate"/>
        </w:r>
        <w:r>
          <w:t>39</w:t>
        </w:r>
        <w:r>
          <w:fldChar w:fldCharType="end"/>
        </w:r>
      </w:hyperlink>
    </w:p>
    <w:p>
      <w:pPr>
        <w:pStyle w:val="TOC2"/>
        <w:tabs>
          <w:tab w:val="right" w:leader="dot" w:pos="8306"/>
        </w:tabs>
      </w:pPr>
      <w:hyperlink w:anchor="_Toc29661" w:history="1">
        <w:r>
          <w:rPr>
            <w:rFonts w:ascii="仿宋" w:eastAsia="仿宋" w:hAnsi="仿宋" w:cs="仿宋" w:hint="eastAsia"/>
            <w:lang w:eastAsia="zh-CN"/>
          </w:rPr>
          <w:t>(五)、员工培训</w:t>
        </w:r>
        <w:r>
          <w:tab/>
        </w:r>
        <w:r>
          <w:fldChar w:fldCharType="begin"/>
        </w:r>
        <w:r>
          <w:instrText xml:space="preserve"> PAGEREF _Toc29661 \h </w:instrText>
        </w:r>
        <w:r>
          <w:fldChar w:fldCharType="separate"/>
        </w:r>
        <w:r>
          <w:t>41</w:t>
        </w:r>
        <w:r>
          <w:fldChar w:fldCharType="end"/>
        </w:r>
      </w:hyperlink>
    </w:p>
    <w:p>
      <w:pPr>
        <w:pStyle w:val="TOC2"/>
        <w:tabs>
          <w:tab w:val="right" w:leader="dot" w:pos="8306"/>
        </w:tabs>
      </w:pPr>
      <w:hyperlink w:anchor="_Toc22877" w:history="1">
        <w:r>
          <w:rPr>
            <w:rFonts w:ascii="仿宋" w:eastAsia="仿宋" w:hAnsi="仿宋" w:cs="仿宋" w:hint="eastAsia"/>
            <w:lang w:eastAsia="zh-CN"/>
          </w:rPr>
          <w:t>(六)、项目实施保障</w:t>
        </w:r>
        <w:r>
          <w:tab/>
        </w:r>
        <w:r>
          <w:fldChar w:fldCharType="begin"/>
        </w:r>
        <w:r>
          <w:instrText xml:space="preserve"> PAGEREF _Toc22877 \h </w:instrText>
        </w:r>
        <w:r>
          <w:fldChar w:fldCharType="separate"/>
        </w:r>
        <w:r>
          <w:t>42</w:t>
        </w:r>
        <w:r>
          <w:fldChar w:fldCharType="end"/>
        </w:r>
      </w:hyperlink>
    </w:p>
    <w:p>
      <w:pPr>
        <w:pStyle w:val="TOC2"/>
        <w:tabs>
          <w:tab w:val="right" w:leader="dot" w:pos="8306"/>
        </w:tabs>
      </w:pPr>
      <w:hyperlink w:anchor="_Toc28023" w:history="1">
        <w:r>
          <w:rPr>
            <w:rFonts w:ascii="仿宋" w:eastAsia="仿宋" w:hAnsi="仿宋" w:cs="仿宋" w:hint="eastAsia"/>
            <w:lang w:eastAsia="zh-CN"/>
          </w:rPr>
          <w:t>(七)、安全规范管理</w:t>
        </w:r>
        <w:r>
          <w:tab/>
        </w:r>
        <w:r>
          <w:fldChar w:fldCharType="begin"/>
        </w:r>
        <w:r>
          <w:instrText xml:space="preserve"> PAGEREF _Toc28023 \h </w:instrText>
        </w:r>
        <w:r>
          <w:fldChar w:fldCharType="separate"/>
        </w:r>
        <w:r>
          <w:t>43</w:t>
        </w:r>
        <w:r>
          <w:fldChar w:fldCharType="end"/>
        </w:r>
      </w:hyperlink>
    </w:p>
    <w:p>
      <w:pPr>
        <w:pStyle w:val="TOC1"/>
        <w:tabs>
          <w:tab w:val="right" w:leader="dot" w:pos="8306"/>
        </w:tabs>
      </w:pPr>
      <w:hyperlink w:anchor="_Toc26635" w:history="1">
        <w:r>
          <w:rPr>
            <w:rFonts w:ascii="仿宋" w:eastAsia="仿宋" w:hAnsi="仿宋" w:cs="仿宋" w:hint="eastAsia"/>
            <w:lang w:eastAsia="zh-CN"/>
          </w:rPr>
          <w:t>八、环境保护与治理方案</w:t>
        </w:r>
        <w:r>
          <w:tab/>
        </w:r>
        <w:r>
          <w:fldChar w:fldCharType="begin"/>
        </w:r>
        <w:r>
          <w:instrText xml:space="preserve"> PAGEREF _Toc26635 \h </w:instrText>
        </w:r>
        <w:r>
          <w:fldChar w:fldCharType="separate"/>
        </w:r>
        <w:r>
          <w:t>44</w:t>
        </w:r>
        <w:r>
          <w:fldChar w:fldCharType="end"/>
        </w:r>
      </w:hyperlink>
    </w:p>
    <w:p>
      <w:pPr>
        <w:pStyle w:val="TOC2"/>
        <w:tabs>
          <w:tab w:val="right" w:leader="dot" w:pos="8306"/>
        </w:tabs>
      </w:pPr>
      <w:hyperlink w:anchor="_Toc1428" w:history="1">
        <w:r>
          <w:rPr>
            <w:rFonts w:ascii="仿宋" w:eastAsia="仿宋" w:hAnsi="仿宋" w:cs="仿宋" w:hint="eastAsia"/>
            <w:lang w:eastAsia="zh-CN"/>
          </w:rPr>
          <w:t>(一)、项目环境影响评估</w:t>
        </w:r>
        <w:r>
          <w:tab/>
        </w:r>
        <w:r>
          <w:fldChar w:fldCharType="begin"/>
        </w:r>
        <w:r>
          <w:instrText xml:space="preserve"> PAGEREF _Toc1428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24" w:history="1">
        <w:r>
          <w:rPr>
            <w:rFonts w:ascii="仿宋" w:eastAsia="仿宋" w:hAnsi="仿宋" w:cs="仿宋" w:hint="eastAsia"/>
            <w:lang w:eastAsia="zh-CN"/>
          </w:rPr>
          <w:t>(二)、环境保护措施与治理方案</w:t>
        </w:r>
        <w:r>
          <w:tab/>
        </w:r>
        <w:r>
          <w:fldChar w:fldCharType="begin"/>
        </w:r>
        <w:r>
          <w:instrText xml:space="preserve"> PAGEREF _Toc12124 \h </w:instrText>
        </w:r>
        <w:r>
          <w:fldChar w:fldCharType="separate"/>
        </w:r>
        <w:r>
          <w:t>45</w:t>
        </w:r>
        <w:r>
          <w:fldChar w:fldCharType="end"/>
        </w:r>
      </w:hyperlink>
    </w:p>
    <w:p>
      <w:pPr>
        <w:pStyle w:val="TOC1"/>
        <w:tabs>
          <w:tab w:val="right" w:leader="dot" w:pos="8306"/>
        </w:tabs>
      </w:pPr>
      <w:hyperlink w:anchor="_Toc27727" w:history="1">
        <w:r>
          <w:rPr>
            <w:rFonts w:ascii="仿宋" w:eastAsia="仿宋" w:hAnsi="仿宋" w:cs="仿宋" w:hint="eastAsia"/>
            <w:lang w:eastAsia="zh-CN"/>
          </w:rPr>
          <w:t>九、土地利用与规划方案</w:t>
        </w:r>
        <w:r>
          <w:tab/>
        </w:r>
        <w:r>
          <w:fldChar w:fldCharType="begin"/>
        </w:r>
        <w:r>
          <w:instrText xml:space="preserve"> PAGEREF _Toc27727 \h </w:instrText>
        </w:r>
        <w:r>
          <w:fldChar w:fldCharType="separate"/>
        </w:r>
        <w:r>
          <w:t>45</w:t>
        </w:r>
        <w:r>
          <w:fldChar w:fldCharType="end"/>
        </w:r>
      </w:hyperlink>
    </w:p>
    <w:p>
      <w:pPr>
        <w:pStyle w:val="TOC2"/>
        <w:tabs>
          <w:tab w:val="right" w:leader="dot" w:pos="8306"/>
        </w:tabs>
      </w:pPr>
      <w:hyperlink w:anchor="_Toc579" w:history="1">
        <w:r>
          <w:rPr>
            <w:rFonts w:ascii="仿宋" w:eastAsia="仿宋" w:hAnsi="仿宋" w:cs="仿宋" w:hint="eastAsia"/>
            <w:lang w:eastAsia="zh-CN"/>
          </w:rPr>
          <w:t>(一)、项目用地情况分析</w:t>
        </w:r>
        <w:r>
          <w:tab/>
        </w:r>
        <w:r>
          <w:fldChar w:fldCharType="begin"/>
        </w:r>
        <w:r>
          <w:instrText xml:space="preserve"> PAGEREF _Toc579 \h </w:instrText>
        </w:r>
        <w:r>
          <w:fldChar w:fldCharType="separate"/>
        </w:r>
        <w:r>
          <w:t>45</w:t>
        </w:r>
        <w:r>
          <w:fldChar w:fldCharType="end"/>
        </w:r>
      </w:hyperlink>
    </w:p>
    <w:p>
      <w:pPr>
        <w:pStyle w:val="TOC2"/>
        <w:tabs>
          <w:tab w:val="right" w:leader="dot" w:pos="8306"/>
        </w:tabs>
      </w:pPr>
      <w:hyperlink w:anchor="_Toc9964" w:history="1">
        <w:r>
          <w:rPr>
            <w:rFonts w:ascii="仿宋" w:eastAsia="仿宋" w:hAnsi="仿宋" w:cs="仿宋" w:hint="eastAsia"/>
            <w:lang w:eastAsia="zh-CN"/>
          </w:rPr>
          <w:t>(二)、土地利用规划方案</w:t>
        </w:r>
        <w:r>
          <w:tab/>
        </w:r>
        <w:r>
          <w:fldChar w:fldCharType="begin"/>
        </w:r>
        <w:r>
          <w:instrText xml:space="preserve"> PAGEREF _Toc9964 \h </w:instrText>
        </w:r>
        <w:r>
          <w:fldChar w:fldCharType="separate"/>
        </w:r>
        <w:r>
          <w:t>46</w:t>
        </w:r>
        <w:r>
          <w:fldChar w:fldCharType="end"/>
        </w:r>
      </w:hyperlink>
    </w:p>
    <w:p>
      <w:pPr>
        <w:pStyle w:val="TOC1"/>
        <w:tabs>
          <w:tab w:val="right" w:leader="dot" w:pos="8306"/>
        </w:tabs>
      </w:pPr>
      <w:hyperlink w:anchor="_Toc24212" w:history="1">
        <w:r>
          <w:rPr>
            <w:rFonts w:ascii="仿宋" w:eastAsia="仿宋" w:hAnsi="仿宋" w:cs="仿宋" w:hint="eastAsia"/>
            <w:lang w:eastAsia="zh-CN"/>
          </w:rPr>
          <w:t>十、技术创新与产业升级</w:t>
        </w:r>
        <w:r>
          <w:tab/>
        </w:r>
        <w:r>
          <w:fldChar w:fldCharType="begin"/>
        </w:r>
        <w:r>
          <w:instrText xml:space="preserve"> PAGEREF _Toc24212 \h </w:instrText>
        </w:r>
        <w:r>
          <w:fldChar w:fldCharType="separate"/>
        </w:r>
        <w:r>
          <w:t>48</w:t>
        </w:r>
        <w:r>
          <w:fldChar w:fldCharType="end"/>
        </w:r>
      </w:hyperlink>
    </w:p>
    <w:p>
      <w:pPr>
        <w:pStyle w:val="TOC2"/>
        <w:tabs>
          <w:tab w:val="right" w:leader="dot" w:pos="8306"/>
        </w:tabs>
      </w:pPr>
      <w:hyperlink w:anchor="_Toc31526" w:history="1">
        <w:r>
          <w:rPr>
            <w:rFonts w:ascii="仿宋" w:eastAsia="仿宋" w:hAnsi="仿宋" w:cs="仿宋" w:hint="eastAsia"/>
            <w:lang w:eastAsia="zh-CN"/>
          </w:rPr>
          <w:t>(一)、技术创新方向与目标</w:t>
        </w:r>
        <w:r>
          <w:tab/>
        </w:r>
        <w:r>
          <w:fldChar w:fldCharType="begin"/>
        </w:r>
        <w:r>
          <w:instrText xml:space="preserve"> PAGEREF _Toc31526 \h </w:instrText>
        </w:r>
        <w:r>
          <w:fldChar w:fldCharType="separate"/>
        </w:r>
        <w:r>
          <w:t>48</w:t>
        </w:r>
        <w:r>
          <w:fldChar w:fldCharType="end"/>
        </w:r>
      </w:hyperlink>
    </w:p>
    <w:p>
      <w:pPr>
        <w:pStyle w:val="TOC2"/>
        <w:tabs>
          <w:tab w:val="right" w:leader="dot" w:pos="8306"/>
        </w:tabs>
      </w:pPr>
      <w:hyperlink w:anchor="_Toc32132" w:history="1">
        <w:r>
          <w:rPr>
            <w:rFonts w:ascii="仿宋" w:eastAsia="仿宋" w:hAnsi="仿宋" w:cs="仿宋" w:hint="eastAsia"/>
            <w:lang w:eastAsia="zh-CN"/>
          </w:rPr>
          <w:t>(二)、产业升级路径与措施</w:t>
        </w:r>
        <w:r>
          <w:tab/>
        </w:r>
        <w:r>
          <w:fldChar w:fldCharType="begin"/>
        </w:r>
        <w:r>
          <w:instrText xml:space="preserve"> PAGEREF _Toc32132 \h </w:instrText>
        </w:r>
        <w:r>
          <w:fldChar w:fldCharType="separate"/>
        </w:r>
        <w:r>
          <w:t>49</w:t>
        </w:r>
        <w:r>
          <w:fldChar w:fldCharType="end"/>
        </w:r>
      </w:hyperlink>
    </w:p>
    <w:p>
      <w:pPr>
        <w:pStyle w:val="TOC1"/>
        <w:tabs>
          <w:tab w:val="right" w:leader="dot" w:pos="8306"/>
        </w:tabs>
      </w:pPr>
      <w:hyperlink w:anchor="_Toc17945" w:history="1">
        <w:r>
          <w:rPr>
            <w:rFonts w:ascii="仿宋" w:eastAsia="仿宋" w:hAnsi="仿宋" w:cs="仿宋" w:hint="eastAsia"/>
            <w:lang w:eastAsia="zh-CN"/>
          </w:rPr>
          <w:t>十一、环境保护与绿色发展</w:t>
        </w:r>
        <w:r>
          <w:tab/>
        </w:r>
        <w:r>
          <w:fldChar w:fldCharType="begin"/>
        </w:r>
        <w:r>
          <w:instrText xml:space="preserve"> PAGEREF _Toc17945 \h </w:instrText>
        </w:r>
        <w:r>
          <w:fldChar w:fldCharType="separate"/>
        </w:r>
        <w:r>
          <w:t>50</w:t>
        </w:r>
        <w:r>
          <w:fldChar w:fldCharType="end"/>
        </w:r>
      </w:hyperlink>
    </w:p>
    <w:p>
      <w:pPr>
        <w:pStyle w:val="TOC2"/>
        <w:tabs>
          <w:tab w:val="right" w:leader="dot" w:pos="8306"/>
        </w:tabs>
      </w:pPr>
      <w:hyperlink w:anchor="_Toc13691" w:history="1">
        <w:r>
          <w:rPr>
            <w:rFonts w:ascii="仿宋" w:eastAsia="仿宋" w:hAnsi="仿宋" w:cs="仿宋" w:hint="eastAsia"/>
            <w:lang w:eastAsia="zh-CN"/>
          </w:rPr>
          <w:t>(一)、环境保护措施</w:t>
        </w:r>
        <w:r>
          <w:tab/>
        </w:r>
        <w:r>
          <w:fldChar w:fldCharType="begin"/>
        </w:r>
        <w:r>
          <w:instrText xml:space="preserve"> PAGEREF _Toc13691 \h </w:instrText>
        </w:r>
        <w:r>
          <w:fldChar w:fldCharType="separate"/>
        </w:r>
        <w:r>
          <w:t>50</w:t>
        </w:r>
        <w:r>
          <w:fldChar w:fldCharType="end"/>
        </w:r>
      </w:hyperlink>
    </w:p>
    <w:p>
      <w:pPr>
        <w:pStyle w:val="TOC2"/>
        <w:tabs>
          <w:tab w:val="right" w:leader="dot" w:pos="8306"/>
        </w:tabs>
      </w:pPr>
      <w:hyperlink w:anchor="_Toc9062" w:history="1">
        <w:r>
          <w:rPr>
            <w:rFonts w:ascii="仿宋" w:eastAsia="仿宋" w:hAnsi="仿宋" w:cs="仿宋" w:hint="eastAsia"/>
            <w:lang w:eastAsia="zh-CN"/>
          </w:rPr>
          <w:t>(二)、绿色发展与可持续发展策略</w:t>
        </w:r>
        <w:r>
          <w:tab/>
        </w:r>
        <w:r>
          <w:fldChar w:fldCharType="begin"/>
        </w:r>
        <w:r>
          <w:instrText xml:space="preserve"> PAGEREF _Toc9062 \h </w:instrText>
        </w:r>
        <w:r>
          <w:fldChar w:fldCharType="separate"/>
        </w:r>
        <w:r>
          <w:t>52</w:t>
        </w:r>
        <w:r>
          <w:fldChar w:fldCharType="end"/>
        </w:r>
      </w:hyperlink>
    </w:p>
    <w:p>
      <w:pPr>
        <w:pStyle w:val="TOC1"/>
        <w:tabs>
          <w:tab w:val="right" w:leader="dot" w:pos="8306"/>
        </w:tabs>
      </w:pPr>
      <w:hyperlink w:anchor="_Toc7966" w:history="1">
        <w:r>
          <w:rPr>
            <w:rFonts w:ascii="仿宋" w:eastAsia="仿宋" w:hAnsi="仿宋" w:cs="仿宋" w:hint="eastAsia"/>
            <w:lang w:eastAsia="zh-CN"/>
          </w:rPr>
          <w:t>十二、安全与应急管理</w:t>
        </w:r>
        <w:r>
          <w:tab/>
        </w:r>
        <w:r>
          <w:fldChar w:fldCharType="begin"/>
        </w:r>
        <w:r>
          <w:instrText xml:space="preserve"> PAGEREF _Toc7966 \h </w:instrText>
        </w:r>
        <w:r>
          <w:fldChar w:fldCharType="separate"/>
        </w:r>
        <w:r>
          <w:t>53</w:t>
        </w:r>
        <w:r>
          <w:fldChar w:fldCharType="end"/>
        </w:r>
      </w:hyperlink>
    </w:p>
    <w:p>
      <w:pPr>
        <w:pStyle w:val="TOC2"/>
        <w:tabs>
          <w:tab w:val="right" w:leader="dot" w:pos="8306"/>
        </w:tabs>
      </w:pPr>
      <w:hyperlink w:anchor="_Toc11902" w:history="1">
        <w:r>
          <w:rPr>
            <w:rFonts w:ascii="仿宋" w:eastAsia="仿宋" w:hAnsi="仿宋" w:cs="仿宋" w:hint="eastAsia"/>
            <w:lang w:eastAsia="zh-CN"/>
          </w:rPr>
          <w:t>(一)、安全生产管理</w:t>
        </w:r>
        <w:r>
          <w:tab/>
        </w:r>
        <w:r>
          <w:fldChar w:fldCharType="begin"/>
        </w:r>
        <w:r>
          <w:instrText xml:space="preserve"> PAGEREF _Toc11902 \h </w:instrText>
        </w:r>
        <w:r>
          <w:fldChar w:fldCharType="separate"/>
        </w:r>
        <w:r>
          <w:t>53</w:t>
        </w:r>
        <w:r>
          <w:fldChar w:fldCharType="end"/>
        </w:r>
      </w:hyperlink>
    </w:p>
    <w:p>
      <w:pPr>
        <w:pStyle w:val="TOC2"/>
        <w:tabs>
          <w:tab w:val="right" w:leader="dot" w:pos="8306"/>
        </w:tabs>
      </w:pPr>
      <w:hyperlink w:anchor="_Toc16374" w:history="1">
        <w:r>
          <w:rPr>
            <w:rFonts w:ascii="仿宋" w:eastAsia="仿宋" w:hAnsi="仿宋" w:cs="仿宋" w:hint="eastAsia"/>
            <w:lang w:eastAsia="zh-CN"/>
          </w:rPr>
          <w:t>(二)、应急预案与响应</w:t>
        </w:r>
        <w:r>
          <w:tab/>
        </w:r>
        <w:r>
          <w:fldChar w:fldCharType="begin"/>
        </w:r>
        <w:r>
          <w:instrText xml:space="preserve"> PAGEREF _Toc16374 \h </w:instrText>
        </w:r>
        <w:r>
          <w:fldChar w:fldCharType="separate"/>
        </w:r>
        <w:r>
          <w:t>55</w:t>
        </w:r>
        <w:r>
          <w:fldChar w:fldCharType="end"/>
        </w:r>
      </w:hyperlink>
    </w:p>
    <w:p>
      <w:pPr>
        <w:pStyle w:val="TOC1"/>
        <w:tabs>
          <w:tab w:val="right" w:leader="dot" w:pos="8306"/>
        </w:tabs>
      </w:pPr>
      <w:hyperlink w:anchor="_Toc14134" w:history="1">
        <w:r>
          <w:rPr>
            <w:rFonts w:ascii="仿宋" w:eastAsia="仿宋" w:hAnsi="仿宋" w:cs="仿宋" w:hint="eastAsia"/>
            <w:lang w:eastAsia="zh-CN"/>
          </w:rPr>
          <w:t>十三、企业合规与伦理</w:t>
        </w:r>
        <w:r>
          <w:tab/>
        </w:r>
        <w:r>
          <w:fldChar w:fldCharType="begin"/>
        </w:r>
        <w:r>
          <w:instrText xml:space="preserve"> PAGEREF _Toc14134 \h </w:instrText>
        </w:r>
        <w:r>
          <w:fldChar w:fldCharType="separate"/>
        </w:r>
        <w:r>
          <w:t>57</w:t>
        </w:r>
        <w:r>
          <w:fldChar w:fldCharType="end"/>
        </w:r>
      </w:hyperlink>
    </w:p>
    <w:p>
      <w:pPr>
        <w:pStyle w:val="TOC2"/>
        <w:tabs>
          <w:tab w:val="right" w:leader="dot" w:pos="8306"/>
        </w:tabs>
      </w:pPr>
      <w:hyperlink w:anchor="_Toc20268" w:history="1">
        <w:r>
          <w:rPr>
            <w:rFonts w:ascii="仿宋" w:eastAsia="仿宋" w:hAnsi="仿宋" w:cs="仿宋" w:hint="eastAsia"/>
            <w:lang w:eastAsia="zh-CN"/>
          </w:rPr>
          <w:t>(一)、合规政策与程序</w:t>
        </w:r>
        <w:r>
          <w:tab/>
        </w:r>
        <w:r>
          <w:fldChar w:fldCharType="begin"/>
        </w:r>
        <w:r>
          <w:instrText xml:space="preserve"> PAGEREF _Toc20268 \h </w:instrText>
        </w:r>
        <w:r>
          <w:fldChar w:fldCharType="separate"/>
        </w:r>
        <w:r>
          <w:t>57</w:t>
        </w:r>
        <w:r>
          <w:fldChar w:fldCharType="end"/>
        </w:r>
      </w:hyperlink>
    </w:p>
    <w:p>
      <w:pPr>
        <w:pStyle w:val="TOC2"/>
        <w:tabs>
          <w:tab w:val="right" w:leader="dot" w:pos="8306"/>
        </w:tabs>
      </w:pPr>
      <w:hyperlink w:anchor="_Toc19477" w:history="1">
        <w:r>
          <w:rPr>
            <w:rFonts w:ascii="仿宋" w:eastAsia="仿宋" w:hAnsi="仿宋" w:cs="仿宋" w:hint="eastAsia"/>
            <w:lang w:eastAsia="zh-CN"/>
          </w:rPr>
          <w:t>(二)、伦理规范与培训</w:t>
        </w:r>
        <w:r>
          <w:tab/>
        </w:r>
        <w:r>
          <w:fldChar w:fldCharType="begin"/>
        </w:r>
        <w:r>
          <w:instrText xml:space="preserve"> PAGEREF _Toc19477 \h </w:instrText>
        </w:r>
        <w:r>
          <w:fldChar w:fldCharType="separate"/>
        </w:r>
        <w:r>
          <w:t>58</w:t>
        </w:r>
        <w:r>
          <w:fldChar w:fldCharType="end"/>
        </w:r>
      </w:hyperlink>
    </w:p>
    <w:p>
      <w:pPr>
        <w:pStyle w:val="TOC2"/>
        <w:tabs>
          <w:tab w:val="right" w:leader="dot" w:pos="8306"/>
        </w:tabs>
      </w:pPr>
      <w:hyperlink w:anchor="_Toc3367" w:history="1">
        <w:r>
          <w:rPr>
            <w:rFonts w:ascii="仿宋" w:eastAsia="仿宋" w:hAnsi="仿宋" w:cs="仿宋" w:hint="eastAsia"/>
            <w:lang w:eastAsia="zh-CN"/>
          </w:rPr>
          <w:t>(三)、合规风险评估</w:t>
        </w:r>
        <w:r>
          <w:tab/>
        </w:r>
        <w:r>
          <w:fldChar w:fldCharType="begin"/>
        </w:r>
        <w:r>
          <w:instrText xml:space="preserve"> PAGEREF _Toc3367 \h </w:instrText>
        </w:r>
        <w:r>
          <w:fldChar w:fldCharType="separate"/>
        </w:r>
        <w:r>
          <w:t>59</w:t>
        </w:r>
        <w:r>
          <w:fldChar w:fldCharType="end"/>
        </w:r>
      </w:hyperlink>
    </w:p>
    <w:p>
      <w:pPr>
        <w:pStyle w:val="TOC2"/>
        <w:tabs>
          <w:tab w:val="right" w:leader="dot" w:pos="8306"/>
        </w:tabs>
      </w:pPr>
      <w:hyperlink w:anchor="_Toc20476" w:history="1">
        <w:r>
          <w:rPr>
            <w:rFonts w:ascii="仿宋" w:eastAsia="仿宋" w:hAnsi="仿宋" w:cs="仿宋" w:hint="eastAsia"/>
            <w:lang w:eastAsia="zh-CN"/>
          </w:rPr>
          <w:t>(四)、合规监督与执行</w:t>
        </w:r>
        <w:r>
          <w:tab/>
        </w:r>
        <w:r>
          <w:fldChar w:fldCharType="begin"/>
        </w:r>
        <w:r>
          <w:instrText xml:space="preserve"> PAGEREF _Toc20476 \h </w:instrText>
        </w:r>
        <w:r>
          <w:fldChar w:fldCharType="separate"/>
        </w:r>
        <w:r>
          <w:t>60</w:t>
        </w:r>
        <w:r>
          <w:fldChar w:fldCharType="end"/>
        </w:r>
      </w:hyperlink>
    </w:p>
    <w:p>
      <w:pPr>
        <w:pStyle w:val="TOC1"/>
        <w:tabs>
          <w:tab w:val="right" w:leader="dot" w:pos="8306"/>
        </w:tabs>
      </w:pPr>
      <w:hyperlink w:anchor="_Toc11535" w:history="1">
        <w:r>
          <w:rPr>
            <w:rFonts w:ascii="仿宋" w:eastAsia="仿宋" w:hAnsi="仿宋" w:cs="仿宋" w:hint="eastAsia"/>
            <w:lang w:eastAsia="zh-CN"/>
          </w:rPr>
          <w:t>十四、创新驱动与持续发展</w:t>
        </w:r>
        <w:r>
          <w:tab/>
        </w:r>
        <w:r>
          <w:fldChar w:fldCharType="begin"/>
        </w:r>
        <w:r>
          <w:instrText xml:space="preserve"> PAGEREF _Toc11535 \h </w:instrText>
        </w:r>
        <w:r>
          <w:fldChar w:fldCharType="separate"/>
        </w:r>
        <w:r>
          <w:t>61</w:t>
        </w:r>
        <w:r>
          <w:fldChar w:fldCharType="end"/>
        </w:r>
      </w:hyperlink>
    </w:p>
    <w:p>
      <w:pPr>
        <w:pStyle w:val="TOC2"/>
        <w:tabs>
          <w:tab w:val="right" w:leader="dot" w:pos="8306"/>
        </w:tabs>
      </w:pPr>
      <w:hyperlink w:anchor="_Toc15890" w:history="1">
        <w:r>
          <w:rPr>
            <w:rFonts w:ascii="仿宋" w:eastAsia="仿宋" w:hAnsi="仿宋" w:cs="仿宋" w:hint="eastAsia"/>
            <w:lang w:eastAsia="zh-CN"/>
          </w:rPr>
          <w:t>(一)、创新驱动战略实施</w:t>
        </w:r>
        <w:r>
          <w:tab/>
        </w:r>
        <w:r>
          <w:fldChar w:fldCharType="begin"/>
        </w:r>
        <w:r>
          <w:instrText xml:space="preserve"> PAGEREF _Toc15890 \h </w:instrText>
        </w:r>
        <w:r>
          <w:fldChar w:fldCharType="separate"/>
        </w:r>
        <w:r>
          <w:t>61</w:t>
        </w:r>
        <w:r>
          <w:fldChar w:fldCharType="end"/>
        </w:r>
      </w:hyperlink>
    </w:p>
    <w:p>
      <w:pPr>
        <w:pStyle w:val="TOC2"/>
        <w:tabs>
          <w:tab w:val="right" w:leader="dot" w:pos="8306"/>
        </w:tabs>
      </w:pPr>
      <w:hyperlink w:anchor="_Toc1926" w:history="1">
        <w:r>
          <w:rPr>
            <w:rFonts w:ascii="仿宋" w:eastAsia="仿宋" w:hAnsi="仿宋" w:cs="仿宋" w:hint="eastAsia"/>
            <w:lang w:eastAsia="zh-CN"/>
          </w:rPr>
          <w:t>(二)、持续发展路径探索</w:t>
        </w:r>
        <w:r>
          <w:tab/>
        </w:r>
        <w:r>
          <w:fldChar w:fldCharType="begin"/>
        </w:r>
        <w:r>
          <w:instrText xml:space="preserve"> PAGEREF _Toc1926 \h </w:instrText>
        </w:r>
        <w:r>
          <w:fldChar w:fldCharType="separate"/>
        </w:r>
        <w:r>
          <w:t>62</w:t>
        </w:r>
        <w:r>
          <w:fldChar w:fldCharType="end"/>
        </w:r>
      </w:hyperlink>
    </w:p>
    <w:p>
      <w:pPr>
        <w:pStyle w:val="TOC1"/>
        <w:tabs>
          <w:tab w:val="right" w:leader="dot" w:pos="8306"/>
        </w:tabs>
      </w:pPr>
      <w:hyperlink w:anchor="_Toc5664" w:history="1">
        <w:r>
          <w:rPr>
            <w:rFonts w:ascii="仿宋" w:eastAsia="仿宋" w:hAnsi="仿宋" w:cs="仿宋" w:hint="eastAsia"/>
            <w:lang w:eastAsia="zh-CN"/>
          </w:rPr>
          <w:t>十五、质量管理与控制</w:t>
        </w:r>
        <w:r>
          <w:tab/>
        </w:r>
        <w:r>
          <w:fldChar w:fldCharType="begin"/>
        </w:r>
        <w:r>
          <w:instrText xml:space="preserve"> PAGEREF _Toc5664 \h </w:instrText>
        </w:r>
        <w:r>
          <w:fldChar w:fldCharType="separate"/>
        </w:r>
        <w:r>
          <w:t>66</w:t>
        </w:r>
        <w:r>
          <w:fldChar w:fldCharType="end"/>
        </w:r>
      </w:hyperlink>
    </w:p>
    <w:p>
      <w:pPr>
        <w:pStyle w:val="TOC2"/>
        <w:tabs>
          <w:tab w:val="right" w:leader="dot" w:pos="8306"/>
        </w:tabs>
      </w:pPr>
      <w:hyperlink w:anchor="_Toc18459" w:history="1">
        <w:r>
          <w:rPr>
            <w:rFonts w:ascii="仿宋" w:eastAsia="仿宋" w:hAnsi="仿宋" w:cs="仿宋" w:hint="eastAsia"/>
            <w:lang w:eastAsia="zh-CN"/>
          </w:rPr>
          <w:t>(一)、质量管理体系建设</w:t>
        </w:r>
        <w:r>
          <w:tab/>
        </w:r>
        <w:r>
          <w:fldChar w:fldCharType="begin"/>
        </w:r>
        <w:r>
          <w:instrText xml:space="preserve"> PAGEREF _Toc18459 \h </w:instrText>
        </w:r>
        <w:r>
          <w:fldChar w:fldCharType="separate"/>
        </w:r>
        <w:r>
          <w:t>66</w:t>
        </w:r>
        <w:r>
          <w:fldChar w:fldCharType="end"/>
        </w:r>
      </w:hyperlink>
    </w:p>
    <w:p>
      <w:pPr>
        <w:pStyle w:val="TOC2"/>
        <w:tabs>
          <w:tab w:val="right" w:leader="dot" w:pos="8306"/>
        </w:tabs>
      </w:pPr>
      <w:hyperlink w:anchor="_Toc31939" w:history="1">
        <w:r>
          <w:rPr>
            <w:rFonts w:ascii="仿宋" w:eastAsia="仿宋" w:hAnsi="仿宋" w:cs="仿宋" w:hint="eastAsia"/>
            <w:lang w:eastAsia="zh-CN"/>
          </w:rPr>
          <w:t>(二)、质量控制措施</w:t>
        </w:r>
        <w:r>
          <w:tab/>
        </w:r>
        <w:r>
          <w:fldChar w:fldCharType="begin"/>
        </w:r>
        <w:r>
          <w:instrText xml:space="preserve"> PAGEREF _Toc31939 \h </w:instrText>
        </w:r>
        <w:r>
          <w:fldChar w:fldCharType="separate"/>
        </w:r>
        <w:r>
          <w:t>68</w:t>
        </w:r>
        <w:r>
          <w:fldChar w:fldCharType="end"/>
        </w:r>
      </w:hyperlink>
    </w:p>
    <w:p>
      <w:pPr>
        <w:pStyle w:val="TOC1"/>
        <w:tabs>
          <w:tab w:val="right" w:leader="dot" w:pos="8306"/>
        </w:tabs>
      </w:pPr>
      <w:hyperlink w:anchor="_Toc4916" w:history="1">
        <w:r>
          <w:rPr>
            <w:rFonts w:ascii="仿宋" w:eastAsia="仿宋" w:hAnsi="仿宋" w:cs="仿宋" w:hint="eastAsia"/>
            <w:lang w:eastAsia="zh-CN"/>
          </w:rPr>
          <w:t>十六、知识产权管理与保护</w:t>
        </w:r>
        <w:r>
          <w:tab/>
        </w:r>
        <w:r>
          <w:fldChar w:fldCharType="begin"/>
        </w:r>
        <w:r>
          <w:instrText xml:space="preserve"> PAGEREF _Toc4916 \h </w:instrText>
        </w:r>
        <w:r>
          <w:fldChar w:fldCharType="separate"/>
        </w:r>
        <w:r>
          <w:t>69</w:t>
        </w:r>
        <w:r>
          <w:fldChar w:fldCharType="end"/>
        </w:r>
      </w:hyperlink>
    </w:p>
    <w:p>
      <w:pPr>
        <w:pStyle w:val="TOC2"/>
        <w:tabs>
          <w:tab w:val="right" w:leader="dot" w:pos="8306"/>
        </w:tabs>
      </w:pPr>
      <w:hyperlink w:anchor="_Toc13844" w:history="1">
        <w:r>
          <w:rPr>
            <w:rFonts w:ascii="仿宋" w:eastAsia="仿宋" w:hAnsi="仿宋" w:cs="仿宋" w:hint="eastAsia"/>
            <w:lang w:eastAsia="zh-CN"/>
          </w:rPr>
          <w:t>(一)、知识产权管理体系建设</w:t>
        </w:r>
        <w:r>
          <w:tab/>
        </w:r>
        <w:r>
          <w:fldChar w:fldCharType="begin"/>
        </w:r>
        <w:r>
          <w:instrText xml:space="preserve"> PAGEREF _Toc13844 \h </w:instrText>
        </w:r>
        <w:r>
          <w:fldChar w:fldCharType="separate"/>
        </w:r>
        <w:r>
          <w:t>69</w:t>
        </w:r>
        <w:r>
          <w:fldChar w:fldCharType="end"/>
        </w:r>
      </w:hyperlink>
    </w:p>
    <w:p>
      <w:pPr>
        <w:pStyle w:val="TOC2"/>
        <w:tabs>
          <w:tab w:val="right" w:leader="dot" w:pos="8306"/>
        </w:tabs>
      </w:pPr>
      <w:hyperlink w:anchor="_Toc20623" w:history="1">
        <w:r>
          <w:rPr>
            <w:rFonts w:ascii="仿宋" w:eastAsia="仿宋" w:hAnsi="仿宋" w:cs="仿宋" w:hint="eastAsia"/>
            <w:lang w:eastAsia="zh-CN"/>
          </w:rPr>
          <w:t>(二)、知识产权保护措施</w:t>
        </w:r>
        <w:r>
          <w:tab/>
        </w:r>
        <w:r>
          <w:fldChar w:fldCharType="begin"/>
        </w:r>
        <w:r>
          <w:instrText xml:space="preserve"> PAGEREF _Toc20623 \h </w:instrText>
        </w:r>
        <w:r>
          <w:fldChar w:fldCharType="separate"/>
        </w:r>
        <w:r>
          <w:t>70</w:t>
        </w:r>
        <w:r>
          <w:fldChar w:fldCharType="end"/>
        </w:r>
      </w:hyperlink>
    </w:p>
    <w:p>
      <w:pPr>
        <w:pStyle w:val="TOC1"/>
        <w:tabs>
          <w:tab w:val="right" w:leader="dot" w:pos="8306"/>
        </w:tabs>
      </w:pPr>
      <w:hyperlink w:anchor="_Toc5819" w:history="1">
        <w:r>
          <w:rPr>
            <w:rFonts w:ascii="仿宋" w:eastAsia="仿宋" w:hAnsi="仿宋" w:cs="仿宋" w:hint="eastAsia"/>
            <w:lang w:eastAsia="zh-CN"/>
          </w:rPr>
          <w:t>十七、产业协同与集群发展</w:t>
        </w:r>
        <w:r>
          <w:tab/>
        </w:r>
        <w:r>
          <w:fldChar w:fldCharType="begin"/>
        </w:r>
        <w:r>
          <w:instrText xml:space="preserve"> PAGEREF _Toc5819 \h </w:instrText>
        </w:r>
        <w:r>
          <w:fldChar w:fldCharType="separate"/>
        </w:r>
        <w:r>
          <w:t>71</w:t>
        </w:r>
        <w:r>
          <w:fldChar w:fldCharType="end"/>
        </w:r>
      </w:hyperlink>
    </w:p>
    <w:p>
      <w:pPr>
        <w:pStyle w:val="TOC2"/>
        <w:tabs>
          <w:tab w:val="right" w:leader="dot" w:pos="8306"/>
        </w:tabs>
      </w:pPr>
      <w:hyperlink w:anchor="_Toc26252" w:history="1">
        <w:r>
          <w:rPr>
            <w:rFonts w:ascii="仿宋" w:eastAsia="仿宋" w:hAnsi="仿宋" w:cs="仿宋" w:hint="eastAsia"/>
            <w:lang w:eastAsia="zh-CN"/>
          </w:rPr>
          <w:t>(一)、产业协同机制建设</w:t>
        </w:r>
        <w:r>
          <w:tab/>
        </w:r>
        <w:r>
          <w:fldChar w:fldCharType="begin"/>
        </w:r>
        <w:r>
          <w:instrText xml:space="preserve"> PAGEREF _Toc26252 \h </w:instrText>
        </w:r>
        <w:r>
          <w:fldChar w:fldCharType="separate"/>
        </w:r>
        <w:r>
          <w:t>71</w:t>
        </w:r>
        <w:r>
          <w:fldChar w:fldCharType="end"/>
        </w:r>
      </w:hyperlink>
    </w:p>
    <w:p>
      <w:pPr>
        <w:pStyle w:val="TOC2"/>
        <w:tabs>
          <w:tab w:val="right" w:leader="dot" w:pos="8306"/>
        </w:tabs>
      </w:pPr>
      <w:hyperlink w:anchor="_Toc9873" w:history="1">
        <w:r>
          <w:rPr>
            <w:rFonts w:ascii="仿宋" w:eastAsia="仿宋" w:hAnsi="仿宋" w:cs="仿宋" w:hint="eastAsia"/>
            <w:lang w:eastAsia="zh-CN"/>
          </w:rPr>
          <w:t>(二)、产业集群培育与发展</w:t>
        </w:r>
        <w:r>
          <w:tab/>
        </w:r>
        <w:r>
          <w:fldChar w:fldCharType="begin"/>
        </w:r>
        <w:r>
          <w:instrText xml:space="preserve"> PAGEREF _Toc9873 \h </w:instrText>
        </w:r>
        <w:r>
          <w:fldChar w:fldCharType="separate"/>
        </w:r>
        <w:r>
          <w:t>73</w:t>
        </w:r>
        <w:r>
          <w:fldChar w:fldCharType="end"/>
        </w:r>
      </w:hyperlink>
    </w:p>
    <w:p>
      <w:pPr>
        <w:pStyle w:val="TOC1"/>
        <w:tabs>
          <w:tab w:val="right" w:leader="dot" w:pos="8306"/>
        </w:tabs>
      </w:pPr>
      <w:hyperlink w:anchor="_Toc21707" w:history="1">
        <w:r>
          <w:rPr>
            <w:rFonts w:ascii="仿宋" w:eastAsia="仿宋" w:hAnsi="仿宋" w:cs="仿宋" w:hint="eastAsia"/>
            <w:lang w:eastAsia="zh-CN"/>
          </w:rPr>
          <w:t>十八、设施与设备管理</w:t>
        </w:r>
        <w:r>
          <w:tab/>
        </w:r>
        <w:r>
          <w:fldChar w:fldCharType="begin"/>
        </w:r>
        <w:r>
          <w:instrText xml:space="preserve"> PAGEREF _Toc21707 \h </w:instrText>
        </w:r>
        <w:r>
          <w:fldChar w:fldCharType="separate"/>
        </w:r>
        <w:r>
          <w:t>73</w:t>
        </w:r>
        <w:r>
          <w:fldChar w:fldCharType="end"/>
        </w:r>
      </w:hyperlink>
    </w:p>
    <w:p>
      <w:pPr>
        <w:pStyle w:val="TOC2"/>
        <w:tabs>
          <w:tab w:val="right" w:leader="dot" w:pos="8306"/>
        </w:tabs>
      </w:pPr>
      <w:hyperlink w:anchor="_Toc18735" w:history="1">
        <w:r>
          <w:rPr>
            <w:rFonts w:ascii="仿宋" w:eastAsia="仿宋" w:hAnsi="仿宋" w:cs="仿宋" w:hint="eastAsia"/>
            <w:lang w:eastAsia="zh-CN"/>
          </w:rPr>
          <w:t>(一)、设施规划与配置</w:t>
        </w:r>
        <w:r>
          <w:tab/>
        </w:r>
        <w:r>
          <w:fldChar w:fldCharType="begin"/>
        </w:r>
        <w:r>
          <w:instrText xml:space="preserve"> PAGEREF _Toc18735 \h </w:instrText>
        </w:r>
        <w:r>
          <w:fldChar w:fldCharType="separate"/>
        </w:r>
        <w:r>
          <w:t>73</w:t>
        </w:r>
        <w:r>
          <w:fldChar w:fldCharType="end"/>
        </w:r>
      </w:hyperlink>
    </w:p>
    <w:p>
      <w:pPr>
        <w:pStyle w:val="TOC2"/>
        <w:tabs>
          <w:tab w:val="right" w:leader="dot" w:pos="8306"/>
        </w:tabs>
      </w:pPr>
      <w:hyperlink w:anchor="_Toc20730" w:history="1">
        <w:r>
          <w:rPr>
            <w:rFonts w:ascii="仿宋" w:eastAsia="仿宋" w:hAnsi="仿宋" w:cs="仿宋" w:hint="eastAsia"/>
            <w:lang w:eastAsia="zh-CN"/>
          </w:rPr>
          <w:t>(二)、设备采购与维护管理</w:t>
        </w:r>
        <w:r>
          <w:tab/>
        </w:r>
        <w:r>
          <w:fldChar w:fldCharType="begin"/>
        </w:r>
        <w:r>
          <w:instrText xml:space="preserve"> PAGEREF _Toc20730 \h </w:instrText>
        </w:r>
        <w:r>
          <w:fldChar w:fldCharType="separate"/>
        </w:r>
        <w:r>
          <w:t>74</w:t>
        </w:r>
        <w:r>
          <w:fldChar w:fldCharType="end"/>
        </w:r>
      </w:hyperlink>
    </w:p>
    <w:p>
      <w:pPr>
        <w:pStyle w:val="TOC2"/>
        <w:tabs>
          <w:tab w:val="right" w:leader="dot" w:pos="8306"/>
        </w:tabs>
      </w:pPr>
      <w:hyperlink w:anchor="_Toc9251" w:history="1">
        <w:r>
          <w:rPr>
            <w:rFonts w:ascii="仿宋" w:eastAsia="仿宋" w:hAnsi="仿宋" w:cs="仿宋" w:hint="eastAsia"/>
            <w:lang w:eastAsia="zh-CN"/>
          </w:rPr>
          <w:t>(三)、设施设备升级策略</w:t>
        </w:r>
        <w:r>
          <w:tab/>
        </w:r>
        <w:r>
          <w:fldChar w:fldCharType="begin"/>
        </w:r>
        <w:r>
          <w:instrText xml:space="preserve"> PAGEREF _Toc9251 \h </w:instrText>
        </w:r>
        <w:r>
          <w:fldChar w:fldCharType="separate"/>
        </w:r>
        <w:r>
          <w:t>75</w:t>
        </w:r>
        <w:r>
          <w:fldChar w:fldCharType="end"/>
        </w:r>
      </w:hyperlink>
    </w:p>
    <w:p>
      <w:pPr>
        <w:pStyle w:val="TOC1"/>
        <w:tabs>
          <w:tab w:val="right" w:leader="dot" w:pos="8306"/>
        </w:tabs>
      </w:pPr>
      <w:hyperlink w:anchor="_Toc24253" w:history="1">
        <w:r>
          <w:rPr>
            <w:rFonts w:ascii="仿宋" w:eastAsia="仿宋" w:hAnsi="仿宋" w:cs="仿宋" w:hint="eastAsia"/>
            <w:lang w:eastAsia="zh-CN"/>
          </w:rPr>
          <w:t>十九、人力资源管理与开发</w:t>
        </w:r>
        <w:r>
          <w:tab/>
        </w:r>
        <w:r>
          <w:fldChar w:fldCharType="begin"/>
        </w:r>
        <w:r>
          <w:instrText xml:space="preserve"> PAGEREF _Toc24253 \h </w:instrText>
        </w:r>
        <w:r>
          <w:fldChar w:fldCharType="separate"/>
        </w:r>
        <w:r>
          <w:t>75</w:t>
        </w:r>
        <w:r>
          <w:fldChar w:fldCharType="end"/>
        </w:r>
      </w:hyperlink>
    </w:p>
    <w:p>
      <w:pPr>
        <w:pStyle w:val="TOC2"/>
        <w:tabs>
          <w:tab w:val="right" w:leader="dot" w:pos="8306"/>
        </w:tabs>
      </w:pPr>
      <w:hyperlink w:anchor="_Toc30624" w:history="1">
        <w:r>
          <w:rPr>
            <w:rFonts w:ascii="仿宋" w:eastAsia="仿宋" w:hAnsi="仿宋" w:cs="仿宋" w:hint="eastAsia"/>
            <w:lang w:eastAsia="zh-CN"/>
          </w:rPr>
          <w:t>(一)、人力资源规划</w:t>
        </w:r>
        <w:r>
          <w:tab/>
        </w:r>
        <w:r>
          <w:fldChar w:fldCharType="begin"/>
        </w:r>
        <w:r>
          <w:instrText xml:space="preserve"> PAGEREF _Toc30624 \h </w:instrText>
        </w:r>
        <w:r>
          <w:fldChar w:fldCharType="separate"/>
        </w:r>
        <w:r>
          <w:t>75</w:t>
        </w:r>
        <w:r>
          <w:fldChar w:fldCharType="end"/>
        </w:r>
      </w:hyperlink>
    </w:p>
    <w:p>
      <w:pPr>
        <w:pStyle w:val="TOC2"/>
        <w:tabs>
          <w:tab w:val="right" w:leader="dot" w:pos="8306"/>
        </w:tabs>
      </w:pPr>
      <w:hyperlink w:anchor="_Toc25616" w:history="1">
        <w:r>
          <w:rPr>
            <w:rFonts w:ascii="仿宋" w:eastAsia="仿宋" w:hAnsi="仿宋" w:cs="仿宋" w:hint="eastAsia"/>
            <w:lang w:eastAsia="zh-CN"/>
          </w:rPr>
          <w:t>(二)、人力资源开发与培训</w:t>
        </w:r>
        <w:r>
          <w:tab/>
        </w:r>
        <w:r>
          <w:fldChar w:fldCharType="begin"/>
        </w:r>
        <w:r>
          <w:instrText xml:space="preserve"> PAGEREF _Toc25616 \h </w:instrText>
        </w:r>
        <w:r>
          <w:fldChar w:fldCharType="separate"/>
        </w:r>
        <w:r>
          <w:t>77</w:t>
        </w:r>
        <w:r>
          <w:fldChar w:fldCharType="end"/>
        </w:r>
      </w:hyperlink>
    </w:p>
    <w:p>
      <w:pPr>
        <w:pStyle w:val="TOC1"/>
        <w:tabs>
          <w:tab w:val="right" w:leader="dot" w:pos="8306"/>
        </w:tabs>
      </w:pPr>
      <w:hyperlink w:anchor="_Toc1511" w:history="1">
        <w:r>
          <w:rPr>
            <w:rFonts w:ascii="仿宋" w:eastAsia="仿宋" w:hAnsi="仿宋" w:cs="仿宋" w:hint="eastAsia"/>
            <w:lang w:eastAsia="zh-CN"/>
          </w:rPr>
          <w:t>二十、成果转化与推广应用</w:t>
        </w:r>
        <w:r>
          <w:tab/>
        </w:r>
        <w:r>
          <w:fldChar w:fldCharType="begin"/>
        </w:r>
        <w:r>
          <w:instrText xml:space="preserve"> PAGEREF _Toc1511 \h </w:instrText>
        </w:r>
        <w:r>
          <w:fldChar w:fldCharType="separate"/>
        </w:r>
        <w:r>
          <w:t>80</w:t>
        </w:r>
        <w:r>
          <w:fldChar w:fldCharType="end"/>
        </w:r>
      </w:hyperlink>
    </w:p>
    <w:p>
      <w:pPr>
        <w:pStyle w:val="TOC2"/>
        <w:tabs>
          <w:tab w:val="right" w:leader="dot" w:pos="8306"/>
        </w:tabs>
      </w:pPr>
      <w:hyperlink w:anchor="_Toc1437" w:history="1">
        <w:r>
          <w:rPr>
            <w:rFonts w:ascii="仿宋" w:eastAsia="仿宋" w:hAnsi="仿宋" w:cs="仿宋" w:hint="eastAsia"/>
            <w:lang w:eastAsia="zh-CN"/>
          </w:rPr>
          <w:t>(一)、成果转化策略制定</w:t>
        </w:r>
        <w:r>
          <w:tab/>
        </w:r>
        <w:r>
          <w:fldChar w:fldCharType="begin"/>
        </w:r>
        <w:r>
          <w:instrText xml:space="preserve"> PAGEREF _Toc1437 \h </w:instrText>
        </w:r>
        <w:r>
          <w:fldChar w:fldCharType="separate"/>
        </w:r>
        <w:r>
          <w:t>80</w:t>
        </w:r>
        <w:r>
          <w:fldChar w:fldCharType="end"/>
        </w:r>
      </w:hyperlink>
    </w:p>
    <w:p>
      <w:pPr>
        <w:pStyle w:val="TOC2"/>
        <w:tabs>
          <w:tab w:val="right" w:leader="dot" w:pos="8306"/>
        </w:tabs>
      </w:pPr>
      <w:hyperlink w:anchor="_Toc18106" w:history="1">
        <w:r>
          <w:rPr>
            <w:rFonts w:ascii="仿宋" w:eastAsia="仿宋" w:hAnsi="仿宋" w:cs="仿宋" w:hint="eastAsia"/>
            <w:lang w:eastAsia="zh-CN"/>
          </w:rPr>
          <w:t>(二)、成果推广应用方案</w:t>
        </w:r>
        <w:r>
          <w:tab/>
        </w:r>
        <w:r>
          <w:fldChar w:fldCharType="begin"/>
        </w:r>
        <w:r>
          <w:instrText xml:space="preserve"> PAGEREF _Toc18106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8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53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磁过滤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01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17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12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799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938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一、磁过滤器项目的市场准入条件分析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磁过滤器项目而言，市场准入条件首先取决于政策法规环境。政府对于[行业名称]领域的法规，如环保标准、税收政策、和技术使用规范，直接影响磁过滤器项目的运营和成本结构。例如，若政府针对使用可再生能源的企业提供税收优惠，这将对磁过滤器项目的财务规划产生重要影响。同时，考虑经济环境和消费者偏好的变化对磁过滤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二、磁过滤器项目的行业规范与合规性要求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磁过滤器项目来说，遵守行业规范和合规性要求是确保项目顺利进行的基础。这包括遵循质量控制标准、安全规定、数据保护法规等。例如，若磁过滤器项目涉及数据处理，须严格遵守相关的数据保护法规。此外，行业内部的自律规范，如产品标准和服务流程，也对于提升磁过滤器项目在行业内的认可度和竞争力至关重要。项目管理团队必须不断更新策略，以应对行业规范和法规的变化，确保磁过滤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三、磁过滤器项目的竞争格局和战略定位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磁过滤器项目的发展规划中，理解行业的竞争格局对于制定有效的市场策略极为关键。这包括分析主要竞争对手的市场地位、优势及其业务模式。磁过滤器项目面临的竞争对手可能包括大型成熟企业和创新型初创公司，各自采取不同的市场策略。因此，磁过滤器项目需精确地定位自己的市场策略，如专注于产品创新、客户服务或成本效率，以在竞争中占据优势。通过深入的市场和竞争分析，磁过滤器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1429"/>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8615"/>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一、磁过滤器项目的技术资源开发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二、磁过滤器项目的人力资源管理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磁过滤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三、磁过滤器项目的资金资源筹措与优化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磁过滤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8591"/>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磁过滤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https://d.book118.com/348014057124006023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0622A1"/>
    <w:rsid w:val="020622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1405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2023-12-23T13:36:00Z</dcterms:created>
  <dcterms:modified xsi:type="dcterms:W3CDTF">2023-12-23T13:37:26Z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97C9A98BBCFE4B239BE3763CB2651401_11</vt:lpwstr>
  </property>
  <property fmtid="{D5CDD505-2E9C-101B-9397-08002B2CF9AE}" pid="3" name="KSOProductBuildVer">
    <vt:lpwstr>2052-12.1.0.16120</vt:lpwstr>
  </property>
</Properties>
</file>